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52EAC" w14:textId="77777777" w:rsidR="004F72C2" w:rsidRDefault="00000000">
      <w:pPr>
        <w:tabs>
          <w:tab w:val="center" w:pos="4153"/>
          <w:tab w:val="right" w:pos="8306"/>
        </w:tabs>
        <w:snapToGrid w:val="0"/>
        <w:spacing w:line="500" w:lineRule="exact"/>
        <w:jc w:val="left"/>
        <w:rPr>
          <w:rFonts w:ascii="楷体_GB2312" w:eastAsia="楷体_GB2312" w:hAnsi="楷体_GB2312" w:cs="楷体_GB2312" w:hint="eastAsia"/>
          <w:sz w:val="28"/>
          <w:szCs w:val="28"/>
          <w:u w:val="single"/>
        </w:rPr>
      </w:pPr>
      <w:r>
        <w:rPr>
          <w:rFonts w:ascii="楷体_GB2312" w:eastAsia="楷体_GB2312" w:hAnsi="楷体_GB2312" w:cs="楷体_GB2312" w:hint="eastAsia"/>
          <w:spacing w:val="23"/>
          <w:sz w:val="28"/>
          <w:szCs w:val="28"/>
        </w:rPr>
        <w:t>中图分类号</w:t>
      </w:r>
      <w:r>
        <w:rPr>
          <w:rFonts w:ascii="楷体_GB2312" w:eastAsia="楷体_GB2312" w:hAnsi="楷体_GB2312" w:cs="楷体_GB2312" w:hint="eastAsia"/>
          <w:sz w:val="28"/>
          <w:szCs w:val="28"/>
          <w:u w:val="single"/>
        </w:rPr>
        <w:t xml:space="preserve">                   </w:t>
      </w:r>
    </w:p>
    <w:p w14:paraId="23BC7858" w14:textId="77777777" w:rsidR="004F72C2" w:rsidRDefault="00000000">
      <w:pPr>
        <w:tabs>
          <w:tab w:val="center" w:pos="4153"/>
          <w:tab w:val="right" w:pos="8306"/>
        </w:tabs>
        <w:snapToGrid w:val="0"/>
        <w:spacing w:line="500" w:lineRule="exact"/>
        <w:jc w:val="left"/>
        <w:rPr>
          <w:rFonts w:ascii="楷体_GB2312" w:eastAsia="楷体_GB2312" w:hAnsi="楷体_GB2312" w:cs="楷体_GB2312" w:hint="eastAsia"/>
          <w:sz w:val="28"/>
          <w:szCs w:val="28"/>
        </w:rPr>
      </w:pPr>
      <w:r>
        <w:rPr>
          <w:rFonts w:ascii="楷体_GB2312" w:eastAsia="楷体_GB2312" w:hAnsi="楷体_GB2312" w:cs="楷体_GB2312" w:hint="eastAsia"/>
          <w:spacing w:val="34"/>
          <w:sz w:val="28"/>
          <w:szCs w:val="28"/>
        </w:rPr>
        <w:t>UDC分类号</w:t>
      </w:r>
      <w:r>
        <w:rPr>
          <w:rFonts w:ascii="楷体_GB2312" w:eastAsia="楷体_GB2312" w:hAnsi="楷体_GB2312" w:cs="楷体_GB2312" w:hint="eastAsia"/>
          <w:sz w:val="28"/>
          <w:szCs w:val="28"/>
          <w:u w:val="single"/>
        </w:rPr>
        <w:t xml:space="preserve">                   </w:t>
      </w:r>
    </w:p>
    <w:p w14:paraId="10618530" w14:textId="77777777" w:rsidR="004F72C2" w:rsidRDefault="00000000">
      <w:pPr>
        <w:tabs>
          <w:tab w:val="center" w:pos="4153"/>
          <w:tab w:val="right" w:pos="8306"/>
        </w:tabs>
        <w:snapToGrid w:val="0"/>
        <w:spacing w:line="500" w:lineRule="exact"/>
        <w:jc w:val="left"/>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学 校 代 码 </w:t>
      </w:r>
      <w:r>
        <w:rPr>
          <w:rFonts w:ascii="楷体_GB2312" w:eastAsia="楷体_GB2312" w:hAnsi="楷体_GB2312" w:cs="楷体_GB2312" w:hint="eastAsia"/>
          <w:sz w:val="28"/>
          <w:szCs w:val="28"/>
          <w:u w:val="single"/>
        </w:rPr>
        <w:t xml:space="preserve">       10459       </w:t>
      </w:r>
    </w:p>
    <w:p w14:paraId="083F4547" w14:textId="77777777" w:rsidR="004F72C2" w:rsidRDefault="00000000">
      <w:pPr>
        <w:jc w:val="left"/>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密       级 </w:t>
      </w:r>
      <w:r>
        <w:rPr>
          <w:rFonts w:ascii="楷体_GB2312" w:eastAsia="楷体_GB2312" w:hAnsi="楷体_GB2312" w:cs="楷体_GB2312" w:hint="eastAsia"/>
          <w:sz w:val="28"/>
          <w:szCs w:val="28"/>
          <w:u w:val="single"/>
        </w:rPr>
        <w:t xml:space="preserve">密/内部/公开       </w:t>
      </w:r>
    </w:p>
    <w:p w14:paraId="7E51692A" w14:textId="77777777" w:rsidR="004F72C2" w:rsidRDefault="004F72C2">
      <w:pPr>
        <w:jc w:val="center"/>
        <w:rPr>
          <w:bCs/>
          <w:sz w:val="36"/>
          <w:szCs w:val="36"/>
        </w:rPr>
      </w:pPr>
    </w:p>
    <w:p w14:paraId="143C6F30" w14:textId="77777777" w:rsidR="004F72C2" w:rsidRDefault="00000000">
      <w:pPr>
        <w:jc w:val="center"/>
        <w:rPr>
          <w:bCs/>
          <w:sz w:val="36"/>
          <w:szCs w:val="36"/>
        </w:rPr>
      </w:pPr>
      <w:r>
        <w:rPr>
          <w:rFonts w:ascii="楷体_GB2312" w:eastAsia="楷体_GB2312" w:hint="eastAsia"/>
          <w:noProof/>
          <w:sz w:val="28"/>
        </w:rPr>
        <w:drawing>
          <wp:inline distT="0" distB="0" distL="114300" distR="114300" wp14:anchorId="0007FD37" wp14:editId="4D89DF53">
            <wp:extent cx="3132455" cy="825500"/>
            <wp:effectExtent l="0" t="0" r="10795" b="12700"/>
            <wp:docPr id="5"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77930c25270cb841304d1195e73da90"/>
                    <pic:cNvPicPr>
                      <a:picLocks noChangeAspect="1"/>
                    </pic:cNvPicPr>
                  </pic:nvPicPr>
                  <pic:blipFill>
                    <a:blip r:embed="rId9"/>
                    <a:stretch>
                      <a:fillRect/>
                    </a:stretch>
                  </pic:blipFill>
                  <pic:spPr>
                    <a:xfrm>
                      <a:off x="0" y="0"/>
                      <a:ext cx="3132455" cy="825500"/>
                    </a:xfrm>
                    <a:prstGeom prst="rect">
                      <a:avLst/>
                    </a:prstGeom>
                    <a:noFill/>
                    <a:ln>
                      <a:noFill/>
                    </a:ln>
                  </pic:spPr>
                </pic:pic>
              </a:graphicData>
            </a:graphic>
          </wp:inline>
        </w:drawing>
      </w:r>
    </w:p>
    <w:p w14:paraId="6D8252E3" w14:textId="77777777" w:rsidR="004F72C2" w:rsidRDefault="00000000">
      <w:pPr>
        <w:jc w:val="center"/>
        <w:rPr>
          <w:b/>
          <w:bCs/>
          <w:sz w:val="72"/>
          <w:szCs w:val="72"/>
        </w:rPr>
      </w:pPr>
      <w:r>
        <w:rPr>
          <w:rFonts w:ascii="黑体" w:eastAsia="黑体" w:hAnsi="黑体" w:cs="黑体" w:hint="eastAsia"/>
          <w:sz w:val="72"/>
          <w:szCs w:val="72"/>
        </w:rPr>
        <w:t>学 士 学 位 论 文</w:t>
      </w:r>
    </w:p>
    <w:p w14:paraId="3BB2AF1F" w14:textId="77777777" w:rsidR="004F72C2" w:rsidRDefault="004F72C2">
      <w:pPr>
        <w:jc w:val="center"/>
        <w:rPr>
          <w:b/>
          <w:bCs/>
          <w:sz w:val="36"/>
        </w:rPr>
      </w:pPr>
    </w:p>
    <w:p w14:paraId="50F51E63" w14:textId="57C75D38" w:rsidR="004F72C2" w:rsidRDefault="009819E2" w:rsidP="009819E2">
      <w:pPr>
        <w:jc w:val="center"/>
        <w:rPr>
          <w:rFonts w:ascii="楷体_GB2312" w:eastAsia="楷体_GB2312" w:hAnsi="楷体_GB2312" w:cs="楷体_GB2312" w:hint="eastAsia"/>
          <w:b/>
          <w:sz w:val="44"/>
          <w:szCs w:val="44"/>
        </w:rPr>
      </w:pPr>
      <w:r>
        <w:rPr>
          <w:rFonts w:ascii="楷体_GB2312" w:eastAsia="楷体_GB2312" w:hAnsi="楷体_GB2312" w:cs="楷体_GB2312" w:hint="eastAsia"/>
          <w:b/>
          <w:bCs/>
          <w:sz w:val="44"/>
          <w:szCs w:val="44"/>
        </w:rPr>
        <w:t>基于yolo算法的细胞识别及移动路径规划</w:t>
      </w:r>
    </w:p>
    <w:p w14:paraId="669BABE8" w14:textId="77777777" w:rsidR="004F72C2" w:rsidRDefault="004F72C2">
      <w:pPr>
        <w:pStyle w:val="a6"/>
        <w:rPr>
          <w:rFonts w:ascii="楷体_GB2312" w:eastAsia="楷体_GB2312" w:hAnsi="楷体_GB2312" w:cs="楷体_GB2312" w:hint="eastAsia"/>
          <w:color w:val="FF0000"/>
          <w:sz w:val="44"/>
          <w:szCs w:val="44"/>
        </w:rPr>
      </w:pPr>
    </w:p>
    <w:p w14:paraId="7D1ECB5A" w14:textId="77777777" w:rsidR="004F72C2" w:rsidRDefault="004F72C2">
      <w:pPr>
        <w:pStyle w:val="a6"/>
        <w:jc w:val="center"/>
        <w:rPr>
          <w:rFonts w:ascii="楷体_GB2312" w:eastAsia="楷体_GB2312" w:hAnsi="楷体_GB2312" w:cs="楷体_GB2312" w:hint="eastAsia"/>
          <w:b/>
          <w:color w:val="FF0000"/>
          <w:sz w:val="44"/>
          <w:szCs w:val="44"/>
        </w:rPr>
      </w:pPr>
    </w:p>
    <w:p w14:paraId="216C475D" w14:textId="77777777" w:rsidR="004F72C2" w:rsidRDefault="004F72C2">
      <w:pPr>
        <w:spacing w:line="300" w:lineRule="auto"/>
        <w:jc w:val="center"/>
        <w:rPr>
          <w:rFonts w:eastAsia="黑体"/>
          <w:b/>
          <w:sz w:val="28"/>
        </w:rPr>
      </w:pPr>
    </w:p>
    <w:p w14:paraId="51FA8470" w14:textId="7FD8629F" w:rsidR="004F72C2" w:rsidRDefault="00000000">
      <w:pPr>
        <w:spacing w:line="500" w:lineRule="atLeast"/>
        <w:ind w:firstLineChars="656" w:firstLine="2099"/>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学  生  姓  名：</w:t>
      </w:r>
      <w:r w:rsidR="009819E2">
        <w:rPr>
          <w:rFonts w:ascii="楷体_GB2312" w:eastAsia="楷体_GB2312" w:hAnsi="楷体_GB2312" w:cs="楷体_GB2312" w:hint="eastAsia"/>
          <w:sz w:val="32"/>
          <w:szCs w:val="32"/>
        </w:rPr>
        <w:t>吴嘉豪</w:t>
      </w:r>
    </w:p>
    <w:p w14:paraId="12B7ABBC" w14:textId="79444857" w:rsidR="004F72C2" w:rsidRDefault="00000000">
      <w:pPr>
        <w:spacing w:line="500" w:lineRule="atLeast"/>
        <w:ind w:firstLineChars="656" w:firstLine="2099"/>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学          号：</w:t>
      </w:r>
      <w:r w:rsidR="009819E2">
        <w:rPr>
          <w:rFonts w:ascii="楷体_GB2312" w:eastAsia="楷体_GB2312" w:hAnsi="楷体_GB2312" w:cs="楷体_GB2312" w:hint="eastAsia"/>
          <w:sz w:val="32"/>
          <w:szCs w:val="32"/>
        </w:rPr>
        <w:t>202201000724</w:t>
      </w:r>
    </w:p>
    <w:p w14:paraId="2B44061E" w14:textId="4DCD9F88" w:rsidR="004F72C2" w:rsidRDefault="00000000">
      <w:pPr>
        <w:spacing w:line="500" w:lineRule="atLeast"/>
        <w:ind w:firstLineChars="656" w:firstLine="2099"/>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导师姓名、职称：</w:t>
      </w:r>
      <w:r w:rsidR="009819E2">
        <w:rPr>
          <w:rFonts w:ascii="楷体_GB2312" w:eastAsia="楷体_GB2312" w:hAnsi="楷体_GB2312" w:cs="楷体_GB2312" w:hint="eastAsia"/>
          <w:sz w:val="32"/>
          <w:szCs w:val="32"/>
        </w:rPr>
        <w:t>杨潇楠</w:t>
      </w:r>
      <w:r>
        <w:rPr>
          <w:rFonts w:ascii="楷体_GB2312" w:eastAsia="楷体_GB2312" w:hAnsi="楷体_GB2312" w:cs="楷体_GB2312" w:hint="eastAsia"/>
          <w:sz w:val="32"/>
          <w:szCs w:val="32"/>
        </w:rPr>
        <w:t xml:space="preserve"> 教授</w:t>
      </w:r>
    </w:p>
    <w:p w14:paraId="6BAB76ED" w14:textId="700F9F00" w:rsidR="004F72C2" w:rsidRDefault="00000000">
      <w:pPr>
        <w:spacing w:line="500" w:lineRule="atLeast"/>
        <w:ind w:firstLineChars="656" w:firstLine="2099"/>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学  科  专  业：</w:t>
      </w:r>
      <w:r w:rsidR="009819E2">
        <w:rPr>
          <w:rFonts w:ascii="楷体_GB2312" w:eastAsia="楷体_GB2312" w:hAnsi="楷体_GB2312" w:cs="楷体_GB2312" w:hint="eastAsia"/>
          <w:kern w:val="0"/>
          <w:sz w:val="32"/>
          <w:szCs w:val="32"/>
        </w:rPr>
        <w:t>工学</w:t>
      </w:r>
    </w:p>
    <w:p w14:paraId="2BFE4D9F" w14:textId="759204DF" w:rsidR="004F72C2" w:rsidRDefault="00000000">
      <w:pPr>
        <w:spacing w:line="500" w:lineRule="atLeast"/>
        <w:ind w:firstLineChars="656" w:firstLine="2099"/>
        <w:rPr>
          <w:rFonts w:ascii="楷体_GB2312" w:eastAsia="楷体_GB2312" w:hAnsi="楷体_GB2312" w:cs="楷体_GB2312" w:hint="eastAsia"/>
          <w:kern w:val="0"/>
          <w:sz w:val="32"/>
          <w:szCs w:val="32"/>
        </w:rPr>
      </w:pPr>
      <w:proofErr w:type="gramStart"/>
      <w:r>
        <w:rPr>
          <w:rFonts w:ascii="楷体_GB2312" w:eastAsia="楷体_GB2312" w:hAnsi="楷体_GB2312" w:cs="楷体_GB2312" w:hint="eastAsia"/>
          <w:sz w:val="32"/>
          <w:szCs w:val="32"/>
        </w:rPr>
        <w:t>研</w:t>
      </w:r>
      <w:proofErr w:type="gramEnd"/>
      <w:r>
        <w:rPr>
          <w:rFonts w:ascii="楷体_GB2312" w:eastAsia="楷体_GB2312" w:hAnsi="楷体_GB2312" w:cs="楷体_GB2312" w:hint="eastAsia"/>
          <w:sz w:val="32"/>
          <w:szCs w:val="32"/>
        </w:rPr>
        <w:t xml:space="preserve">  究  方  向：</w:t>
      </w:r>
      <w:r w:rsidR="009819E2">
        <w:rPr>
          <w:rFonts w:ascii="楷体_GB2312" w:eastAsia="楷体_GB2312" w:hAnsi="楷体_GB2312" w:cs="楷体_GB2312" w:hint="eastAsia"/>
          <w:kern w:val="0"/>
          <w:sz w:val="32"/>
          <w:szCs w:val="32"/>
        </w:rPr>
        <w:t>计算机视觉与路径规划</w:t>
      </w:r>
    </w:p>
    <w:p w14:paraId="55F4996A" w14:textId="3D4444C6" w:rsidR="004F72C2" w:rsidRDefault="00000000">
      <w:pPr>
        <w:spacing w:line="500" w:lineRule="atLeast"/>
        <w:ind w:firstLineChars="656" w:firstLine="2099"/>
        <w:rPr>
          <w:rFonts w:ascii="楷体_GB2312" w:eastAsia="楷体_GB2312" w:hAnsi="楷体_GB2312" w:cs="楷体_GB2312" w:hint="eastAsia"/>
          <w:sz w:val="32"/>
          <w:szCs w:val="32"/>
        </w:rPr>
      </w:pPr>
      <w:proofErr w:type="gramStart"/>
      <w:r>
        <w:rPr>
          <w:rFonts w:ascii="楷体_GB2312" w:eastAsia="楷体_GB2312" w:hAnsi="楷体_GB2312" w:cs="楷体_GB2312" w:hint="eastAsia"/>
          <w:sz w:val="32"/>
          <w:szCs w:val="32"/>
        </w:rPr>
        <w:t>培</w:t>
      </w:r>
      <w:proofErr w:type="gramEnd"/>
      <w:r>
        <w:rPr>
          <w:rFonts w:ascii="楷体_GB2312" w:eastAsia="楷体_GB2312" w:hAnsi="楷体_GB2312" w:cs="楷体_GB2312" w:hint="eastAsia"/>
          <w:sz w:val="32"/>
          <w:szCs w:val="32"/>
        </w:rPr>
        <w:t xml:space="preserve">  养  单  位：</w:t>
      </w:r>
      <w:r w:rsidR="009819E2">
        <w:rPr>
          <w:rFonts w:ascii="楷体_GB2312" w:eastAsia="楷体_GB2312" w:hAnsi="楷体_GB2312" w:cs="楷体_GB2312" w:hint="eastAsia"/>
          <w:sz w:val="32"/>
          <w:szCs w:val="32"/>
        </w:rPr>
        <w:t>电气与信息工程学院</w:t>
      </w:r>
    </w:p>
    <w:p w14:paraId="23AE4A61" w14:textId="0502D96F" w:rsidR="004F72C2" w:rsidRDefault="00000000">
      <w:pPr>
        <w:spacing w:line="300" w:lineRule="auto"/>
        <w:ind w:firstLineChars="656" w:firstLine="2099"/>
        <w:rPr>
          <w:rFonts w:eastAsia="黑体"/>
          <w:b/>
          <w:sz w:val="28"/>
        </w:rPr>
      </w:pPr>
      <w:r>
        <w:rPr>
          <w:rFonts w:ascii="楷体_GB2312" w:eastAsia="楷体_GB2312" w:hAnsi="楷体_GB2312" w:cs="楷体_GB2312" w:hint="eastAsia"/>
          <w:sz w:val="32"/>
          <w:szCs w:val="32"/>
        </w:rPr>
        <w:t>完  成  时  间：202</w:t>
      </w:r>
      <w:r w:rsidR="009819E2">
        <w:rPr>
          <w:rFonts w:ascii="楷体_GB2312" w:eastAsia="楷体_GB2312" w:hAnsi="楷体_GB2312" w:cs="楷体_GB2312" w:hint="eastAsia"/>
          <w:sz w:val="32"/>
          <w:szCs w:val="32"/>
        </w:rPr>
        <w:t>6</w:t>
      </w:r>
      <w:r>
        <w:rPr>
          <w:rFonts w:ascii="楷体_GB2312" w:eastAsia="楷体_GB2312" w:hAnsi="楷体_GB2312" w:cs="楷体_GB2312" w:hint="eastAsia"/>
          <w:sz w:val="32"/>
          <w:szCs w:val="32"/>
        </w:rPr>
        <w:t>年05月</w:t>
      </w:r>
    </w:p>
    <w:p w14:paraId="70684107" w14:textId="77777777" w:rsidR="004F72C2" w:rsidRPr="00F64AC0" w:rsidRDefault="00000000" w:rsidP="00E42A7B">
      <w:pPr>
        <w:pStyle w:val="af8"/>
      </w:pPr>
      <w:r w:rsidRPr="00F64AC0">
        <w:rPr>
          <w:rFonts w:hint="eastAsia"/>
        </w:rPr>
        <w:br w:type="page"/>
      </w:r>
    </w:p>
    <w:p w14:paraId="574C0CDE" w14:textId="77777777" w:rsidR="004F72C2" w:rsidRDefault="004F72C2">
      <w:pPr>
        <w:pStyle w:val="a8"/>
        <w:spacing w:beforeLines="50" w:before="156" w:afterLines="50" w:after="156" w:line="300" w:lineRule="auto"/>
        <w:rPr>
          <w:sz w:val="32"/>
          <w:szCs w:val="32"/>
        </w:rPr>
      </w:pPr>
    </w:p>
    <w:p w14:paraId="1B967BEA" w14:textId="77777777" w:rsidR="004F72C2" w:rsidRDefault="00000000">
      <w:pPr>
        <w:pStyle w:val="a8"/>
        <w:spacing w:beforeLines="50" w:before="156" w:afterLines="50" w:after="156" w:line="300" w:lineRule="auto"/>
        <w:rPr>
          <w:sz w:val="32"/>
          <w:szCs w:val="32"/>
        </w:rPr>
      </w:pPr>
      <w:r>
        <w:rPr>
          <w:rFonts w:hint="eastAsia"/>
          <w:sz w:val="32"/>
          <w:szCs w:val="32"/>
        </w:rPr>
        <w:t xml:space="preserve">A Dissertation/Thesis Submitted to </w:t>
      </w:r>
    </w:p>
    <w:p w14:paraId="771C7C9F" w14:textId="77777777" w:rsidR="004F72C2" w:rsidRDefault="00000000">
      <w:pPr>
        <w:pStyle w:val="a8"/>
        <w:spacing w:beforeLines="50" w:before="156" w:afterLines="50" w:after="156" w:line="300" w:lineRule="auto"/>
        <w:rPr>
          <w:sz w:val="32"/>
          <w:szCs w:val="32"/>
        </w:rPr>
      </w:pPr>
      <w:r>
        <w:rPr>
          <w:rFonts w:hint="eastAsia"/>
          <w:sz w:val="32"/>
          <w:szCs w:val="32"/>
        </w:rPr>
        <w:t xml:space="preserve">Zhengzhou University </w:t>
      </w:r>
    </w:p>
    <w:p w14:paraId="1AE5DDF2" w14:textId="77777777" w:rsidR="004F72C2" w:rsidRDefault="00000000">
      <w:pPr>
        <w:pStyle w:val="a8"/>
        <w:spacing w:beforeLines="50" w:before="156" w:afterLines="50" w:after="156" w:line="300" w:lineRule="auto"/>
        <w:rPr>
          <w:sz w:val="32"/>
          <w:szCs w:val="32"/>
        </w:rPr>
      </w:pPr>
      <w:r>
        <w:rPr>
          <w:rFonts w:hint="eastAsia"/>
          <w:sz w:val="32"/>
          <w:szCs w:val="32"/>
        </w:rPr>
        <w:t>for</w:t>
      </w:r>
      <w:r>
        <w:rPr>
          <w:sz w:val="32"/>
          <w:szCs w:val="32"/>
        </w:rPr>
        <w:t xml:space="preserve"> </w:t>
      </w:r>
      <w:proofErr w:type="gramStart"/>
      <w:r>
        <w:rPr>
          <w:sz w:val="32"/>
          <w:szCs w:val="32"/>
        </w:rPr>
        <w:t>B</w:t>
      </w:r>
      <w:r>
        <w:rPr>
          <w:rFonts w:hint="eastAsia"/>
          <w:sz w:val="32"/>
          <w:szCs w:val="32"/>
        </w:rPr>
        <w:t>achelor</w:t>
      </w:r>
      <w:r>
        <w:rPr>
          <w:sz w:val="32"/>
          <w:szCs w:val="32"/>
        </w:rPr>
        <w:t xml:space="preserve"> Degree</w:t>
      </w:r>
      <w:proofErr w:type="gramEnd"/>
    </w:p>
    <w:p w14:paraId="7F803BE4" w14:textId="77777777" w:rsidR="004F72C2" w:rsidRDefault="004F72C2">
      <w:pPr>
        <w:pStyle w:val="a8"/>
        <w:spacing w:line="25" w:lineRule="atLeast"/>
        <w:jc w:val="both"/>
        <w:rPr>
          <w:szCs w:val="28"/>
        </w:rPr>
      </w:pPr>
    </w:p>
    <w:p w14:paraId="758695C2" w14:textId="77777777" w:rsidR="004F72C2" w:rsidRDefault="004F72C2">
      <w:pPr>
        <w:pStyle w:val="a8"/>
        <w:spacing w:line="25" w:lineRule="atLeast"/>
        <w:jc w:val="both"/>
        <w:rPr>
          <w:szCs w:val="28"/>
        </w:rPr>
      </w:pPr>
    </w:p>
    <w:p w14:paraId="472C1E19" w14:textId="77777777" w:rsidR="004F72C2" w:rsidRDefault="004F72C2">
      <w:pPr>
        <w:pStyle w:val="a8"/>
        <w:spacing w:line="25" w:lineRule="atLeast"/>
        <w:jc w:val="both"/>
        <w:rPr>
          <w:szCs w:val="28"/>
        </w:rPr>
      </w:pPr>
    </w:p>
    <w:p w14:paraId="3A6E8FAA" w14:textId="77777777" w:rsidR="00436C97" w:rsidRDefault="00436C97" w:rsidP="00436C97">
      <w:pPr>
        <w:pStyle w:val="a8"/>
        <w:spacing w:before="340" w:after="330" w:line="579" w:lineRule="auto"/>
        <w:rPr>
          <w:rFonts w:eastAsia="黑体"/>
          <w:bCs/>
          <w:color w:val="000000" w:themeColor="text1"/>
          <w:sz w:val="32"/>
          <w:szCs w:val="32"/>
        </w:rPr>
      </w:pPr>
      <w:r>
        <w:rPr>
          <w:color w:val="000000" w:themeColor="text1"/>
          <w:sz w:val="32"/>
          <w:szCs w:val="32"/>
        </w:rPr>
        <w:t xml:space="preserve">Cell Recognition and Mobile Path Planning Based on </w:t>
      </w:r>
      <w:r>
        <w:rPr>
          <w:rFonts w:hint="eastAsia"/>
          <w:color w:val="000000" w:themeColor="text1"/>
          <w:sz w:val="32"/>
          <w:szCs w:val="32"/>
        </w:rPr>
        <w:t>YOLO</w:t>
      </w:r>
      <w:r>
        <w:rPr>
          <w:color w:val="000000" w:themeColor="text1"/>
          <w:sz w:val="32"/>
          <w:szCs w:val="32"/>
        </w:rPr>
        <w:t xml:space="preserve"> Algorithm</w:t>
      </w:r>
    </w:p>
    <w:p w14:paraId="3F4E55DA" w14:textId="77777777" w:rsidR="004F72C2" w:rsidRDefault="004F72C2">
      <w:pPr>
        <w:spacing w:line="360" w:lineRule="auto"/>
        <w:jc w:val="center"/>
        <w:rPr>
          <w:sz w:val="32"/>
          <w:szCs w:val="32"/>
        </w:rPr>
      </w:pPr>
    </w:p>
    <w:p w14:paraId="3B405D7F" w14:textId="2EE8FC1D" w:rsidR="004F72C2" w:rsidRDefault="00000000">
      <w:pPr>
        <w:spacing w:line="360" w:lineRule="auto"/>
        <w:jc w:val="center"/>
        <w:rPr>
          <w:sz w:val="32"/>
          <w:szCs w:val="32"/>
        </w:rPr>
      </w:pPr>
      <w:r>
        <w:rPr>
          <w:sz w:val="32"/>
          <w:szCs w:val="32"/>
        </w:rPr>
        <w:t xml:space="preserve">By </w:t>
      </w:r>
      <w:r w:rsidR="00436C97">
        <w:rPr>
          <w:rFonts w:hint="eastAsia"/>
          <w:sz w:val="32"/>
          <w:szCs w:val="32"/>
        </w:rPr>
        <w:t>Jiahao Wu</w:t>
      </w:r>
    </w:p>
    <w:p w14:paraId="2F4F9EB0" w14:textId="2DDF4BF1" w:rsidR="004F72C2" w:rsidRDefault="00000000">
      <w:pPr>
        <w:spacing w:line="360" w:lineRule="auto"/>
        <w:jc w:val="center"/>
        <w:rPr>
          <w:sz w:val="32"/>
          <w:szCs w:val="32"/>
        </w:rPr>
      </w:pPr>
      <w:r>
        <w:rPr>
          <w:sz w:val="32"/>
          <w:szCs w:val="32"/>
        </w:rPr>
        <w:t>Supervisor: Prof.</w:t>
      </w:r>
      <w:r w:rsidR="00436C97">
        <w:rPr>
          <w:rFonts w:hint="eastAsia"/>
          <w:sz w:val="32"/>
          <w:szCs w:val="32"/>
        </w:rPr>
        <w:t xml:space="preserve"> </w:t>
      </w:r>
      <w:proofErr w:type="spellStart"/>
      <w:r w:rsidR="00436C97">
        <w:rPr>
          <w:rFonts w:hint="eastAsia"/>
          <w:sz w:val="32"/>
          <w:szCs w:val="32"/>
        </w:rPr>
        <w:t>Xiaonan</w:t>
      </w:r>
      <w:proofErr w:type="spellEnd"/>
      <w:r w:rsidR="00436C97">
        <w:rPr>
          <w:rFonts w:hint="eastAsia"/>
          <w:sz w:val="32"/>
          <w:szCs w:val="32"/>
        </w:rPr>
        <w:t xml:space="preserve"> Yang</w:t>
      </w:r>
    </w:p>
    <w:p w14:paraId="1C879FB4" w14:textId="77777777" w:rsidR="004F72C2" w:rsidRDefault="004F72C2">
      <w:pPr>
        <w:spacing w:line="360" w:lineRule="auto"/>
        <w:jc w:val="center"/>
        <w:rPr>
          <w:sz w:val="32"/>
          <w:szCs w:val="32"/>
        </w:rPr>
      </w:pPr>
    </w:p>
    <w:p w14:paraId="1A068719" w14:textId="403C5E60" w:rsidR="004F72C2" w:rsidRDefault="00436C97">
      <w:pPr>
        <w:spacing w:line="360" w:lineRule="auto"/>
        <w:jc w:val="center"/>
        <w:rPr>
          <w:sz w:val="32"/>
          <w:szCs w:val="32"/>
        </w:rPr>
      </w:pPr>
      <w:r>
        <w:rPr>
          <w:rFonts w:hint="eastAsia"/>
          <w:sz w:val="32"/>
          <w:szCs w:val="32"/>
        </w:rPr>
        <w:t>Engineering</w:t>
      </w:r>
    </w:p>
    <w:p w14:paraId="0779813C" w14:textId="1DA6523B" w:rsidR="004F72C2" w:rsidRDefault="00000000">
      <w:pPr>
        <w:spacing w:line="360" w:lineRule="auto"/>
        <w:jc w:val="center"/>
        <w:rPr>
          <w:sz w:val="32"/>
          <w:szCs w:val="32"/>
        </w:rPr>
      </w:pPr>
      <w:r>
        <w:rPr>
          <w:sz w:val="32"/>
          <w:szCs w:val="32"/>
        </w:rPr>
        <w:t xml:space="preserve">School of </w:t>
      </w:r>
      <w:r w:rsidR="00436C97">
        <w:rPr>
          <w:rFonts w:hint="eastAsia"/>
          <w:sz w:val="32"/>
          <w:szCs w:val="32"/>
        </w:rPr>
        <w:t>Electrical and Information Engineering</w:t>
      </w:r>
    </w:p>
    <w:p w14:paraId="5B5F8248" w14:textId="66120FA2" w:rsidR="004F72C2" w:rsidRDefault="00000000">
      <w:pPr>
        <w:pStyle w:val="a8"/>
        <w:spacing w:before="340" w:after="330" w:line="579" w:lineRule="auto"/>
        <w:rPr>
          <w:b w:val="0"/>
          <w:sz w:val="32"/>
          <w:szCs w:val="32"/>
        </w:rPr>
      </w:pPr>
      <w:proofErr w:type="gramStart"/>
      <w:r>
        <w:rPr>
          <w:b w:val="0"/>
          <w:sz w:val="32"/>
          <w:szCs w:val="32"/>
        </w:rPr>
        <w:t>May,</w:t>
      </w:r>
      <w:proofErr w:type="gramEnd"/>
      <w:r>
        <w:rPr>
          <w:b w:val="0"/>
          <w:sz w:val="32"/>
          <w:szCs w:val="32"/>
        </w:rPr>
        <w:t xml:space="preserve"> 202</w:t>
      </w:r>
      <w:r w:rsidR="00436C97">
        <w:rPr>
          <w:rFonts w:hint="eastAsia"/>
          <w:b w:val="0"/>
          <w:sz w:val="32"/>
          <w:szCs w:val="32"/>
        </w:rPr>
        <w:t>6</w:t>
      </w:r>
    </w:p>
    <w:p w14:paraId="7A15F9CA" w14:textId="77777777" w:rsidR="004F72C2" w:rsidRDefault="00000000">
      <w:pPr>
        <w:jc w:val="center"/>
        <w:rPr>
          <w:rFonts w:eastAsia="黑体"/>
          <w:b/>
          <w:sz w:val="32"/>
          <w:szCs w:val="32"/>
        </w:rPr>
      </w:pPr>
      <w:r>
        <w:rPr>
          <w:rFonts w:eastAsia="黑体"/>
          <w:b/>
          <w:sz w:val="36"/>
        </w:rPr>
        <w:br w:type="page"/>
      </w:r>
    </w:p>
    <w:p w14:paraId="381CC154" w14:textId="77777777" w:rsidR="004F72C2" w:rsidRDefault="004F72C2">
      <w:pPr>
        <w:widowControl/>
        <w:jc w:val="center"/>
        <w:rPr>
          <w:rFonts w:eastAsia="黑体"/>
          <w:b/>
          <w:sz w:val="32"/>
          <w:szCs w:val="32"/>
        </w:rPr>
      </w:pPr>
    </w:p>
    <w:p w14:paraId="4231929A" w14:textId="77777777" w:rsidR="004F72C2" w:rsidRDefault="00000000">
      <w:pPr>
        <w:widowControl/>
        <w:jc w:val="center"/>
        <w:rPr>
          <w:rFonts w:eastAsia="黑体"/>
          <w:b/>
          <w:sz w:val="32"/>
          <w:szCs w:val="32"/>
        </w:rPr>
      </w:pPr>
      <w:r>
        <w:rPr>
          <w:rFonts w:eastAsia="黑体" w:hint="eastAsia"/>
          <w:b/>
          <w:sz w:val="32"/>
          <w:szCs w:val="32"/>
        </w:rPr>
        <w:t>郑州大学</w:t>
      </w:r>
    </w:p>
    <w:p w14:paraId="02D1E4AF" w14:textId="77777777" w:rsidR="004F72C2" w:rsidRDefault="00000000">
      <w:pPr>
        <w:spacing w:line="25" w:lineRule="atLeast"/>
        <w:jc w:val="center"/>
        <w:rPr>
          <w:rFonts w:eastAsia="黑体"/>
          <w:b/>
          <w:sz w:val="32"/>
          <w:szCs w:val="32"/>
        </w:rPr>
      </w:pPr>
      <w:r>
        <w:rPr>
          <w:rFonts w:eastAsia="黑体" w:hint="eastAsia"/>
          <w:b/>
          <w:sz w:val="32"/>
          <w:szCs w:val="32"/>
        </w:rPr>
        <w:t>学位论文原创性声明</w:t>
      </w:r>
    </w:p>
    <w:p w14:paraId="493EACAB" w14:textId="77777777" w:rsidR="004F72C2" w:rsidRDefault="004F72C2">
      <w:pPr>
        <w:spacing w:line="25" w:lineRule="atLeast"/>
        <w:ind w:firstLine="510"/>
        <w:jc w:val="center"/>
        <w:rPr>
          <w:rFonts w:eastAsia="黑体"/>
          <w:b/>
          <w:sz w:val="10"/>
          <w:szCs w:val="10"/>
        </w:rPr>
      </w:pPr>
    </w:p>
    <w:p w14:paraId="04730494" w14:textId="77777777" w:rsidR="004F72C2" w:rsidRDefault="00000000">
      <w:pPr>
        <w:pStyle w:val="21"/>
        <w:spacing w:line="360" w:lineRule="auto"/>
        <w:ind w:leftChars="0" w:left="0" w:firstLineChars="200" w:firstLine="48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B834DD3" w14:textId="77777777" w:rsidR="004F72C2" w:rsidRDefault="004F72C2">
      <w:pPr>
        <w:spacing w:line="25" w:lineRule="atLeast"/>
        <w:rPr>
          <w:sz w:val="24"/>
        </w:rPr>
      </w:pPr>
    </w:p>
    <w:p w14:paraId="074D6A01" w14:textId="77777777" w:rsidR="004F72C2" w:rsidRDefault="00000000">
      <w:pPr>
        <w:tabs>
          <w:tab w:val="left" w:pos="5040"/>
          <w:tab w:val="left" w:pos="5760"/>
          <w:tab w:val="left" w:pos="6480"/>
          <w:tab w:val="left" w:pos="7200"/>
        </w:tabs>
        <w:spacing w:line="360" w:lineRule="auto"/>
        <w:ind w:leftChars="228" w:left="4199" w:hangingChars="1550" w:hanging="3720"/>
        <w:rPr>
          <w:sz w:val="24"/>
          <w:szCs w:val="24"/>
        </w:rPr>
      </w:pPr>
      <w:r>
        <w:rPr>
          <w:rFonts w:hint="eastAsia"/>
          <w:sz w:val="24"/>
          <w:szCs w:val="24"/>
        </w:rPr>
        <w:t>学位论文作者签名：</w:t>
      </w:r>
      <w:r>
        <w:rPr>
          <w:rFonts w:hint="eastAsia"/>
          <w:sz w:val="24"/>
          <w:szCs w:val="24"/>
        </w:rPr>
        <w:t xml:space="preserve">                  </w:t>
      </w:r>
      <w:r>
        <w:rPr>
          <w:rFonts w:hint="eastAsia"/>
          <w:sz w:val="24"/>
          <w:szCs w:val="24"/>
        </w:rPr>
        <w:t>指导教师签名：</w:t>
      </w:r>
    </w:p>
    <w:p w14:paraId="3FE84D61" w14:textId="77777777" w:rsidR="004F72C2" w:rsidRDefault="00000000">
      <w:pPr>
        <w:tabs>
          <w:tab w:val="left" w:pos="5040"/>
          <w:tab w:val="left" w:pos="5760"/>
          <w:tab w:val="left" w:pos="6480"/>
          <w:tab w:val="left" w:pos="7200"/>
        </w:tabs>
        <w:spacing w:line="360" w:lineRule="auto"/>
        <w:ind w:leftChars="228" w:left="4199" w:hangingChars="1550" w:hanging="3720"/>
        <w:jc w:val="right"/>
        <w:rPr>
          <w:sz w:val="24"/>
          <w:szCs w:val="24"/>
        </w:rPr>
      </w:pPr>
      <w:r>
        <w:rPr>
          <w:rFonts w:hint="eastAsia"/>
          <w:sz w:val="24"/>
          <w:szCs w:val="24"/>
        </w:rPr>
        <w:t xml:space="preserve">    </w:t>
      </w:r>
      <w:r>
        <w:rPr>
          <w:rFonts w:hint="eastAsia"/>
          <w:sz w:val="24"/>
          <w:szCs w:val="24"/>
        </w:rPr>
        <w:t>日期：</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4DED51BD" w14:textId="77777777" w:rsidR="004F72C2" w:rsidRDefault="004F72C2">
      <w:pPr>
        <w:spacing w:line="25" w:lineRule="atLeast"/>
        <w:jc w:val="center"/>
        <w:rPr>
          <w:rFonts w:eastAsia="黑体"/>
          <w:b/>
          <w:sz w:val="15"/>
          <w:szCs w:val="15"/>
        </w:rPr>
      </w:pPr>
    </w:p>
    <w:p w14:paraId="24658EC9" w14:textId="77777777" w:rsidR="004F72C2" w:rsidRDefault="004F72C2">
      <w:pPr>
        <w:spacing w:line="25" w:lineRule="atLeast"/>
        <w:jc w:val="center"/>
        <w:rPr>
          <w:rFonts w:eastAsia="黑体"/>
          <w:b/>
          <w:sz w:val="15"/>
          <w:szCs w:val="15"/>
        </w:rPr>
      </w:pPr>
    </w:p>
    <w:p w14:paraId="672387AA" w14:textId="77777777" w:rsidR="004F72C2" w:rsidRDefault="00000000">
      <w:pPr>
        <w:spacing w:line="25" w:lineRule="atLeast"/>
        <w:jc w:val="center"/>
        <w:rPr>
          <w:rFonts w:eastAsia="黑体"/>
          <w:b/>
          <w:sz w:val="32"/>
          <w:szCs w:val="32"/>
        </w:rPr>
      </w:pPr>
      <w:r>
        <w:rPr>
          <w:rFonts w:eastAsia="黑体" w:hint="eastAsia"/>
          <w:b/>
          <w:sz w:val="32"/>
          <w:szCs w:val="32"/>
        </w:rPr>
        <w:t>郑州大学</w:t>
      </w:r>
    </w:p>
    <w:p w14:paraId="59186C02" w14:textId="77777777" w:rsidR="004F72C2" w:rsidRDefault="00000000">
      <w:pPr>
        <w:spacing w:line="25" w:lineRule="atLeast"/>
        <w:jc w:val="center"/>
        <w:rPr>
          <w:rFonts w:eastAsia="黑体"/>
          <w:b/>
          <w:sz w:val="32"/>
          <w:szCs w:val="32"/>
        </w:rPr>
      </w:pPr>
      <w:r>
        <w:rPr>
          <w:rFonts w:eastAsia="黑体" w:hint="eastAsia"/>
          <w:b/>
          <w:sz w:val="32"/>
          <w:szCs w:val="32"/>
        </w:rPr>
        <w:t>学位论文使用授权书</w:t>
      </w:r>
    </w:p>
    <w:p w14:paraId="18F46E1B" w14:textId="77777777" w:rsidR="004F72C2" w:rsidRDefault="004F72C2">
      <w:pPr>
        <w:spacing w:line="25" w:lineRule="atLeast"/>
        <w:jc w:val="center"/>
        <w:rPr>
          <w:rFonts w:eastAsia="黑体"/>
          <w:b/>
          <w:sz w:val="10"/>
          <w:szCs w:val="10"/>
        </w:rPr>
      </w:pPr>
    </w:p>
    <w:p w14:paraId="7430D26E" w14:textId="77777777" w:rsidR="004F72C2" w:rsidRDefault="00000000">
      <w:pPr>
        <w:pStyle w:val="21"/>
        <w:spacing w:line="360" w:lineRule="auto"/>
        <w:ind w:leftChars="0" w:left="0" w:firstLineChars="200" w:firstLine="480"/>
        <w:rPr>
          <w:sz w:val="24"/>
          <w:szCs w:val="24"/>
        </w:rPr>
      </w:pPr>
      <w:r>
        <w:rPr>
          <w:rFonts w:hint="eastAsia"/>
          <w:sz w:val="24"/>
          <w:szCs w:val="24"/>
        </w:rPr>
        <w:t>本人同意学校保留并向国家有关部门或机构送交论文的复印件和电子版，允许论文被查阅和借阅。</w:t>
      </w:r>
      <w:r>
        <w:rPr>
          <w:rFonts w:hint="eastAsia"/>
          <w:sz w:val="24"/>
        </w:rPr>
        <w:t>本人授权郑州大学可以将本学位论文的全部或部分编入有关数据库进行检索，可以采用影印、缩印或者其他复制手段保存论文和汇编本学位论文。</w:t>
      </w:r>
    </w:p>
    <w:p w14:paraId="1005B0E3" w14:textId="77777777" w:rsidR="004F72C2" w:rsidRDefault="004F72C2">
      <w:pPr>
        <w:tabs>
          <w:tab w:val="left" w:pos="5940"/>
          <w:tab w:val="left" w:pos="6660"/>
        </w:tabs>
        <w:spacing w:line="360" w:lineRule="auto"/>
        <w:ind w:firstLineChars="200" w:firstLine="480"/>
        <w:rPr>
          <w:sz w:val="24"/>
          <w:szCs w:val="24"/>
        </w:rPr>
      </w:pPr>
    </w:p>
    <w:p w14:paraId="455FAFBC" w14:textId="77777777" w:rsidR="004F72C2" w:rsidRDefault="00000000">
      <w:pPr>
        <w:tabs>
          <w:tab w:val="left" w:pos="5940"/>
          <w:tab w:val="left" w:pos="6660"/>
        </w:tabs>
        <w:spacing w:line="360" w:lineRule="auto"/>
        <w:ind w:firstLineChars="200" w:firstLine="480"/>
        <w:rPr>
          <w:sz w:val="24"/>
          <w:szCs w:val="24"/>
        </w:rPr>
      </w:pPr>
      <w:r>
        <w:rPr>
          <w:rFonts w:hint="eastAsia"/>
          <w:sz w:val="24"/>
          <w:szCs w:val="24"/>
        </w:rPr>
        <w:t>学位论文作者签名：</w:t>
      </w:r>
      <w:r>
        <w:rPr>
          <w:rFonts w:hint="eastAsia"/>
          <w:sz w:val="24"/>
          <w:szCs w:val="24"/>
        </w:rPr>
        <w:t xml:space="preserve">               </w:t>
      </w:r>
      <w:r>
        <w:rPr>
          <w:rFonts w:hint="eastAsia"/>
          <w:sz w:val="24"/>
          <w:szCs w:val="24"/>
        </w:rPr>
        <w:t>指导教师签名：</w:t>
      </w:r>
    </w:p>
    <w:p w14:paraId="02E58CC7" w14:textId="77777777" w:rsidR="004F72C2" w:rsidRDefault="00000000">
      <w:pPr>
        <w:tabs>
          <w:tab w:val="left" w:pos="5940"/>
          <w:tab w:val="left" w:pos="6660"/>
        </w:tabs>
        <w:spacing w:line="360" w:lineRule="auto"/>
        <w:ind w:firstLineChars="200" w:firstLine="480"/>
        <w:jc w:val="right"/>
        <w:rPr>
          <w:sz w:val="24"/>
          <w:szCs w:val="24"/>
        </w:rPr>
      </w:pPr>
      <w:r>
        <w:rPr>
          <w:rFonts w:hint="eastAsia"/>
          <w:sz w:val="24"/>
          <w:szCs w:val="24"/>
        </w:rPr>
        <w:t xml:space="preserve">               </w:t>
      </w:r>
      <w:r>
        <w:rPr>
          <w:rFonts w:hint="eastAsia"/>
          <w:sz w:val="24"/>
          <w:szCs w:val="24"/>
        </w:rPr>
        <w:t>日期：</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3B565ABA" w14:textId="77777777" w:rsidR="004F72C2" w:rsidRDefault="004F72C2">
      <w:pPr>
        <w:tabs>
          <w:tab w:val="left" w:pos="5940"/>
          <w:tab w:val="left" w:pos="6660"/>
        </w:tabs>
        <w:spacing w:line="360" w:lineRule="auto"/>
        <w:ind w:firstLineChars="200" w:firstLine="480"/>
        <w:rPr>
          <w:sz w:val="24"/>
          <w:szCs w:val="24"/>
        </w:rPr>
      </w:pPr>
    </w:p>
    <w:p w14:paraId="7AE36065" w14:textId="77777777" w:rsidR="004F72C2" w:rsidRDefault="004F72C2">
      <w:pPr>
        <w:tabs>
          <w:tab w:val="left" w:pos="5940"/>
          <w:tab w:val="left" w:pos="6660"/>
        </w:tabs>
        <w:spacing w:line="360" w:lineRule="auto"/>
        <w:ind w:firstLineChars="200" w:firstLine="480"/>
        <w:rPr>
          <w:sz w:val="24"/>
          <w:szCs w:val="24"/>
        </w:rPr>
      </w:pPr>
    </w:p>
    <w:p w14:paraId="7FF5F6D4" w14:textId="77777777" w:rsidR="004F72C2" w:rsidRDefault="004F72C2">
      <w:pPr>
        <w:tabs>
          <w:tab w:val="left" w:pos="5040"/>
          <w:tab w:val="left" w:pos="5760"/>
          <w:tab w:val="left" w:pos="6480"/>
          <w:tab w:val="left" w:pos="7200"/>
        </w:tabs>
        <w:spacing w:line="360" w:lineRule="auto"/>
        <w:ind w:leftChars="228" w:left="4199" w:hangingChars="1550" w:hanging="3720"/>
        <w:rPr>
          <w:sz w:val="24"/>
          <w:szCs w:val="24"/>
        </w:rPr>
      </w:pPr>
    </w:p>
    <w:p w14:paraId="1A0B11D6" w14:textId="77777777" w:rsidR="004F72C2" w:rsidRDefault="004F72C2">
      <w:pPr>
        <w:tabs>
          <w:tab w:val="left" w:pos="5040"/>
          <w:tab w:val="left" w:pos="5760"/>
          <w:tab w:val="left" w:pos="6480"/>
          <w:tab w:val="left" w:pos="7200"/>
        </w:tabs>
        <w:spacing w:line="360" w:lineRule="auto"/>
        <w:ind w:leftChars="228" w:left="4199" w:hangingChars="1550" w:hanging="3720"/>
        <w:rPr>
          <w:sz w:val="24"/>
          <w:szCs w:val="24"/>
        </w:rPr>
        <w:sectPr w:rsidR="004F72C2">
          <w:headerReference w:type="default" r:id="rId10"/>
          <w:footerReference w:type="even" r:id="rId11"/>
          <w:footerReference w:type="first" r:id="rId12"/>
          <w:footnotePr>
            <w:numFmt w:val="decimalEnclosedCircleChinese"/>
            <w:numRestart w:val="eachPage"/>
          </w:footnotePr>
          <w:pgSz w:w="11906" w:h="16838"/>
          <w:pgMar w:top="1440" w:right="1803" w:bottom="1440" w:left="1803" w:header="851" w:footer="992" w:gutter="283"/>
          <w:pgNumType w:start="1"/>
          <w:cols w:space="0"/>
          <w:docGrid w:type="linesAndChars" w:linePitch="312"/>
        </w:sectPr>
      </w:pPr>
    </w:p>
    <w:p w14:paraId="35B80B18" w14:textId="77777777" w:rsidR="004F72C2" w:rsidRPr="00D72695" w:rsidRDefault="00000000" w:rsidP="00DD656C">
      <w:pPr>
        <w:pStyle w:val="1"/>
        <w:numPr>
          <w:ilvl w:val="0"/>
          <w:numId w:val="0"/>
        </w:numPr>
        <w:spacing w:line="240" w:lineRule="auto"/>
        <w:rPr>
          <w:sz w:val="36"/>
          <w:szCs w:val="36"/>
        </w:rPr>
      </w:pPr>
      <w:bookmarkStart w:id="0" w:name="_Toc85554914"/>
      <w:bookmarkStart w:id="1" w:name="_Toc85561533"/>
      <w:bookmarkStart w:id="2" w:name="_Toc229929501"/>
      <w:r w:rsidRPr="00D72695">
        <w:rPr>
          <w:rFonts w:hint="eastAsia"/>
          <w:sz w:val="36"/>
          <w:szCs w:val="36"/>
        </w:rPr>
        <w:lastRenderedPageBreak/>
        <w:t>中</w:t>
      </w:r>
      <w:r w:rsidRPr="00D72695">
        <w:rPr>
          <w:rFonts w:hint="eastAsia"/>
          <w:sz w:val="36"/>
          <w:szCs w:val="36"/>
        </w:rPr>
        <w:t xml:space="preserve"> </w:t>
      </w:r>
      <w:r w:rsidRPr="00D72695">
        <w:rPr>
          <w:rFonts w:hint="eastAsia"/>
          <w:sz w:val="36"/>
          <w:szCs w:val="36"/>
        </w:rPr>
        <w:t>文</w:t>
      </w:r>
      <w:r w:rsidRPr="00D72695">
        <w:rPr>
          <w:rFonts w:hint="eastAsia"/>
          <w:sz w:val="36"/>
          <w:szCs w:val="36"/>
        </w:rPr>
        <w:t xml:space="preserve"> </w:t>
      </w:r>
      <w:r w:rsidRPr="00D72695">
        <w:rPr>
          <w:rFonts w:hint="eastAsia"/>
          <w:sz w:val="36"/>
          <w:szCs w:val="36"/>
        </w:rPr>
        <w:t>摘</w:t>
      </w:r>
      <w:r w:rsidRPr="00D72695">
        <w:rPr>
          <w:rFonts w:hint="eastAsia"/>
          <w:sz w:val="36"/>
          <w:szCs w:val="36"/>
        </w:rPr>
        <w:t xml:space="preserve"> </w:t>
      </w:r>
      <w:r w:rsidRPr="00D72695">
        <w:rPr>
          <w:rFonts w:hint="eastAsia"/>
          <w:sz w:val="36"/>
          <w:szCs w:val="36"/>
        </w:rPr>
        <w:t>要</w:t>
      </w:r>
      <w:bookmarkEnd w:id="0"/>
      <w:bookmarkEnd w:id="1"/>
      <w:bookmarkEnd w:id="2"/>
    </w:p>
    <w:p w14:paraId="2B10E071" w14:textId="6F7601FA" w:rsidR="003A4BB3" w:rsidRDefault="003A4BB3" w:rsidP="00D03CEC">
      <w:pPr>
        <w:pStyle w:val="aff4"/>
      </w:pPr>
      <w:r>
        <w:rPr>
          <w:rFonts w:hint="eastAsia"/>
        </w:rPr>
        <w:t>光</w:t>
      </w:r>
      <w:proofErr w:type="gramStart"/>
      <w:r>
        <w:rPr>
          <w:rFonts w:hint="eastAsia"/>
        </w:rPr>
        <w:t>镊</w:t>
      </w:r>
      <w:proofErr w:type="gramEnd"/>
      <w:r>
        <w:rPr>
          <w:rFonts w:hint="eastAsia"/>
        </w:rPr>
        <w:t>技术为单细胞非接触操控提供了理想工具，但在复杂细胞环境中实现目标细胞的自动化避障</w:t>
      </w:r>
      <w:proofErr w:type="gramStart"/>
      <w:r>
        <w:rPr>
          <w:rFonts w:hint="eastAsia"/>
        </w:rPr>
        <w:t>移动仍</w:t>
      </w:r>
      <w:proofErr w:type="gramEnd"/>
      <w:r>
        <w:rPr>
          <w:rFonts w:hint="eastAsia"/>
        </w:rPr>
        <w:t>面临挑战。本文提出一种基于</w:t>
      </w:r>
      <w:r>
        <w:t>YOLOv8</w:t>
      </w:r>
      <w:r>
        <w:rPr>
          <w:rFonts w:hint="eastAsia"/>
        </w:rPr>
        <w:t>目标检测与</w:t>
      </w:r>
      <w:r>
        <w:t>A*</w:t>
      </w:r>
      <w:r>
        <w:rPr>
          <w:rFonts w:hint="eastAsia"/>
        </w:rPr>
        <w:t>路径规划算法的细胞识别及移动路径规划方法，构建“目标检测</w:t>
      </w:r>
      <w:r>
        <w:t>‑</w:t>
      </w:r>
      <w:r>
        <w:rPr>
          <w:rFonts w:hint="eastAsia"/>
        </w:rPr>
        <w:t>路径规划</w:t>
      </w:r>
      <w:r>
        <w:t>‑</w:t>
      </w:r>
      <w:r>
        <w:rPr>
          <w:rFonts w:hint="eastAsia"/>
        </w:rPr>
        <w:t>可视化”闭环系统。</w:t>
      </w:r>
    </w:p>
    <w:p w14:paraId="423A4A94" w14:textId="4F596FD3" w:rsidR="003A4BB3" w:rsidRDefault="003A4BB3" w:rsidP="00D03CEC">
      <w:pPr>
        <w:pStyle w:val="aff4"/>
      </w:pPr>
      <w:r>
        <w:rPr>
          <w:rFonts w:hint="eastAsia"/>
        </w:rPr>
        <w:t>在公开数据集</w:t>
      </w:r>
      <w:r>
        <w:rPr>
          <w:rFonts w:hint="eastAsia"/>
        </w:rPr>
        <w:t>PBC labeling</w:t>
      </w:r>
      <w:r>
        <w:rPr>
          <w:rFonts w:hint="eastAsia"/>
        </w:rPr>
        <w:t>的基础上，补充标注红细胞并进行数据清洗，构建增强</w:t>
      </w:r>
      <w:proofErr w:type="gramStart"/>
      <w:r>
        <w:rPr>
          <w:rFonts w:hint="eastAsia"/>
        </w:rPr>
        <w:t>版数据</w:t>
      </w:r>
      <w:proofErr w:type="gramEnd"/>
      <w:r>
        <w:rPr>
          <w:rFonts w:hint="eastAsia"/>
        </w:rPr>
        <w:t>集</w:t>
      </w:r>
      <w:r>
        <w:rPr>
          <w:rFonts w:hint="eastAsia"/>
        </w:rPr>
        <w:t>PBC labeling Extended</w:t>
      </w:r>
      <w:r>
        <w:rPr>
          <w:rFonts w:hint="eastAsia"/>
        </w:rPr>
        <w:t>。以</w:t>
      </w:r>
      <w:r>
        <w:rPr>
          <w:rFonts w:hint="eastAsia"/>
        </w:rPr>
        <w:t>YOLOv8n</w:t>
      </w:r>
      <w:r>
        <w:rPr>
          <w:rFonts w:hint="eastAsia"/>
        </w:rPr>
        <w:t>为基线模型，采用两阶段类别增量学习策略：第一阶段训练</w:t>
      </w:r>
      <w:r>
        <w:rPr>
          <w:rFonts w:hint="eastAsia"/>
        </w:rPr>
        <w:t>8</w:t>
      </w:r>
      <w:r>
        <w:rPr>
          <w:rFonts w:hint="eastAsia"/>
        </w:rPr>
        <w:t>类目标细胞检测模型（</w:t>
      </w:r>
      <w:r>
        <w:rPr>
          <w:rFonts w:hint="eastAsia"/>
        </w:rPr>
        <w:t>mAP50=0.941</w:t>
      </w:r>
      <w:r>
        <w:rPr>
          <w:rFonts w:hint="eastAsia"/>
        </w:rPr>
        <w:t>）；第二阶段冻结主干网络并引入下采样策略（每图最多保留</w:t>
      </w:r>
      <w:r w:rsidR="005A29FA">
        <w:rPr>
          <w:rFonts w:hint="eastAsia"/>
        </w:rPr>
        <w:t>12</w:t>
      </w:r>
      <w:r>
        <w:rPr>
          <w:rFonts w:hint="eastAsia"/>
        </w:rPr>
        <w:t>个红细胞），成功新增红细胞类别，最终模型在验证集上的</w:t>
      </w:r>
      <w:r>
        <w:rPr>
          <w:rFonts w:hint="eastAsia"/>
        </w:rPr>
        <w:t>mAP50</w:t>
      </w:r>
      <w:r>
        <w:rPr>
          <w:rFonts w:hint="eastAsia"/>
        </w:rPr>
        <w:t>达到</w:t>
      </w:r>
      <w:r>
        <w:rPr>
          <w:rFonts w:hint="eastAsia"/>
        </w:rPr>
        <w:t>0.93</w:t>
      </w:r>
      <w:r w:rsidR="005A29FA">
        <w:rPr>
          <w:rFonts w:hint="eastAsia"/>
        </w:rPr>
        <w:t>8</w:t>
      </w:r>
      <w:r>
        <w:rPr>
          <w:rFonts w:hint="eastAsia"/>
        </w:rPr>
        <w:t>。消融实验验证了冻结主干和下采样对缓解类别不平衡的有效性。</w:t>
      </w:r>
    </w:p>
    <w:p w14:paraId="67761AAE" w14:textId="04EF255A" w:rsidR="003A4BB3" w:rsidRDefault="003A4BB3" w:rsidP="00D03CEC">
      <w:pPr>
        <w:pStyle w:val="aff4"/>
      </w:pPr>
      <w:r>
        <w:rPr>
          <w:rFonts w:hint="eastAsia"/>
        </w:rPr>
        <w:t>将检测到的细胞抽象为圆形障碍物，提出软约束碰撞容忍模型（</w:t>
      </w:r>
      <m:oMath>
        <m:r>
          <w:rPr>
            <w:rFonts w:ascii="Cambria Math" w:hAnsi="Cambria Math" w:hint="eastAsia"/>
          </w:rPr>
          <m:t>η=0.75</m:t>
        </m:r>
      </m:oMath>
      <w:r>
        <w:rPr>
          <w:rFonts w:hint="eastAsia"/>
        </w:rPr>
        <w:t>），允许细胞间有限重叠以模拟变形特性。</w:t>
      </w:r>
      <w:r w:rsidR="00CD3C4A">
        <w:rPr>
          <w:rFonts w:hint="eastAsia"/>
        </w:rPr>
        <w:t>并通过</w:t>
      </w:r>
      <w:r>
        <w:rPr>
          <w:rFonts w:hint="eastAsia"/>
        </w:rPr>
        <w:t>采用自适应栅格划分（</w:t>
      </w:r>
      <m:oMath>
        <m:r>
          <w:rPr>
            <w:rFonts w:ascii="Cambria Math" w:hAnsi="Cambria Math" w:hint="eastAsia"/>
          </w:rPr>
          <m:t>α=0.3</m:t>
        </m:r>
      </m:oMath>
      <w:r>
        <w:rPr>
          <w:rFonts w:hint="eastAsia"/>
        </w:rPr>
        <w:t>），以曼哈顿距离为启发函数，实现</w:t>
      </w:r>
      <w:r w:rsidR="00CD3C4A">
        <w:rPr>
          <w:rFonts w:hint="eastAsia"/>
        </w:rPr>
        <w:t>了</w:t>
      </w:r>
      <w:r>
        <w:rPr>
          <w:rFonts w:hint="eastAsia"/>
        </w:rPr>
        <w:t>A*</w:t>
      </w:r>
      <w:r>
        <w:rPr>
          <w:rFonts w:hint="eastAsia"/>
        </w:rPr>
        <w:t>算法在</w:t>
      </w:r>
      <w:proofErr w:type="gramStart"/>
      <w:r>
        <w:rPr>
          <w:rFonts w:hint="eastAsia"/>
        </w:rPr>
        <w:t>四方向</w:t>
      </w:r>
      <w:proofErr w:type="gramEnd"/>
      <w:r>
        <w:rPr>
          <w:rFonts w:hint="eastAsia"/>
        </w:rPr>
        <w:t>栅格地图上的最短避障路径搜索。</w:t>
      </w:r>
    </w:p>
    <w:p w14:paraId="38EA60C6" w14:textId="15C30269" w:rsidR="003A4BB3" w:rsidRDefault="003A4BB3" w:rsidP="003A4BB3">
      <w:pPr>
        <w:pStyle w:val="aff4"/>
      </w:pPr>
      <w:r>
        <w:rPr>
          <w:rFonts w:hint="eastAsia"/>
        </w:rPr>
        <w:t>基于</w:t>
      </w:r>
      <w:r>
        <w:rPr>
          <w:rFonts w:hint="eastAsia"/>
        </w:rPr>
        <w:t>OpenCV</w:t>
      </w:r>
      <w:r>
        <w:rPr>
          <w:rFonts w:hint="eastAsia"/>
        </w:rPr>
        <w:t>开发交互式可视化系统，支持鼠标单击选择目标细胞、拖拽触发实时路径规划、蓝色轨迹绘制及路径点自动保存为</w:t>
      </w:r>
      <w:r>
        <w:rPr>
          <w:rFonts w:hint="eastAsia"/>
        </w:rPr>
        <w:t>CSV</w:t>
      </w:r>
      <w:r>
        <w:rPr>
          <w:rFonts w:hint="eastAsia"/>
        </w:rPr>
        <w:t>文件。实验表明，系统在不同细胞分布场景下均能有效生成避障路径，为光</w:t>
      </w:r>
      <w:proofErr w:type="gramStart"/>
      <w:r>
        <w:rPr>
          <w:rFonts w:hint="eastAsia"/>
        </w:rPr>
        <w:t>镊</w:t>
      </w:r>
      <w:proofErr w:type="gramEnd"/>
      <w:r>
        <w:rPr>
          <w:rFonts w:hint="eastAsia"/>
        </w:rPr>
        <w:t>自动化细胞操控提供了可行的识别与规划方案。</w:t>
      </w:r>
    </w:p>
    <w:p w14:paraId="398FC4CB" w14:textId="47F89D39" w:rsidR="004F72C2" w:rsidRPr="003A4BB3" w:rsidRDefault="003A4BB3" w:rsidP="003A4BB3">
      <w:r w:rsidRPr="003A4BB3">
        <w:rPr>
          <w:rFonts w:hint="eastAsia"/>
        </w:rPr>
        <w:t xml:space="preserve"> </w:t>
      </w:r>
    </w:p>
    <w:p w14:paraId="78E4B332" w14:textId="62594212" w:rsidR="004F72C2" w:rsidRPr="003A4BB3" w:rsidRDefault="00000000">
      <w:pPr>
        <w:spacing w:line="400" w:lineRule="exact"/>
        <w:rPr>
          <w:rStyle w:val="aff5"/>
        </w:rPr>
      </w:pPr>
      <w:r>
        <w:rPr>
          <w:rFonts w:hint="eastAsia"/>
          <w:b/>
          <w:sz w:val="24"/>
          <w:szCs w:val="24"/>
        </w:rPr>
        <w:t>关键词</w:t>
      </w:r>
      <w:r>
        <w:rPr>
          <w:rFonts w:hint="eastAsia"/>
          <w:sz w:val="24"/>
          <w:szCs w:val="24"/>
        </w:rPr>
        <w:t>：</w:t>
      </w:r>
      <w:r w:rsidR="003A4BB3" w:rsidRPr="003A4BB3">
        <w:rPr>
          <w:rStyle w:val="aff5"/>
        </w:rPr>
        <w:t>YOLOv8</w:t>
      </w:r>
      <w:r w:rsidR="003A4BB3" w:rsidRPr="003A4BB3">
        <w:rPr>
          <w:rStyle w:val="aff5"/>
        </w:rPr>
        <w:t>；细胞识别；</w:t>
      </w:r>
      <w:r w:rsidR="003A4BB3" w:rsidRPr="003A4BB3">
        <w:rPr>
          <w:rStyle w:val="aff5"/>
        </w:rPr>
        <w:t>A*</w:t>
      </w:r>
      <w:r w:rsidR="003A4BB3" w:rsidRPr="003A4BB3">
        <w:rPr>
          <w:rStyle w:val="aff5"/>
        </w:rPr>
        <w:t>算法；路径规划；光</w:t>
      </w:r>
      <w:proofErr w:type="gramStart"/>
      <w:r w:rsidR="003A4BB3" w:rsidRPr="003A4BB3">
        <w:rPr>
          <w:rStyle w:val="aff5"/>
        </w:rPr>
        <w:t>镊</w:t>
      </w:r>
      <w:proofErr w:type="gramEnd"/>
      <w:r w:rsidR="003A4BB3" w:rsidRPr="003A4BB3">
        <w:rPr>
          <w:rStyle w:val="aff5"/>
        </w:rPr>
        <w:t>；类别增量学习；下采样</w:t>
      </w:r>
    </w:p>
    <w:p w14:paraId="78BB6DD6" w14:textId="77777777" w:rsidR="004F72C2" w:rsidRPr="00A65218" w:rsidRDefault="004F72C2">
      <w:pPr>
        <w:widowControl/>
        <w:jc w:val="left"/>
        <w:rPr>
          <w:rFonts w:ascii="Arial Unicode MS" w:eastAsia="Arial Unicode MS" w:hAnsi="Arial Unicode MS" w:cs="Arial Unicode MS" w:hint="eastAsia"/>
          <w:b/>
          <w:bCs/>
          <w:kern w:val="44"/>
          <w:sz w:val="32"/>
          <w:szCs w:val="44"/>
        </w:rPr>
        <w:sectPr w:rsidR="004F72C2" w:rsidRPr="00A65218">
          <w:headerReference w:type="default" r:id="rId13"/>
          <w:footerReference w:type="default" r:id="rId14"/>
          <w:footnotePr>
            <w:numFmt w:val="decimalEnclosedCircleChinese"/>
            <w:numRestart w:val="eachPage"/>
          </w:footnotePr>
          <w:pgSz w:w="11906" w:h="16838"/>
          <w:pgMar w:top="1440" w:right="1803" w:bottom="1440" w:left="1803" w:header="851" w:footer="992" w:gutter="283"/>
          <w:pgNumType w:fmt="upperRoman" w:start="1"/>
          <w:cols w:space="0"/>
          <w:docGrid w:type="linesAndChars" w:linePitch="312"/>
        </w:sectPr>
      </w:pPr>
      <w:bookmarkStart w:id="3" w:name="_Toc85554915"/>
      <w:bookmarkStart w:id="4" w:name="_Toc85561534"/>
    </w:p>
    <w:p w14:paraId="4971A181" w14:textId="77777777" w:rsidR="004F72C2" w:rsidRPr="00B16138" w:rsidRDefault="00000000" w:rsidP="006B3DDC">
      <w:pPr>
        <w:pStyle w:val="1"/>
        <w:numPr>
          <w:ilvl w:val="0"/>
          <w:numId w:val="0"/>
        </w:numPr>
        <w:spacing w:line="240" w:lineRule="auto"/>
        <w:rPr>
          <w:rFonts w:ascii="Arial" w:hAnsi="Arial" w:cs="Arial"/>
          <w:sz w:val="36"/>
          <w:szCs w:val="36"/>
        </w:rPr>
      </w:pPr>
      <w:bookmarkStart w:id="5" w:name="_Toc229929502"/>
      <w:r w:rsidRPr="00B16138">
        <w:rPr>
          <w:rFonts w:ascii="Arial" w:hAnsi="Arial" w:cs="Arial"/>
          <w:sz w:val="36"/>
          <w:szCs w:val="36"/>
        </w:rPr>
        <w:lastRenderedPageBreak/>
        <w:t>ABSTRACT</w:t>
      </w:r>
      <w:bookmarkEnd w:id="3"/>
      <w:bookmarkEnd w:id="4"/>
      <w:bookmarkEnd w:id="5"/>
    </w:p>
    <w:p w14:paraId="0A2DC242" w14:textId="53B6A309" w:rsidR="00715782" w:rsidRPr="00715782" w:rsidRDefault="00715782" w:rsidP="00C75852">
      <w:pPr>
        <w:pStyle w:val="aff6"/>
      </w:pPr>
      <w:r w:rsidRPr="00715782">
        <w:t xml:space="preserve">Optical tweezers provide an ideal tool for non‑contact single‑cell </w:t>
      </w:r>
      <w:proofErr w:type="gramStart"/>
      <w:r w:rsidRPr="00715782">
        <w:t>manipulation, yet</w:t>
      </w:r>
      <w:proofErr w:type="gramEnd"/>
      <w:r w:rsidRPr="00715782">
        <w:t xml:space="preserve"> achieving automated obstacle‑avoidance movement of target cells in complex cellular environments remains challenging. This </w:t>
      </w:r>
      <w:r w:rsidR="0024067C">
        <w:rPr>
          <w:rFonts w:hint="eastAsia"/>
        </w:rPr>
        <w:t>thesis</w:t>
      </w:r>
      <w:r w:rsidRPr="00715782">
        <w:t xml:space="preserve"> proposes a cell recognition and mobile path planning method based on the YOLOv8 object detection algorithm and the A* path planning algorithm, constructing a closed‑loop “detection‑planning‑visualization” system.</w:t>
      </w:r>
    </w:p>
    <w:p w14:paraId="51B9173E" w14:textId="05231A22" w:rsidR="00715782" w:rsidRPr="00715782" w:rsidRDefault="00715782" w:rsidP="00C75852">
      <w:pPr>
        <w:pStyle w:val="aff6"/>
      </w:pPr>
      <w:r w:rsidRPr="00715782">
        <w:t xml:space="preserve">Based on the public dataset PBC labeling, erythrocytes are supplemented and data cleaning is performed to build an enhanced dataset named PBC labeling Extended. Using YOLOv8n as the baseline model, a two‑stage class‑incremental learning strategy is adopted: in the first stage, an 8‑class target cell detection model is trained (mAP50=0.941); in the second stage, the backbone network is frozen and a down‑sampling strategy (at most </w:t>
      </w:r>
      <w:r w:rsidR="005A29FA">
        <w:rPr>
          <w:rFonts w:hint="eastAsia"/>
        </w:rPr>
        <w:t>twelve</w:t>
      </w:r>
      <w:r w:rsidRPr="00715782">
        <w:t xml:space="preserve"> erythrocytes per image) is introduced to successfully add the erythrocyte class. The final model achieves mAP50=0.93</w:t>
      </w:r>
      <w:r w:rsidR="005A29FA">
        <w:rPr>
          <w:rFonts w:hint="eastAsia"/>
        </w:rPr>
        <w:t>8</w:t>
      </w:r>
      <w:r w:rsidRPr="00715782">
        <w:t xml:space="preserve"> on the validation set. Ablation experiments verify the effectiveness of freezing the backbone and down‑sampling in alleviating class imbalance.</w:t>
      </w:r>
    </w:p>
    <w:p w14:paraId="64D9475B" w14:textId="29EF7EC5" w:rsidR="0054029A" w:rsidRPr="00715782" w:rsidRDefault="00CD3C4A" w:rsidP="00C75852">
      <w:pPr>
        <w:pStyle w:val="aff6"/>
      </w:pPr>
      <w:r w:rsidRPr="00CD3C4A">
        <w:t>The detected cells are abstracted as circular obstacles, and a soft‑constraint collision tolerance model (η=0.75) is proposed to allow limited overlap between cells, simulating their deformability. Furthermore, by adopting adaptive grid partitioning (α=0.3) and using the Manhattan distance as the heuristic function, the A* algorithm is implemented to search for the shortest obstacle‑avoidance path on a four‑direction grid map.</w:t>
      </w:r>
    </w:p>
    <w:p w14:paraId="194A8BFB" w14:textId="2A887BB5" w:rsidR="004F72C2" w:rsidRDefault="00715782" w:rsidP="00715782">
      <w:pPr>
        <w:pStyle w:val="aff6"/>
      </w:pPr>
      <w:r w:rsidRPr="00715782">
        <w:t>An interactive visualization system is developed based on OpenCV, supporting mouse‑click selection of the target cell, drag‑triggered real‑time path planning, blue trajectory drawing, and automatic saving of path points as CSV files. Experiments show that the system can effectively generate obstacle‑avoidance paths under various cell distribution scenarios, providing a feasible recognition and planning solution for automated optical tweezers‑based cell manipulation.</w:t>
      </w:r>
    </w:p>
    <w:p w14:paraId="7AB04310" w14:textId="77777777" w:rsidR="00715782" w:rsidRDefault="00715782">
      <w:pPr>
        <w:spacing w:line="400" w:lineRule="exact"/>
        <w:rPr>
          <w:rFonts w:ascii="宋体" w:hAnsi="宋体" w:hint="eastAsia"/>
          <w:color w:val="FF0000"/>
          <w:sz w:val="24"/>
          <w:szCs w:val="24"/>
        </w:rPr>
      </w:pPr>
    </w:p>
    <w:p w14:paraId="0EBB0954" w14:textId="1DB7F52E" w:rsidR="004F72C2" w:rsidRDefault="00000000" w:rsidP="00715782">
      <w:pPr>
        <w:spacing w:line="400" w:lineRule="exact"/>
        <w:rPr>
          <w:rFonts w:ascii="黑体" w:eastAsia="黑体"/>
          <w:b/>
          <w:sz w:val="32"/>
          <w:szCs w:val="32"/>
        </w:rPr>
        <w:sectPr w:rsidR="004F72C2">
          <w:headerReference w:type="default" r:id="rId15"/>
          <w:footnotePr>
            <w:numFmt w:val="decimalEnclosedCircleChinese"/>
            <w:numRestart w:val="eachPage"/>
          </w:footnotePr>
          <w:pgSz w:w="11906" w:h="16838"/>
          <w:pgMar w:top="1440" w:right="1803" w:bottom="1440" w:left="1803" w:header="851" w:footer="992" w:gutter="283"/>
          <w:pgNumType w:fmt="upperRoman"/>
          <w:cols w:space="0"/>
          <w:docGrid w:type="linesAndChars" w:linePitch="312"/>
        </w:sectPr>
      </w:pPr>
      <w:r>
        <w:rPr>
          <w:rFonts w:hint="eastAsia"/>
          <w:b/>
          <w:sz w:val="24"/>
          <w:szCs w:val="24"/>
        </w:rPr>
        <w:t xml:space="preserve">Key words: </w:t>
      </w:r>
      <w:r w:rsidR="00715782" w:rsidRPr="00715782">
        <w:rPr>
          <w:rStyle w:val="aff7"/>
        </w:rPr>
        <w:t>YOLOv8; cell recognition; A* algorithm; path planning; optical tweezers; class‑incremental learning; down‑sampling</w:t>
      </w:r>
    </w:p>
    <w:p w14:paraId="3E9D9A6A" w14:textId="77777777" w:rsidR="00C13C30" w:rsidRDefault="00000000">
      <w:pPr>
        <w:pStyle w:val="TOC1"/>
        <w:spacing w:before="360" w:after="360"/>
        <w:jc w:val="center"/>
        <w:rPr>
          <w:noProof/>
        </w:rPr>
      </w:pPr>
      <w:bookmarkStart w:id="6" w:name="_Toc17525"/>
      <w:bookmarkStart w:id="7" w:name="_Toc6462"/>
      <w:bookmarkStart w:id="8" w:name="_Toc229929503"/>
      <w:r>
        <w:rPr>
          <w:rStyle w:val="10"/>
          <w:rFonts w:ascii="黑体" w:hAnsi="黑体" w:cs="黑体" w:hint="eastAsia"/>
          <w:bCs/>
          <w:caps w:val="0"/>
        </w:rPr>
        <w:lastRenderedPageBreak/>
        <w:t>目  录</w:t>
      </w:r>
      <w:bookmarkEnd w:id="6"/>
      <w:bookmarkEnd w:id="7"/>
      <w:bookmarkEnd w:id="8"/>
      <w:r>
        <w:rPr>
          <w:b/>
          <w:caps w:val="0"/>
          <w:sz w:val="32"/>
          <w:szCs w:val="32"/>
        </w:rPr>
        <w:fldChar w:fldCharType="begin"/>
      </w:r>
      <w:r>
        <w:rPr>
          <w:b/>
          <w:caps w:val="0"/>
          <w:sz w:val="32"/>
          <w:szCs w:val="32"/>
        </w:rPr>
        <w:instrText xml:space="preserve"> TOC \o "1-3" \h \z \u </w:instrText>
      </w:r>
      <w:r>
        <w:rPr>
          <w:b/>
          <w:caps w:val="0"/>
          <w:sz w:val="32"/>
          <w:szCs w:val="32"/>
        </w:rPr>
        <w:fldChar w:fldCharType="separate"/>
      </w:r>
    </w:p>
    <w:p w14:paraId="3F39A0EF" w14:textId="394EC3E1"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01" w:history="1">
        <w:r w:rsidRPr="005D286E">
          <w:rPr>
            <w:rStyle w:val="af5"/>
            <w:noProof/>
          </w:rPr>
          <w:t>中</w:t>
        </w:r>
        <w:r w:rsidRPr="005D286E">
          <w:rPr>
            <w:rStyle w:val="af5"/>
            <w:noProof/>
          </w:rPr>
          <w:t xml:space="preserve"> </w:t>
        </w:r>
        <w:r w:rsidRPr="005D286E">
          <w:rPr>
            <w:rStyle w:val="af5"/>
            <w:noProof/>
          </w:rPr>
          <w:t>文</w:t>
        </w:r>
        <w:r w:rsidRPr="005D286E">
          <w:rPr>
            <w:rStyle w:val="af5"/>
            <w:noProof/>
          </w:rPr>
          <w:t xml:space="preserve"> </w:t>
        </w:r>
        <w:r w:rsidRPr="005D286E">
          <w:rPr>
            <w:rStyle w:val="af5"/>
            <w:noProof/>
          </w:rPr>
          <w:t>摘</w:t>
        </w:r>
        <w:r w:rsidRPr="005D286E">
          <w:rPr>
            <w:rStyle w:val="af5"/>
            <w:noProof/>
          </w:rPr>
          <w:t xml:space="preserve"> </w:t>
        </w:r>
        <w:r w:rsidRPr="005D286E">
          <w:rPr>
            <w:rStyle w:val="af5"/>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20DFD528" w14:textId="04E3841B"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02" w:history="1">
        <w:r w:rsidRPr="005D286E">
          <w:rPr>
            <w:rStyle w:val="af5"/>
            <w:rFonts w:ascii="Arial" w:hAnsi="Arial"/>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6011B53" w14:textId="37FF84CC"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03" w:history="1">
        <w:r w:rsidRPr="005D286E">
          <w:rPr>
            <w:rStyle w:val="af5"/>
            <w:rFonts w:ascii="黑体" w:hAnsi="黑体" w:cs="黑体"/>
            <w:noProof/>
          </w:rPr>
          <w:t>目</w:t>
        </w:r>
        <w:r w:rsidRPr="005D286E">
          <w:rPr>
            <w:rStyle w:val="af5"/>
            <w:rFonts w:ascii="黑体" w:hAnsi="黑体" w:cs="黑体"/>
            <w:noProof/>
          </w:rPr>
          <w:t xml:space="preserve">  </w:t>
        </w:r>
        <w:r w:rsidRPr="005D286E">
          <w:rPr>
            <w:rStyle w:val="af5"/>
            <w:rFonts w:ascii="黑体" w:hAnsi="黑体" w:cs="黑体"/>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3382170B" w14:textId="001A6AED"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04" w:history="1">
        <w:r w:rsidRPr="005D286E">
          <w:rPr>
            <w:rStyle w:val="af5"/>
            <w:noProof/>
          </w:rPr>
          <w:t>第</w:t>
        </w:r>
        <w:r w:rsidRPr="005D286E">
          <w:rPr>
            <w:rStyle w:val="af5"/>
            <w:noProof/>
          </w:rPr>
          <w:t>1</w:t>
        </w:r>
        <w:r w:rsidRPr="005D286E">
          <w:rPr>
            <w:rStyle w:val="af5"/>
            <w:noProof/>
          </w:rPr>
          <w:t>章</w:t>
        </w:r>
        <w:r w:rsidRPr="005D286E">
          <w:rPr>
            <w:rStyle w:val="af5"/>
            <w:noProof/>
          </w:rPr>
          <w:t xml:space="preserve"> </w:t>
        </w:r>
        <w:r w:rsidRPr="005D286E">
          <w:rPr>
            <w:rStyle w:val="af5"/>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BADD4F" w14:textId="4C016E68"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05" w:history="1">
        <w:r w:rsidRPr="005D286E">
          <w:rPr>
            <w:rStyle w:val="af5"/>
            <w:noProof/>
          </w:rPr>
          <w:t xml:space="preserve">1.1 </w:t>
        </w:r>
        <w:r w:rsidRPr="005D286E">
          <w:rPr>
            <w:rStyle w:val="af5"/>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BC8F126" w14:textId="7B898FFF"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06" w:history="1">
        <w:r w:rsidRPr="005D286E">
          <w:rPr>
            <w:rStyle w:val="af5"/>
            <w:noProof/>
          </w:rPr>
          <w:t xml:space="preserve">1.2 </w:t>
        </w:r>
        <w:r w:rsidRPr="005D286E">
          <w:rPr>
            <w:rStyle w:val="af5"/>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6D8034A" w14:textId="558DECC8"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07" w:history="1">
        <w:r w:rsidRPr="005D286E">
          <w:rPr>
            <w:rStyle w:val="af5"/>
            <w:noProof/>
          </w:rPr>
          <w:t xml:space="preserve">1.3 </w:t>
        </w:r>
        <w:r w:rsidRPr="005D286E">
          <w:rPr>
            <w:rStyle w:val="af5"/>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030879" w14:textId="5F1C71EF"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08" w:history="1">
        <w:r w:rsidRPr="005D286E">
          <w:rPr>
            <w:rStyle w:val="af5"/>
          </w:rPr>
          <w:t xml:space="preserve">1.3.1 </w:t>
        </w:r>
        <w:r w:rsidRPr="005D286E">
          <w:rPr>
            <w:rStyle w:val="af5"/>
          </w:rPr>
          <w:t>研究方法</w:t>
        </w:r>
        <w:r>
          <w:rPr>
            <w:rFonts w:hint="eastAsia"/>
            <w:webHidden/>
          </w:rPr>
          <w:tab/>
        </w:r>
        <w:r>
          <w:rPr>
            <w:rFonts w:hint="eastAsia"/>
            <w:webHidden/>
          </w:rPr>
          <w:fldChar w:fldCharType="begin"/>
        </w:r>
        <w:r>
          <w:rPr>
            <w:rFonts w:hint="eastAsia"/>
            <w:webHidden/>
          </w:rPr>
          <w:instrText xml:space="preserve"> </w:instrText>
        </w:r>
        <w:r>
          <w:rPr>
            <w:webHidden/>
          </w:rPr>
          <w:instrText>PAGEREF _Toc229929508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3768D496" w14:textId="31D19AEC"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09" w:history="1">
        <w:r w:rsidRPr="005D286E">
          <w:rPr>
            <w:rStyle w:val="af5"/>
          </w:rPr>
          <w:t xml:space="preserve">1.3.2 </w:t>
        </w:r>
        <w:r w:rsidRPr="005D286E">
          <w:rPr>
            <w:rStyle w:val="af5"/>
          </w:rPr>
          <w:t>创新点</w:t>
        </w:r>
        <w:r>
          <w:rPr>
            <w:rFonts w:hint="eastAsia"/>
            <w:webHidden/>
          </w:rPr>
          <w:tab/>
        </w:r>
        <w:r>
          <w:rPr>
            <w:rFonts w:hint="eastAsia"/>
            <w:webHidden/>
          </w:rPr>
          <w:fldChar w:fldCharType="begin"/>
        </w:r>
        <w:r>
          <w:rPr>
            <w:rFonts w:hint="eastAsia"/>
            <w:webHidden/>
          </w:rPr>
          <w:instrText xml:space="preserve"> </w:instrText>
        </w:r>
        <w:r>
          <w:rPr>
            <w:webHidden/>
          </w:rPr>
          <w:instrText>PAGEREF _Toc229929509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BB05509" w14:textId="62CA83F7"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10" w:history="1">
        <w:r w:rsidRPr="005D286E">
          <w:rPr>
            <w:rStyle w:val="af5"/>
          </w:rPr>
          <w:t xml:space="preserve">1.3.3 </w:t>
        </w:r>
        <w:r w:rsidRPr="005D286E">
          <w:rPr>
            <w:rStyle w:val="af5"/>
          </w:rPr>
          <w:t>论文结构安排</w:t>
        </w:r>
        <w:r>
          <w:rPr>
            <w:rFonts w:hint="eastAsia"/>
            <w:webHidden/>
          </w:rPr>
          <w:tab/>
        </w:r>
        <w:r>
          <w:rPr>
            <w:rFonts w:hint="eastAsia"/>
            <w:webHidden/>
          </w:rPr>
          <w:fldChar w:fldCharType="begin"/>
        </w:r>
        <w:r>
          <w:rPr>
            <w:rFonts w:hint="eastAsia"/>
            <w:webHidden/>
          </w:rPr>
          <w:instrText xml:space="preserve"> </w:instrText>
        </w:r>
        <w:r>
          <w:rPr>
            <w:webHidden/>
          </w:rPr>
          <w:instrText>PAGEREF _Toc229929510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6BB0C3E" w14:textId="366F1810"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11" w:history="1">
        <w:r w:rsidRPr="005D286E">
          <w:rPr>
            <w:rStyle w:val="af5"/>
            <w:noProof/>
          </w:rPr>
          <w:t>第</w:t>
        </w:r>
        <w:r w:rsidRPr="005D286E">
          <w:rPr>
            <w:rStyle w:val="af5"/>
            <w:noProof/>
          </w:rPr>
          <w:t>2</w:t>
        </w:r>
        <w:r w:rsidRPr="005D286E">
          <w:rPr>
            <w:rStyle w:val="af5"/>
            <w:noProof/>
          </w:rPr>
          <w:t>章</w:t>
        </w:r>
        <w:r w:rsidRPr="005D286E">
          <w:rPr>
            <w:rStyle w:val="af5"/>
            <w:noProof/>
          </w:rPr>
          <w:t xml:space="preserve"> </w:t>
        </w:r>
        <w:r w:rsidRPr="005D286E">
          <w:rPr>
            <w:rStyle w:val="af5"/>
            <w:noProof/>
          </w:rPr>
          <w:t>相关理论及关键技术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D1756D" w14:textId="5A46D282"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12" w:history="1">
        <w:r w:rsidRPr="005D286E">
          <w:rPr>
            <w:rStyle w:val="af5"/>
            <w:noProof/>
          </w:rPr>
          <w:t xml:space="preserve">2.1 </w:t>
        </w:r>
        <w:r w:rsidRPr="005D286E">
          <w:rPr>
            <w:rStyle w:val="af5"/>
            <w:noProof/>
          </w:rPr>
          <w:t>基于</w:t>
        </w:r>
        <w:r w:rsidRPr="005D286E">
          <w:rPr>
            <w:rStyle w:val="af5"/>
            <w:noProof/>
          </w:rPr>
          <w:t>YOLO</w:t>
        </w:r>
        <w:r w:rsidRPr="005D286E">
          <w:rPr>
            <w:rStyle w:val="af5"/>
            <w:noProof/>
          </w:rPr>
          <w:t>的目标检测算法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929457" w14:textId="1A5C08FF"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13" w:history="1">
        <w:r w:rsidRPr="005D286E">
          <w:rPr>
            <w:rStyle w:val="af5"/>
          </w:rPr>
          <w:t>2.1.1 YOLO</w:t>
        </w:r>
        <w:r w:rsidRPr="005D286E">
          <w:rPr>
            <w:rStyle w:val="af5"/>
          </w:rPr>
          <w:t>算法概述</w:t>
        </w:r>
        <w:r>
          <w:rPr>
            <w:rFonts w:hint="eastAsia"/>
            <w:webHidden/>
          </w:rPr>
          <w:tab/>
        </w:r>
        <w:r>
          <w:rPr>
            <w:rFonts w:hint="eastAsia"/>
            <w:webHidden/>
          </w:rPr>
          <w:fldChar w:fldCharType="begin"/>
        </w:r>
        <w:r>
          <w:rPr>
            <w:rFonts w:hint="eastAsia"/>
            <w:webHidden/>
          </w:rPr>
          <w:instrText xml:space="preserve"> </w:instrText>
        </w:r>
        <w:r>
          <w:rPr>
            <w:webHidden/>
          </w:rPr>
          <w:instrText>PAGEREF _Toc229929513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8519ADB" w14:textId="2BCEE229"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14" w:history="1">
        <w:r w:rsidRPr="005D286E">
          <w:rPr>
            <w:rStyle w:val="af5"/>
          </w:rPr>
          <w:t>2.1.2 YOLOv8</w:t>
        </w:r>
        <w:r w:rsidRPr="005D286E">
          <w:rPr>
            <w:rStyle w:val="af5"/>
          </w:rPr>
          <w:t>的模型结构</w:t>
        </w:r>
        <w:r>
          <w:rPr>
            <w:rFonts w:hint="eastAsia"/>
            <w:webHidden/>
          </w:rPr>
          <w:tab/>
        </w:r>
        <w:r>
          <w:rPr>
            <w:rFonts w:hint="eastAsia"/>
            <w:webHidden/>
          </w:rPr>
          <w:fldChar w:fldCharType="begin"/>
        </w:r>
        <w:r>
          <w:rPr>
            <w:rFonts w:hint="eastAsia"/>
            <w:webHidden/>
          </w:rPr>
          <w:instrText xml:space="preserve"> </w:instrText>
        </w:r>
        <w:r>
          <w:rPr>
            <w:webHidden/>
          </w:rPr>
          <w:instrText>PAGEREF _Toc229929514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1DAEA7D1" w14:textId="7FB13CA2"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15" w:history="1">
        <w:r w:rsidRPr="005D286E">
          <w:rPr>
            <w:rStyle w:val="af5"/>
          </w:rPr>
          <w:t xml:space="preserve">2.1.3 </w:t>
        </w:r>
        <w:r w:rsidRPr="005D286E">
          <w:rPr>
            <w:rStyle w:val="af5"/>
          </w:rPr>
          <w:t>损失函数与关键技术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_Toc229929515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068B1C0" w14:textId="6035EACB"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16" w:history="1">
        <w:r w:rsidRPr="005D286E">
          <w:rPr>
            <w:rStyle w:val="af5"/>
            <w:noProof/>
          </w:rPr>
          <w:t xml:space="preserve">2.2 </w:t>
        </w:r>
        <w:r w:rsidRPr="005D286E">
          <w:rPr>
            <w:rStyle w:val="af5"/>
            <w:noProof/>
          </w:rPr>
          <w:t>深度学习中的迁移学习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B77EEC3" w14:textId="56BC99CE"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17" w:history="1">
        <w:r w:rsidRPr="005D286E">
          <w:rPr>
            <w:rStyle w:val="af5"/>
          </w:rPr>
          <w:t xml:space="preserve">2.2.1 </w:t>
        </w:r>
        <w:r w:rsidRPr="005D286E">
          <w:rPr>
            <w:rStyle w:val="af5"/>
          </w:rPr>
          <w:t>迁移学习的基本概念</w:t>
        </w:r>
        <w:r>
          <w:rPr>
            <w:rFonts w:hint="eastAsia"/>
            <w:webHidden/>
          </w:rPr>
          <w:tab/>
        </w:r>
        <w:r>
          <w:rPr>
            <w:rFonts w:hint="eastAsia"/>
            <w:webHidden/>
          </w:rPr>
          <w:fldChar w:fldCharType="begin"/>
        </w:r>
        <w:r>
          <w:rPr>
            <w:rFonts w:hint="eastAsia"/>
            <w:webHidden/>
          </w:rPr>
          <w:instrText xml:space="preserve"> </w:instrText>
        </w:r>
        <w:r>
          <w:rPr>
            <w:webHidden/>
          </w:rPr>
          <w:instrText>PAGEREF _Toc229929517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230F8AC7" w14:textId="78D9EF8E"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18" w:history="1">
        <w:r w:rsidRPr="005D286E">
          <w:rPr>
            <w:rStyle w:val="af5"/>
          </w:rPr>
          <w:t xml:space="preserve">2.2.2 </w:t>
        </w:r>
        <w:r w:rsidRPr="005D286E">
          <w:rPr>
            <w:rStyle w:val="af5"/>
          </w:rPr>
          <w:t>迁移学习的实现方式</w:t>
        </w:r>
        <w:r>
          <w:rPr>
            <w:rFonts w:hint="eastAsia"/>
            <w:webHidden/>
          </w:rPr>
          <w:tab/>
        </w:r>
        <w:r>
          <w:rPr>
            <w:rFonts w:hint="eastAsia"/>
            <w:webHidden/>
          </w:rPr>
          <w:fldChar w:fldCharType="begin"/>
        </w:r>
        <w:r>
          <w:rPr>
            <w:rFonts w:hint="eastAsia"/>
            <w:webHidden/>
          </w:rPr>
          <w:instrText xml:space="preserve"> </w:instrText>
        </w:r>
        <w:r>
          <w:rPr>
            <w:webHidden/>
          </w:rPr>
          <w:instrText>PAGEREF _Toc229929518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64BC943" w14:textId="258AB6C9"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19" w:history="1">
        <w:r w:rsidRPr="005D286E">
          <w:rPr>
            <w:rStyle w:val="af5"/>
            <w:noProof/>
          </w:rPr>
          <w:t>2.3 A*</w:t>
        </w:r>
        <w:r w:rsidRPr="005D286E">
          <w:rPr>
            <w:rStyle w:val="af5"/>
            <w:noProof/>
          </w:rPr>
          <w:t>路径规划算法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74E86E" w14:textId="04C1800A"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20" w:history="1">
        <w:r w:rsidRPr="005D286E">
          <w:rPr>
            <w:rStyle w:val="af5"/>
          </w:rPr>
          <w:t xml:space="preserve">2.3.1 </w:t>
        </w:r>
        <w:r w:rsidRPr="005D286E">
          <w:rPr>
            <w:rStyle w:val="af5"/>
          </w:rPr>
          <w:t>路径规划与启发式搜索</w:t>
        </w:r>
        <w:r>
          <w:rPr>
            <w:rFonts w:hint="eastAsia"/>
            <w:webHidden/>
          </w:rPr>
          <w:tab/>
        </w:r>
        <w:r>
          <w:rPr>
            <w:rFonts w:hint="eastAsia"/>
            <w:webHidden/>
          </w:rPr>
          <w:fldChar w:fldCharType="begin"/>
        </w:r>
        <w:r>
          <w:rPr>
            <w:rFonts w:hint="eastAsia"/>
            <w:webHidden/>
          </w:rPr>
          <w:instrText xml:space="preserve"> </w:instrText>
        </w:r>
        <w:r>
          <w:rPr>
            <w:webHidden/>
          </w:rPr>
          <w:instrText>PAGEREF _Toc229929520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54059CAD" w14:textId="23E55794"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21" w:history="1">
        <w:r w:rsidRPr="005D286E">
          <w:rPr>
            <w:rStyle w:val="af5"/>
          </w:rPr>
          <w:t>2.3.2 A*</w:t>
        </w:r>
        <w:r w:rsidRPr="005D286E">
          <w:rPr>
            <w:rStyle w:val="af5"/>
          </w:rPr>
          <w:t>算法的原理</w:t>
        </w:r>
        <w:r>
          <w:rPr>
            <w:rFonts w:hint="eastAsia"/>
            <w:webHidden/>
          </w:rPr>
          <w:tab/>
        </w:r>
        <w:r>
          <w:rPr>
            <w:rFonts w:hint="eastAsia"/>
            <w:webHidden/>
          </w:rPr>
          <w:fldChar w:fldCharType="begin"/>
        </w:r>
        <w:r>
          <w:rPr>
            <w:rFonts w:hint="eastAsia"/>
            <w:webHidden/>
          </w:rPr>
          <w:instrText xml:space="preserve"> </w:instrText>
        </w:r>
        <w:r>
          <w:rPr>
            <w:webHidden/>
          </w:rPr>
          <w:instrText>PAGEREF _Toc229929521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76587515" w14:textId="0D5A495D"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22" w:history="1">
        <w:r w:rsidRPr="005D286E">
          <w:rPr>
            <w:rStyle w:val="af5"/>
          </w:rPr>
          <w:t xml:space="preserve">2.3.3 </w:t>
        </w:r>
        <w:r w:rsidRPr="005D286E">
          <w:rPr>
            <w:rStyle w:val="af5"/>
          </w:rPr>
          <w:t>启发函数的选择与应用</w:t>
        </w:r>
        <w:r>
          <w:rPr>
            <w:rFonts w:hint="eastAsia"/>
            <w:webHidden/>
          </w:rPr>
          <w:tab/>
        </w:r>
        <w:r>
          <w:rPr>
            <w:rFonts w:hint="eastAsia"/>
            <w:webHidden/>
          </w:rPr>
          <w:fldChar w:fldCharType="begin"/>
        </w:r>
        <w:r>
          <w:rPr>
            <w:rFonts w:hint="eastAsia"/>
            <w:webHidden/>
          </w:rPr>
          <w:instrText xml:space="preserve"> </w:instrText>
        </w:r>
        <w:r>
          <w:rPr>
            <w:webHidden/>
          </w:rPr>
          <w:instrText>PAGEREF _Toc229929522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3A909779" w14:textId="027C46FE"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23" w:history="1">
        <w:r w:rsidRPr="005D286E">
          <w:rPr>
            <w:rStyle w:val="af5"/>
            <w:noProof/>
          </w:rPr>
          <w:t xml:space="preserve">2.4 </w:t>
        </w:r>
        <w:r w:rsidRPr="005D286E">
          <w:rPr>
            <w:rStyle w:val="af5"/>
            <w:noProof/>
          </w:rPr>
          <w:t>光镊技术简介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80FC5B6" w14:textId="6FB1283F"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24" w:history="1">
        <w:r w:rsidRPr="005D286E">
          <w:rPr>
            <w:rStyle w:val="af5"/>
          </w:rPr>
          <w:t xml:space="preserve">2.4.1 </w:t>
        </w:r>
        <w:r w:rsidRPr="005D286E">
          <w:rPr>
            <w:rStyle w:val="af5"/>
          </w:rPr>
          <w:t>光镊的基本原理</w:t>
        </w:r>
        <w:r>
          <w:rPr>
            <w:rFonts w:hint="eastAsia"/>
            <w:webHidden/>
          </w:rPr>
          <w:tab/>
        </w:r>
        <w:r>
          <w:rPr>
            <w:rFonts w:hint="eastAsia"/>
            <w:webHidden/>
          </w:rPr>
          <w:fldChar w:fldCharType="begin"/>
        </w:r>
        <w:r>
          <w:rPr>
            <w:rFonts w:hint="eastAsia"/>
            <w:webHidden/>
          </w:rPr>
          <w:instrText xml:space="preserve"> </w:instrText>
        </w:r>
        <w:r>
          <w:rPr>
            <w:webHidden/>
          </w:rPr>
          <w:instrText>PAGEREF _Toc229929524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7020BF44" w14:textId="17D7E48F"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25" w:history="1">
        <w:r w:rsidRPr="005D286E">
          <w:rPr>
            <w:rStyle w:val="af5"/>
          </w:rPr>
          <w:t xml:space="preserve">2.4.2 </w:t>
        </w:r>
        <w:r w:rsidRPr="005D286E">
          <w:rPr>
            <w:rStyle w:val="af5"/>
          </w:rPr>
          <w:t>光镊在生物医学领域的应用</w:t>
        </w:r>
        <w:r>
          <w:rPr>
            <w:rFonts w:hint="eastAsia"/>
            <w:webHidden/>
          </w:rPr>
          <w:tab/>
        </w:r>
        <w:r>
          <w:rPr>
            <w:rFonts w:hint="eastAsia"/>
            <w:webHidden/>
          </w:rPr>
          <w:fldChar w:fldCharType="begin"/>
        </w:r>
        <w:r>
          <w:rPr>
            <w:rFonts w:hint="eastAsia"/>
            <w:webHidden/>
          </w:rPr>
          <w:instrText xml:space="preserve"> </w:instrText>
        </w:r>
        <w:r>
          <w:rPr>
            <w:webHidden/>
          </w:rPr>
          <w:instrText>PAGEREF _Toc229929525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33567FFA" w14:textId="40C616AE"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26" w:history="1">
        <w:r w:rsidRPr="005D286E">
          <w:rPr>
            <w:rStyle w:val="af5"/>
            <w:noProof/>
          </w:rPr>
          <w:t xml:space="preserve">2.5 </w:t>
        </w:r>
        <w:r w:rsidRPr="005D286E">
          <w:rPr>
            <w:rStyle w:val="af5"/>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8785F6E" w14:textId="4553CA4E"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27" w:history="1">
        <w:r w:rsidRPr="005D286E">
          <w:rPr>
            <w:rStyle w:val="af5"/>
            <w:noProof/>
          </w:rPr>
          <w:t>第</w:t>
        </w:r>
        <w:r w:rsidRPr="005D286E">
          <w:rPr>
            <w:rStyle w:val="af5"/>
            <w:noProof/>
          </w:rPr>
          <w:t>3</w:t>
        </w:r>
        <w:r w:rsidRPr="005D286E">
          <w:rPr>
            <w:rStyle w:val="af5"/>
            <w:noProof/>
          </w:rPr>
          <w:t>章</w:t>
        </w:r>
        <w:r w:rsidRPr="005D286E">
          <w:rPr>
            <w:rStyle w:val="af5"/>
            <w:noProof/>
          </w:rPr>
          <w:t xml:space="preserve"> </w:t>
        </w:r>
        <w:r w:rsidRPr="005D286E">
          <w:rPr>
            <w:rStyle w:val="af5"/>
            <w:noProof/>
          </w:rPr>
          <w:t>细胞识别模型的设计与训练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CF1CEFC" w14:textId="193FC232"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28" w:history="1">
        <w:r w:rsidRPr="005D286E">
          <w:rPr>
            <w:rStyle w:val="af5"/>
            <w:noProof/>
          </w:rPr>
          <w:t xml:space="preserve">3.1 </w:t>
        </w:r>
        <w:r w:rsidRPr="005D286E">
          <w:rPr>
            <w:rStyle w:val="af5"/>
            <w:noProof/>
          </w:rPr>
          <w:t>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39E7316" w14:textId="1307CFE4"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29" w:history="1">
        <w:r w:rsidRPr="005D286E">
          <w:rPr>
            <w:rStyle w:val="af5"/>
            <w:noProof/>
          </w:rPr>
          <w:t xml:space="preserve">3.2 </w:t>
        </w:r>
        <w:r w:rsidRPr="005D286E">
          <w:rPr>
            <w:rStyle w:val="af5"/>
            <w:noProof/>
          </w:rPr>
          <w:t>基线模型与评价指标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0B1EF28" w14:textId="19CD838F"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30" w:history="1">
        <w:r w:rsidRPr="005D286E">
          <w:rPr>
            <w:rStyle w:val="af5"/>
          </w:rPr>
          <w:t xml:space="preserve">3.2.1 </w:t>
        </w:r>
        <w:r w:rsidRPr="005D286E">
          <w:rPr>
            <w:rStyle w:val="af5"/>
          </w:rPr>
          <w:t>基线模型</w:t>
        </w:r>
        <w:r>
          <w:rPr>
            <w:rFonts w:hint="eastAsia"/>
            <w:webHidden/>
          </w:rPr>
          <w:tab/>
        </w:r>
        <w:r>
          <w:rPr>
            <w:rFonts w:hint="eastAsia"/>
            <w:webHidden/>
          </w:rPr>
          <w:fldChar w:fldCharType="begin"/>
        </w:r>
        <w:r>
          <w:rPr>
            <w:rFonts w:hint="eastAsia"/>
            <w:webHidden/>
          </w:rPr>
          <w:instrText xml:space="preserve"> </w:instrText>
        </w:r>
        <w:r>
          <w:rPr>
            <w:webHidden/>
          </w:rPr>
          <w:instrText>PAGEREF _Toc229929530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3530950B" w14:textId="3FE0C641"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31" w:history="1">
        <w:r w:rsidRPr="005D286E">
          <w:rPr>
            <w:rStyle w:val="af5"/>
          </w:rPr>
          <w:t xml:space="preserve">3.2.2 </w:t>
        </w:r>
        <w:r w:rsidRPr="005D286E">
          <w:rPr>
            <w:rStyle w:val="af5"/>
          </w:rPr>
          <w:t>评价指标</w:t>
        </w:r>
        <w:r>
          <w:rPr>
            <w:rFonts w:hint="eastAsia"/>
            <w:webHidden/>
          </w:rPr>
          <w:tab/>
        </w:r>
        <w:r>
          <w:rPr>
            <w:rFonts w:hint="eastAsia"/>
            <w:webHidden/>
          </w:rPr>
          <w:fldChar w:fldCharType="begin"/>
        </w:r>
        <w:r>
          <w:rPr>
            <w:rFonts w:hint="eastAsia"/>
            <w:webHidden/>
          </w:rPr>
          <w:instrText xml:space="preserve"> </w:instrText>
        </w:r>
        <w:r>
          <w:rPr>
            <w:webHidden/>
          </w:rPr>
          <w:instrText>PAGEREF _Toc229929531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23D293BA" w14:textId="1F3012C8"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32" w:history="1">
        <w:r w:rsidRPr="005D286E">
          <w:rPr>
            <w:rStyle w:val="af5"/>
            <w:noProof/>
          </w:rPr>
          <w:t xml:space="preserve">3.3 </w:t>
        </w:r>
        <w:r w:rsidRPr="005D286E">
          <w:rPr>
            <w:rStyle w:val="af5"/>
            <w:noProof/>
          </w:rPr>
          <w:t>两阶段类别增量学习策略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079FA0B" w14:textId="3A86A0F8"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33" w:history="1">
        <w:r w:rsidRPr="005D286E">
          <w:rPr>
            <w:rStyle w:val="af5"/>
          </w:rPr>
          <w:t xml:space="preserve">3.3.1 </w:t>
        </w:r>
        <w:r w:rsidRPr="005D286E">
          <w:rPr>
            <w:rStyle w:val="af5"/>
          </w:rPr>
          <w:t>第一阶段：</w:t>
        </w:r>
        <w:r w:rsidRPr="005D286E">
          <w:rPr>
            <w:rStyle w:val="af5"/>
          </w:rPr>
          <w:t>8</w:t>
        </w:r>
        <w:r w:rsidRPr="005D286E">
          <w:rPr>
            <w:rStyle w:val="af5"/>
          </w:rPr>
          <w:t>类目标细胞检测模型训练</w:t>
        </w:r>
        <w:r>
          <w:rPr>
            <w:rFonts w:hint="eastAsia"/>
            <w:webHidden/>
          </w:rPr>
          <w:tab/>
        </w:r>
        <w:r>
          <w:rPr>
            <w:rFonts w:hint="eastAsia"/>
            <w:webHidden/>
          </w:rPr>
          <w:fldChar w:fldCharType="begin"/>
        </w:r>
        <w:r>
          <w:rPr>
            <w:rFonts w:hint="eastAsia"/>
            <w:webHidden/>
          </w:rPr>
          <w:instrText xml:space="preserve"> </w:instrText>
        </w:r>
        <w:r>
          <w:rPr>
            <w:webHidden/>
          </w:rPr>
          <w:instrText>PAGEREF _Toc229929533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427A7008" w14:textId="1E067781"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34" w:history="1">
        <w:r w:rsidRPr="005D286E">
          <w:rPr>
            <w:rStyle w:val="af5"/>
          </w:rPr>
          <w:t xml:space="preserve">3.3.2 </w:t>
        </w:r>
        <w:r w:rsidRPr="005D286E">
          <w:rPr>
            <w:rStyle w:val="af5"/>
          </w:rPr>
          <w:t>第二阶段：冻结主干与下采样协同微调</w:t>
        </w:r>
        <w:r>
          <w:rPr>
            <w:rFonts w:hint="eastAsia"/>
            <w:webHidden/>
          </w:rPr>
          <w:tab/>
        </w:r>
        <w:r>
          <w:rPr>
            <w:rFonts w:hint="eastAsia"/>
            <w:webHidden/>
          </w:rPr>
          <w:fldChar w:fldCharType="begin"/>
        </w:r>
        <w:r>
          <w:rPr>
            <w:rFonts w:hint="eastAsia"/>
            <w:webHidden/>
          </w:rPr>
          <w:instrText xml:space="preserve"> </w:instrText>
        </w:r>
        <w:r>
          <w:rPr>
            <w:webHidden/>
          </w:rPr>
          <w:instrText>PAGEREF _Toc229929534 \h</w:instrText>
        </w:r>
        <w:r>
          <w:rPr>
            <w:rFonts w:hint="eastAsia"/>
            <w:webHidden/>
          </w:rPr>
          <w:instrText xml:space="preserve"> </w:instrText>
        </w:r>
        <w:r>
          <w:rPr>
            <w:rFonts w:hint="eastAsia"/>
            <w:webHidden/>
          </w:rPr>
        </w:r>
        <w:r>
          <w:rPr>
            <w:rFonts w:hint="eastAsia"/>
            <w:webHidden/>
          </w:rPr>
          <w:fldChar w:fldCharType="separate"/>
        </w:r>
        <w:r>
          <w:rPr>
            <w:webHidden/>
          </w:rPr>
          <w:t>32</w:t>
        </w:r>
        <w:r>
          <w:rPr>
            <w:rFonts w:hint="eastAsia"/>
            <w:webHidden/>
          </w:rPr>
          <w:fldChar w:fldCharType="end"/>
        </w:r>
      </w:hyperlink>
    </w:p>
    <w:p w14:paraId="6E28BC4B" w14:textId="5856F83A"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35" w:history="1">
        <w:r w:rsidRPr="005D286E">
          <w:rPr>
            <w:rStyle w:val="af5"/>
            <w:noProof/>
          </w:rPr>
          <w:t xml:space="preserve">3.4 </w:t>
        </w:r>
        <w:r w:rsidRPr="005D286E">
          <w:rPr>
            <w:rStyle w:val="af5"/>
            <w:noProof/>
          </w:rPr>
          <w:t>消融实验与结果分析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BCC7DD6" w14:textId="3D781AF9"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36" w:history="1">
        <w:r w:rsidRPr="005D286E">
          <w:rPr>
            <w:rStyle w:val="af5"/>
            <w:noProof/>
          </w:rPr>
          <w:t xml:space="preserve">3.5 </w:t>
        </w:r>
        <w:r w:rsidRPr="005D286E">
          <w:rPr>
            <w:rStyle w:val="af5"/>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04467E" w14:textId="42372ADA"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37" w:history="1">
        <w:r w:rsidRPr="005D286E">
          <w:rPr>
            <w:rStyle w:val="af5"/>
            <w:noProof/>
          </w:rPr>
          <w:t>第</w:t>
        </w:r>
        <w:r w:rsidRPr="005D286E">
          <w:rPr>
            <w:rStyle w:val="af5"/>
            <w:noProof/>
          </w:rPr>
          <w:t>4</w:t>
        </w:r>
        <w:r w:rsidRPr="005D286E">
          <w:rPr>
            <w:rStyle w:val="af5"/>
            <w:noProof/>
          </w:rPr>
          <w:t>章</w:t>
        </w:r>
        <w:r w:rsidRPr="005D286E">
          <w:rPr>
            <w:rStyle w:val="af5"/>
            <w:noProof/>
          </w:rPr>
          <w:t xml:space="preserve"> </w:t>
        </w:r>
        <w:r w:rsidRPr="005D286E">
          <w:rPr>
            <w:rStyle w:val="af5"/>
            <w:noProof/>
          </w:rPr>
          <w:t>基于</w:t>
        </w:r>
        <w:r w:rsidRPr="005D286E">
          <w:rPr>
            <w:rStyle w:val="af5"/>
            <w:noProof/>
          </w:rPr>
          <w:t>A*</w:t>
        </w:r>
        <w:r w:rsidRPr="005D286E">
          <w:rPr>
            <w:rStyle w:val="af5"/>
            <w:noProof/>
          </w:rPr>
          <w:t>算法的细胞避障路径规划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211421D" w14:textId="494B7A14"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38" w:history="1">
        <w:r w:rsidRPr="005D286E">
          <w:rPr>
            <w:rStyle w:val="af5"/>
            <w:noProof/>
          </w:rPr>
          <w:t xml:space="preserve">4.1 </w:t>
        </w:r>
        <w:r w:rsidRPr="005D286E">
          <w:rPr>
            <w:rStyle w:val="af5"/>
            <w:noProof/>
          </w:rPr>
          <w:t>环境地图构建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B22336B" w14:textId="17D0204A"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39" w:history="1">
        <w:r w:rsidRPr="005D286E">
          <w:rPr>
            <w:rStyle w:val="af5"/>
          </w:rPr>
          <w:t xml:space="preserve">4.1.1 </w:t>
        </w:r>
        <w:r w:rsidRPr="005D286E">
          <w:rPr>
            <w:rStyle w:val="af5"/>
          </w:rPr>
          <w:t>栅格地图划分与分辨率确定</w:t>
        </w:r>
        <w:r>
          <w:rPr>
            <w:rFonts w:hint="eastAsia"/>
            <w:webHidden/>
          </w:rPr>
          <w:tab/>
        </w:r>
        <w:r>
          <w:rPr>
            <w:rFonts w:hint="eastAsia"/>
            <w:webHidden/>
          </w:rPr>
          <w:fldChar w:fldCharType="begin"/>
        </w:r>
        <w:r>
          <w:rPr>
            <w:rFonts w:hint="eastAsia"/>
            <w:webHidden/>
          </w:rPr>
          <w:instrText xml:space="preserve"> </w:instrText>
        </w:r>
        <w:r>
          <w:rPr>
            <w:webHidden/>
          </w:rPr>
          <w:instrText>PAGEREF _Toc229929539 \h</w:instrText>
        </w:r>
        <w:r>
          <w:rPr>
            <w:rFonts w:hint="eastAsia"/>
            <w:webHidden/>
          </w:rPr>
          <w:instrText xml:space="preserve"> </w:instrText>
        </w:r>
        <w:r>
          <w:rPr>
            <w:rFonts w:hint="eastAsia"/>
            <w:webHidden/>
          </w:rPr>
        </w:r>
        <w:r>
          <w:rPr>
            <w:rFonts w:hint="eastAsia"/>
            <w:webHidden/>
          </w:rPr>
          <w:fldChar w:fldCharType="separate"/>
        </w:r>
        <w:r>
          <w:rPr>
            <w:webHidden/>
          </w:rPr>
          <w:t>39</w:t>
        </w:r>
        <w:r>
          <w:rPr>
            <w:rFonts w:hint="eastAsia"/>
            <w:webHidden/>
          </w:rPr>
          <w:fldChar w:fldCharType="end"/>
        </w:r>
      </w:hyperlink>
    </w:p>
    <w:p w14:paraId="5A1B6464" w14:textId="380B7755"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40" w:history="1">
        <w:r w:rsidRPr="005D286E">
          <w:rPr>
            <w:rStyle w:val="af5"/>
            <w:noProof/>
          </w:rPr>
          <w:t xml:space="preserve">4.2 </w:t>
        </w:r>
        <w:r w:rsidRPr="005D286E">
          <w:rPr>
            <w:rStyle w:val="af5"/>
            <w:noProof/>
          </w:rPr>
          <w:t>细胞障碍物建模与软约束碰撞模型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7E725F8" w14:textId="7E65AA9A"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41" w:history="1">
        <w:r w:rsidRPr="005D286E">
          <w:rPr>
            <w:rStyle w:val="af5"/>
          </w:rPr>
          <w:t xml:space="preserve">4.2.1 </w:t>
        </w:r>
        <w:r w:rsidRPr="005D286E">
          <w:rPr>
            <w:rStyle w:val="af5"/>
          </w:rPr>
          <w:t>细胞圆形建模</w:t>
        </w:r>
        <w:r>
          <w:rPr>
            <w:rFonts w:hint="eastAsia"/>
            <w:webHidden/>
          </w:rPr>
          <w:tab/>
        </w:r>
        <w:r>
          <w:rPr>
            <w:rFonts w:hint="eastAsia"/>
            <w:webHidden/>
          </w:rPr>
          <w:fldChar w:fldCharType="begin"/>
        </w:r>
        <w:r>
          <w:rPr>
            <w:rFonts w:hint="eastAsia"/>
            <w:webHidden/>
          </w:rPr>
          <w:instrText xml:space="preserve"> </w:instrText>
        </w:r>
        <w:r>
          <w:rPr>
            <w:webHidden/>
          </w:rPr>
          <w:instrText>PAGEREF _Toc229929541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29A88C89" w14:textId="737D4CEE"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42" w:history="1">
        <w:r w:rsidRPr="005D286E">
          <w:rPr>
            <w:rStyle w:val="af5"/>
          </w:rPr>
          <w:t xml:space="preserve">4.2.2 </w:t>
        </w:r>
        <w:r w:rsidRPr="005D286E">
          <w:rPr>
            <w:rStyle w:val="af5"/>
          </w:rPr>
          <w:t>软约束碰撞容忍模型</w:t>
        </w:r>
        <w:r>
          <w:rPr>
            <w:rFonts w:hint="eastAsia"/>
            <w:webHidden/>
          </w:rPr>
          <w:tab/>
        </w:r>
        <w:r>
          <w:rPr>
            <w:rFonts w:hint="eastAsia"/>
            <w:webHidden/>
          </w:rPr>
          <w:fldChar w:fldCharType="begin"/>
        </w:r>
        <w:r>
          <w:rPr>
            <w:rFonts w:hint="eastAsia"/>
            <w:webHidden/>
          </w:rPr>
          <w:instrText xml:space="preserve"> </w:instrText>
        </w:r>
        <w:r>
          <w:rPr>
            <w:webHidden/>
          </w:rPr>
          <w:instrText>PAGEREF _Toc229929542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42243DC2" w14:textId="1561F28B"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43" w:history="1">
        <w:r w:rsidRPr="005D286E">
          <w:rPr>
            <w:rStyle w:val="af5"/>
            <w:noProof/>
          </w:rPr>
          <w:t>4.3 A*</w:t>
        </w:r>
        <w:r w:rsidRPr="005D286E">
          <w:rPr>
            <w:rStyle w:val="af5"/>
            <w:noProof/>
          </w:rPr>
          <w:t>算法在细胞避障中的实现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621B17" w14:textId="1876C992"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44" w:history="1">
        <w:r w:rsidRPr="005D286E">
          <w:rPr>
            <w:rStyle w:val="af5"/>
          </w:rPr>
          <w:t xml:space="preserve">4.3.1 </w:t>
        </w:r>
        <w:r w:rsidRPr="005D286E">
          <w:rPr>
            <w:rStyle w:val="af5"/>
          </w:rPr>
          <w:t>启发函数选择</w:t>
        </w:r>
        <w:r>
          <w:rPr>
            <w:rFonts w:hint="eastAsia"/>
            <w:webHidden/>
          </w:rPr>
          <w:tab/>
        </w:r>
        <w:r>
          <w:rPr>
            <w:rFonts w:hint="eastAsia"/>
            <w:webHidden/>
          </w:rPr>
          <w:fldChar w:fldCharType="begin"/>
        </w:r>
        <w:r>
          <w:rPr>
            <w:rFonts w:hint="eastAsia"/>
            <w:webHidden/>
          </w:rPr>
          <w:instrText xml:space="preserve"> </w:instrText>
        </w:r>
        <w:r>
          <w:rPr>
            <w:webHidden/>
          </w:rPr>
          <w:instrText>PAGEREF _Toc229929544 \h</w:instrText>
        </w:r>
        <w:r>
          <w:rPr>
            <w:rFonts w:hint="eastAsia"/>
            <w:webHidden/>
          </w:rPr>
          <w:instrText xml:space="preserve"> </w:instrText>
        </w:r>
        <w:r>
          <w:rPr>
            <w:rFonts w:hint="eastAsia"/>
            <w:webHidden/>
          </w:rPr>
        </w:r>
        <w:r>
          <w:rPr>
            <w:rFonts w:hint="eastAsia"/>
            <w:webHidden/>
          </w:rPr>
          <w:fldChar w:fldCharType="separate"/>
        </w:r>
        <w:r>
          <w:rPr>
            <w:webHidden/>
          </w:rPr>
          <w:t>41</w:t>
        </w:r>
        <w:r>
          <w:rPr>
            <w:rFonts w:hint="eastAsia"/>
            <w:webHidden/>
          </w:rPr>
          <w:fldChar w:fldCharType="end"/>
        </w:r>
      </w:hyperlink>
    </w:p>
    <w:p w14:paraId="65B5EC23" w14:textId="7970762E"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45" w:history="1">
        <w:r w:rsidRPr="005D286E">
          <w:rPr>
            <w:rStyle w:val="af5"/>
          </w:rPr>
          <w:t xml:space="preserve">4.3.2 </w:t>
        </w:r>
        <w:r w:rsidRPr="005D286E">
          <w:rPr>
            <w:rStyle w:val="af5"/>
          </w:rPr>
          <w:t>搜索过程与碰撞检测</w:t>
        </w:r>
        <w:r>
          <w:rPr>
            <w:rFonts w:hint="eastAsia"/>
            <w:webHidden/>
          </w:rPr>
          <w:tab/>
        </w:r>
        <w:r>
          <w:rPr>
            <w:rFonts w:hint="eastAsia"/>
            <w:webHidden/>
          </w:rPr>
          <w:fldChar w:fldCharType="begin"/>
        </w:r>
        <w:r>
          <w:rPr>
            <w:rFonts w:hint="eastAsia"/>
            <w:webHidden/>
          </w:rPr>
          <w:instrText xml:space="preserve"> </w:instrText>
        </w:r>
        <w:r>
          <w:rPr>
            <w:webHidden/>
          </w:rPr>
          <w:instrText>PAGEREF _Toc229929545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0F30F00E" w14:textId="4DDD91A7"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46" w:history="1">
        <w:r w:rsidRPr="005D286E">
          <w:rPr>
            <w:rStyle w:val="af5"/>
            <w:noProof/>
          </w:rPr>
          <w:t xml:space="preserve">4.4 </w:t>
        </w:r>
        <w:r w:rsidRPr="005D286E">
          <w:rPr>
            <w:rStyle w:val="af5"/>
            <w:noProof/>
          </w:rPr>
          <w:t>交互式可视化系统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3760DCB" w14:textId="7B1E3D4E"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47" w:history="1">
        <w:r w:rsidRPr="005D286E">
          <w:rPr>
            <w:rStyle w:val="af5"/>
          </w:rPr>
          <w:t xml:space="preserve">4.4.1 </w:t>
        </w:r>
        <w:r w:rsidRPr="005D286E">
          <w:rPr>
            <w:rStyle w:val="af5"/>
          </w:rPr>
          <w:t>系统功能设计</w:t>
        </w:r>
        <w:r>
          <w:rPr>
            <w:rFonts w:hint="eastAsia"/>
            <w:webHidden/>
          </w:rPr>
          <w:tab/>
        </w:r>
        <w:r>
          <w:rPr>
            <w:rFonts w:hint="eastAsia"/>
            <w:webHidden/>
          </w:rPr>
          <w:fldChar w:fldCharType="begin"/>
        </w:r>
        <w:r>
          <w:rPr>
            <w:rFonts w:hint="eastAsia"/>
            <w:webHidden/>
          </w:rPr>
          <w:instrText xml:space="preserve"> </w:instrText>
        </w:r>
        <w:r>
          <w:rPr>
            <w:webHidden/>
          </w:rPr>
          <w:instrText>PAGEREF _Toc229929547 \h</w:instrText>
        </w:r>
        <w:r>
          <w:rPr>
            <w:rFonts w:hint="eastAsia"/>
            <w:webHidden/>
          </w:rPr>
          <w:instrText xml:space="preserve"> </w:instrText>
        </w:r>
        <w:r>
          <w:rPr>
            <w:rFonts w:hint="eastAsia"/>
            <w:webHidden/>
          </w:rPr>
        </w:r>
        <w:r>
          <w:rPr>
            <w:rFonts w:hint="eastAsia"/>
            <w:webHidden/>
          </w:rPr>
          <w:fldChar w:fldCharType="separate"/>
        </w:r>
        <w:r>
          <w:rPr>
            <w:webHidden/>
          </w:rPr>
          <w:t>43</w:t>
        </w:r>
        <w:r>
          <w:rPr>
            <w:rFonts w:hint="eastAsia"/>
            <w:webHidden/>
          </w:rPr>
          <w:fldChar w:fldCharType="end"/>
        </w:r>
      </w:hyperlink>
    </w:p>
    <w:p w14:paraId="42FC143D" w14:textId="1ABBDA71" w:rsidR="00C13C30" w:rsidRDefault="00C13C30">
      <w:pPr>
        <w:pStyle w:val="TOC3"/>
        <w:rPr>
          <w:rFonts w:asciiTheme="minorHAnsi" w:eastAsiaTheme="minorEastAsia" w:hAnsiTheme="minorHAnsi" w:cstheme="minorBidi" w:hint="eastAsia"/>
          <w:bCs w:val="0"/>
          <w:iCs w:val="0"/>
          <w:sz w:val="22"/>
          <w:szCs w:val="24"/>
          <w14:ligatures w14:val="standardContextual"/>
        </w:rPr>
      </w:pPr>
      <w:hyperlink w:anchor="_Toc229929548" w:history="1">
        <w:r w:rsidRPr="005D286E">
          <w:rPr>
            <w:rStyle w:val="af5"/>
          </w:rPr>
          <w:t xml:space="preserve">4.4.2 </w:t>
        </w:r>
        <w:r w:rsidRPr="005D286E">
          <w:rPr>
            <w:rStyle w:val="af5"/>
          </w:rPr>
          <w:t>用户交互与路径保存</w:t>
        </w:r>
        <w:r>
          <w:rPr>
            <w:rFonts w:hint="eastAsia"/>
            <w:webHidden/>
          </w:rPr>
          <w:tab/>
        </w:r>
        <w:r>
          <w:rPr>
            <w:rFonts w:hint="eastAsia"/>
            <w:webHidden/>
          </w:rPr>
          <w:fldChar w:fldCharType="begin"/>
        </w:r>
        <w:r>
          <w:rPr>
            <w:rFonts w:hint="eastAsia"/>
            <w:webHidden/>
          </w:rPr>
          <w:instrText xml:space="preserve"> </w:instrText>
        </w:r>
        <w:r>
          <w:rPr>
            <w:webHidden/>
          </w:rPr>
          <w:instrText>PAGEREF _Toc229929548 \h</w:instrText>
        </w:r>
        <w:r>
          <w:rPr>
            <w:rFonts w:hint="eastAsia"/>
            <w:webHidden/>
          </w:rPr>
          <w:instrText xml:space="preserve"> </w:instrText>
        </w:r>
        <w:r>
          <w:rPr>
            <w:rFonts w:hint="eastAsia"/>
            <w:webHidden/>
          </w:rPr>
        </w:r>
        <w:r>
          <w:rPr>
            <w:rFonts w:hint="eastAsia"/>
            <w:webHidden/>
          </w:rPr>
          <w:fldChar w:fldCharType="separate"/>
        </w:r>
        <w:r>
          <w:rPr>
            <w:webHidden/>
          </w:rPr>
          <w:t>43</w:t>
        </w:r>
        <w:r>
          <w:rPr>
            <w:rFonts w:hint="eastAsia"/>
            <w:webHidden/>
          </w:rPr>
          <w:fldChar w:fldCharType="end"/>
        </w:r>
      </w:hyperlink>
    </w:p>
    <w:p w14:paraId="5BA14CCA" w14:textId="2FCE204B"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49" w:history="1">
        <w:r w:rsidRPr="005D286E">
          <w:rPr>
            <w:rStyle w:val="af5"/>
            <w:noProof/>
          </w:rPr>
          <w:t xml:space="preserve">4.5 </w:t>
        </w:r>
        <w:r w:rsidRPr="005D286E">
          <w:rPr>
            <w:rStyle w:val="af5"/>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60BB90C" w14:textId="18EEA3FE"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50" w:history="1">
        <w:r w:rsidRPr="005D286E">
          <w:rPr>
            <w:rStyle w:val="af5"/>
            <w:noProof/>
          </w:rPr>
          <w:t>第</w:t>
        </w:r>
        <w:r w:rsidRPr="005D286E">
          <w:rPr>
            <w:rStyle w:val="af5"/>
            <w:noProof/>
          </w:rPr>
          <w:t>5</w:t>
        </w:r>
        <w:r w:rsidRPr="005D286E">
          <w:rPr>
            <w:rStyle w:val="af5"/>
            <w:noProof/>
          </w:rPr>
          <w:t>章</w:t>
        </w:r>
        <w:r w:rsidRPr="005D286E">
          <w:rPr>
            <w:rStyle w:val="af5"/>
            <w:noProof/>
          </w:rPr>
          <w:t xml:space="preserve"> </w:t>
        </w:r>
        <w:r w:rsidRPr="005D286E">
          <w:rPr>
            <w:rStyle w:val="af5"/>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AC6EF22" w14:textId="641C0B1A"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51" w:history="1">
        <w:r w:rsidRPr="005D286E">
          <w:rPr>
            <w:rStyle w:val="af5"/>
            <w:noProof/>
          </w:rPr>
          <w:t xml:space="preserve">5.1 </w:t>
        </w:r>
        <w:r w:rsidRPr="005D286E">
          <w:rPr>
            <w:rStyle w:val="af5"/>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CD0A2CC" w14:textId="71E10EB6"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52" w:history="1">
        <w:r w:rsidRPr="005D286E">
          <w:rPr>
            <w:rStyle w:val="af5"/>
            <w:noProof/>
          </w:rPr>
          <w:t xml:space="preserve">5.2 </w:t>
        </w:r>
        <w:r w:rsidRPr="005D286E">
          <w:rPr>
            <w:rStyle w:val="af5"/>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B0255D5" w14:textId="7528B31E" w:rsidR="00C13C30" w:rsidRDefault="00C13C30">
      <w:pPr>
        <w:pStyle w:val="TOC2"/>
        <w:rPr>
          <w:rFonts w:asciiTheme="minorHAnsi" w:eastAsiaTheme="minorEastAsia" w:hAnsiTheme="minorHAnsi" w:cstheme="minorBidi" w:hint="eastAsia"/>
          <w:smallCaps w:val="0"/>
          <w:noProof/>
          <w:sz w:val="22"/>
          <w14:ligatures w14:val="standardContextual"/>
        </w:rPr>
      </w:pPr>
      <w:hyperlink w:anchor="_Toc229929553" w:history="1">
        <w:r w:rsidRPr="005D286E">
          <w:rPr>
            <w:rStyle w:val="af5"/>
            <w:noProof/>
          </w:rPr>
          <w:t xml:space="preserve">5.3 </w:t>
        </w:r>
        <w:r w:rsidRPr="005D286E">
          <w:rPr>
            <w:rStyle w:val="af5"/>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3A3B188" w14:textId="1EE00B17"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54" w:history="1">
        <w:r w:rsidRPr="005D286E">
          <w:rPr>
            <w:rStyle w:val="af5"/>
            <w:noProof/>
          </w:rPr>
          <w:t>参</w:t>
        </w:r>
        <w:r w:rsidRPr="005D286E">
          <w:rPr>
            <w:rStyle w:val="af5"/>
            <w:noProof/>
          </w:rPr>
          <w:t xml:space="preserve"> </w:t>
        </w:r>
        <w:r w:rsidRPr="005D286E">
          <w:rPr>
            <w:rStyle w:val="af5"/>
            <w:noProof/>
          </w:rPr>
          <w:t>考</w:t>
        </w:r>
        <w:r w:rsidRPr="005D286E">
          <w:rPr>
            <w:rStyle w:val="af5"/>
            <w:noProof/>
          </w:rPr>
          <w:t xml:space="preserve"> </w:t>
        </w:r>
        <w:r w:rsidRPr="005D286E">
          <w:rPr>
            <w:rStyle w:val="af5"/>
            <w:noProof/>
          </w:rPr>
          <w:t>文</w:t>
        </w:r>
        <w:r w:rsidRPr="005D286E">
          <w:rPr>
            <w:rStyle w:val="af5"/>
            <w:noProof/>
          </w:rPr>
          <w:t xml:space="preserve"> </w:t>
        </w:r>
        <w:r w:rsidRPr="005D286E">
          <w:rPr>
            <w:rStyle w:val="af5"/>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9DE907D" w14:textId="31A0E4C4"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55" w:history="1">
        <w:r w:rsidRPr="005D286E">
          <w:rPr>
            <w:rStyle w:val="af5"/>
            <w:noProof/>
          </w:rPr>
          <w:t>附录</w:t>
        </w:r>
        <w:r w:rsidRPr="005D286E">
          <w:rPr>
            <w:rStyle w:val="af5"/>
            <w:noProof/>
          </w:rPr>
          <w:t>A</w:t>
        </w:r>
        <w:r w:rsidRPr="005D286E">
          <w:rPr>
            <w:rStyle w:val="af5"/>
            <w:noProof/>
          </w:rPr>
          <w:t>：核心代码实现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A59DC55" w14:textId="18431F07"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56" w:history="1">
        <w:r w:rsidRPr="005D286E">
          <w:rPr>
            <w:rStyle w:val="af5"/>
            <w:noProof/>
          </w:rPr>
          <w:t>附录</w:t>
        </w:r>
        <w:r w:rsidRPr="005D286E">
          <w:rPr>
            <w:rStyle w:val="af5"/>
            <w:noProof/>
          </w:rPr>
          <w:t>B</w:t>
        </w:r>
        <w:r w:rsidRPr="005D286E">
          <w:rPr>
            <w:rStyle w:val="af5"/>
            <w:noProof/>
          </w:rPr>
          <w:t>：数据集标注说明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4668950" w14:textId="34A14E4F" w:rsidR="00C13C30" w:rsidRDefault="00C13C30">
      <w:pPr>
        <w:pStyle w:val="TOC1"/>
        <w:rPr>
          <w:rFonts w:asciiTheme="minorHAnsi" w:eastAsiaTheme="minorEastAsia" w:hAnsiTheme="minorHAnsi" w:cstheme="minorBidi" w:hint="eastAsia"/>
          <w:bCs w:val="0"/>
          <w:caps w:val="0"/>
          <w:noProof/>
          <w:sz w:val="22"/>
          <w:szCs w:val="24"/>
          <w14:ligatures w14:val="standardContextual"/>
        </w:rPr>
      </w:pPr>
      <w:hyperlink w:anchor="_Toc229929557" w:history="1">
        <w:r w:rsidRPr="005D286E">
          <w:rPr>
            <w:rStyle w:val="af5"/>
            <w:noProof/>
          </w:rPr>
          <w:t>致</w:t>
        </w:r>
        <w:r w:rsidRPr="005D286E">
          <w:rPr>
            <w:rStyle w:val="af5"/>
            <w:noProof/>
          </w:rPr>
          <w:t xml:space="preserve">  </w:t>
        </w:r>
        <w:r w:rsidRPr="005D286E">
          <w:rPr>
            <w:rStyle w:val="af5"/>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_Toc229929557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1D1DE89" w14:textId="77777777" w:rsidR="004F72C2" w:rsidRDefault="00000000">
      <w:pPr>
        <w:tabs>
          <w:tab w:val="right" w:leader="dot" w:pos="8776"/>
        </w:tabs>
        <w:jc w:val="center"/>
        <w:rPr>
          <w:sz w:val="24"/>
          <w:szCs w:val="24"/>
        </w:rPr>
        <w:sectPr w:rsidR="004F72C2">
          <w:headerReference w:type="default" r:id="rId16"/>
          <w:footerReference w:type="default" r:id="rId17"/>
          <w:footnotePr>
            <w:numFmt w:val="decimalEnclosedCircleChinese"/>
            <w:numRestart w:val="eachPage"/>
          </w:footnotePr>
          <w:pgSz w:w="11906" w:h="16838"/>
          <w:pgMar w:top="1440" w:right="1803" w:bottom="1440" w:left="1803" w:header="851" w:footer="992" w:gutter="283"/>
          <w:pgNumType w:fmt="upperRoman"/>
          <w:cols w:space="0"/>
          <w:docGrid w:type="linesAndChars" w:linePitch="312"/>
        </w:sectPr>
      </w:pPr>
      <w:r>
        <w:rPr>
          <w:b/>
          <w:sz w:val="32"/>
          <w:szCs w:val="32"/>
        </w:rPr>
        <w:fldChar w:fldCharType="end"/>
      </w:r>
    </w:p>
    <w:p w14:paraId="2B5305D0" w14:textId="748FDBBA" w:rsidR="004F72C2" w:rsidRDefault="00000000" w:rsidP="00981B17">
      <w:pPr>
        <w:pStyle w:val="1"/>
      </w:pPr>
      <w:bookmarkStart w:id="9" w:name="_Toc229929504"/>
      <w:r>
        <w:rPr>
          <w:rFonts w:hint="eastAsia"/>
        </w:rPr>
        <w:lastRenderedPageBreak/>
        <w:t>绪论</w:t>
      </w:r>
      <w:bookmarkEnd w:id="9"/>
    </w:p>
    <w:p w14:paraId="2B12C073" w14:textId="77777777" w:rsidR="004F72C2" w:rsidRDefault="00000000" w:rsidP="001E7A60">
      <w:pPr>
        <w:pStyle w:val="2"/>
      </w:pPr>
      <w:r>
        <w:rPr>
          <w:rFonts w:hint="eastAsia"/>
        </w:rPr>
        <w:t xml:space="preserve"> </w:t>
      </w:r>
      <w:bookmarkStart w:id="10" w:name="_Toc229929505"/>
      <w:r>
        <w:rPr>
          <w:rFonts w:hint="eastAsia"/>
        </w:rPr>
        <w:t>研究背景</w:t>
      </w:r>
      <w:bookmarkEnd w:id="10"/>
    </w:p>
    <w:p w14:paraId="00FF7D0A" w14:textId="68EA0FB9" w:rsidR="00217EEA" w:rsidRPr="00486A92" w:rsidRDefault="003757CE" w:rsidP="00E42A7B">
      <w:pPr>
        <w:pStyle w:val="af8"/>
      </w:pPr>
      <w:r w:rsidRPr="003757CE">
        <w:t>在生物学和医学研究中，精确操控和分离单个细胞具有重要价值，广泛用于临床诊断、药物筛选等场景。</w:t>
      </w:r>
      <w:r w:rsidR="00217EEA" w:rsidRPr="00486A92">
        <w:t>光</w:t>
      </w:r>
      <w:proofErr w:type="gramStart"/>
      <w:r w:rsidR="00217EEA" w:rsidRPr="00486A92">
        <w:t>镊</w:t>
      </w:r>
      <w:proofErr w:type="gramEnd"/>
      <w:r w:rsidR="00217EEA" w:rsidRPr="00486A92">
        <w:t>技术利用高度聚焦的激光束产生光</w:t>
      </w:r>
      <w:proofErr w:type="gramStart"/>
      <w:r w:rsidR="00217EEA" w:rsidRPr="00486A92">
        <w:t>阱</w:t>
      </w:r>
      <w:proofErr w:type="gramEnd"/>
      <w:r w:rsidR="00217EEA" w:rsidRPr="00486A92">
        <w:t>力，能够非接触、无损伤地捕获和操纵微米级颗粒，为单细胞水平的操控提供了理想工具。然而，如何</w:t>
      </w:r>
      <w:r w:rsidR="00270A83" w:rsidRPr="00486A92">
        <w:t>在复杂细胞环境中，</w:t>
      </w:r>
      <w:r w:rsidR="00217EEA" w:rsidRPr="00486A92">
        <w:t>高效、安全地将目标细胞移动到指定位置，同时避免在移动过程与其他细胞发生碰撞，仍然是一个亟待解决的自动化问题。</w:t>
      </w:r>
    </w:p>
    <w:p w14:paraId="646C89D3" w14:textId="77777777" w:rsidR="00217EEA" w:rsidRPr="00486A92" w:rsidRDefault="00217EEA" w:rsidP="00E42A7B">
      <w:pPr>
        <w:pStyle w:val="af8"/>
      </w:pPr>
    </w:p>
    <w:p w14:paraId="096DC4FC" w14:textId="6AEC00E8" w:rsidR="004F72C2" w:rsidRPr="00486A92" w:rsidRDefault="00217EEA" w:rsidP="00E42A7B">
      <w:pPr>
        <w:pStyle w:val="af8"/>
      </w:pPr>
      <w:r w:rsidRPr="00486A92">
        <w:t>传统细胞操控依赖人工经验，操作者需在显微镜下实时调整光</w:t>
      </w:r>
      <w:proofErr w:type="gramStart"/>
      <w:r w:rsidRPr="00486A92">
        <w:t>镊</w:t>
      </w:r>
      <w:proofErr w:type="gramEnd"/>
      <w:r w:rsidRPr="00486A92">
        <w:t>位置，效率</w:t>
      </w:r>
      <w:r w:rsidR="006467A1">
        <w:rPr>
          <w:rFonts w:hint="eastAsia"/>
        </w:rPr>
        <w:t>很</w:t>
      </w:r>
      <w:r w:rsidRPr="00486A92">
        <w:t>低，长时间</w:t>
      </w:r>
      <w:r w:rsidR="006467A1">
        <w:rPr>
          <w:rFonts w:hint="eastAsia"/>
        </w:rPr>
        <w:t>盯着显微镜也容易眼疲劳，误差也</w:t>
      </w:r>
      <w:r w:rsidR="000B05BC">
        <w:rPr>
          <w:rFonts w:hint="eastAsia"/>
        </w:rPr>
        <w:t>可能</w:t>
      </w:r>
      <w:r w:rsidR="006467A1">
        <w:rPr>
          <w:rFonts w:hint="eastAsia"/>
        </w:rPr>
        <w:t>随之增加</w:t>
      </w:r>
      <w:r w:rsidRPr="00486A92">
        <w:t>。基于深度学习的计算机视觉技术与路径规划算法的结合，为实现细胞操控自动化提供了可能。通过目标检测模型自动识别视野中的所有细胞，并利用路径规划算法计算出一条无碰撞的最优路径，能够显著提升光</w:t>
      </w:r>
      <w:proofErr w:type="gramStart"/>
      <w:r w:rsidRPr="00486A92">
        <w:t>镊</w:t>
      </w:r>
      <w:proofErr w:type="gramEnd"/>
      <w:r w:rsidRPr="00486A92">
        <w:t>操控的智能化和自动化水平。因此，开展基于</w:t>
      </w:r>
      <w:r w:rsidRPr="00486A92">
        <w:t>YOLO</w:t>
      </w:r>
      <w:r w:rsidRPr="00486A92">
        <w:t>算法的细胞识别及移动路径规划研究，对于推动细胞</w:t>
      </w:r>
      <w:proofErr w:type="gramStart"/>
      <w:r w:rsidR="00312AAF" w:rsidRPr="00486A92">
        <w:t>微操作</w:t>
      </w:r>
      <w:proofErr w:type="gramEnd"/>
      <w:r w:rsidRPr="00486A92">
        <w:t>自动化具有重要的理论意义和实用价值。</w:t>
      </w:r>
    </w:p>
    <w:p w14:paraId="532ABCC8" w14:textId="77777777" w:rsidR="004F72C2" w:rsidRDefault="00000000" w:rsidP="001E7A60">
      <w:pPr>
        <w:pStyle w:val="2"/>
      </w:pPr>
      <w:r>
        <w:rPr>
          <w:rFonts w:hint="eastAsia"/>
        </w:rPr>
        <w:t xml:space="preserve"> </w:t>
      </w:r>
      <w:bookmarkStart w:id="11" w:name="_Toc229929506"/>
      <w:r>
        <w:rPr>
          <w:rFonts w:hint="eastAsia"/>
        </w:rPr>
        <w:t>研究现状</w:t>
      </w:r>
      <w:bookmarkEnd w:id="11"/>
    </w:p>
    <w:p w14:paraId="728FDBC9" w14:textId="03507BF4" w:rsidR="00EC2285" w:rsidRPr="00486A92" w:rsidRDefault="00EC2285" w:rsidP="00E42A7B">
      <w:pPr>
        <w:pStyle w:val="af8"/>
      </w:pPr>
      <w:r w:rsidRPr="00486A92">
        <w:t>自</w:t>
      </w:r>
      <w:r w:rsidRPr="00486A92">
        <w:t>2016</w:t>
      </w:r>
      <w:r w:rsidRPr="00486A92">
        <w:t>年</w:t>
      </w:r>
      <w:r w:rsidRPr="00486A92">
        <w:t>YOLO</w:t>
      </w:r>
      <w:r w:rsidRPr="00486A92">
        <w:t>（</w:t>
      </w:r>
      <w:r w:rsidRPr="00486A92">
        <w:t>You Only Look Once</w:t>
      </w:r>
      <w:r w:rsidRPr="00486A92">
        <w:t>）系列模型提出以来，经历了十余个版本的迭代，在检测速度与精度之间实现了良好平衡。其中，</w:t>
      </w:r>
      <w:r w:rsidRPr="00486A92">
        <w:t>YOLOv8</w:t>
      </w:r>
      <w:r w:rsidRPr="00486A92">
        <w:t>因其模块化设计、易于部署及在医学图像处理中的优异表现，成为细胞检测任务中的主流选择</w:t>
      </w:r>
      <w:r w:rsidRPr="008A2635">
        <w:rPr>
          <w:vertAlign w:val="superscript"/>
        </w:rPr>
        <w:t>[1,3,6]</w:t>
      </w:r>
      <w:r w:rsidRPr="00486A92">
        <w:t>。</w:t>
      </w:r>
      <w:r w:rsidRPr="00486A92">
        <w:t>Ultralytics YOLO</w:t>
      </w:r>
      <w:r w:rsidRPr="00486A92">
        <w:t>系列的演进综述表明，从</w:t>
      </w:r>
      <w:r w:rsidRPr="00486A92">
        <w:t>YOLOv5</w:t>
      </w:r>
      <w:r w:rsidRPr="00486A92">
        <w:t>到</w:t>
      </w:r>
      <w:r w:rsidRPr="00486A92">
        <w:t>YOLOv8</w:t>
      </w:r>
      <w:r w:rsidRPr="00486A92">
        <w:t>再到</w:t>
      </w:r>
      <w:r w:rsidRPr="00486A92">
        <w:t>YOLOv11/YOLOv26</w:t>
      </w:r>
      <w:r w:rsidRPr="00486A92">
        <w:t>，模型在轻量化、注意力机制、多尺度特征融合等方面不断优化</w:t>
      </w:r>
      <w:r w:rsidRPr="008A2635">
        <w:rPr>
          <w:vertAlign w:val="superscript"/>
        </w:rPr>
        <w:t>[6]</w:t>
      </w:r>
      <w:r w:rsidRPr="00486A92">
        <w:t>。国内外学者围绕显微图像中细胞形态多变、尺度差异大、背景噪声强等特点，从多个维度对</w:t>
      </w:r>
      <w:r w:rsidRPr="00486A92">
        <w:t>YOLO</w:t>
      </w:r>
      <w:r w:rsidRPr="00486A92">
        <w:t>模型进行了改进。</w:t>
      </w:r>
    </w:p>
    <w:p w14:paraId="13EF9174" w14:textId="77777777" w:rsidR="00EC2285" w:rsidRPr="00486A92" w:rsidRDefault="00EC2285" w:rsidP="00E42A7B">
      <w:pPr>
        <w:pStyle w:val="af8"/>
      </w:pPr>
    </w:p>
    <w:p w14:paraId="68ABC41D" w14:textId="1B1D4CAE" w:rsidR="00EC2285" w:rsidRPr="00486A92" w:rsidRDefault="00AE317B" w:rsidP="00E42A7B">
      <w:pPr>
        <w:pStyle w:val="af8"/>
      </w:pPr>
      <w:r w:rsidRPr="00AE317B">
        <w:t>注意力机制的改进是当前研究的热点。一些工作引入</w:t>
      </w:r>
      <w:proofErr w:type="spellStart"/>
      <w:r w:rsidRPr="00AE317B">
        <w:t>SimAM</w:t>
      </w:r>
      <w:proofErr w:type="spellEnd"/>
      <w:r w:rsidRPr="00AE317B">
        <w:t>、</w:t>
      </w:r>
      <w:r w:rsidRPr="00AE317B">
        <w:t>EMA</w:t>
      </w:r>
      <w:r w:rsidRPr="00AE317B">
        <w:t>等模块，使模型更关注细胞边界和细微特征，背景噪声的干扰因此得到缓解</w:t>
      </w:r>
      <w:r w:rsidR="00EC2285" w:rsidRPr="008A2635">
        <w:rPr>
          <w:vertAlign w:val="superscript"/>
        </w:rPr>
        <w:t>[4</w:t>
      </w:r>
      <w:r w:rsidR="003A1667" w:rsidRPr="008A2635">
        <w:rPr>
          <w:vertAlign w:val="superscript"/>
        </w:rPr>
        <w:t>-</w:t>
      </w:r>
      <w:r w:rsidR="00EC2285" w:rsidRPr="008A2635">
        <w:rPr>
          <w:vertAlign w:val="superscript"/>
        </w:rPr>
        <w:t>5,9]</w:t>
      </w:r>
      <w:r w:rsidRPr="00050DF8">
        <w:rPr>
          <w:rFonts w:hint="eastAsia"/>
        </w:rPr>
        <w:t>。</w:t>
      </w:r>
      <w:r w:rsidR="00EC2285" w:rsidRPr="00486A92">
        <w:t>针对荧光显微镜图像中线索细胞检测问题，</w:t>
      </w:r>
      <w:r w:rsidR="001979DD" w:rsidRPr="00486A92">
        <w:t>CA-YOLO</w:t>
      </w:r>
      <w:r w:rsidR="001979DD" w:rsidRPr="00486A92">
        <w:t>算法</w:t>
      </w:r>
      <w:r w:rsidR="00EC2285" w:rsidRPr="00486A92">
        <w:t>结合上下文感知与注意力机制，检测精度</w:t>
      </w:r>
      <w:r w:rsidR="005F5B24">
        <w:rPr>
          <w:rFonts w:hint="eastAsia"/>
        </w:rPr>
        <w:t>明显提高</w:t>
      </w:r>
      <w:r w:rsidR="00EC2285" w:rsidRPr="008A2635">
        <w:rPr>
          <w:vertAlign w:val="superscript"/>
        </w:rPr>
        <w:t>[9]</w:t>
      </w:r>
      <w:r w:rsidR="00EC2285" w:rsidRPr="00486A92">
        <w:t>。在多尺度特征融合方面，针对细胞尺度差异大的问题，</w:t>
      </w:r>
      <w:r w:rsidR="00EC2285" w:rsidRPr="00486A92">
        <w:t>FPN-PAN</w:t>
      </w:r>
      <w:r w:rsidR="00EC2285" w:rsidRPr="00486A92">
        <w:t>结构被广泛采用以提升</w:t>
      </w:r>
      <w:proofErr w:type="gramStart"/>
      <w:r w:rsidR="0030734F" w:rsidRPr="00486A92">
        <w:t>不同大</w:t>
      </w:r>
      <w:proofErr w:type="gramEnd"/>
      <w:r w:rsidR="00EC2285" w:rsidRPr="00486A92">
        <w:t>小细胞的检测能力</w:t>
      </w:r>
      <w:r w:rsidR="00EC2285" w:rsidRPr="008A2635">
        <w:rPr>
          <w:vertAlign w:val="superscript"/>
        </w:rPr>
        <w:t>[1,5]</w:t>
      </w:r>
      <w:r w:rsidR="00EC2285" w:rsidRPr="00486A92">
        <w:t>。</w:t>
      </w:r>
      <w:r w:rsidR="00EC2285" w:rsidRPr="00486A92">
        <w:lastRenderedPageBreak/>
        <w:t>部分研究还尝试将</w:t>
      </w:r>
      <w:r w:rsidR="00EC2285" w:rsidRPr="00486A92">
        <w:t>YOLO</w:t>
      </w:r>
      <w:r w:rsidR="00EC2285" w:rsidRPr="00486A92">
        <w:t>与</w:t>
      </w:r>
      <w:r w:rsidR="00EC2285" w:rsidRPr="00486A92">
        <w:t>Transformer</w:t>
      </w:r>
      <w:r w:rsidR="00EC2285" w:rsidRPr="00486A92">
        <w:t>架构结合，利用自注意力机制捕获全局上下文信息，进一步提高了密集细胞场景下的检测鲁棒性</w:t>
      </w:r>
      <w:r w:rsidR="00EC2285" w:rsidRPr="008A2635">
        <w:rPr>
          <w:vertAlign w:val="superscript"/>
        </w:rPr>
        <w:t>[3,</w:t>
      </w:r>
      <w:r w:rsidR="008E0354">
        <w:rPr>
          <w:rFonts w:hint="eastAsia"/>
          <w:vertAlign w:val="superscript"/>
        </w:rPr>
        <w:t>12,</w:t>
      </w:r>
      <w:r w:rsidR="00EC2285" w:rsidRPr="008A2635">
        <w:rPr>
          <w:vertAlign w:val="superscript"/>
        </w:rPr>
        <w:t>20]</w:t>
      </w:r>
      <w:r w:rsidR="00EC2285" w:rsidRPr="00486A92">
        <w:t>。</w:t>
      </w:r>
    </w:p>
    <w:p w14:paraId="208F767C" w14:textId="77777777" w:rsidR="00EC2285" w:rsidRPr="00486A92" w:rsidRDefault="00EC2285" w:rsidP="00E42A7B">
      <w:pPr>
        <w:pStyle w:val="af8"/>
      </w:pPr>
    </w:p>
    <w:p w14:paraId="3AC146BE" w14:textId="554EDFD3" w:rsidR="00EC2285" w:rsidRPr="00486A92" w:rsidRDefault="00EC2285" w:rsidP="00E42A7B">
      <w:pPr>
        <w:pStyle w:val="af8"/>
      </w:pPr>
      <w:r w:rsidRPr="00486A92">
        <w:t>在</w:t>
      </w:r>
      <w:r w:rsidR="00AF1268" w:rsidRPr="00AF1268">
        <w:t>静态图像检测只能反映瞬时信息，而细胞在培养过程中会持续运动。为追踪这种动态行为，一些研究将</w:t>
      </w:r>
      <w:r w:rsidR="00AF1268" w:rsidRPr="00AF1268">
        <w:t>YOLO</w:t>
      </w:r>
      <w:r w:rsidR="00AF1268" w:rsidRPr="00AF1268">
        <w:t>与</w:t>
      </w:r>
      <w:proofErr w:type="spellStart"/>
      <w:r w:rsidR="00AF1268" w:rsidRPr="00AF1268">
        <w:t>DeepSORT</w:t>
      </w:r>
      <w:proofErr w:type="spellEnd"/>
      <w:r w:rsidR="00AF1268" w:rsidRPr="00AF1268">
        <w:t>、</w:t>
      </w:r>
      <w:proofErr w:type="spellStart"/>
      <w:r w:rsidR="00AF1268" w:rsidRPr="00AF1268">
        <w:t>BoT</w:t>
      </w:r>
      <w:proofErr w:type="spellEnd"/>
      <w:r w:rsidR="00AF1268" w:rsidRPr="00AF1268">
        <w:t>-SORT</w:t>
      </w:r>
      <w:r w:rsidR="00AF1268" w:rsidRPr="00AF1268">
        <w:t>等追踪算法集成。例如，</w:t>
      </w:r>
      <w:proofErr w:type="spellStart"/>
      <w:r w:rsidR="00AF1268" w:rsidRPr="00AF1268">
        <w:t>Mokhaled</w:t>
      </w:r>
      <w:proofErr w:type="spellEnd"/>
      <w:r w:rsidR="00AF1268" w:rsidRPr="00AF1268">
        <w:t>等人在</w:t>
      </w:r>
      <w:r w:rsidR="00AF1268" w:rsidRPr="00AF1268">
        <w:t>YOLOv8x</w:t>
      </w:r>
      <w:r w:rsidR="00AF1268" w:rsidRPr="00AF1268">
        <w:t>基础上改进</w:t>
      </w:r>
      <w:proofErr w:type="spellStart"/>
      <w:r w:rsidR="00AF1268" w:rsidRPr="00AF1268">
        <w:t>DeepSORT</w:t>
      </w:r>
      <w:proofErr w:type="spellEnd"/>
      <w:r w:rsidR="00AF1268" w:rsidRPr="00AF1268">
        <w:t>，用无迹卡尔曼滤波替代标准卡尔曼滤波，并加入多尺度</w:t>
      </w:r>
      <w:r w:rsidR="00AF1268" w:rsidRPr="00AF1268">
        <w:t>ResNet50</w:t>
      </w:r>
      <w:r w:rsidR="00AF1268" w:rsidRPr="00AF1268">
        <w:t>提取外观特征。结果显示，召回率从</w:t>
      </w:r>
      <w:r w:rsidR="00AF1268" w:rsidRPr="00AF1268">
        <w:t>53.47%</w:t>
      </w:r>
      <w:r w:rsidR="00AF1268" w:rsidRPr="00AF1268">
        <w:t>大幅提升至</w:t>
      </w:r>
      <w:r w:rsidR="00AF1268" w:rsidRPr="00AF1268">
        <w:t>93.21%</w:t>
      </w:r>
      <w:r w:rsidR="00AF1268" w:rsidRPr="00AF1268">
        <w:t>，提升效果相当显著</w:t>
      </w:r>
      <w:r w:rsidR="00AF1268" w:rsidRPr="008A2635">
        <w:rPr>
          <w:vertAlign w:val="superscript"/>
        </w:rPr>
        <w:t xml:space="preserve"> </w:t>
      </w:r>
      <w:r w:rsidRPr="008A2635">
        <w:rPr>
          <w:vertAlign w:val="superscript"/>
        </w:rPr>
        <w:t>[1]</w:t>
      </w:r>
      <w:r w:rsidRPr="00486A92">
        <w:t>。</w:t>
      </w:r>
      <w:r w:rsidRPr="00486A92">
        <w:t>Shuqin Tu</w:t>
      </w:r>
      <w:r w:rsidRPr="00486A92">
        <w:t>等提出了集成的检测</w:t>
      </w:r>
      <w:r w:rsidRPr="00486A92">
        <w:t>-</w:t>
      </w:r>
      <w:r w:rsidRPr="00486A92">
        <w:t>追踪框架</w:t>
      </w:r>
      <w:r w:rsidRPr="00486A92">
        <w:t>IEGS-BoT</w:t>
      </w:r>
      <w:r w:rsidRPr="00486A92">
        <w:t>，构建了</w:t>
      </w:r>
      <w:r w:rsidRPr="00486A92">
        <w:t>IEGS-YOLO</w:t>
      </w:r>
      <w:r w:rsidRPr="00486A92">
        <w:t>检测器（引入</w:t>
      </w:r>
      <w:r w:rsidRPr="00486A92">
        <w:t>EMA</w:t>
      </w:r>
      <w:r w:rsidRPr="00486A92">
        <w:t>注意力和</w:t>
      </w:r>
      <w:r w:rsidRPr="00486A92">
        <w:t>GSConv</w:t>
      </w:r>
      <w:r w:rsidRPr="00486A92">
        <w:t>轻量化卷积）与</w:t>
      </w:r>
      <w:r w:rsidRPr="00486A92">
        <w:t>BoT-SORT</w:t>
      </w:r>
      <w:r w:rsidRPr="00486A92">
        <w:t>追踪器相结合的完整流程，在</w:t>
      </w:r>
      <w:r w:rsidRPr="00486A92">
        <w:t>CTMC</w:t>
      </w:r>
      <w:r w:rsidRPr="00486A92">
        <w:t>数据集上实现了优于</w:t>
      </w:r>
      <w:r w:rsidRPr="00486A92">
        <w:t>TransTrack</w:t>
      </w:r>
      <w:r w:rsidRPr="00486A92">
        <w:t>、</w:t>
      </w:r>
      <w:r w:rsidRPr="00486A92">
        <w:t>DeepSORT</w:t>
      </w:r>
      <w:r w:rsidRPr="00486A92">
        <w:t>、</w:t>
      </w:r>
      <w:r w:rsidRPr="00486A92">
        <w:t>ByteTrack</w:t>
      </w:r>
      <w:r w:rsidRPr="00486A92">
        <w:t>等方法的性能</w:t>
      </w:r>
      <w:r w:rsidRPr="00A7776C">
        <w:rPr>
          <w:vertAlign w:val="superscript"/>
        </w:rPr>
        <w:t>[3]</w:t>
      </w:r>
      <w:r w:rsidRPr="00486A92">
        <w:t>。</w:t>
      </w:r>
      <w:r w:rsidRPr="00486A92">
        <w:t>Ilya Larin</w:t>
      </w:r>
      <w:r w:rsidRPr="00486A92">
        <w:t>等则提出了一个基于匈牙利算法的自定义追踪器，结合特征匹配和卡尔曼滤波，并加入回退恢复和谱系重建，强调对</w:t>
      </w:r>
      <w:r w:rsidRPr="00486A92">
        <w:t>A/B</w:t>
      </w:r>
      <w:r w:rsidRPr="00486A92">
        <w:t>实验的鲁棒性，展示了追踪</w:t>
      </w:r>
      <w:r w:rsidRPr="00486A92">
        <w:t>-</w:t>
      </w:r>
      <w:r w:rsidRPr="00486A92">
        <w:t>检测（</w:t>
      </w:r>
      <w:r w:rsidRPr="00486A92">
        <w:t>TBD</w:t>
      </w:r>
      <w:r w:rsidRPr="00486A92">
        <w:t>）框架的多样性</w:t>
      </w:r>
      <w:r w:rsidRPr="008A2635">
        <w:rPr>
          <w:vertAlign w:val="superscript"/>
        </w:rPr>
        <w:t>[4]</w:t>
      </w:r>
      <w:r w:rsidRPr="00486A92">
        <w:t>。此外，还有</w:t>
      </w:r>
      <w:r w:rsidR="00B53A4A">
        <w:rPr>
          <w:rFonts w:hint="eastAsia"/>
        </w:rPr>
        <w:t>部分研究</w:t>
      </w:r>
      <w:r w:rsidRPr="00486A92">
        <w:t>提出了基于深度学习的细胞分割与跟踪专利方法，进一步丰富了该领域的技术手段</w:t>
      </w:r>
      <w:r w:rsidRPr="008A2635">
        <w:rPr>
          <w:vertAlign w:val="superscript"/>
        </w:rPr>
        <w:t>[5</w:t>
      </w:r>
      <w:r w:rsidR="00C76108">
        <w:rPr>
          <w:rFonts w:hint="eastAsia"/>
          <w:vertAlign w:val="superscript"/>
        </w:rPr>
        <w:t>,7</w:t>
      </w:r>
      <w:r w:rsidR="00770B84">
        <w:rPr>
          <w:rFonts w:hint="eastAsia"/>
          <w:vertAlign w:val="superscript"/>
        </w:rPr>
        <w:t>-8</w:t>
      </w:r>
      <w:r w:rsidRPr="008A2635">
        <w:rPr>
          <w:vertAlign w:val="superscript"/>
        </w:rPr>
        <w:t>]</w:t>
      </w:r>
      <w:r w:rsidRPr="00486A92">
        <w:t>。这些研究表明，现有技术在检测方面仍有局限，小目标、模糊边界、背景干扰仍是挑战，</w:t>
      </w:r>
      <w:r w:rsidR="00420B2F">
        <w:rPr>
          <w:rFonts w:hint="eastAsia"/>
        </w:rPr>
        <w:t>并且说明了</w:t>
      </w:r>
      <w:r w:rsidRPr="00486A92">
        <w:t>注意力机制和轻量化改进虽然取得了一定效果，但仍有提升空间</w:t>
      </w:r>
      <w:r w:rsidRPr="008A2635">
        <w:rPr>
          <w:vertAlign w:val="superscript"/>
        </w:rPr>
        <w:t>[4,9</w:t>
      </w:r>
      <w:r w:rsidR="004F4988">
        <w:rPr>
          <w:rFonts w:hint="eastAsia"/>
          <w:vertAlign w:val="superscript"/>
        </w:rPr>
        <w:t>-10</w:t>
      </w:r>
      <w:r w:rsidR="00C57B32">
        <w:rPr>
          <w:rFonts w:hint="eastAsia"/>
          <w:vertAlign w:val="superscript"/>
        </w:rPr>
        <w:t>,12</w:t>
      </w:r>
      <w:r w:rsidRPr="008A2635">
        <w:rPr>
          <w:vertAlign w:val="superscript"/>
        </w:rPr>
        <w:t>]</w:t>
      </w:r>
      <w:r w:rsidRPr="00486A92">
        <w:t>。</w:t>
      </w:r>
    </w:p>
    <w:p w14:paraId="23C3BCBE" w14:textId="77777777" w:rsidR="00EC2285" w:rsidRPr="00486A92" w:rsidRDefault="00EC2285" w:rsidP="00E42A7B">
      <w:pPr>
        <w:pStyle w:val="af8"/>
      </w:pPr>
    </w:p>
    <w:p w14:paraId="74AC6367" w14:textId="2DC0BBB6" w:rsidR="00EC2285" w:rsidRPr="00952F4C" w:rsidRDefault="00952F4C" w:rsidP="00952F4C">
      <w:pPr>
        <w:pStyle w:val="af8"/>
      </w:pPr>
      <w:r w:rsidRPr="00952F4C">
        <w:t>细胞层面的路径规划研究大致有两类。一类关注细胞自身的迁移轨迹，基于追踪数据分析其迁移模式、趋化性等行为特征</w:t>
      </w:r>
      <w:r w:rsidRPr="00952F4C">
        <w:rPr>
          <w:vertAlign w:val="superscript"/>
        </w:rPr>
        <w:t>[2,13</w:t>
      </w:r>
      <w:r w:rsidR="00A126F4">
        <w:rPr>
          <w:rFonts w:hint="eastAsia"/>
          <w:vertAlign w:val="superscript"/>
        </w:rPr>
        <w:t>,21</w:t>
      </w:r>
      <w:r w:rsidRPr="00952F4C">
        <w:rPr>
          <w:vertAlign w:val="superscript"/>
        </w:rPr>
        <w:t>]</w:t>
      </w:r>
      <w:r w:rsidRPr="00952F4C">
        <w:t>；另一类则</w:t>
      </w:r>
      <w:proofErr w:type="gramStart"/>
      <w:r w:rsidRPr="00952F4C">
        <w:t>面向微纳机器人</w:t>
      </w:r>
      <w:proofErr w:type="gramEnd"/>
      <w:r w:rsidRPr="00952F4C">
        <w:t>的靶向输送，涉及更复杂的路径控制。</w:t>
      </w:r>
      <w:proofErr w:type="spellStart"/>
      <w:r w:rsidRPr="00952F4C">
        <w:t>Mengyue</w:t>
      </w:r>
      <w:proofErr w:type="spellEnd"/>
      <w:r w:rsidRPr="00952F4C">
        <w:t xml:space="preserve"> Li</w:t>
      </w:r>
      <w:r w:rsidRPr="00952F4C">
        <w:t>等人提出的</w:t>
      </w:r>
      <w:r w:rsidRPr="00952F4C">
        <w:t>PS-A*</w:t>
      </w:r>
      <w:r w:rsidRPr="00952F4C">
        <w:t>算法引入了转向惩罚和路径平滑策略，并搭建了感知</w:t>
      </w:r>
      <w:r w:rsidRPr="00952F4C">
        <w:t>‑</w:t>
      </w:r>
      <w:r w:rsidRPr="00952F4C">
        <w:t>规划</w:t>
      </w:r>
      <w:r w:rsidRPr="00952F4C">
        <w:t>‑</w:t>
      </w:r>
      <w:r w:rsidRPr="00952F4C">
        <w:t>执行框架。实验表明，该算法使精确率、召回率、</w:t>
      </w:r>
      <w:proofErr w:type="spellStart"/>
      <w:r w:rsidRPr="00952F4C">
        <w:t>mAP</w:t>
      </w:r>
      <w:proofErr w:type="spellEnd"/>
      <w:r w:rsidRPr="00952F4C">
        <w:t>和</w:t>
      </w:r>
      <w:r w:rsidRPr="00952F4C">
        <w:t>F1</w:t>
      </w:r>
      <w:r w:rsidRPr="00952F4C">
        <w:t>分数分别提升了</w:t>
      </w:r>
      <w:r w:rsidRPr="00952F4C">
        <w:t>13.2%</w:t>
      </w:r>
      <w:r w:rsidRPr="00952F4C">
        <w:t>、</w:t>
      </w:r>
      <w:r w:rsidRPr="00952F4C">
        <w:t>17.7%</w:t>
      </w:r>
      <w:r w:rsidRPr="00952F4C">
        <w:t>、</w:t>
      </w:r>
      <w:r w:rsidRPr="00952F4C">
        <w:t>13.6%</w:t>
      </w:r>
      <w:r w:rsidRPr="00952F4C">
        <w:t>和</w:t>
      </w:r>
      <w:r w:rsidRPr="00952F4C">
        <w:t>15.3%</w:t>
      </w:r>
      <w:r w:rsidRPr="00952F4C">
        <w:t>，靶向递送成功率达</w:t>
      </w:r>
      <w:r w:rsidRPr="00952F4C">
        <w:t>88.9%</w:t>
      </w:r>
      <w:r w:rsidRPr="00952F4C">
        <w:t>。他们也指出，现有方案多为开环或简单闭环控制，智能化不足；基于</w:t>
      </w:r>
      <w:r w:rsidRPr="00952F4C">
        <w:t>CNN</w:t>
      </w:r>
      <w:r w:rsidRPr="00952F4C">
        <w:t>的目标检测或许能实现多目标实时控制</w:t>
      </w:r>
      <w:r w:rsidRPr="00952F4C">
        <w:rPr>
          <w:vertAlign w:val="superscript"/>
        </w:rPr>
        <w:t>[2]</w:t>
      </w:r>
      <w:r w:rsidRPr="00952F4C">
        <w:t>。</w:t>
      </w:r>
    </w:p>
    <w:p w14:paraId="6652CBD9" w14:textId="77777777" w:rsidR="00952F4C" w:rsidRPr="00486A92" w:rsidRDefault="00952F4C" w:rsidP="00E42A7B">
      <w:pPr>
        <w:pStyle w:val="af8"/>
      </w:pPr>
    </w:p>
    <w:p w14:paraId="146E6CC4" w14:textId="43779FF7" w:rsidR="00EC2285" w:rsidRPr="00486A92" w:rsidRDefault="00EC2285" w:rsidP="00E42A7B">
      <w:pPr>
        <w:pStyle w:val="af8"/>
      </w:pPr>
      <w:r w:rsidRPr="00486A92">
        <w:t>在更广泛的路径规划算法综述中，</w:t>
      </w:r>
      <w:r w:rsidRPr="00486A92">
        <w:t>Xuan</w:t>
      </w:r>
      <w:r w:rsidRPr="00486A92">
        <w:t>等系统总结了改进型</w:t>
      </w:r>
      <w:r w:rsidRPr="00486A92">
        <w:t>A</w:t>
      </w:r>
      <w:r w:rsidR="00AF753A" w:rsidRPr="00486A92">
        <w:t>*</w:t>
      </w:r>
      <w:r w:rsidRPr="00486A92">
        <w:t>算法及其混合集成的研究进展，</w:t>
      </w:r>
      <w:r w:rsidR="00535C7C">
        <w:rPr>
          <w:rFonts w:hint="eastAsia"/>
        </w:rPr>
        <w:t>其中特别</w:t>
      </w:r>
      <w:r w:rsidRPr="00486A92">
        <w:t>指出了传统</w:t>
      </w:r>
      <w:r w:rsidRPr="00486A92">
        <w:t>A</w:t>
      </w:r>
      <w:r w:rsidR="00F20481" w:rsidRPr="00486A92">
        <w:t>*</w:t>
      </w:r>
      <w:r w:rsidRPr="00486A92">
        <w:t>算法在路径平滑性、动态环境适应性等方面的</w:t>
      </w:r>
      <w:r w:rsidR="00535C7C">
        <w:rPr>
          <w:rFonts w:hint="eastAsia"/>
        </w:rPr>
        <w:t>不足</w:t>
      </w:r>
      <w:r w:rsidRPr="008A2635">
        <w:rPr>
          <w:vertAlign w:val="superscript"/>
        </w:rPr>
        <w:t>[13]</w:t>
      </w:r>
      <w:r w:rsidRPr="00486A92">
        <w:t>。在机器人导航领域，</w:t>
      </w:r>
      <w:r w:rsidR="00535C7C">
        <w:rPr>
          <w:rFonts w:hint="eastAsia"/>
        </w:rPr>
        <w:t>一些工作</w:t>
      </w:r>
      <w:r w:rsidRPr="00486A92">
        <w:t>将</w:t>
      </w:r>
      <w:r w:rsidRPr="00486A92">
        <w:t>YOLOv10</w:t>
      </w:r>
      <w:r w:rsidRPr="00486A92">
        <w:t>与</w:t>
      </w:r>
      <w:r w:rsidRPr="00486A92">
        <w:t>RRT</w:t>
      </w:r>
      <w:r w:rsidRPr="00486A92">
        <w:t>、</w:t>
      </w:r>
      <w:r w:rsidRPr="00486A92">
        <w:t>B</w:t>
      </w:r>
      <w:r w:rsidRPr="00486A92">
        <w:t>样条曲线等规划算法结合，实现了基于视觉的避障与路径规划</w:t>
      </w:r>
      <w:r w:rsidRPr="008A2635">
        <w:rPr>
          <w:vertAlign w:val="superscript"/>
        </w:rPr>
        <w:t>[</w:t>
      </w:r>
      <w:r w:rsidR="004F4988">
        <w:rPr>
          <w:rFonts w:hint="eastAsia"/>
          <w:vertAlign w:val="superscript"/>
        </w:rPr>
        <w:t>11,</w:t>
      </w:r>
      <w:r w:rsidRPr="008A2635">
        <w:rPr>
          <w:vertAlign w:val="superscript"/>
        </w:rPr>
        <w:t>14</w:t>
      </w:r>
      <w:r w:rsidR="009D4D63" w:rsidRPr="008A2635">
        <w:rPr>
          <w:vertAlign w:val="superscript"/>
        </w:rPr>
        <w:t>-</w:t>
      </w:r>
      <w:r w:rsidRPr="008A2635">
        <w:rPr>
          <w:vertAlign w:val="superscript"/>
        </w:rPr>
        <w:t>15,18]</w:t>
      </w:r>
      <w:r w:rsidRPr="00486A92">
        <w:t>；另有</w:t>
      </w:r>
      <w:r w:rsidR="00535C7C">
        <w:rPr>
          <w:rFonts w:hint="eastAsia"/>
        </w:rPr>
        <w:t>另有一些研究采用</w:t>
      </w:r>
      <w:r w:rsidRPr="00486A92">
        <w:t>YOLOv5</w:t>
      </w:r>
      <w:r w:rsidRPr="00486A92">
        <w:t>与</w:t>
      </w:r>
      <w:r w:rsidRPr="00486A92">
        <w:t>RRT-PRM</w:t>
      </w:r>
      <w:r w:rsidRPr="00486A92">
        <w:t>，用于足球机器人的自主导航</w:t>
      </w:r>
      <w:r w:rsidRPr="008A2635">
        <w:rPr>
          <w:vertAlign w:val="superscript"/>
        </w:rPr>
        <w:t>[19]</w:t>
      </w:r>
      <w:r w:rsidRPr="00486A92">
        <w:t>；还有学者构建了嵌入式视觉系统，实现移动机器人的环境建模与局部路径规</w:t>
      </w:r>
      <w:r w:rsidRPr="00486A92">
        <w:lastRenderedPageBreak/>
        <w:t>划</w:t>
      </w:r>
      <w:r w:rsidRPr="008A2635">
        <w:rPr>
          <w:vertAlign w:val="superscript"/>
        </w:rPr>
        <w:t>[16,17]</w:t>
      </w:r>
      <w:r w:rsidRPr="00486A92">
        <w:t>。</w:t>
      </w:r>
      <w:r w:rsidR="00535C7C">
        <w:rPr>
          <w:rFonts w:hint="eastAsia"/>
        </w:rPr>
        <w:t>上述</w:t>
      </w:r>
      <w:r w:rsidRPr="00486A92">
        <w:t>研究</w:t>
      </w:r>
      <w:r w:rsidR="00535C7C">
        <w:rPr>
          <w:rFonts w:hint="eastAsia"/>
        </w:rPr>
        <w:t>虽然面向</w:t>
      </w:r>
      <w:r w:rsidRPr="00486A92">
        <w:t>机器人或无人系统，但其</w:t>
      </w:r>
      <w:r w:rsidRPr="00486A92">
        <w:t>“</w:t>
      </w:r>
      <w:r w:rsidRPr="00486A92">
        <w:t>视觉感知</w:t>
      </w:r>
      <w:r w:rsidRPr="00486A92">
        <w:t>+</w:t>
      </w:r>
      <w:r w:rsidRPr="00486A92">
        <w:t>路径规划</w:t>
      </w:r>
      <w:r w:rsidRPr="00486A92">
        <w:t>”</w:t>
      </w:r>
      <w:r w:rsidRPr="00486A92">
        <w:t>的</w:t>
      </w:r>
      <w:r w:rsidR="00535C7C">
        <w:rPr>
          <w:rFonts w:hint="eastAsia"/>
        </w:rPr>
        <w:t>总体思路</w:t>
      </w:r>
      <w:r w:rsidRPr="00486A92">
        <w:t>与细胞操控问题</w:t>
      </w:r>
      <w:r w:rsidR="00535C7C">
        <w:rPr>
          <w:rFonts w:hint="eastAsia"/>
        </w:rPr>
        <w:t>非常接近</w:t>
      </w:r>
      <w:r w:rsidRPr="00486A92">
        <w:t>，可</w:t>
      </w:r>
      <w:r w:rsidR="00535C7C">
        <w:rPr>
          <w:rFonts w:hint="eastAsia"/>
        </w:rPr>
        <w:t>以</w:t>
      </w:r>
      <w:r w:rsidRPr="00486A92">
        <w:t>为细胞移动规划提供</w:t>
      </w:r>
      <w:r w:rsidR="00535C7C">
        <w:rPr>
          <w:rFonts w:hint="eastAsia"/>
        </w:rPr>
        <w:t>方法借鉴</w:t>
      </w:r>
      <w:r w:rsidRPr="00486A92">
        <w:t>。</w:t>
      </w:r>
    </w:p>
    <w:p w14:paraId="6B4F68E7" w14:textId="77777777" w:rsidR="00EC2285" w:rsidRPr="00486A92" w:rsidRDefault="00EC2285" w:rsidP="00E42A7B">
      <w:pPr>
        <w:pStyle w:val="af8"/>
      </w:pPr>
    </w:p>
    <w:p w14:paraId="29991834" w14:textId="4B6A4F48" w:rsidR="004F72C2" w:rsidRDefault="00EC2285" w:rsidP="00E8105E">
      <w:pPr>
        <w:pStyle w:val="af8"/>
      </w:pPr>
      <w:r w:rsidRPr="00486A92">
        <w:t>当前</w:t>
      </w:r>
      <w:r w:rsidR="00535C7C">
        <w:rPr>
          <w:rFonts w:hint="eastAsia"/>
        </w:rPr>
        <w:t>，</w:t>
      </w:r>
      <w:r w:rsidRPr="00486A92">
        <w:t>基于</w:t>
      </w:r>
      <w:r w:rsidRPr="00486A92">
        <w:t>YOLO</w:t>
      </w:r>
      <w:r w:rsidRPr="00486A92">
        <w:t>的细胞检测已取得显著进展，检测</w:t>
      </w:r>
      <w:r w:rsidRPr="00486A92">
        <w:t>-</w:t>
      </w:r>
      <w:r w:rsidRPr="00486A92">
        <w:t>追踪集成框架也日趋成熟，但在细胞层级的路径规划方面，尤其是将细胞识别结果用于动态避障与自主导航</w:t>
      </w:r>
      <w:r w:rsidR="00535C7C">
        <w:rPr>
          <w:rFonts w:hint="eastAsia"/>
        </w:rPr>
        <w:t>方面，还相对欠缺</w:t>
      </w:r>
      <w:r w:rsidRPr="00486A92">
        <w:t>。现有方法多集中于细胞迁移轨迹的被动记录，或</w:t>
      </w:r>
      <w:proofErr w:type="gramStart"/>
      <w:r w:rsidR="00FE0144" w:rsidRPr="00486A92">
        <w:t>针对微纳机器人</w:t>
      </w:r>
      <w:proofErr w:type="gramEnd"/>
      <w:r w:rsidRPr="00486A92">
        <w:t>的主动控制，而缺乏一个将</w:t>
      </w:r>
      <w:r w:rsidRPr="00486A92">
        <w:t>YOLO</w:t>
      </w:r>
      <w:r w:rsidRPr="00486A92">
        <w:t>实时检测与</w:t>
      </w:r>
      <w:r w:rsidRPr="00486A92">
        <w:t>A*</w:t>
      </w:r>
      <w:r w:rsidRPr="00486A92">
        <w:t>等规划算法深度耦合的、面向光</w:t>
      </w:r>
      <w:proofErr w:type="gramStart"/>
      <w:r w:rsidRPr="00486A92">
        <w:t>镊</w:t>
      </w:r>
      <w:proofErr w:type="gramEnd"/>
      <w:r w:rsidRPr="00486A92">
        <w:t>细胞操控的完整解决方案。这也是本文研究的出发点与主要贡献所在。</w:t>
      </w:r>
    </w:p>
    <w:p w14:paraId="71424AAB" w14:textId="77777777" w:rsidR="004F72C2" w:rsidRDefault="00000000" w:rsidP="001E7A60">
      <w:pPr>
        <w:pStyle w:val="2"/>
      </w:pPr>
      <w:r>
        <w:rPr>
          <w:rFonts w:hint="eastAsia"/>
        </w:rPr>
        <w:t xml:space="preserve"> </w:t>
      </w:r>
      <w:bookmarkStart w:id="12" w:name="_Toc229929507"/>
      <w:r>
        <w:rPr>
          <w:rFonts w:hint="eastAsia"/>
        </w:rPr>
        <w:t>研究内容</w:t>
      </w:r>
      <w:bookmarkEnd w:id="12"/>
    </w:p>
    <w:p w14:paraId="173782C7" w14:textId="4D674C11" w:rsidR="004F72C2" w:rsidRPr="00486A92" w:rsidRDefault="00E97DA3" w:rsidP="00E42A7B">
      <w:pPr>
        <w:pStyle w:val="af8"/>
      </w:pPr>
      <w:r w:rsidRPr="00486A92">
        <w:t>本研究基于</w:t>
      </w:r>
      <w:r w:rsidRPr="00486A92">
        <w:t>YOLO</w:t>
      </w:r>
      <w:r w:rsidRPr="00486A92">
        <w:t>深度学习模型与</w:t>
      </w:r>
      <w:r w:rsidRPr="00486A92">
        <w:t>A*</w:t>
      </w:r>
      <w:r w:rsidRPr="00486A92">
        <w:t>路径规划算法相结合，为解决光</w:t>
      </w:r>
      <w:proofErr w:type="gramStart"/>
      <w:r w:rsidRPr="00486A92">
        <w:t>镊</w:t>
      </w:r>
      <w:proofErr w:type="gramEnd"/>
      <w:r w:rsidRPr="00486A92">
        <w:t>抓取细胞移动到目标位置这一场景中的自动化避障移动问题，构建一套</w:t>
      </w:r>
      <w:r w:rsidRPr="00486A92">
        <w:t>“</w:t>
      </w:r>
      <w:r w:rsidRPr="00486A92">
        <w:t>目标检测</w:t>
      </w:r>
      <w:r w:rsidR="005669DF" w:rsidRPr="00486A92">
        <w:t>-</w:t>
      </w:r>
      <w:r w:rsidR="005669DF" w:rsidRPr="00486A92">
        <w:t>路径规划</w:t>
      </w:r>
      <w:r w:rsidR="005669DF" w:rsidRPr="00486A92">
        <w:t>-</w:t>
      </w:r>
      <w:r w:rsidR="005669DF" w:rsidRPr="00486A92">
        <w:t>可视化</w:t>
      </w:r>
      <w:r w:rsidRPr="00486A92">
        <w:t>”</w:t>
      </w:r>
      <w:r w:rsidR="005669DF" w:rsidRPr="00486A92">
        <w:t>闭环系统。主要研究内容包括以下三个方面：</w:t>
      </w:r>
      <w:bookmarkStart w:id="13" w:name="_Hlk229190173"/>
    </w:p>
    <w:p w14:paraId="56A25E4E" w14:textId="4ED7BC9F" w:rsidR="00DC62BB" w:rsidRDefault="005669DF" w:rsidP="00DC62BB">
      <w:pPr>
        <w:pStyle w:val="3"/>
      </w:pPr>
      <w:r>
        <w:rPr>
          <w:rFonts w:hint="eastAsia"/>
        </w:rPr>
        <w:t xml:space="preserve"> </w:t>
      </w:r>
      <w:bookmarkStart w:id="14" w:name="_Toc229929508"/>
      <w:r>
        <w:rPr>
          <w:rFonts w:hint="eastAsia"/>
        </w:rPr>
        <w:t>研究方法</w:t>
      </w:r>
      <w:bookmarkEnd w:id="14"/>
    </w:p>
    <w:p w14:paraId="5BB20AD7" w14:textId="3B438C71" w:rsidR="00DC62BB" w:rsidRPr="00486A92" w:rsidRDefault="00DC62BB" w:rsidP="00E42A7B">
      <w:pPr>
        <w:pStyle w:val="af8"/>
        <w:numPr>
          <w:ilvl w:val="0"/>
          <w:numId w:val="31"/>
        </w:numPr>
        <w:ind w:firstLineChars="0"/>
      </w:pPr>
      <w:r w:rsidRPr="00486A92">
        <w:t>数据集构建</w:t>
      </w:r>
    </w:p>
    <w:p w14:paraId="56E40591" w14:textId="01295853" w:rsidR="00DC62BB" w:rsidRPr="00486A92" w:rsidRDefault="00B13C8D" w:rsidP="00E42A7B">
      <w:pPr>
        <w:pStyle w:val="af8"/>
      </w:pPr>
      <w:r w:rsidRPr="00486A92">
        <w:t>基于</w:t>
      </w:r>
      <w:r w:rsidR="00F7648D" w:rsidRPr="00486A92">
        <w:t>公开的外周血细胞图像数据集</w:t>
      </w:r>
      <w:r w:rsidRPr="00486A92">
        <w:t>（</w:t>
      </w:r>
      <w:r w:rsidR="00A27E2B" w:rsidRPr="00486A92">
        <w:t xml:space="preserve">PBC </w:t>
      </w:r>
      <w:proofErr w:type="spellStart"/>
      <w:r w:rsidR="00A27E2B" w:rsidRPr="00486A92">
        <w:t>labellimg</w:t>
      </w:r>
      <w:proofErr w:type="spellEnd"/>
      <w:r w:rsidRPr="00486A92">
        <w:t>）</w:t>
      </w:r>
      <w:r w:rsidR="00F7648D" w:rsidRPr="00486A92">
        <w:t>，该数据集</w:t>
      </w:r>
      <w:r w:rsidR="00583773" w:rsidRPr="00486A92">
        <w:t>已</w:t>
      </w:r>
      <w:r w:rsidRPr="00486A92">
        <w:t>标注</w:t>
      </w:r>
      <w:r w:rsidRPr="00486A92">
        <w:t>8</w:t>
      </w:r>
      <w:r w:rsidRPr="00486A92">
        <w:t>类目标细胞</w:t>
      </w:r>
      <w:r w:rsidR="003147F3" w:rsidRPr="00330723">
        <w:rPr>
          <w:rStyle w:val="af7"/>
        </w:rPr>
        <w:footnoteReference w:id="1"/>
      </w:r>
      <w:r w:rsidR="00583773" w:rsidRPr="00486A92">
        <w:t>，但未对红细胞进行标注。</w:t>
      </w:r>
      <w:r w:rsidR="009A61A0">
        <w:rPr>
          <w:rFonts w:hint="eastAsia"/>
        </w:rPr>
        <w:t>为了满足后续路径规划时需要知道样本中所有细胞的位置的需求，</w:t>
      </w:r>
      <w:r w:rsidR="00B21604" w:rsidRPr="00486A92">
        <w:t>补充标注</w:t>
      </w:r>
      <w:r w:rsidR="00E376FA">
        <w:rPr>
          <w:rFonts w:hint="eastAsia"/>
        </w:rPr>
        <w:t>了</w:t>
      </w:r>
      <w:r w:rsidR="00B21604" w:rsidRPr="00486A92">
        <w:t>红细胞并进行数据清洗</w:t>
      </w:r>
      <w:r w:rsidRPr="00486A92">
        <w:t>，</w:t>
      </w:r>
      <w:r w:rsidR="00A27E2B" w:rsidRPr="00486A92">
        <w:t>得到</w:t>
      </w:r>
      <w:r w:rsidR="005D63C1" w:rsidRPr="00486A92">
        <w:t>增强</w:t>
      </w:r>
      <w:proofErr w:type="gramStart"/>
      <w:r w:rsidR="005D63C1" w:rsidRPr="00486A92">
        <w:t>版数据</w:t>
      </w:r>
      <w:proofErr w:type="gramEnd"/>
      <w:r w:rsidR="005D63C1" w:rsidRPr="00486A92">
        <w:t>集</w:t>
      </w:r>
      <w:r w:rsidRPr="00486A92">
        <w:t>（</w:t>
      </w:r>
      <w:r w:rsidR="00A27E2B" w:rsidRPr="00486A92">
        <w:t xml:space="preserve">PBC </w:t>
      </w:r>
      <w:proofErr w:type="spellStart"/>
      <w:r w:rsidR="00A27E2B" w:rsidRPr="00486A92">
        <w:t>labellimg</w:t>
      </w:r>
      <w:proofErr w:type="spellEnd"/>
      <w:r w:rsidR="00A27E2B" w:rsidRPr="00486A92">
        <w:t xml:space="preserve"> Extended</w:t>
      </w:r>
      <w:r w:rsidRPr="00486A92">
        <w:t>）。</w:t>
      </w:r>
      <w:r w:rsidR="00B21604" w:rsidRPr="00486A92">
        <w:t>并统一</w:t>
      </w:r>
      <w:r w:rsidR="00B21604" w:rsidRPr="00486A92">
        <w:t>YOLO</w:t>
      </w:r>
      <w:r w:rsidR="00B21604" w:rsidRPr="00486A92">
        <w:t>格式与类别顺序。</w:t>
      </w:r>
    </w:p>
    <w:p w14:paraId="3BC3E808" w14:textId="29E60EED" w:rsidR="003576D2" w:rsidRPr="00486A92" w:rsidRDefault="003576D2" w:rsidP="00E42A7B">
      <w:pPr>
        <w:pStyle w:val="af8"/>
      </w:pPr>
    </w:p>
    <w:p w14:paraId="51A9622A" w14:textId="550FFE0D" w:rsidR="003576D2" w:rsidRPr="00486A92" w:rsidRDefault="003576D2" w:rsidP="00E42A7B">
      <w:pPr>
        <w:pStyle w:val="af8"/>
        <w:numPr>
          <w:ilvl w:val="0"/>
          <w:numId w:val="31"/>
        </w:numPr>
        <w:ind w:firstLineChars="0"/>
      </w:pPr>
      <w:r w:rsidRPr="00486A92">
        <w:t>基于</w:t>
      </w:r>
      <w:r w:rsidRPr="00486A92">
        <w:t>YOLO</w:t>
      </w:r>
      <w:r w:rsidRPr="00486A92">
        <w:t>算法的细胞识别模型训练</w:t>
      </w:r>
    </w:p>
    <w:p w14:paraId="1D216A16" w14:textId="79945DDE" w:rsidR="00B21604" w:rsidRPr="00486A92" w:rsidRDefault="00613298" w:rsidP="00E42A7B">
      <w:pPr>
        <w:pStyle w:val="af8"/>
      </w:pPr>
      <w:r w:rsidRPr="00486A92">
        <w:t>针对数据集中红细胞与目标细胞比例严重失衡（</w:t>
      </w:r>
      <w:r w:rsidR="00330723">
        <w:rPr>
          <w:rFonts w:hint="eastAsia"/>
        </w:rPr>
        <w:t>部分样本</w:t>
      </w:r>
      <w:r w:rsidRPr="00486A92">
        <w:t>约</w:t>
      </w:r>
      <w:r w:rsidR="00330723">
        <w:rPr>
          <w:rFonts w:hint="eastAsia"/>
        </w:rPr>
        <w:t>20</w:t>
      </w:r>
      <w:r w:rsidRPr="00486A92">
        <w:t>:1</w:t>
      </w:r>
      <w:r w:rsidRPr="00486A92">
        <w:t>）的问题，采用</w:t>
      </w:r>
      <w:bookmarkStart w:id="15" w:name="_Toc535813132"/>
      <w:bookmarkStart w:id="16" w:name="_Toc535813414"/>
      <w:bookmarkStart w:id="17" w:name="_Toc85561535"/>
      <w:bookmarkEnd w:id="13"/>
      <w:r w:rsidR="00B21604" w:rsidRPr="00486A92">
        <w:t>两阶段类别增量学习策略：首先利用原始数据集</w:t>
      </w:r>
      <w:proofErr w:type="gramStart"/>
      <w:r w:rsidR="00B21604" w:rsidRPr="00486A92">
        <w:t>训练高</w:t>
      </w:r>
      <w:proofErr w:type="gramEnd"/>
      <w:r w:rsidR="00B21604" w:rsidRPr="00486A92">
        <w:t>精度的</w:t>
      </w:r>
      <w:r w:rsidR="00B21604" w:rsidRPr="00486A92">
        <w:t>8</w:t>
      </w:r>
      <w:r w:rsidR="00B21604" w:rsidRPr="00486A92">
        <w:t>类细胞识别模型；然后冻结主干网络，在增强</w:t>
      </w:r>
      <w:proofErr w:type="gramStart"/>
      <w:r w:rsidR="00B21604" w:rsidRPr="00486A92">
        <w:t>版数据</w:t>
      </w:r>
      <w:proofErr w:type="gramEnd"/>
      <w:r w:rsidR="00B21604" w:rsidRPr="00486A92">
        <w:t>集上微调以新增红细胞类别，同时保留对原有</w:t>
      </w:r>
      <w:r w:rsidR="00B21604" w:rsidRPr="00486A92">
        <w:t>8</w:t>
      </w:r>
      <w:r w:rsidR="00B21604" w:rsidRPr="00486A92">
        <w:t>类的识别能力。</w:t>
      </w:r>
      <w:r w:rsidR="00DE7B13" w:rsidRPr="00486A92">
        <w:t>进一步地，为了缓解微调阶段检测头仍被红细胞样本主导的问题，本研究在数据加载时引入下采样策略，</w:t>
      </w:r>
      <w:r w:rsidR="00330723">
        <w:rPr>
          <w:rFonts w:hint="eastAsia"/>
        </w:rPr>
        <w:t>降低学习率，并</w:t>
      </w:r>
      <w:r w:rsidR="00DE7B13" w:rsidRPr="00486A92">
        <w:t>将每张图像中的红细胞标注数量限制在</w:t>
      </w:r>
      <w:r w:rsidR="00330723">
        <w:rPr>
          <w:rFonts w:hint="eastAsia"/>
        </w:rPr>
        <w:t>12</w:t>
      </w:r>
      <w:r w:rsidR="00DE7B13" w:rsidRPr="00486A92">
        <w:t>个以内，使训练批次中目标细胞与红细胞比例趋于平衡。</w:t>
      </w:r>
      <w:r w:rsidR="00B21604" w:rsidRPr="00486A92">
        <w:t>最终模型在验证集上的</w:t>
      </w:r>
      <w:proofErr w:type="spellStart"/>
      <w:r w:rsidR="00B21604" w:rsidRPr="00486A92">
        <w:t>mAP</w:t>
      </w:r>
      <w:proofErr w:type="spellEnd"/>
      <w:r w:rsidR="00B21604" w:rsidRPr="00486A92">
        <w:t>达到</w:t>
      </w:r>
      <w:r w:rsidR="00B21604" w:rsidRPr="00486A92">
        <w:t>0.93</w:t>
      </w:r>
      <w:r w:rsidR="00F94D04">
        <w:rPr>
          <w:rFonts w:hint="eastAsia"/>
        </w:rPr>
        <w:t>8</w:t>
      </w:r>
      <w:r w:rsidR="00B21604" w:rsidRPr="00486A92">
        <w:t>，满足后续路径规划需求。</w:t>
      </w:r>
      <w:r w:rsidR="009C1560">
        <w:rPr>
          <w:rFonts w:hint="eastAsia"/>
        </w:rPr>
        <w:t>并</w:t>
      </w:r>
      <w:r w:rsidR="00E949D5">
        <w:rPr>
          <w:rFonts w:hint="eastAsia"/>
        </w:rPr>
        <w:t>通过</w:t>
      </w:r>
      <w:r w:rsidR="005E03DA">
        <w:rPr>
          <w:rFonts w:hint="eastAsia"/>
        </w:rPr>
        <w:t>消融实验验证了</w:t>
      </w:r>
      <w:r w:rsidR="005E03DA" w:rsidRPr="00486A92">
        <w:t>冻结主干</w:t>
      </w:r>
      <w:r w:rsidR="005E03DA" w:rsidRPr="00486A92">
        <w:t>+</w:t>
      </w:r>
      <w:r w:rsidR="005E03DA" w:rsidRPr="00486A92">
        <w:t>下采样</w:t>
      </w:r>
      <w:r w:rsidR="005E03DA">
        <w:rPr>
          <w:rFonts w:hint="eastAsia"/>
        </w:rPr>
        <w:t>策略的优越性，</w:t>
      </w:r>
      <w:r w:rsidR="00B21604" w:rsidRPr="00486A92">
        <w:t>故保留冻结主干</w:t>
      </w:r>
      <w:r w:rsidR="00450A8D" w:rsidRPr="00486A92">
        <w:t>+</w:t>
      </w:r>
      <w:r w:rsidR="00450A8D" w:rsidRPr="00486A92">
        <w:t>下采样</w:t>
      </w:r>
      <w:r w:rsidR="00B21604" w:rsidRPr="00486A92">
        <w:t>的模型。</w:t>
      </w:r>
    </w:p>
    <w:p w14:paraId="712C9FEB" w14:textId="77777777" w:rsidR="00B21604" w:rsidRPr="00486A92" w:rsidRDefault="00B21604" w:rsidP="00E42A7B">
      <w:pPr>
        <w:pStyle w:val="af8"/>
      </w:pPr>
    </w:p>
    <w:p w14:paraId="448BB140" w14:textId="20253729" w:rsidR="00B21604" w:rsidRPr="00486A92" w:rsidRDefault="00B21604" w:rsidP="00E42A7B">
      <w:pPr>
        <w:pStyle w:val="af8"/>
        <w:numPr>
          <w:ilvl w:val="0"/>
          <w:numId w:val="31"/>
        </w:numPr>
        <w:ind w:firstLineChars="0"/>
      </w:pPr>
      <w:r w:rsidRPr="00486A92">
        <w:t>基于</w:t>
      </w:r>
      <w:r w:rsidRPr="00486A92">
        <w:t>A*</w:t>
      </w:r>
      <w:r w:rsidRPr="00486A92">
        <w:t>算法的路径规划</w:t>
      </w:r>
    </w:p>
    <w:p w14:paraId="277C44E2" w14:textId="77777777" w:rsidR="00B21604" w:rsidRPr="00486A92" w:rsidRDefault="008E1F46" w:rsidP="00E42A7B">
      <w:pPr>
        <w:pStyle w:val="af8"/>
      </w:pPr>
      <w:r w:rsidRPr="00486A92">
        <w:t>根据细胞识别结果，将每个细胞抽象为圆形障碍物，采用</w:t>
      </w:r>
      <w:r w:rsidRPr="00486A92">
        <w:t>A*</w:t>
      </w:r>
      <w:r w:rsidRPr="00486A92">
        <w:t>算法在栅格地图上规划从目标细胞到目标点的最短避障路径。针对细胞可变形特性，引入软约束碰撞容忍模型（允许圆心距大于半径之和的</w:t>
      </w:r>
      <w:r w:rsidRPr="00486A92">
        <w:t>75%</w:t>
      </w:r>
      <w:r w:rsidRPr="00486A92">
        <w:t>时视为安全通行），提高密集场景下的路径可达性。开发交互式可视化系统，支持用户拖拽移动细胞、实时显示路径并自动保存路径点至本地。</w:t>
      </w:r>
    </w:p>
    <w:p w14:paraId="3C478D57" w14:textId="77777777" w:rsidR="001E0387" w:rsidRDefault="001E0387" w:rsidP="001E0387">
      <w:pPr>
        <w:rPr>
          <w:sz w:val="24"/>
          <w:szCs w:val="24"/>
        </w:rPr>
      </w:pPr>
    </w:p>
    <w:p w14:paraId="7B9C4AF2" w14:textId="3C6FF8A6" w:rsidR="001E0387" w:rsidRDefault="001E0387" w:rsidP="001E0387">
      <w:pPr>
        <w:pStyle w:val="3"/>
      </w:pPr>
      <w:r>
        <w:rPr>
          <w:rFonts w:hint="eastAsia"/>
        </w:rPr>
        <w:t xml:space="preserve"> </w:t>
      </w:r>
      <w:bookmarkStart w:id="18" w:name="_Toc229929509"/>
      <w:r>
        <w:rPr>
          <w:rFonts w:hint="eastAsia"/>
        </w:rPr>
        <w:t>创新点</w:t>
      </w:r>
      <w:bookmarkEnd w:id="18"/>
    </w:p>
    <w:p w14:paraId="59AA7A55" w14:textId="4DCF6903" w:rsidR="00C5568B" w:rsidRPr="00AB4AEF" w:rsidRDefault="00C5568B" w:rsidP="00E42A7B">
      <w:pPr>
        <w:pStyle w:val="af8"/>
        <w:numPr>
          <w:ilvl w:val="0"/>
          <w:numId w:val="30"/>
        </w:numPr>
        <w:ind w:firstLineChars="0"/>
      </w:pPr>
      <w:r w:rsidRPr="00AB4AEF">
        <w:t>提出两阶段类别增量学习策略</w:t>
      </w:r>
      <w:r w:rsidR="00CC26C7" w:rsidRPr="00AB4AEF">
        <w:t>并引入下采样平衡机制</w:t>
      </w:r>
    </w:p>
    <w:p w14:paraId="40880F8A" w14:textId="01A04F44" w:rsidR="00985754" w:rsidRPr="00AB4AEF" w:rsidRDefault="00791721" w:rsidP="00E42A7B">
      <w:pPr>
        <w:pStyle w:val="af8"/>
      </w:pPr>
      <w:r w:rsidRPr="00AB4AEF">
        <w:t>通过在原有</w:t>
      </w:r>
      <w:r w:rsidRPr="00AB4AEF">
        <w:t>8</w:t>
      </w:r>
      <w:r w:rsidRPr="00AB4AEF">
        <w:t>类目标细胞模型上冻结主干网络微调新增红细胞类别，同时采用下采样限制多数类样本数量，有效解决了红细胞与目标细胞严重不平衡问题，避免了灾难性遗忘，提升了整体检测精度。</w:t>
      </w:r>
    </w:p>
    <w:p w14:paraId="6A67D1A4" w14:textId="77777777" w:rsidR="00791721" w:rsidRPr="00AB4AEF" w:rsidRDefault="00791721" w:rsidP="00E42A7B">
      <w:pPr>
        <w:pStyle w:val="af8"/>
      </w:pPr>
    </w:p>
    <w:p w14:paraId="7105982D" w14:textId="05EE3977" w:rsidR="009B5931" w:rsidRPr="00AB4AEF" w:rsidRDefault="009B5931" w:rsidP="00E42A7B">
      <w:pPr>
        <w:pStyle w:val="af8"/>
        <w:numPr>
          <w:ilvl w:val="0"/>
          <w:numId w:val="30"/>
        </w:numPr>
        <w:ind w:firstLineChars="0"/>
      </w:pPr>
      <w:r w:rsidRPr="00AB4AEF">
        <w:t>引入软约束碰撞容忍模型</w:t>
      </w:r>
    </w:p>
    <w:p w14:paraId="38BEC8BD" w14:textId="05149D3F" w:rsidR="00C5568B" w:rsidRPr="00AB4AEF" w:rsidRDefault="009B5931" w:rsidP="00E42A7B">
      <w:pPr>
        <w:pStyle w:val="af8"/>
      </w:pPr>
      <w:r w:rsidRPr="00AB4AEF">
        <w:t>将细胞视为圆形障碍物，允许圆心距大于半径之和</w:t>
      </w:r>
      <w:r w:rsidRPr="00AB4AEF">
        <w:t>75%</w:t>
      </w:r>
      <w:r w:rsidRPr="00AB4AEF">
        <w:t>时安全通行，提高了密集细胞场景下的路径规划成功率。</w:t>
      </w:r>
    </w:p>
    <w:p w14:paraId="40FA60FD" w14:textId="77777777" w:rsidR="00985754" w:rsidRPr="00AB4AEF" w:rsidRDefault="00985754" w:rsidP="00E42A7B">
      <w:pPr>
        <w:pStyle w:val="af8"/>
      </w:pPr>
    </w:p>
    <w:p w14:paraId="2AE46606" w14:textId="26EC5BB5" w:rsidR="003049A5" w:rsidRPr="00AB4AEF" w:rsidRDefault="003049A5" w:rsidP="00E42A7B">
      <w:pPr>
        <w:pStyle w:val="af8"/>
        <w:numPr>
          <w:ilvl w:val="0"/>
          <w:numId w:val="30"/>
        </w:numPr>
        <w:ind w:firstLineChars="0"/>
      </w:pPr>
      <w:r w:rsidRPr="00AB4AEF">
        <w:t>构建了增强</w:t>
      </w:r>
      <w:proofErr w:type="gramStart"/>
      <w:r w:rsidRPr="00AB4AEF">
        <w:t>版数据</w:t>
      </w:r>
      <w:proofErr w:type="gramEnd"/>
      <w:r w:rsidRPr="00AB4AEF">
        <w:t>集</w:t>
      </w:r>
      <w:r w:rsidRPr="00AB4AEF">
        <w:t>PBC labellimg Extended</w:t>
      </w:r>
    </w:p>
    <w:p w14:paraId="178B69F3" w14:textId="751F746B" w:rsidR="003049A5" w:rsidRPr="00AB4AEF" w:rsidRDefault="003049A5" w:rsidP="00E42A7B">
      <w:pPr>
        <w:pStyle w:val="af8"/>
      </w:pPr>
      <w:r w:rsidRPr="00AB4AEF">
        <w:t>补充标注红细胞并清洗数据，统一</w:t>
      </w:r>
      <w:r w:rsidRPr="00AB4AEF">
        <w:t>YOLO</w:t>
      </w:r>
      <w:r w:rsidRPr="00AB4AEF">
        <w:t>格式与类别顺序，为同类研究提供可用数据资源。</w:t>
      </w:r>
    </w:p>
    <w:p w14:paraId="48616941" w14:textId="77777777" w:rsidR="00C33702" w:rsidRDefault="00C33702" w:rsidP="003049A5">
      <w:pPr>
        <w:rPr>
          <w:sz w:val="24"/>
          <w:szCs w:val="24"/>
        </w:rPr>
      </w:pPr>
    </w:p>
    <w:p w14:paraId="6084596B" w14:textId="07CCBDB1" w:rsidR="00C33702" w:rsidRDefault="00C33702" w:rsidP="00C33702">
      <w:pPr>
        <w:pStyle w:val="3"/>
      </w:pPr>
      <w:r>
        <w:rPr>
          <w:rFonts w:hint="eastAsia"/>
        </w:rPr>
        <w:t xml:space="preserve"> </w:t>
      </w:r>
      <w:bookmarkStart w:id="19" w:name="_Toc229929510"/>
      <w:r>
        <w:rPr>
          <w:rFonts w:hint="eastAsia"/>
        </w:rPr>
        <w:t>论文结构安排</w:t>
      </w:r>
      <w:bookmarkEnd w:id="19"/>
    </w:p>
    <w:p w14:paraId="62CF7B5D" w14:textId="3FED2698" w:rsidR="00C33702" w:rsidRPr="00C33702" w:rsidRDefault="00C33702" w:rsidP="00E42A7B">
      <w:pPr>
        <w:pStyle w:val="af8"/>
      </w:pPr>
      <w:r w:rsidRPr="00C33702">
        <w:rPr>
          <w:rFonts w:hint="eastAsia"/>
        </w:rPr>
        <w:t>本文共分为六个章节，各章内容安排如下：</w:t>
      </w:r>
    </w:p>
    <w:p w14:paraId="763E3A5A" w14:textId="446B6FED" w:rsidR="00C33702" w:rsidRPr="00C33702" w:rsidRDefault="00C33702" w:rsidP="00E42A7B">
      <w:pPr>
        <w:pStyle w:val="af8"/>
      </w:pPr>
      <w:r w:rsidRPr="00C33702">
        <w:rPr>
          <w:rFonts w:hint="eastAsia"/>
        </w:rPr>
        <w:t>第</w:t>
      </w:r>
      <w:r w:rsidRPr="00C33702">
        <w:rPr>
          <w:rFonts w:hint="eastAsia"/>
        </w:rPr>
        <w:t>1</w:t>
      </w:r>
      <w:r w:rsidRPr="00C33702">
        <w:rPr>
          <w:rFonts w:hint="eastAsia"/>
        </w:rPr>
        <w:t>章</w:t>
      </w:r>
      <w:r w:rsidRPr="00C33702">
        <w:rPr>
          <w:rFonts w:hint="eastAsia"/>
        </w:rPr>
        <w:t xml:space="preserve"> </w:t>
      </w:r>
      <w:r w:rsidRPr="00C33702">
        <w:rPr>
          <w:rFonts w:hint="eastAsia"/>
        </w:rPr>
        <w:t>绪论：阐述研究背景与意义，综述细胞识别与路径规划的国内外研究现状，明确本文的研究内容、方法与创新点。</w:t>
      </w:r>
    </w:p>
    <w:p w14:paraId="70BB75AD" w14:textId="5B93F704" w:rsidR="00C33702" w:rsidRPr="00C33702" w:rsidRDefault="00C33702" w:rsidP="00E42A7B">
      <w:pPr>
        <w:pStyle w:val="af8"/>
      </w:pPr>
      <w:r w:rsidRPr="00C33702">
        <w:rPr>
          <w:rFonts w:hint="eastAsia"/>
        </w:rPr>
        <w:t>第</w:t>
      </w:r>
      <w:r w:rsidRPr="00C33702">
        <w:rPr>
          <w:rFonts w:hint="eastAsia"/>
        </w:rPr>
        <w:t>2</w:t>
      </w:r>
      <w:r w:rsidRPr="00C33702">
        <w:rPr>
          <w:rFonts w:hint="eastAsia"/>
        </w:rPr>
        <w:t>章</w:t>
      </w:r>
      <w:r w:rsidRPr="00C33702">
        <w:rPr>
          <w:rFonts w:hint="eastAsia"/>
        </w:rPr>
        <w:t xml:space="preserve"> </w:t>
      </w:r>
      <w:r w:rsidR="00503146">
        <w:rPr>
          <w:rFonts w:hint="eastAsia"/>
        </w:rPr>
        <w:t>相关理论及关键技术</w:t>
      </w:r>
      <w:r w:rsidRPr="00C33702">
        <w:rPr>
          <w:rFonts w:hint="eastAsia"/>
        </w:rPr>
        <w:t>：介绍</w:t>
      </w:r>
      <w:r w:rsidRPr="009D5E37">
        <w:t>Y</w:t>
      </w:r>
      <w:r w:rsidRPr="009D5E37">
        <w:rPr>
          <w:rFonts w:hint="eastAsia"/>
        </w:rPr>
        <w:t>OL</w:t>
      </w:r>
      <w:r w:rsidRPr="009D5E37">
        <w:t>O</w:t>
      </w:r>
      <w:r w:rsidRPr="00C33702">
        <w:rPr>
          <w:rFonts w:hint="eastAsia"/>
        </w:rPr>
        <w:t>目标检测算法、迁移学习、</w:t>
      </w:r>
      <w:r w:rsidRPr="00C33702">
        <w:rPr>
          <w:rFonts w:hint="eastAsia"/>
        </w:rPr>
        <w:t>A*</w:t>
      </w:r>
      <w:r w:rsidRPr="00C33702">
        <w:rPr>
          <w:rFonts w:hint="eastAsia"/>
        </w:rPr>
        <w:t>路径规划原理及光</w:t>
      </w:r>
      <w:proofErr w:type="gramStart"/>
      <w:r w:rsidRPr="00C33702">
        <w:rPr>
          <w:rFonts w:hint="eastAsia"/>
        </w:rPr>
        <w:t>镊</w:t>
      </w:r>
      <w:proofErr w:type="gramEnd"/>
      <w:r w:rsidRPr="00C33702">
        <w:rPr>
          <w:rFonts w:hint="eastAsia"/>
        </w:rPr>
        <w:t>技术，为后续研究提供理论支撑。</w:t>
      </w:r>
    </w:p>
    <w:p w14:paraId="6EE3093A" w14:textId="054D5916" w:rsidR="00C33702" w:rsidRPr="00C33702" w:rsidRDefault="00C33702" w:rsidP="00E42A7B">
      <w:pPr>
        <w:pStyle w:val="af8"/>
      </w:pPr>
      <w:r w:rsidRPr="00C33702">
        <w:rPr>
          <w:rFonts w:hint="eastAsia"/>
        </w:rPr>
        <w:t>第</w:t>
      </w:r>
      <w:r w:rsidRPr="00C33702">
        <w:rPr>
          <w:rFonts w:hint="eastAsia"/>
        </w:rPr>
        <w:t>3</w:t>
      </w:r>
      <w:r w:rsidRPr="00C33702">
        <w:rPr>
          <w:rFonts w:hint="eastAsia"/>
        </w:rPr>
        <w:t>章</w:t>
      </w:r>
      <w:r w:rsidRPr="00C33702">
        <w:rPr>
          <w:rFonts w:hint="eastAsia"/>
        </w:rPr>
        <w:t xml:space="preserve"> </w:t>
      </w:r>
      <w:r w:rsidRPr="00C33702">
        <w:rPr>
          <w:rFonts w:hint="eastAsia"/>
        </w:rPr>
        <w:t>细胞识别模型的设计与训练：详细描述数据集的构建与增强过程，以及基于</w:t>
      </w:r>
      <w:r w:rsidRPr="00C33702">
        <w:rPr>
          <w:rFonts w:hint="eastAsia"/>
        </w:rPr>
        <w:t>YOLOv8</w:t>
      </w:r>
      <w:r w:rsidRPr="00C33702">
        <w:rPr>
          <w:rFonts w:hint="eastAsia"/>
        </w:rPr>
        <w:t>的两阶段类别增量学习模型训练</w:t>
      </w:r>
      <w:r w:rsidR="0005675F">
        <w:rPr>
          <w:rFonts w:hint="eastAsia"/>
        </w:rPr>
        <w:t>，下采样平衡策略及消融实验</w:t>
      </w:r>
      <w:r w:rsidRPr="00C33702">
        <w:rPr>
          <w:rFonts w:hint="eastAsia"/>
        </w:rPr>
        <w:t>。</w:t>
      </w:r>
    </w:p>
    <w:p w14:paraId="0FE64497" w14:textId="549B6702" w:rsidR="00C33702" w:rsidRPr="00A15CFD" w:rsidRDefault="00C33702" w:rsidP="00E42A7B">
      <w:pPr>
        <w:pStyle w:val="af8"/>
      </w:pPr>
      <w:r w:rsidRPr="00C33702">
        <w:rPr>
          <w:rFonts w:hint="eastAsia"/>
        </w:rPr>
        <w:t>第</w:t>
      </w:r>
      <w:r w:rsidRPr="00C33702">
        <w:rPr>
          <w:rFonts w:hint="eastAsia"/>
        </w:rPr>
        <w:t>4</w:t>
      </w:r>
      <w:r w:rsidRPr="00C33702">
        <w:rPr>
          <w:rFonts w:hint="eastAsia"/>
        </w:rPr>
        <w:t>章</w:t>
      </w:r>
      <w:r w:rsidRPr="00C33702">
        <w:rPr>
          <w:rFonts w:hint="eastAsia"/>
        </w:rPr>
        <w:t xml:space="preserve"> </w:t>
      </w:r>
      <w:r w:rsidRPr="00C33702">
        <w:rPr>
          <w:rFonts w:hint="eastAsia"/>
        </w:rPr>
        <w:t>基于</w:t>
      </w:r>
      <w:r w:rsidRPr="00C33702">
        <w:rPr>
          <w:rFonts w:hint="eastAsia"/>
        </w:rPr>
        <w:t>A*</w:t>
      </w:r>
      <w:r w:rsidRPr="00C33702">
        <w:rPr>
          <w:rFonts w:hint="eastAsia"/>
        </w:rPr>
        <w:t>算法的细胞避障路径规划：阐述栅格地图构建、圆形障碍物建模、软约束碰撞容忍模型及交互式可视化系统的实现。</w:t>
      </w:r>
    </w:p>
    <w:p w14:paraId="13FBEB8C" w14:textId="7E92FF35" w:rsidR="00C33702" w:rsidRPr="00C33702" w:rsidRDefault="00C33702" w:rsidP="00E42A7B">
      <w:pPr>
        <w:pStyle w:val="af8"/>
      </w:pPr>
      <w:r w:rsidRPr="00C33702">
        <w:rPr>
          <w:rFonts w:hint="eastAsia"/>
        </w:rPr>
        <w:lastRenderedPageBreak/>
        <w:t>第</w:t>
      </w:r>
      <w:r w:rsidR="001F07A0">
        <w:rPr>
          <w:rFonts w:hint="eastAsia"/>
        </w:rPr>
        <w:t>5</w:t>
      </w:r>
      <w:r w:rsidRPr="00C33702">
        <w:rPr>
          <w:rFonts w:hint="eastAsia"/>
        </w:rPr>
        <w:t>章</w:t>
      </w:r>
      <w:r w:rsidRPr="00C33702">
        <w:rPr>
          <w:rFonts w:hint="eastAsia"/>
        </w:rPr>
        <w:t xml:space="preserve"> </w:t>
      </w:r>
      <w:r w:rsidRPr="00C33702">
        <w:rPr>
          <w:rFonts w:hint="eastAsia"/>
        </w:rPr>
        <w:t>总结与展望：总结全文工作，指出研究的局限性，并对未来改进方向进行展望。</w:t>
      </w:r>
    </w:p>
    <w:p w14:paraId="493F1611" w14:textId="32247BAD" w:rsidR="001E0387" w:rsidRPr="001E0387" w:rsidRDefault="001E0387" w:rsidP="001E0387">
      <w:pPr>
        <w:sectPr w:rsidR="001E0387" w:rsidRPr="001E0387" w:rsidSect="00B21604">
          <w:headerReference w:type="default" r:id="rId18"/>
          <w:footerReference w:type="default" r:id="rId19"/>
          <w:footnotePr>
            <w:numFmt w:val="decimalEnclosedCircleChinese"/>
            <w:numRestart w:val="eachPage"/>
          </w:footnotePr>
          <w:pgSz w:w="11906" w:h="16838"/>
          <w:pgMar w:top="1440" w:right="1803" w:bottom="1440" w:left="1803" w:header="851" w:footer="992" w:gutter="283"/>
          <w:pgNumType w:start="1"/>
          <w:cols w:space="0"/>
          <w:docGrid w:type="linesAndChars" w:linePitch="312"/>
        </w:sectPr>
      </w:pPr>
    </w:p>
    <w:p w14:paraId="143E751A" w14:textId="0D5195F8" w:rsidR="00B21604" w:rsidRDefault="00B21604" w:rsidP="00981B17">
      <w:pPr>
        <w:pStyle w:val="1"/>
      </w:pPr>
      <w:bookmarkStart w:id="20" w:name="_Toc85561536"/>
      <w:bookmarkStart w:id="21" w:name="_Hlk89957141"/>
      <w:bookmarkEnd w:id="15"/>
      <w:bookmarkEnd w:id="16"/>
      <w:bookmarkEnd w:id="17"/>
      <w:r>
        <w:rPr>
          <w:rFonts w:hint="eastAsia"/>
        </w:rPr>
        <w:lastRenderedPageBreak/>
        <w:t xml:space="preserve"> </w:t>
      </w:r>
      <w:bookmarkStart w:id="22" w:name="_Toc229929511"/>
      <w:bookmarkEnd w:id="20"/>
      <w:r w:rsidR="009C6302">
        <w:rPr>
          <w:rFonts w:hint="eastAsia"/>
        </w:rPr>
        <w:t>相关理论及关键技术</w:t>
      </w:r>
      <w:bookmarkEnd w:id="22"/>
    </w:p>
    <w:bookmarkEnd w:id="21"/>
    <w:p w14:paraId="00DD1E02" w14:textId="4110A958" w:rsidR="00893DEF" w:rsidRDefault="00E85269" w:rsidP="00893DEF">
      <w:pPr>
        <w:pStyle w:val="2"/>
      </w:pPr>
      <w:r>
        <w:rPr>
          <w:rFonts w:hint="eastAsia"/>
        </w:rPr>
        <w:t xml:space="preserve"> </w:t>
      </w:r>
      <w:bookmarkStart w:id="23" w:name="_Toc229929512"/>
      <w:r w:rsidR="00433EA2">
        <w:rPr>
          <w:rFonts w:hint="eastAsia"/>
        </w:rPr>
        <w:t>基于</w:t>
      </w:r>
      <w:r w:rsidR="00433EA2">
        <w:rPr>
          <w:rFonts w:hint="eastAsia"/>
        </w:rPr>
        <w:t>YOLO</w:t>
      </w:r>
      <w:r w:rsidR="00433EA2">
        <w:rPr>
          <w:rFonts w:hint="eastAsia"/>
        </w:rPr>
        <w:t>的目标检测算法</w:t>
      </w:r>
      <w:bookmarkEnd w:id="23"/>
    </w:p>
    <w:p w14:paraId="4AC39878" w14:textId="65881C0B" w:rsidR="002C7D96" w:rsidRPr="002C7D96" w:rsidRDefault="002C7D96" w:rsidP="00E42A7B">
      <w:pPr>
        <w:pStyle w:val="af8"/>
      </w:pPr>
      <w:r w:rsidRPr="002C7D96">
        <w:t>本章介绍支撑本研究的基础理论与技术，包括</w:t>
      </w:r>
      <w:r w:rsidRPr="002C7D96">
        <w:t>YOLO</w:t>
      </w:r>
      <w:r w:rsidRPr="002C7D96">
        <w:t>目标检测算法、迁移学习、</w:t>
      </w:r>
      <w:r w:rsidRPr="002C7D96">
        <w:t>A*</w:t>
      </w:r>
      <w:r w:rsidRPr="002C7D96">
        <w:t>路径规划原理及光</w:t>
      </w:r>
      <w:proofErr w:type="gramStart"/>
      <w:r w:rsidRPr="002C7D96">
        <w:t>镊</w:t>
      </w:r>
      <w:proofErr w:type="gramEnd"/>
      <w:r w:rsidRPr="002C7D96">
        <w:t>技术。这些内容为后续细胞识别模型设计与避障路径规划提供了必要的理论依据与工具基础。</w:t>
      </w:r>
    </w:p>
    <w:p w14:paraId="137632F2" w14:textId="08205249" w:rsidR="004F72C2" w:rsidRDefault="00E85269" w:rsidP="00433EA2">
      <w:pPr>
        <w:pStyle w:val="3"/>
      </w:pPr>
      <w:r>
        <w:rPr>
          <w:rFonts w:hint="eastAsia"/>
        </w:rPr>
        <w:t xml:space="preserve"> </w:t>
      </w:r>
      <w:bookmarkStart w:id="24" w:name="_Toc229929513"/>
      <w:r w:rsidR="00433EA2">
        <w:rPr>
          <w:rFonts w:hint="eastAsia"/>
        </w:rPr>
        <w:t>YOLO</w:t>
      </w:r>
      <w:r w:rsidR="00433EA2">
        <w:rPr>
          <w:rFonts w:hint="eastAsia"/>
        </w:rPr>
        <w:t>算法概述</w:t>
      </w:r>
      <w:bookmarkEnd w:id="24"/>
    </w:p>
    <w:p w14:paraId="7BE7D6D8" w14:textId="77777777" w:rsidR="009D5E37" w:rsidRPr="00422187" w:rsidRDefault="009D5E37" w:rsidP="00E42A7B">
      <w:pPr>
        <w:pStyle w:val="af8"/>
      </w:pPr>
      <w:r w:rsidRPr="00422187">
        <w:t>YOLO</w:t>
      </w:r>
      <w:r w:rsidRPr="00422187">
        <w:t>（</w:t>
      </w:r>
      <w:r w:rsidRPr="00422187">
        <w:t>You Only Look Once</w:t>
      </w:r>
      <w:r w:rsidRPr="00422187">
        <w:t>）是一种基于</w:t>
      </w:r>
      <w:r w:rsidRPr="00422187">
        <w:t>CNN</w:t>
      </w:r>
      <w:r w:rsidRPr="00422187">
        <w:t>（卷积神经网络，</w:t>
      </w:r>
      <w:r w:rsidRPr="00422187">
        <w:t>Convolutional Neural Network</w:t>
      </w:r>
      <w:r w:rsidRPr="00422187">
        <w:t>）的一阶段目标检测算法，由</w:t>
      </w:r>
      <w:r w:rsidRPr="00422187">
        <w:t>Joseph Redmon</w:t>
      </w:r>
      <w:r w:rsidRPr="00422187">
        <w:t>等于</w:t>
      </w:r>
      <w:r w:rsidRPr="00422187">
        <w:t>2016</w:t>
      </w:r>
      <w:r w:rsidRPr="00422187">
        <w:t>年首次提出，其核心创新在于将目标检测任务转化为端到端的回归问题，直接从原始图像中预测边界框坐标和类别概率，摒弃了传统两阶段检测器（如</w:t>
      </w:r>
      <w:r w:rsidRPr="00422187">
        <w:t>R-CNN</w:t>
      </w:r>
      <w:r w:rsidRPr="00422187">
        <w:t>系列）复杂的区域提议和特征重提取步骤。这种统一框架的设计使</w:t>
      </w:r>
      <w:r w:rsidRPr="00422187">
        <w:t>YOLO</w:t>
      </w:r>
      <w:r w:rsidRPr="00422187">
        <w:t>系列算法在实时性方面具有天然优势。</w:t>
      </w:r>
    </w:p>
    <w:p w14:paraId="082A224B" w14:textId="77777777" w:rsidR="009D5E37" w:rsidRPr="00422187" w:rsidRDefault="009D5E37" w:rsidP="00E42A7B">
      <w:pPr>
        <w:pStyle w:val="af8"/>
      </w:pPr>
    </w:p>
    <w:p w14:paraId="53725A9B" w14:textId="1B7FB8A3" w:rsidR="009D5E37" w:rsidRPr="00422187" w:rsidRDefault="009D5E37" w:rsidP="00E42A7B">
      <w:pPr>
        <w:pStyle w:val="af8"/>
      </w:pPr>
      <w:r w:rsidRPr="00422187">
        <w:t>YOLO</w:t>
      </w:r>
      <w:r w:rsidRPr="00422187">
        <w:t>的基本原理是将输入图像划分为</w:t>
      </w:r>
      <w:r w:rsidRPr="00422187">
        <w:t>S×S</w:t>
      </w:r>
      <w:r w:rsidRPr="00422187">
        <w:t>的网格（</w:t>
      </w:r>
      <w:r w:rsidRPr="00422187">
        <w:t>grid</w:t>
      </w:r>
      <w:r w:rsidRPr="00422187">
        <w:t>），每个网格负责预测固定数量的边界</w:t>
      </w:r>
      <w:proofErr w:type="gramStart"/>
      <w:r w:rsidRPr="00422187">
        <w:t>框及其</w:t>
      </w:r>
      <w:proofErr w:type="gramEnd"/>
      <w:r w:rsidRPr="00422187">
        <w:t>类别概率。每个边界框输出包含五个参数：中心点坐标相对于网格边界的偏移量（</w:t>
      </w:r>
      <m:oMath>
        <m:sSub>
          <m:sSubPr>
            <m:ctrlPr>
              <w:rPr>
                <w:rFonts w:ascii="Cambria Math" w:hAnsi="Cambria Math"/>
              </w:rPr>
            </m:ctrlPr>
          </m:sSubPr>
          <m:e>
            <m:r>
              <w:rPr>
                <w:rFonts w:ascii="Cambria Math" w:hAnsi="Cambria Math"/>
              </w:rPr>
              <m:t>t</m:t>
            </m:r>
            <m:ctrlPr>
              <w:rPr>
                <w:rFonts w:ascii="Cambria Math" w:hAnsi="Cambria Math"/>
                <w:i/>
                <w:iCs/>
              </w:rPr>
            </m:ctrlPr>
          </m:e>
          <m:sub>
            <m:r>
              <w:rPr>
                <w:rFonts w:ascii="Cambria Math" w:hAnsi="Cambria Math"/>
              </w:rPr>
              <m:t>x</m:t>
            </m:r>
          </m:sub>
        </m:sSub>
      </m:oMath>
      <w:r w:rsidRPr="00422187">
        <w:t xml:space="preserve">, </w:t>
      </w:r>
      <m:oMath>
        <m:sSub>
          <m:sSubPr>
            <m:ctrlPr>
              <w:rPr>
                <w:rFonts w:ascii="Cambria Math" w:hAnsi="Cambria Math"/>
              </w:rPr>
            </m:ctrlPr>
          </m:sSubPr>
          <m:e>
            <m:r>
              <w:rPr>
                <w:rFonts w:ascii="Cambria Math" w:hAnsi="Cambria Math"/>
              </w:rPr>
              <m:t>t</m:t>
            </m:r>
            <m:ctrlPr>
              <w:rPr>
                <w:rFonts w:ascii="Cambria Math" w:hAnsi="Cambria Math"/>
                <w:i/>
                <w:iCs/>
              </w:rPr>
            </m:ctrlPr>
          </m:e>
          <m:sub>
            <m:r>
              <w:rPr>
                <w:rFonts w:ascii="Cambria Math" w:hAnsi="Cambria Math"/>
              </w:rPr>
              <m:t>y</m:t>
            </m:r>
          </m:sub>
        </m:sSub>
      </m:oMath>
      <w:r w:rsidRPr="00422187">
        <w:t>）、宽度和高度相对于整张图像的缩放比例（</w:t>
      </w:r>
      <m:oMath>
        <m:sSub>
          <m:sSubPr>
            <m:ctrlPr>
              <w:rPr>
                <w:rFonts w:ascii="Cambria Math" w:hAnsi="Cambria Math"/>
              </w:rPr>
            </m:ctrlPr>
          </m:sSubPr>
          <m:e>
            <m:r>
              <w:rPr>
                <w:rFonts w:ascii="Cambria Math" w:hAnsi="Cambria Math"/>
              </w:rPr>
              <m:t>t</m:t>
            </m:r>
            <m:ctrlPr>
              <w:rPr>
                <w:rFonts w:ascii="Cambria Math" w:hAnsi="Cambria Math"/>
                <w:i/>
                <w:iCs/>
              </w:rPr>
            </m:ctrlPr>
          </m:e>
          <m:sub>
            <m:r>
              <w:rPr>
                <w:rFonts w:ascii="Cambria Math" w:hAnsi="Cambria Math"/>
              </w:rPr>
              <m:t>w</m:t>
            </m:r>
          </m:sub>
        </m:sSub>
      </m:oMath>
      <w:r w:rsidRPr="00422187">
        <w:t xml:space="preserve">, </w:t>
      </w:r>
      <m:oMath>
        <m:sSub>
          <m:sSubPr>
            <m:ctrlPr>
              <w:rPr>
                <w:rFonts w:ascii="Cambria Math" w:hAnsi="Cambria Math"/>
              </w:rPr>
            </m:ctrlPr>
          </m:sSubPr>
          <m:e>
            <m:r>
              <w:rPr>
                <w:rFonts w:ascii="Cambria Math" w:hAnsi="Cambria Math"/>
              </w:rPr>
              <m:t>t</m:t>
            </m:r>
            <m:ctrlPr>
              <w:rPr>
                <w:rFonts w:ascii="Cambria Math" w:hAnsi="Cambria Math"/>
                <w:i/>
                <w:iCs/>
              </w:rPr>
            </m:ctrlPr>
          </m:e>
          <m:sub>
            <m:r>
              <w:rPr>
                <w:rFonts w:ascii="Cambria Math" w:hAnsi="Cambria Math"/>
              </w:rPr>
              <m:t>h</m:t>
            </m:r>
          </m:sub>
        </m:sSub>
      </m:oMath>
      <w:r w:rsidRPr="00422187">
        <w:t>）以及一个置信度得分（</w:t>
      </w:r>
      <w:r w:rsidRPr="00422187">
        <w:t>confidence score</w:t>
      </w:r>
      <w:r w:rsidRPr="00422187">
        <w:t>）。置信度得分反映了该框包含目标的概率以及定位的准确性。所有预测在一次前向传播中完成，实现了高效的端到端检测。</w:t>
      </w:r>
    </w:p>
    <w:p w14:paraId="650AD176" w14:textId="77777777" w:rsidR="009D5E37" w:rsidRPr="00422187" w:rsidRDefault="009D5E37" w:rsidP="00E42A7B">
      <w:pPr>
        <w:pStyle w:val="af8"/>
      </w:pPr>
    </w:p>
    <w:p w14:paraId="6B127DF2" w14:textId="6DF26B0E" w:rsidR="009D5E37" w:rsidRPr="00422187" w:rsidRDefault="00F6453D" w:rsidP="00E42A7B">
      <w:pPr>
        <w:pStyle w:val="af8"/>
      </w:pPr>
      <w:r>
        <w:rPr>
          <w:rFonts w:hint="eastAsia"/>
        </w:rPr>
        <w:t>从</w:t>
      </w:r>
      <w:r w:rsidR="009D5E37" w:rsidRPr="00422187">
        <w:t>2016</w:t>
      </w:r>
      <w:r w:rsidR="009D5E37" w:rsidRPr="00422187">
        <w:t>年</w:t>
      </w:r>
      <w:r>
        <w:rPr>
          <w:rFonts w:hint="eastAsia"/>
        </w:rPr>
        <w:t>诞生至今</w:t>
      </w:r>
      <w:r w:rsidR="009D5E37" w:rsidRPr="00422187">
        <w:t>，</w:t>
      </w:r>
      <w:r w:rsidR="009D5E37" w:rsidRPr="00422187">
        <w:t>YOLO</w:t>
      </w:r>
      <w:r w:rsidR="009D5E37" w:rsidRPr="00422187">
        <w:t>系列经历了十余个版本的迭代演进，检测速度与精度之间</w:t>
      </w:r>
      <w:r>
        <w:rPr>
          <w:rFonts w:hint="eastAsia"/>
        </w:rPr>
        <w:t>越来越均衡</w:t>
      </w:r>
      <w:r w:rsidR="009D5E37" w:rsidRPr="00422187">
        <w:t>，成为计算机视觉领域最具影响力的实时目标检测技术之一。其中，</w:t>
      </w:r>
      <w:r w:rsidR="009D5E37" w:rsidRPr="00422187">
        <w:t>YOLOv3</w:t>
      </w:r>
      <w:r w:rsidR="009D5E37" w:rsidRPr="00422187">
        <w:t>作为</w:t>
      </w:r>
      <w:r w:rsidR="009D5E37" w:rsidRPr="00422187">
        <w:t>“</w:t>
      </w:r>
      <w:r w:rsidR="009D5E37" w:rsidRPr="00422187">
        <w:t>奠基之作</w:t>
      </w:r>
      <w:r w:rsidR="009D5E37" w:rsidRPr="00422187">
        <w:t>”</w:t>
      </w:r>
      <w:r w:rsidR="009D5E37" w:rsidRPr="00422187">
        <w:t>，奠定了后续版本的主要架构范式</w:t>
      </w:r>
      <w:r w:rsidR="00BC7124" w:rsidRPr="00422187">
        <w:t>大幅提升</w:t>
      </w:r>
      <w:r w:rsidR="009D5E37" w:rsidRPr="00422187">
        <w:t>；</w:t>
      </w:r>
      <w:r w:rsidR="009D5E37" w:rsidRPr="00422187">
        <w:t>YOLOv4</w:t>
      </w:r>
      <w:r w:rsidR="009D5E37" w:rsidRPr="00422187">
        <w:t>汇总了当时最先进的</w:t>
      </w:r>
      <w:r w:rsidR="009D5E37" w:rsidRPr="00422187">
        <w:t>Bag-of-Freebies</w:t>
      </w:r>
      <w:r w:rsidR="009D5E37" w:rsidRPr="00422187">
        <w:t>技巧，工程实用性；</w:t>
      </w:r>
      <w:r w:rsidR="009D5E37" w:rsidRPr="00422187">
        <w:t>YOLOv5</w:t>
      </w:r>
      <w:r w:rsidR="009D5E37" w:rsidRPr="00422187">
        <w:t>则将代码库迁移至</w:t>
      </w:r>
      <w:proofErr w:type="spellStart"/>
      <w:r w:rsidR="009D5E37" w:rsidRPr="00422187">
        <w:t>PyTorch</w:t>
      </w:r>
      <w:proofErr w:type="spellEnd"/>
      <w:r w:rsidR="009D5E37" w:rsidRPr="00422187">
        <w:t>框架，</w:t>
      </w:r>
      <w:r w:rsidR="00755804">
        <w:rPr>
          <w:rFonts w:hint="eastAsia"/>
        </w:rPr>
        <w:t>模块化更好，更容易上手，因此得到了广泛使用</w:t>
      </w:r>
      <w:r w:rsidR="009D5E37" w:rsidRPr="00422187">
        <w:t>。这些持续迭代</w:t>
      </w:r>
      <w:proofErr w:type="gramStart"/>
      <w:r w:rsidR="00755804">
        <w:rPr>
          <w:rFonts w:hint="eastAsia"/>
        </w:rPr>
        <w:t>改进让</w:t>
      </w:r>
      <w:proofErr w:type="gramEnd"/>
      <w:r w:rsidR="009D5E37" w:rsidRPr="00422187">
        <w:t>YOLO</w:t>
      </w:r>
      <w:r w:rsidR="009D5E37" w:rsidRPr="00422187">
        <w:t>系列在精度和效率方面不断</w:t>
      </w:r>
      <w:r w:rsidR="00462F3F">
        <w:rPr>
          <w:rFonts w:hint="eastAsia"/>
        </w:rPr>
        <w:t>进步</w:t>
      </w:r>
      <w:r w:rsidR="009D5E37" w:rsidRPr="00422187">
        <w:t>，能够适应</w:t>
      </w:r>
      <w:r w:rsidR="00462F3F">
        <w:rPr>
          <w:rFonts w:hint="eastAsia"/>
        </w:rPr>
        <w:t>更</w:t>
      </w:r>
      <w:r w:rsidR="009D5E37" w:rsidRPr="00422187">
        <w:t>多样的应用场景。</w:t>
      </w:r>
    </w:p>
    <w:p w14:paraId="3F76A433" w14:textId="77777777" w:rsidR="009D5E37" w:rsidRPr="00422187" w:rsidRDefault="009D5E37" w:rsidP="00E42A7B">
      <w:pPr>
        <w:pStyle w:val="af8"/>
      </w:pPr>
    </w:p>
    <w:p w14:paraId="458618F6" w14:textId="281CF52A" w:rsidR="009D5E37" w:rsidRPr="00422187" w:rsidRDefault="009D5E37" w:rsidP="00E42A7B">
      <w:pPr>
        <w:pStyle w:val="af8"/>
      </w:pPr>
      <w:r w:rsidRPr="00422187">
        <w:t>本文采用的</w:t>
      </w:r>
      <w:r w:rsidRPr="00422187">
        <w:t>YOLOv8</w:t>
      </w:r>
      <w:r w:rsidRPr="00422187">
        <w:t>是该系列的一个重要版本，由</w:t>
      </w:r>
      <w:r w:rsidRPr="00422187">
        <w:t>Ultralytics</w:t>
      </w:r>
      <w:r w:rsidRPr="00422187">
        <w:t>团队于</w:t>
      </w:r>
      <w:r w:rsidRPr="00422187">
        <w:t>2023</w:t>
      </w:r>
      <w:r w:rsidRPr="00422187">
        <w:t>年发布，在多个方面进行了系统性改进。在主干网络（</w:t>
      </w:r>
      <w:r w:rsidRPr="00422187">
        <w:t>Backbone</w:t>
      </w:r>
      <w:r w:rsidRPr="00422187">
        <w:t>）方面，</w:t>
      </w:r>
      <w:r w:rsidRPr="00422187">
        <w:t>YOLOv8</w:t>
      </w:r>
      <w:r w:rsidRPr="00422187">
        <w:t>采用</w:t>
      </w:r>
      <w:r w:rsidRPr="00422187">
        <w:t>C2f</w:t>
      </w:r>
      <w:r w:rsidRPr="00422187">
        <w:t>（</w:t>
      </w:r>
      <w:r w:rsidRPr="00422187">
        <w:t>Cross Stage Partial networks with fine-grained features</w:t>
      </w:r>
      <w:r w:rsidRPr="00422187">
        <w:t>）模</w:t>
      </w:r>
      <w:r w:rsidRPr="00422187">
        <w:lastRenderedPageBreak/>
        <w:t>块替代了</w:t>
      </w:r>
      <w:r w:rsidRPr="00422187">
        <w:t>YOLOv5</w:t>
      </w:r>
      <w:r w:rsidRPr="00422187">
        <w:t>中的</w:t>
      </w:r>
      <w:r w:rsidRPr="00422187">
        <w:t>C3</w:t>
      </w:r>
      <w:r w:rsidRPr="00422187">
        <w:t>模块。</w:t>
      </w:r>
      <w:r w:rsidRPr="00422187">
        <w:t>C2f</w:t>
      </w:r>
      <w:r w:rsidRPr="00422187">
        <w:t>模块通过更丰富的梯度流增强了特征选择能力，在同等计算量下提升了检测精度。在检测头（</w:t>
      </w:r>
      <w:r w:rsidRPr="00422187">
        <w:t>Head</w:t>
      </w:r>
      <w:r w:rsidRPr="00422187">
        <w:t>）方面，</w:t>
      </w:r>
      <w:r w:rsidRPr="00422187">
        <w:t>YOLOv8</w:t>
      </w:r>
      <w:r w:rsidRPr="00422187">
        <w:t>采用了解耦头（</w:t>
      </w:r>
      <w:r w:rsidRPr="00422187">
        <w:t>Decoupled-Head</w:t>
      </w:r>
      <w:r w:rsidR="009F49F4" w:rsidRPr="00422187">
        <w:t>）</w:t>
      </w:r>
      <w:r w:rsidRPr="00422187">
        <w:t>设计，将分类分支与回归分支分离，各自拥有独立的卷积层、归一化层和激活函数，避免了传统耦合头中类别置信度与定位精度相互干扰的问题。同时，</w:t>
      </w:r>
      <w:r w:rsidRPr="00422187">
        <w:t>YOLOv8</w:t>
      </w:r>
      <w:r w:rsidRPr="00422187">
        <w:t>还摒弃了预设锚框（</w:t>
      </w:r>
      <w:r w:rsidRPr="00422187">
        <w:t>Anchor-Based</w:t>
      </w:r>
      <w:r w:rsidRPr="00422187">
        <w:t>）的方法，转向</w:t>
      </w:r>
      <w:r w:rsidRPr="00422187">
        <w:t>Anchor-Free</w:t>
      </w:r>
      <w:r w:rsidRPr="00422187">
        <w:t>范式，直接预测目标的中心点偏移量与宽高缩放因子，有效降低了模型复杂度并简化了训练过程。</w:t>
      </w:r>
    </w:p>
    <w:p w14:paraId="44786671" w14:textId="77777777" w:rsidR="009D5E37" w:rsidRPr="00422187" w:rsidRDefault="009D5E37" w:rsidP="00E42A7B">
      <w:pPr>
        <w:pStyle w:val="af8"/>
      </w:pPr>
    </w:p>
    <w:p w14:paraId="7408BBAF" w14:textId="59FEC50E" w:rsidR="00893DEF" w:rsidRPr="00422187" w:rsidRDefault="009D5E37" w:rsidP="00E42A7B">
      <w:pPr>
        <w:pStyle w:val="af8"/>
      </w:pPr>
      <w:r w:rsidRPr="00422187">
        <w:t>YOLOv8</w:t>
      </w:r>
      <w:r w:rsidRPr="00422187">
        <w:t>作为</w:t>
      </w:r>
      <w:r w:rsidRPr="00422187">
        <w:t>Ultralytics YOLO</w:t>
      </w:r>
      <w:r w:rsidRPr="00422187">
        <w:t>家族的重要迭代版本，实现了速度和精度的良好平衡。一方面，其轻量化的网络设计使得推理速度极快，能够满足实时检测需求；另一方面，</w:t>
      </w:r>
      <w:r w:rsidRPr="00422187">
        <w:t>C2f</w:t>
      </w:r>
      <w:r w:rsidRPr="00422187">
        <w:t>模块与解耦头的设计显著提升了特征提取和表达能力，在</w:t>
      </w:r>
      <w:r w:rsidRPr="00422187">
        <w:t>COCO</w:t>
      </w:r>
      <w:r w:rsidRPr="00422187">
        <w:t>等公开数据集上取得了优异性能。正是这些特性使</w:t>
      </w:r>
      <w:r w:rsidRPr="00422187">
        <w:t>YOLOv8</w:t>
      </w:r>
      <w:r w:rsidRPr="00422187">
        <w:t>成为本研究中细胞识别任务的基础模型。</w:t>
      </w:r>
    </w:p>
    <w:p w14:paraId="0F580D57" w14:textId="77777777" w:rsidR="002F5100" w:rsidRPr="007F4979" w:rsidRDefault="002F5100" w:rsidP="00E42A7B">
      <w:pPr>
        <w:pStyle w:val="af8"/>
      </w:pPr>
    </w:p>
    <w:p w14:paraId="53775AFF" w14:textId="5B017902" w:rsidR="00433EA2" w:rsidRDefault="00E85269" w:rsidP="00433EA2">
      <w:pPr>
        <w:pStyle w:val="3"/>
      </w:pPr>
      <w:bookmarkStart w:id="25" w:name="_Toc132220467"/>
      <w:r>
        <w:rPr>
          <w:rFonts w:hint="eastAsia"/>
        </w:rPr>
        <w:t xml:space="preserve"> </w:t>
      </w:r>
      <w:bookmarkStart w:id="26" w:name="_Toc229929514"/>
      <w:r w:rsidR="00433EA2">
        <w:rPr>
          <w:rFonts w:hint="eastAsia"/>
        </w:rPr>
        <w:t>YOLOv8</w:t>
      </w:r>
      <w:r w:rsidR="00433EA2">
        <w:rPr>
          <w:rFonts w:hint="eastAsia"/>
        </w:rPr>
        <w:t>的模型结构</w:t>
      </w:r>
      <w:bookmarkEnd w:id="26"/>
    </w:p>
    <w:p w14:paraId="56935181" w14:textId="3D900E69" w:rsidR="0040033A" w:rsidRPr="00422187" w:rsidRDefault="0040033A" w:rsidP="00E42A7B">
      <w:pPr>
        <w:pStyle w:val="af8"/>
      </w:pPr>
      <w:r w:rsidRPr="00422187">
        <w:t>YOLOv8</w:t>
      </w:r>
      <w:r w:rsidRPr="00422187">
        <w:t>的网络结构主要由三部分组成：主干网络（</w:t>
      </w:r>
      <w:r w:rsidRPr="00422187">
        <w:t>Backbone</w:t>
      </w:r>
      <w:r w:rsidRPr="00422187">
        <w:t>）、颈部网络（</w:t>
      </w:r>
      <w:r w:rsidRPr="00422187">
        <w:t>Neck</w:t>
      </w:r>
      <w:r w:rsidRPr="00422187">
        <w:t>）和检测头（</w:t>
      </w:r>
      <w:r w:rsidRPr="00422187">
        <w:t>Head</w:t>
      </w:r>
      <w:r w:rsidRPr="00422187">
        <w:t>）。相比前代</w:t>
      </w:r>
      <w:r w:rsidRPr="00422187">
        <w:t>YOLOv5</w:t>
      </w:r>
      <w:r w:rsidRPr="00422187">
        <w:t>，</w:t>
      </w:r>
      <w:r w:rsidRPr="00422187">
        <w:t>YOLOv8</w:t>
      </w:r>
      <w:r w:rsidRPr="00422187">
        <w:t>在每一部分均进行了改进，以实现更高的检测精度和更快的推理速度。</w:t>
      </w:r>
    </w:p>
    <w:p w14:paraId="6C62A92D" w14:textId="6792F8D4" w:rsidR="0040033A" w:rsidRPr="00422187" w:rsidRDefault="0040033A" w:rsidP="00E42A7B">
      <w:pPr>
        <w:pStyle w:val="af8"/>
        <w:numPr>
          <w:ilvl w:val="0"/>
          <w:numId w:val="29"/>
        </w:numPr>
        <w:ind w:firstLineChars="0"/>
      </w:pPr>
      <w:r w:rsidRPr="00422187">
        <w:t>主干网络（</w:t>
      </w:r>
      <w:r w:rsidRPr="00422187">
        <w:t>Backbone</w:t>
      </w:r>
      <w:r w:rsidRPr="00422187">
        <w:t>）</w:t>
      </w:r>
    </w:p>
    <w:p w14:paraId="633152D6" w14:textId="198968CA" w:rsidR="0040033A" w:rsidRPr="00422187" w:rsidRDefault="0040033A" w:rsidP="00E42A7B">
      <w:pPr>
        <w:pStyle w:val="af8"/>
      </w:pPr>
      <w:r w:rsidRPr="00422187">
        <w:t>YOLOv8</w:t>
      </w:r>
      <w:r w:rsidRPr="00422187">
        <w:t>的主干网络延续了</w:t>
      </w:r>
      <w:r w:rsidRPr="00422187">
        <w:t>CSPDarknet</w:t>
      </w:r>
      <w:r w:rsidRPr="00422187">
        <w:t>的设计思想，但将</w:t>
      </w:r>
      <w:r w:rsidRPr="00422187">
        <w:t>YOLOv5</w:t>
      </w:r>
      <w:r w:rsidRPr="00422187">
        <w:t>中的</w:t>
      </w:r>
      <w:r w:rsidRPr="00422187">
        <w:t>C3</w:t>
      </w:r>
      <w:r w:rsidRPr="00422187">
        <w:t>模块替换为</w:t>
      </w:r>
      <w:r w:rsidRPr="00422187">
        <w:t>C2f</w:t>
      </w:r>
      <w:r w:rsidRPr="00422187">
        <w:t>（</w:t>
      </w:r>
      <w:r w:rsidRPr="00422187">
        <w:t>Cross Stage Partial networks with fine-grained features</w:t>
      </w:r>
      <w:r w:rsidRPr="00422187">
        <w:t>）模块。</w:t>
      </w:r>
      <w:r w:rsidRPr="00422187">
        <w:t>C2f</w:t>
      </w:r>
      <w:r w:rsidRPr="00422187">
        <w:t>模块在保留</w:t>
      </w:r>
      <w:r w:rsidRPr="00422187">
        <w:t>CSPNet</w:t>
      </w:r>
      <w:r w:rsidRPr="00422187">
        <w:t>跨阶段特征融合优势的同时，引入了更多的分支连接和更细粒度的梯度流，使得网络在特征提取过程中能够保留更丰富的上下文信息。具体而言，</w:t>
      </w:r>
      <w:r w:rsidRPr="00422187">
        <w:t>C2f</w:t>
      </w:r>
      <w:r w:rsidRPr="00422187">
        <w:t>模块将输入特征图分成两个分支，一个分支经过卷积处理，另一个分支则通过多个瓶颈层（</w:t>
      </w:r>
      <w:r w:rsidRPr="00422187">
        <w:t>Bottleneck</w:t>
      </w:r>
      <w:r w:rsidRPr="00422187">
        <w:t>）的堆叠提取深层特征，最后将两分支的输出在通道维度上拼接。这种设计在保持轻量化的同时提升了特征表达能力，有利于检测显微图像中形态多变的细胞。</w:t>
      </w:r>
    </w:p>
    <w:p w14:paraId="684786BC" w14:textId="77777777" w:rsidR="00900526" w:rsidRPr="00422187" w:rsidRDefault="00900526" w:rsidP="00E42A7B">
      <w:pPr>
        <w:pStyle w:val="af8"/>
      </w:pPr>
    </w:p>
    <w:p w14:paraId="1F437F2C" w14:textId="5A0A0A2B" w:rsidR="0040033A" w:rsidRPr="00422187" w:rsidRDefault="0040033A" w:rsidP="00E42A7B">
      <w:pPr>
        <w:pStyle w:val="af8"/>
      </w:pPr>
      <w:r w:rsidRPr="00422187">
        <w:t>此外，主干网络的末端仍采用</w:t>
      </w:r>
      <w:r w:rsidRPr="00422187">
        <w:t>SPPF</w:t>
      </w:r>
      <w:r w:rsidRPr="00422187">
        <w:t>（</w:t>
      </w:r>
      <w:r w:rsidRPr="00422187">
        <w:t>Spatial Pyramid Pooling Fast</w:t>
      </w:r>
      <w:r w:rsidRPr="00422187">
        <w:t>）模块，通过多个不同尺度的池化核提取多尺度特征，增强了网络对细胞尺寸变化的鲁棒性。</w:t>
      </w:r>
    </w:p>
    <w:p w14:paraId="62727DB0" w14:textId="77777777" w:rsidR="004B3465" w:rsidRDefault="004B3465" w:rsidP="00E42A7B">
      <w:pPr>
        <w:pStyle w:val="af8"/>
      </w:pPr>
    </w:p>
    <w:p w14:paraId="6C3AB343" w14:textId="77777777" w:rsidR="008D68A7" w:rsidRPr="00422187" w:rsidRDefault="008D68A7" w:rsidP="00E42A7B">
      <w:pPr>
        <w:pStyle w:val="af8"/>
      </w:pPr>
    </w:p>
    <w:p w14:paraId="7B72877C" w14:textId="788D5562" w:rsidR="0040033A" w:rsidRPr="00422187" w:rsidRDefault="0040033A" w:rsidP="00E42A7B">
      <w:pPr>
        <w:pStyle w:val="af8"/>
        <w:numPr>
          <w:ilvl w:val="0"/>
          <w:numId w:val="29"/>
        </w:numPr>
        <w:ind w:firstLineChars="0"/>
      </w:pPr>
      <w:r w:rsidRPr="00422187">
        <w:lastRenderedPageBreak/>
        <w:t>颈部网络（</w:t>
      </w:r>
      <w:r w:rsidRPr="00422187">
        <w:t>Neck</w:t>
      </w:r>
      <w:r w:rsidRPr="00422187">
        <w:t>）</w:t>
      </w:r>
    </w:p>
    <w:p w14:paraId="068837B5" w14:textId="25B10C48" w:rsidR="0040033A" w:rsidRPr="00422187" w:rsidRDefault="0040033A" w:rsidP="00E42A7B">
      <w:pPr>
        <w:pStyle w:val="af8"/>
      </w:pPr>
      <w:r w:rsidRPr="00422187">
        <w:t>YOLOv8</w:t>
      </w:r>
      <w:r w:rsidRPr="00422187">
        <w:t>的颈部网络采用路径聚合网络与特征金字塔网络（</w:t>
      </w:r>
      <w:r w:rsidRPr="00422187">
        <w:t>PAN-FPN</w:t>
      </w:r>
      <w:r w:rsidRPr="00422187">
        <w:t>）相结合的结构。特征金字塔网络（</w:t>
      </w:r>
      <w:r w:rsidRPr="00422187">
        <w:t>FPN</w:t>
      </w:r>
      <w:r w:rsidRPr="00422187">
        <w:t>）</w:t>
      </w:r>
      <w:r w:rsidR="004B5533">
        <w:rPr>
          <w:rFonts w:hint="eastAsia"/>
        </w:rPr>
        <w:t>采用</w:t>
      </w:r>
      <w:r w:rsidRPr="00422187">
        <w:t>自顶向下的路径</w:t>
      </w:r>
      <w:r w:rsidR="004B5533">
        <w:rPr>
          <w:rFonts w:hint="eastAsia"/>
        </w:rPr>
        <w:t>，把</w:t>
      </w:r>
      <w:r w:rsidRPr="00422187">
        <w:t>深层语义特征传递至浅层，增强了小目标的特征表示；而路径聚合网络（</w:t>
      </w:r>
      <w:r w:rsidRPr="00422187">
        <w:t>PAN</w:t>
      </w:r>
      <w:r w:rsidRPr="00422187">
        <w:t>）则</w:t>
      </w:r>
      <w:r w:rsidR="004B5533">
        <w:rPr>
          <w:rFonts w:hint="eastAsia"/>
        </w:rPr>
        <w:t>反过来，</w:t>
      </w:r>
      <w:r w:rsidRPr="00422187">
        <w:t>在</w:t>
      </w:r>
      <w:r w:rsidR="004B5533">
        <w:rPr>
          <w:rFonts w:hint="eastAsia"/>
        </w:rPr>
        <w:t>FPN</w:t>
      </w:r>
      <w:r w:rsidR="00904045">
        <w:rPr>
          <w:rFonts w:hint="eastAsia"/>
        </w:rPr>
        <w:t>的基础</w:t>
      </w:r>
      <w:r w:rsidRPr="00422187">
        <w:t>上增加</w:t>
      </w:r>
      <w:r w:rsidR="002954F8">
        <w:rPr>
          <w:rFonts w:hint="eastAsia"/>
        </w:rPr>
        <w:t>了</w:t>
      </w:r>
      <w:r w:rsidRPr="00422187">
        <w:t>一条自底向上的路径，将浅层的空间信息传递至深层，进一步提升了定位精度。两者</w:t>
      </w:r>
      <w:r w:rsidR="004F729B">
        <w:rPr>
          <w:rFonts w:hint="eastAsia"/>
        </w:rPr>
        <w:t>搭配使用，不同尺度的特征图能更好地融合</w:t>
      </w:r>
      <w:r w:rsidRPr="00422187">
        <w:t>，特别适用于细胞图像中目标尺度差异大的场景。</w:t>
      </w:r>
    </w:p>
    <w:p w14:paraId="510F12E0" w14:textId="77777777" w:rsidR="004B3465" w:rsidRPr="00422187" w:rsidRDefault="004B3465" w:rsidP="00E42A7B">
      <w:pPr>
        <w:pStyle w:val="af8"/>
      </w:pPr>
    </w:p>
    <w:p w14:paraId="32CDD426" w14:textId="15F0D76C" w:rsidR="0040033A" w:rsidRPr="00422187" w:rsidRDefault="0040033A" w:rsidP="00E42A7B">
      <w:pPr>
        <w:pStyle w:val="af8"/>
        <w:numPr>
          <w:ilvl w:val="0"/>
          <w:numId w:val="29"/>
        </w:numPr>
        <w:ind w:firstLineChars="0"/>
      </w:pPr>
      <w:r w:rsidRPr="00422187">
        <w:t>检测头（</w:t>
      </w:r>
      <w:r w:rsidRPr="00422187">
        <w:t>Head</w:t>
      </w:r>
      <w:r w:rsidRPr="00422187">
        <w:t>）</w:t>
      </w:r>
    </w:p>
    <w:p w14:paraId="376CB590" w14:textId="77777777" w:rsidR="0040033A" w:rsidRPr="00422187" w:rsidRDefault="0040033A" w:rsidP="00E42A7B">
      <w:pPr>
        <w:pStyle w:val="af8"/>
      </w:pPr>
      <w:r w:rsidRPr="00422187">
        <w:t>YOLOv8</w:t>
      </w:r>
      <w:r w:rsidRPr="00422187">
        <w:t>最显著的变化之一是采用解耦头（</w:t>
      </w:r>
      <w:r w:rsidRPr="00422187">
        <w:t>Decoupled Head</w:t>
      </w:r>
      <w:r w:rsidRPr="00422187">
        <w:t>）设计。传统</w:t>
      </w:r>
      <w:r w:rsidRPr="00422187">
        <w:t>YOLO</w:t>
      </w:r>
      <w:r w:rsidRPr="00422187">
        <w:t>模型使用耦合头（</w:t>
      </w:r>
      <w:r w:rsidRPr="00422187">
        <w:t>Coupled Head</w:t>
      </w:r>
      <w:r w:rsidRPr="00422187">
        <w:t>）同时预测类别和边界框，导致两个任务相互干扰。</w:t>
      </w:r>
      <w:r w:rsidRPr="00422187">
        <w:t>YOLOv8</w:t>
      </w:r>
      <w:r w:rsidRPr="00422187">
        <w:t>将分类分支和回归分支分离：分类分支负责预测目标的类别概率，回归分支负责预测边界框的中心坐标、宽度和高度。两个分支各自拥有独立的卷积层、批归一化层和激活函数，避免了任务间的耦合，加快了模型收敛速度，并提升了检测精度。</w:t>
      </w:r>
    </w:p>
    <w:p w14:paraId="607E1AC5" w14:textId="77777777" w:rsidR="0040033A" w:rsidRPr="00422187" w:rsidRDefault="0040033A" w:rsidP="00E42A7B">
      <w:pPr>
        <w:pStyle w:val="af8"/>
      </w:pPr>
    </w:p>
    <w:p w14:paraId="60D5E004" w14:textId="77777777" w:rsidR="0040033A" w:rsidRPr="00422187" w:rsidRDefault="0040033A" w:rsidP="00E42A7B">
      <w:pPr>
        <w:pStyle w:val="af8"/>
      </w:pPr>
      <w:r w:rsidRPr="00422187">
        <w:t>同时，</w:t>
      </w:r>
      <w:r w:rsidRPr="00422187">
        <w:t>YOLOv8</w:t>
      </w:r>
      <w:r w:rsidRPr="00422187">
        <w:t>放弃了基于预设锚框（</w:t>
      </w:r>
      <w:r w:rsidRPr="00422187">
        <w:t>Anchor-Based</w:t>
      </w:r>
      <w:r w:rsidRPr="00422187">
        <w:t>）的方法，转而采用无锚框（</w:t>
      </w:r>
      <w:r w:rsidRPr="00422187">
        <w:t>Anchor-Free</w:t>
      </w:r>
      <w:r w:rsidRPr="00422187">
        <w:t>）范式。它直接预测目标中心点到网格边界的偏移量以及边界框的宽高，无需事先设计锚框尺寸和比例。这一设计不仅减少了超参数的数量，还简化了训练过程，尤其适合细胞目标形态不规则的应用场景。</w:t>
      </w:r>
    </w:p>
    <w:p w14:paraId="07FFDB3D" w14:textId="77777777" w:rsidR="0040033A" w:rsidRPr="00422187" w:rsidRDefault="0040033A" w:rsidP="00E42A7B">
      <w:pPr>
        <w:pStyle w:val="af8"/>
      </w:pPr>
    </w:p>
    <w:p w14:paraId="7D8A6835" w14:textId="234367AF" w:rsidR="0040033A" w:rsidRPr="00422187" w:rsidRDefault="0040033A" w:rsidP="00E42A7B">
      <w:pPr>
        <w:pStyle w:val="af8"/>
        <w:numPr>
          <w:ilvl w:val="0"/>
          <w:numId w:val="29"/>
        </w:numPr>
        <w:ind w:firstLineChars="0"/>
      </w:pPr>
      <w:r w:rsidRPr="00422187">
        <w:t>整体流程</w:t>
      </w:r>
    </w:p>
    <w:p w14:paraId="63A929A2" w14:textId="589E1FDD" w:rsidR="0040033A" w:rsidRPr="00422187" w:rsidRDefault="0040033A" w:rsidP="00E42A7B">
      <w:pPr>
        <w:pStyle w:val="af8"/>
      </w:pPr>
      <w:r w:rsidRPr="00422187">
        <w:t>给定一张输入图像</w:t>
      </w:r>
      <m:oMath>
        <m:r>
          <w:rPr>
            <w:rFonts w:ascii="Cambria Math" w:hAnsi="Cambria Math"/>
          </w:rPr>
          <m:t xml:space="preserve"> I </m:t>
        </m:r>
        <m:r>
          <w:rPr>
            <w:rFonts w:ascii="Cambria Math" w:hAnsi="Cambria Math" w:cs="Cambria Math"/>
          </w:rPr>
          <m:t>∈</m:t>
        </m:r>
        <m:r>
          <w:rPr>
            <w:rFonts w:ascii="Cambria Math" w:hAnsi="Cambria Math"/>
          </w:rPr>
          <m:t xml:space="preserve"> </m:t>
        </m:r>
        <m:sSup>
          <m:sSupPr>
            <m:ctrlPr>
              <w:rPr>
                <w:rFonts w:ascii="Cambria Math" w:hAnsi="Cambria Math"/>
                <w:i/>
              </w:rPr>
            </m:ctrlPr>
          </m:sSupPr>
          <m:e>
            <m:r>
              <w:rPr>
                <w:rFonts w:ascii="Cambria Math" w:hAnsi="Cambria Math"/>
              </w:rPr>
              <m:t>R</m:t>
            </m:r>
          </m:e>
          <m:sup>
            <m:d>
              <m:dPr>
                <m:begChr m:val="{"/>
                <m:endChr m:val="}"/>
                <m:ctrlPr>
                  <w:rPr>
                    <w:rFonts w:ascii="Cambria Math" w:hAnsi="Cambria Math"/>
                    <w:i/>
                  </w:rPr>
                </m:ctrlPr>
              </m:dPr>
              <m:e>
                <m:r>
                  <w:rPr>
                    <w:rFonts w:ascii="Cambria Math" w:hAnsi="Cambria Math"/>
                  </w:rPr>
                  <m:t>H×W×3</m:t>
                </m:r>
              </m:e>
            </m:d>
          </m:sup>
        </m:sSup>
      </m:oMath>
      <w:r w:rsidRPr="00422187">
        <w:t>，</w:t>
      </w:r>
      <w:r w:rsidRPr="00422187">
        <w:t>YOLOv8</w:t>
      </w:r>
      <w:r w:rsidR="00222415">
        <w:rPr>
          <w:rFonts w:hint="eastAsia"/>
        </w:rPr>
        <w:t>会</w:t>
      </w:r>
      <w:r w:rsidRPr="00422187">
        <w:t>先将其缩放到固定尺寸（</w:t>
      </w:r>
      <w:r w:rsidR="00222415">
        <w:rPr>
          <w:rFonts w:hint="eastAsia"/>
        </w:rPr>
        <w:t>比</w:t>
      </w:r>
      <w:r w:rsidRPr="00422187">
        <w:t>如</w:t>
      </w:r>
      <w:r w:rsidRPr="00422187">
        <w:t>640×640</w:t>
      </w:r>
      <w:r w:rsidRPr="00422187">
        <w:t>像素），然后送入主干网络提取多尺度特征图，</w:t>
      </w:r>
      <w:r w:rsidR="00222415">
        <w:rPr>
          <w:rFonts w:hint="eastAsia"/>
        </w:rPr>
        <w:t>再</w:t>
      </w:r>
      <w:r w:rsidRPr="00422187">
        <w:t>经颈部网络融合后，</w:t>
      </w:r>
      <w:r w:rsidR="00222415">
        <w:rPr>
          <w:rFonts w:hint="eastAsia"/>
        </w:rPr>
        <w:t>最后</w:t>
      </w:r>
      <w:r w:rsidRPr="00422187">
        <w:t>由解耦头输出密集的预测结果。每个预测包含类别概率、边界框坐标和置信度得分。后处理阶段通过非极大值抑制（</w:t>
      </w:r>
      <w:r w:rsidRPr="00422187">
        <w:t>NMS</w:t>
      </w:r>
      <w:r w:rsidRPr="00422187">
        <w:t>）去除冗余框，得到最终的检测结果。</w:t>
      </w:r>
    </w:p>
    <w:p w14:paraId="6BAF08E9" w14:textId="77777777" w:rsidR="0040033A" w:rsidRPr="00422187" w:rsidRDefault="0040033A" w:rsidP="00E42A7B">
      <w:pPr>
        <w:pStyle w:val="af8"/>
      </w:pPr>
    </w:p>
    <w:p w14:paraId="2DB9C220" w14:textId="34F5C36A" w:rsidR="00893DEF" w:rsidRPr="00422187" w:rsidRDefault="0040033A" w:rsidP="00E42A7B">
      <w:pPr>
        <w:pStyle w:val="af8"/>
      </w:pPr>
      <w:r w:rsidRPr="00422187">
        <w:t>得益于上述结构设计，</w:t>
      </w:r>
      <w:r w:rsidRPr="00422187">
        <w:t>YOLOv8</w:t>
      </w:r>
      <w:r w:rsidRPr="00422187">
        <w:t>在保持高推理速度的同时显著提升了检测精度，使其成为本研究中细胞识别任务的基础模型。</w:t>
      </w:r>
    </w:p>
    <w:p w14:paraId="0D52D3B2" w14:textId="77777777" w:rsidR="0040033A" w:rsidRPr="0040033A" w:rsidRDefault="0040033A" w:rsidP="00E42A7B">
      <w:pPr>
        <w:pStyle w:val="af8"/>
      </w:pPr>
    </w:p>
    <w:p w14:paraId="7B4E850F" w14:textId="628C2E4C" w:rsidR="00433EA2" w:rsidRDefault="00E85269" w:rsidP="00433EA2">
      <w:pPr>
        <w:pStyle w:val="3"/>
      </w:pPr>
      <w:r>
        <w:rPr>
          <w:rFonts w:hint="eastAsia"/>
        </w:rPr>
        <w:t xml:space="preserve"> </w:t>
      </w:r>
      <w:bookmarkStart w:id="27" w:name="_Toc229929515"/>
      <w:r w:rsidR="00433EA2">
        <w:rPr>
          <w:rFonts w:hint="eastAsia"/>
        </w:rPr>
        <w:t>损失函数与关键技术</w:t>
      </w:r>
      <w:bookmarkEnd w:id="27"/>
    </w:p>
    <w:p w14:paraId="2F1733DE" w14:textId="60ECB4FD" w:rsidR="00C16CA4" w:rsidRDefault="00C16CA4" w:rsidP="00E42A7B">
      <w:pPr>
        <w:pStyle w:val="af8"/>
      </w:pPr>
      <w:r>
        <w:rPr>
          <w:rFonts w:hint="eastAsia"/>
        </w:rPr>
        <w:t>YOLOv8</w:t>
      </w:r>
      <w:r>
        <w:rPr>
          <w:rFonts w:hint="eastAsia"/>
        </w:rPr>
        <w:t>的损失函数由分类损失（</w:t>
      </w:r>
      <w:r>
        <w:rPr>
          <w:rFonts w:hint="eastAsia"/>
        </w:rPr>
        <w:t>Classification Loss</w:t>
      </w:r>
      <w:r>
        <w:rPr>
          <w:rFonts w:hint="eastAsia"/>
        </w:rPr>
        <w:t>）和定位损失</w:t>
      </w:r>
      <w:r>
        <w:rPr>
          <w:rFonts w:hint="eastAsia"/>
        </w:rPr>
        <w:lastRenderedPageBreak/>
        <w:t>（</w:t>
      </w:r>
      <w:r>
        <w:rPr>
          <w:rFonts w:hint="eastAsia"/>
        </w:rPr>
        <w:t>Bounding Box Regression Loss</w:t>
      </w:r>
      <w:r>
        <w:rPr>
          <w:rFonts w:hint="eastAsia"/>
        </w:rPr>
        <w:t>）两部分构成，并引入了一系列关键技术以提升检测精度和训练稳定性。</w:t>
      </w:r>
    </w:p>
    <w:p w14:paraId="282DA5F0" w14:textId="22844926" w:rsidR="00C16CA4" w:rsidRDefault="00C16CA4" w:rsidP="00E42A7B">
      <w:pPr>
        <w:pStyle w:val="af8"/>
        <w:numPr>
          <w:ilvl w:val="0"/>
          <w:numId w:val="26"/>
        </w:numPr>
        <w:ind w:firstLineChars="0"/>
      </w:pPr>
      <w:r>
        <w:rPr>
          <w:rFonts w:hint="eastAsia"/>
        </w:rPr>
        <w:t>分类损失</w:t>
      </w:r>
    </w:p>
    <w:p w14:paraId="13C2405E" w14:textId="77777777" w:rsidR="00C16CA4" w:rsidRPr="00C16CA4" w:rsidRDefault="00C16CA4" w:rsidP="00E42A7B">
      <w:pPr>
        <w:pStyle w:val="af8"/>
      </w:pPr>
      <w:r w:rsidRPr="00C16CA4">
        <w:t>YOLOv8</w:t>
      </w:r>
      <w:r w:rsidRPr="00C16CA4">
        <w:t>的分类损失采用</w:t>
      </w:r>
      <w:r w:rsidRPr="00C16CA4">
        <w:t>VFL Loss</w:t>
      </w:r>
      <w:r w:rsidRPr="00C16CA4">
        <w:t>（</w:t>
      </w:r>
      <w:r w:rsidRPr="00C16CA4">
        <w:t>Varifocal Loss</w:t>
      </w:r>
      <w:r w:rsidRPr="00C16CA4">
        <w:t>）。</w:t>
      </w:r>
      <w:r w:rsidRPr="00C16CA4">
        <w:t>VFL Loss</w:t>
      </w:r>
      <w:r w:rsidRPr="00C16CA4">
        <w:t>是对传统</w:t>
      </w:r>
      <w:r w:rsidRPr="00C16CA4">
        <w:t>Focal Loss</w:t>
      </w:r>
      <w:r w:rsidRPr="00C16CA4">
        <w:t>的改进，其核心思想是对正负样本赋予非对称的权重。具体而言，</w:t>
      </w:r>
      <w:r w:rsidRPr="00C16CA4">
        <w:t>VFL Loss</w:t>
      </w:r>
      <w:r w:rsidRPr="00C16CA4">
        <w:t>对正样本使用目标置信度作为权重，对负样本则通过衰减因子降低其贡献，从而使模型更关注高质量的正样本。这一设计有效缓解了密集检测场景中正负样本严重不平衡的问题，提升了分类精度。</w:t>
      </w:r>
    </w:p>
    <w:p w14:paraId="1E2C0056" w14:textId="77777777" w:rsidR="00C16CA4" w:rsidRDefault="00C16CA4" w:rsidP="00E42A7B">
      <w:pPr>
        <w:pStyle w:val="af8"/>
      </w:pPr>
    </w:p>
    <w:p w14:paraId="6DC7F10E" w14:textId="15BC7008" w:rsidR="00C16CA4" w:rsidRDefault="00C16CA4" w:rsidP="00E42A7B">
      <w:pPr>
        <w:pStyle w:val="af8"/>
        <w:numPr>
          <w:ilvl w:val="0"/>
          <w:numId w:val="26"/>
        </w:numPr>
        <w:ind w:firstLineChars="0"/>
      </w:pPr>
      <w:r>
        <w:rPr>
          <w:rFonts w:hint="eastAsia"/>
        </w:rPr>
        <w:t>边界</w:t>
      </w:r>
      <w:proofErr w:type="gramStart"/>
      <w:r>
        <w:rPr>
          <w:rFonts w:hint="eastAsia"/>
        </w:rPr>
        <w:t>框回归损失</w:t>
      </w:r>
      <w:proofErr w:type="gramEnd"/>
    </w:p>
    <w:p w14:paraId="4804E5B8" w14:textId="2EE8C827" w:rsidR="00C16CA4" w:rsidRDefault="00C16CA4" w:rsidP="00E42A7B">
      <w:pPr>
        <w:pStyle w:val="af8"/>
      </w:pPr>
      <w:r w:rsidRPr="009C6D21">
        <w:t>YOLOv8</w:t>
      </w:r>
      <w:r w:rsidRPr="009C6D21">
        <w:t>的边界</w:t>
      </w:r>
      <w:proofErr w:type="gramStart"/>
      <w:r w:rsidRPr="009C6D21">
        <w:t>框回归采用</w:t>
      </w:r>
      <w:proofErr w:type="spellStart"/>
      <w:proofErr w:type="gramEnd"/>
      <w:r w:rsidRPr="009C6D21">
        <w:t>CIoU</w:t>
      </w:r>
      <w:proofErr w:type="spellEnd"/>
      <w:r w:rsidRPr="009C6D21">
        <w:t xml:space="preserve"> Loss</w:t>
      </w:r>
      <w:r w:rsidRPr="009C6D21">
        <w:t>（</w:t>
      </w:r>
      <w:r w:rsidRPr="009C6D21">
        <w:t xml:space="preserve">Complete </w:t>
      </w:r>
      <w:proofErr w:type="spellStart"/>
      <w:r w:rsidRPr="009C6D21">
        <w:t>IoU</w:t>
      </w:r>
      <w:proofErr w:type="spellEnd"/>
      <w:r w:rsidRPr="009C6D21">
        <w:t xml:space="preserve"> Loss</w:t>
      </w:r>
      <w:r w:rsidRPr="009C6D21">
        <w:t>）与</w:t>
      </w:r>
      <w:r w:rsidRPr="009C6D21">
        <w:t>DFL Loss</w:t>
      </w:r>
      <w:r w:rsidRPr="009C6D21">
        <w:t>（</w:t>
      </w:r>
      <w:r w:rsidRPr="009C6D21">
        <w:t>Distribution Focal Loss</w:t>
      </w:r>
      <w:r w:rsidRPr="009C6D21">
        <w:t>）的组合策略，两者协同工作以提升定位精度。</w:t>
      </w:r>
      <w:proofErr w:type="spellStart"/>
      <w:r w:rsidRPr="009C6D21">
        <w:t>CIoU</w:t>
      </w:r>
      <w:proofErr w:type="spellEnd"/>
      <w:r w:rsidRPr="009C6D21">
        <w:t xml:space="preserve"> Loss</w:t>
      </w:r>
      <w:r w:rsidRPr="009C6D21">
        <w:t>是在</w:t>
      </w:r>
      <w:proofErr w:type="spellStart"/>
      <w:r w:rsidRPr="009C6D21">
        <w:t>IoU</w:t>
      </w:r>
      <w:proofErr w:type="spellEnd"/>
      <w:r w:rsidRPr="009C6D21">
        <w:t xml:space="preserve"> Loss</w:t>
      </w:r>
      <w:r w:rsidRPr="009C6D21">
        <w:t>基础上发展而来的改进损失函数，其演进路径为：</w:t>
      </w:r>
      <w:proofErr w:type="spellStart"/>
      <w:r w:rsidRPr="009C6D21">
        <w:t>IoU</w:t>
      </w:r>
      <w:proofErr w:type="spellEnd"/>
      <w:r w:rsidRPr="009C6D21">
        <w:t xml:space="preserve"> Loss → </w:t>
      </w:r>
      <w:proofErr w:type="spellStart"/>
      <w:r w:rsidRPr="009C6D21">
        <w:t>GIoU</w:t>
      </w:r>
      <w:proofErr w:type="spellEnd"/>
      <w:r w:rsidRPr="009C6D21">
        <w:t xml:space="preserve"> Loss → </w:t>
      </w:r>
      <w:proofErr w:type="spellStart"/>
      <w:r w:rsidRPr="009C6D21">
        <w:t>DIoU</w:t>
      </w:r>
      <w:proofErr w:type="spellEnd"/>
      <w:r w:rsidRPr="009C6D21">
        <w:t xml:space="preserve"> Loss → </w:t>
      </w:r>
      <w:proofErr w:type="spellStart"/>
      <w:r w:rsidRPr="009C6D21">
        <w:t>CIoU</w:t>
      </w:r>
      <w:proofErr w:type="spellEnd"/>
      <w:r w:rsidRPr="009C6D21">
        <w:t xml:space="preserve"> Loss</w:t>
      </w:r>
      <w:r w:rsidRPr="009C6D21">
        <w:t>。</w:t>
      </w:r>
      <w:r w:rsidR="002D66F7">
        <w:rPr>
          <w:rFonts w:hint="eastAsia"/>
        </w:rPr>
        <w:t>它主要</w:t>
      </w:r>
      <w:r w:rsidRPr="009C6D21">
        <w:t>考虑了三个几何因素：</w:t>
      </w:r>
      <w:r w:rsidR="002D66F7">
        <w:rPr>
          <w:rFonts w:hint="eastAsia"/>
        </w:rPr>
        <w:t>两个框的</w:t>
      </w:r>
      <w:r w:rsidRPr="009C6D21">
        <w:t>重叠面积、中心点</w:t>
      </w:r>
      <w:r w:rsidR="002D66F7">
        <w:rPr>
          <w:rFonts w:hint="eastAsia"/>
        </w:rPr>
        <w:t>之间的</w:t>
      </w:r>
      <w:r w:rsidRPr="009C6D21">
        <w:t>距离和长宽比</w:t>
      </w:r>
      <w:r w:rsidR="002D66F7">
        <w:rPr>
          <w:rFonts w:hint="eastAsia"/>
        </w:rPr>
        <w:t>是否匹配</w:t>
      </w:r>
      <w:r w:rsidRPr="009C6D21">
        <w:t>，计算公式如下：</w:t>
      </w:r>
    </w:p>
    <w:p w14:paraId="6844DD51" w14:textId="77777777" w:rsidR="009F0DE7" w:rsidRDefault="009F0DE7" w:rsidP="00E42A7B">
      <w:pPr>
        <w:pStyle w:val="af8"/>
      </w:pPr>
    </w:p>
    <w:p w14:paraId="7B7C831E" w14:textId="0F451F46" w:rsidR="00C16CA4" w:rsidRPr="00F14197" w:rsidRDefault="00000000" w:rsidP="006C1652">
      <w:pPr>
        <w:pStyle w:val="af8"/>
        <w:spacing w:line="360" w:lineRule="auto"/>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L</m:t>
                  </m:r>
                </m:e>
                <m:sub>
                  <m:r>
                    <m:rPr>
                      <m:nor/>
                    </m:rPr>
                    <m:t>CIoU</m:t>
                  </m:r>
                </m:sub>
              </m:sSub>
              <m:r>
                <m:rPr>
                  <m:sty m:val="p"/>
                </m:rPr>
                <w:rPr>
                  <w:rFonts w:ascii="Cambria Math" w:hAnsi="Cambria Math"/>
                </w:rPr>
                <m:t>=1-</m:t>
              </m:r>
              <m:r>
                <m:rPr>
                  <m:nor/>
                </m:rPr>
                <m:t>IoU</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ρ</m:t>
                      </m:r>
                    </m:e>
                    <m:sup>
                      <m:r>
                        <m:rPr>
                          <m:sty m:val="p"/>
                        </m:rPr>
                        <w:rPr>
                          <w:rFonts w:ascii="Cambria Math" w:hAnsi="Cambria Math"/>
                        </w:rPr>
                        <m:t>2</m:t>
                      </m:r>
                    </m:sup>
                  </m:sSup>
                  <m:d>
                    <m:dPr>
                      <m:ctrlPr>
                        <w:rPr>
                          <w:rFonts w:ascii="Cambria Math" w:hAnsi="Cambria Math"/>
                        </w:rPr>
                      </m:ctrlPr>
                    </m:dPr>
                    <m:e>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b</m:t>
                          </m:r>
                        </m:e>
                        <m:sup>
                          <m:r>
                            <m:rPr>
                              <m:nor/>
                            </m:rPr>
                            <m:t>gt</m:t>
                          </m:r>
                        </m:sup>
                      </m:sSup>
                    </m:e>
                  </m:d>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den>
              </m:f>
              <m:r>
                <m:rPr>
                  <m:sty m:val="p"/>
                </m:rPr>
                <w:rPr>
                  <w:rFonts w:ascii="Cambria Math" w:hAnsi="Cambria Math"/>
                </w:rPr>
                <m:t>+</m:t>
              </m:r>
              <m:r>
                <w:rPr>
                  <w:rFonts w:ascii="Cambria Math" w:hAnsi="Cambria Math"/>
                </w:rPr>
                <m:t>αν</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2.1</m:t>
                  </m:r>
                </m:e>
              </m:d>
            </m:e>
          </m:eqArr>
        </m:oMath>
      </m:oMathPara>
    </w:p>
    <w:p w14:paraId="63855424" w14:textId="77777777" w:rsidR="009C6D21" w:rsidRDefault="009C6D21" w:rsidP="00E42A7B">
      <w:pPr>
        <w:pStyle w:val="af8"/>
      </w:pPr>
    </w:p>
    <w:p w14:paraId="72BEFCEC" w14:textId="0D9B536E" w:rsidR="00C16CA4" w:rsidRPr="009C6D21" w:rsidRDefault="00C16CA4" w:rsidP="00E42A7B">
      <w:pPr>
        <w:pStyle w:val="af8"/>
      </w:pPr>
      <w:r w:rsidRPr="009C6D21">
        <w:t>其中，</w:t>
      </w:r>
      <w:r w:rsidR="001B4BB1" w:rsidRPr="009C6D21">
        <w:t>ρ(</w:t>
      </w:r>
      <w:r w:rsidR="001B4BB1" w:rsidRPr="009C6D21">
        <w:rPr>
          <w:rFonts w:ascii="Cambria Math" w:hAnsi="Cambria Math" w:cs="Cambria Math"/>
        </w:rPr>
        <w:t>⋅</w:t>
      </w:r>
      <w:r w:rsidR="001B4BB1" w:rsidRPr="009C6D21">
        <w:t>)</w:t>
      </w:r>
      <w:r w:rsidRPr="009C6D21">
        <w:t>表示欧氏距离，</w:t>
      </w:r>
      <w:r w:rsidRPr="009C6D21">
        <w:t>b</w:t>
      </w:r>
      <w:r w:rsidRPr="009C6D21">
        <w:t>和</w:t>
      </w:r>
      <w:proofErr w:type="spellStart"/>
      <w:r w:rsidRPr="009C6D21">
        <w:t>bgt</w:t>
      </w:r>
      <w:proofErr w:type="spellEnd"/>
      <w:r w:rsidRPr="009C6D21">
        <w:t>分别表示预测框和真实框的中心点，</w:t>
      </w:r>
      <w:r w:rsidRPr="009C6D21">
        <w:t>c</w:t>
      </w:r>
      <w:r w:rsidRPr="009C6D21">
        <w:t>为覆盖两个框的最小外接矩形的对角线长度，</w:t>
      </w:r>
      <w:r w:rsidRPr="009C6D21">
        <w:t>ν</w:t>
      </w:r>
      <w:r w:rsidRPr="009C6D21">
        <w:t>用于衡量长宽比的一致性，</w:t>
      </w:r>
      <w:r w:rsidRPr="009C6D21">
        <w:t>α</w:t>
      </w:r>
      <w:r w:rsidRPr="009C6D21">
        <w:t>为平衡参数。相比前代</w:t>
      </w:r>
      <w:r w:rsidRPr="009C6D21">
        <w:t>IoU</w:t>
      </w:r>
      <w:r w:rsidRPr="009C6D21">
        <w:t>损失，</w:t>
      </w:r>
      <w:r w:rsidRPr="009C6D21">
        <w:t>CIoU Loss</w:t>
      </w:r>
      <w:r w:rsidRPr="009C6D21">
        <w:t>在非重叠情况下能够提供有效的梯度，收敛速度更快、定位精度更高。</w:t>
      </w:r>
    </w:p>
    <w:p w14:paraId="23F9E0A6" w14:textId="77777777" w:rsidR="00C16CA4" w:rsidRDefault="00C16CA4" w:rsidP="00E42A7B">
      <w:pPr>
        <w:pStyle w:val="af8"/>
      </w:pPr>
    </w:p>
    <w:p w14:paraId="2EF1DE09" w14:textId="4DB16672" w:rsidR="00C16CA4" w:rsidRDefault="00C16CA4" w:rsidP="00E42A7B">
      <w:pPr>
        <w:pStyle w:val="af8"/>
      </w:pPr>
      <w:r w:rsidRPr="009C6D21">
        <w:t>DFL Loss</w:t>
      </w:r>
      <w:r w:rsidRPr="009C6D21">
        <w:t>（</w:t>
      </w:r>
      <w:r w:rsidRPr="009C6D21">
        <w:t>Distribution Focal Loss</w:t>
      </w:r>
      <w:r w:rsidRPr="009C6D21">
        <w:t>）是</w:t>
      </w:r>
      <w:r w:rsidRPr="009C6D21">
        <w:t>YOLOv8</w:t>
      </w:r>
      <w:r w:rsidRPr="009C6D21">
        <w:t>的另一项关键创新。与</w:t>
      </w:r>
      <w:r w:rsidRPr="009C6D21">
        <w:t>CIoU Loss</w:t>
      </w:r>
      <w:proofErr w:type="gramStart"/>
      <w:r w:rsidRPr="009C6D21">
        <w:t>直接回归</w:t>
      </w:r>
      <w:proofErr w:type="gramEnd"/>
      <w:r w:rsidRPr="009C6D21">
        <w:t>边界坐标不同，</w:t>
      </w:r>
      <w:r w:rsidRPr="009C6D21">
        <w:t>DFL Loss</w:t>
      </w:r>
      <w:r w:rsidRPr="009C6D21">
        <w:t>将坐标预测转化为位置分布学习问题。它将回归范围（例如</w:t>
      </w:r>
      <w:r w:rsidRPr="009C6D21">
        <w:t>0</w:t>
      </w:r>
      <w:r w:rsidRPr="009C6D21">
        <w:t>到最大偏移量）划分为多个离散的间隔，让模型输出每个间隔的概率，然后通过交叉</w:t>
      </w:r>
      <w:proofErr w:type="gramStart"/>
      <w:r w:rsidRPr="009C6D21">
        <w:t>熵</w:t>
      </w:r>
      <w:proofErr w:type="gramEnd"/>
      <w:r w:rsidRPr="009C6D21">
        <w:t>损失优化该分布，使分布的期望接近真实坐标。这一设计使模型能够更好地处理边界模糊、部分遮挡或运动拖影等情况下的定位不确定性，显著提升了对小目标和密集细胞场景的检测鲁棒性。</w:t>
      </w:r>
      <w:r>
        <w:rPr>
          <w:rFonts w:hint="eastAsia"/>
        </w:rPr>
        <w:t>YOLOv8</w:t>
      </w:r>
      <w:r>
        <w:rPr>
          <w:rFonts w:hint="eastAsia"/>
        </w:rPr>
        <w:t>的定位损失最终定义为</w:t>
      </w:r>
      <w:r>
        <w:rPr>
          <w:rFonts w:hint="eastAsia"/>
        </w:rPr>
        <w:t>CIoU Loss</w:t>
      </w:r>
      <w:r>
        <w:rPr>
          <w:rFonts w:hint="eastAsia"/>
        </w:rPr>
        <w:t>与</w:t>
      </w:r>
      <w:r>
        <w:rPr>
          <w:rFonts w:hint="eastAsia"/>
        </w:rPr>
        <w:t>DFL Loss</w:t>
      </w:r>
      <w:r>
        <w:rPr>
          <w:rFonts w:hint="eastAsia"/>
        </w:rPr>
        <w:t>之和：</w:t>
      </w:r>
    </w:p>
    <w:p w14:paraId="4617F525" w14:textId="2E3E37CC" w:rsidR="009F0DE7" w:rsidRDefault="009F0DE7" w:rsidP="00E42A7B">
      <w:pPr>
        <w:pStyle w:val="af8"/>
      </w:pPr>
    </w:p>
    <w:p w14:paraId="0FDFDA16" w14:textId="192362CB" w:rsidR="00C16CA4" w:rsidRDefault="00000000" w:rsidP="00E42A7B">
      <w:pPr>
        <w:pStyle w:val="af8"/>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L</m:t>
                  </m:r>
                </m:e>
                <m:sub>
                  <m:r>
                    <w:rPr>
                      <w:rFonts w:ascii="Cambria Math" w:hAnsi="Cambria Math"/>
                    </w:rPr>
                    <m:t>reg</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CIoU</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DFL</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e>
          </m:eqArr>
        </m:oMath>
      </m:oMathPara>
    </w:p>
    <w:p w14:paraId="5DBCC6B4" w14:textId="77777777" w:rsidR="008A2635" w:rsidRDefault="008A2635" w:rsidP="00E42A7B">
      <w:pPr>
        <w:pStyle w:val="af8"/>
      </w:pPr>
    </w:p>
    <w:p w14:paraId="741E6BC8" w14:textId="19A6BFA9" w:rsidR="00C16CA4" w:rsidRDefault="00C16CA4" w:rsidP="00E42A7B">
      <w:pPr>
        <w:pStyle w:val="af8"/>
        <w:numPr>
          <w:ilvl w:val="0"/>
          <w:numId w:val="26"/>
        </w:numPr>
        <w:ind w:firstLineChars="0"/>
      </w:pPr>
      <w:r>
        <w:rPr>
          <w:rFonts w:hint="eastAsia"/>
        </w:rPr>
        <w:t>样本匹配策略</w:t>
      </w:r>
    </w:p>
    <w:p w14:paraId="4E19C25B" w14:textId="77777777" w:rsidR="00C16CA4" w:rsidRPr="008A2635" w:rsidRDefault="00C16CA4" w:rsidP="00E42A7B">
      <w:pPr>
        <w:pStyle w:val="af8"/>
      </w:pPr>
      <w:r w:rsidRPr="008A2635">
        <w:lastRenderedPageBreak/>
        <w:t>YOLOv8</w:t>
      </w:r>
      <w:r w:rsidRPr="008A2635">
        <w:t>摒弃了以往基于</w:t>
      </w:r>
      <w:r w:rsidRPr="008A2635">
        <w:t>IoU</w:t>
      </w:r>
      <w:r w:rsidRPr="008A2635">
        <w:t>匹配或单边比例分配的方式，转而采用</w:t>
      </w:r>
      <w:r w:rsidRPr="008A2635">
        <w:t>Task-Aligned Assigner</w:t>
      </w:r>
      <w:r w:rsidRPr="008A2635">
        <w:t>（</w:t>
      </w:r>
      <w:r w:rsidRPr="008A2635">
        <w:t>TAL</w:t>
      </w:r>
      <w:r w:rsidRPr="008A2635">
        <w:t>）匹配策略。</w:t>
      </w:r>
      <w:r w:rsidRPr="008A2635">
        <w:t>TAL</w:t>
      </w:r>
      <w:r w:rsidRPr="008A2635">
        <w:t>通过同时考虑分类得分和定位质量这两个维度，为每个真实框动态选择合适的正样本锚点，使正负样本的分配更符合检测任务的本质需求。</w:t>
      </w:r>
    </w:p>
    <w:p w14:paraId="4D41E9B6" w14:textId="77777777" w:rsidR="00C16CA4" w:rsidRDefault="00C16CA4" w:rsidP="00E42A7B">
      <w:pPr>
        <w:pStyle w:val="af8"/>
      </w:pPr>
    </w:p>
    <w:p w14:paraId="151868B5" w14:textId="567013C8" w:rsidR="00C16CA4" w:rsidRDefault="00C16CA4" w:rsidP="00E42A7B">
      <w:pPr>
        <w:pStyle w:val="af8"/>
        <w:numPr>
          <w:ilvl w:val="0"/>
          <w:numId w:val="26"/>
        </w:numPr>
        <w:ind w:firstLineChars="0"/>
      </w:pPr>
      <w:r>
        <w:rPr>
          <w:rFonts w:hint="eastAsia"/>
        </w:rPr>
        <w:t>数据增强技术</w:t>
      </w:r>
    </w:p>
    <w:p w14:paraId="0EB43967" w14:textId="1DE9ED7C" w:rsidR="00C16CA4" w:rsidRDefault="00C16CA4" w:rsidP="00E42A7B">
      <w:pPr>
        <w:pStyle w:val="af8"/>
      </w:pPr>
      <w:r>
        <w:rPr>
          <w:rFonts w:hint="eastAsia"/>
        </w:rPr>
        <w:t>为防止过拟合并提升模型泛化能力，</w:t>
      </w:r>
      <w:r>
        <w:rPr>
          <w:rFonts w:hint="eastAsia"/>
        </w:rPr>
        <w:t>YOLOv8</w:t>
      </w:r>
      <w:r>
        <w:rPr>
          <w:rFonts w:hint="eastAsia"/>
        </w:rPr>
        <w:t>在训练过程中采用了多种数据增强策略：</w:t>
      </w:r>
    </w:p>
    <w:p w14:paraId="330ADA4B" w14:textId="77777777" w:rsidR="00C16CA4" w:rsidRDefault="00C16CA4" w:rsidP="00E42A7B">
      <w:pPr>
        <w:pStyle w:val="af8"/>
      </w:pPr>
      <w:r>
        <w:rPr>
          <w:rFonts w:hint="eastAsia"/>
        </w:rPr>
        <w:t>Mosaic</w:t>
      </w:r>
      <w:r>
        <w:rPr>
          <w:rFonts w:hint="eastAsia"/>
        </w:rPr>
        <w:t>增强：随机选取</w:t>
      </w:r>
      <w:r>
        <w:rPr>
          <w:rFonts w:hint="eastAsia"/>
        </w:rPr>
        <w:t>4</w:t>
      </w:r>
      <w:r>
        <w:rPr>
          <w:rFonts w:hint="eastAsia"/>
        </w:rPr>
        <w:t>张训练图像，经过缩放、裁剪、</w:t>
      </w:r>
      <w:proofErr w:type="gramStart"/>
      <w:r>
        <w:rPr>
          <w:rFonts w:hint="eastAsia"/>
        </w:rPr>
        <w:t>色域变换</w:t>
      </w:r>
      <w:proofErr w:type="gramEnd"/>
      <w:r>
        <w:rPr>
          <w:rFonts w:hint="eastAsia"/>
        </w:rPr>
        <w:t>等操作后拼接成一张新的图像。</w:t>
      </w:r>
      <w:r>
        <w:rPr>
          <w:rFonts w:hint="eastAsia"/>
        </w:rPr>
        <w:t>Mosaic</w:t>
      </w:r>
      <w:r>
        <w:rPr>
          <w:rFonts w:hint="eastAsia"/>
        </w:rPr>
        <w:t>增强使一张图像等效于包含</w:t>
      </w:r>
      <w:r>
        <w:rPr>
          <w:rFonts w:hint="eastAsia"/>
        </w:rPr>
        <w:t>4</w:t>
      </w:r>
      <w:r>
        <w:rPr>
          <w:rFonts w:hint="eastAsia"/>
        </w:rPr>
        <w:t>张图像的信息量，相当于变相增大了批处理大小，显著丰富了小目标样本和背景多样性。</w:t>
      </w:r>
    </w:p>
    <w:p w14:paraId="40645D2D" w14:textId="77777777" w:rsidR="00C16CA4" w:rsidRDefault="00C16CA4" w:rsidP="00E42A7B">
      <w:pPr>
        <w:pStyle w:val="af8"/>
      </w:pPr>
      <w:r>
        <w:rPr>
          <w:rFonts w:hint="eastAsia"/>
        </w:rPr>
        <w:t>MixUp</w:t>
      </w:r>
      <w:r>
        <w:rPr>
          <w:rFonts w:hint="eastAsia"/>
        </w:rPr>
        <w:t>增强：将两张图像按一定比例线性叠加，标签也按相同比例混合，生成新的训练样本。</w:t>
      </w:r>
      <w:r>
        <w:rPr>
          <w:rFonts w:hint="eastAsia"/>
        </w:rPr>
        <w:t>MixUp</w:t>
      </w:r>
      <w:r>
        <w:rPr>
          <w:rFonts w:hint="eastAsia"/>
        </w:rPr>
        <w:t>强迫模型学习更平滑的决策边界，有效增强了模型的鲁棒性和泛化能力。</w:t>
      </w:r>
    </w:p>
    <w:p w14:paraId="64469F76" w14:textId="77777777" w:rsidR="00C16CA4" w:rsidRDefault="00C16CA4" w:rsidP="00E42A7B">
      <w:pPr>
        <w:pStyle w:val="af8"/>
      </w:pPr>
      <w:r>
        <w:rPr>
          <w:rFonts w:hint="eastAsia"/>
        </w:rPr>
        <w:t>随机翻转与色彩抖动：对图像进行随机水平翻转（</w:t>
      </w:r>
      <w:r>
        <w:rPr>
          <w:rFonts w:hint="eastAsia"/>
        </w:rPr>
        <w:t>fliplr</w:t>
      </w:r>
      <w:r>
        <w:rPr>
          <w:rFonts w:hint="eastAsia"/>
        </w:rPr>
        <w:t>）以及亮度、对比度、饱和度的随机调整，进一步提升模型对光照变化和视角变化的适应性。</w:t>
      </w:r>
    </w:p>
    <w:p w14:paraId="04605D05" w14:textId="77777777" w:rsidR="00C16CA4" w:rsidRDefault="00C16CA4" w:rsidP="00E42A7B">
      <w:pPr>
        <w:pStyle w:val="af8"/>
      </w:pPr>
    </w:p>
    <w:p w14:paraId="63E92BBA" w14:textId="7EB81FA7" w:rsidR="00C16CA4" w:rsidRDefault="00C16CA4" w:rsidP="00E42A7B">
      <w:pPr>
        <w:pStyle w:val="af8"/>
        <w:numPr>
          <w:ilvl w:val="0"/>
          <w:numId w:val="26"/>
        </w:numPr>
        <w:ind w:firstLineChars="0"/>
      </w:pPr>
      <w:r>
        <w:rPr>
          <w:rFonts w:hint="eastAsia"/>
        </w:rPr>
        <w:t>训练策略优化</w:t>
      </w:r>
    </w:p>
    <w:p w14:paraId="35AA46B5" w14:textId="44887D29" w:rsidR="00C16CA4" w:rsidRDefault="00C16CA4" w:rsidP="00E42A7B">
      <w:pPr>
        <w:pStyle w:val="af8"/>
      </w:pPr>
      <w:r>
        <w:rPr>
          <w:rFonts w:hint="eastAsia"/>
        </w:rPr>
        <w:t>YOLOv8</w:t>
      </w:r>
      <w:r>
        <w:rPr>
          <w:rFonts w:hint="eastAsia"/>
        </w:rPr>
        <w:t>在训练策略方面也进行了多项优化：</w:t>
      </w:r>
    </w:p>
    <w:p w14:paraId="606756F6" w14:textId="77777777" w:rsidR="00C16CA4" w:rsidRDefault="00C16CA4" w:rsidP="00E42A7B">
      <w:pPr>
        <w:pStyle w:val="af8"/>
      </w:pPr>
      <w:r>
        <w:rPr>
          <w:rFonts w:hint="eastAsia"/>
        </w:rPr>
        <w:t>学习率预热（</w:t>
      </w:r>
      <w:r>
        <w:rPr>
          <w:rFonts w:hint="eastAsia"/>
        </w:rPr>
        <w:t>Warmup</w:t>
      </w:r>
      <w:r>
        <w:rPr>
          <w:rFonts w:hint="eastAsia"/>
        </w:rPr>
        <w:t>）：在训练初期，学习率从一个较小的值线性增长到预设的初始学习率，有效避免了初期因梯度不稳定而导致的训练崩溃。</w:t>
      </w:r>
      <w:r>
        <w:rPr>
          <w:rFonts w:hint="eastAsia"/>
        </w:rPr>
        <w:t>YOLOv8</w:t>
      </w:r>
      <w:r>
        <w:rPr>
          <w:rFonts w:hint="eastAsia"/>
        </w:rPr>
        <w:t>默认采用</w:t>
      </w:r>
      <w:r>
        <w:rPr>
          <w:rFonts w:hint="eastAsia"/>
        </w:rPr>
        <w:t>3</w:t>
      </w:r>
      <w:r>
        <w:rPr>
          <w:rFonts w:hint="eastAsia"/>
        </w:rPr>
        <w:t>个</w:t>
      </w:r>
      <w:r>
        <w:rPr>
          <w:rFonts w:hint="eastAsia"/>
        </w:rPr>
        <w:t>epoch</w:t>
      </w:r>
      <w:r>
        <w:rPr>
          <w:rFonts w:hint="eastAsia"/>
        </w:rPr>
        <w:t>的预热期，预热动量为</w:t>
      </w:r>
      <w:r>
        <w:rPr>
          <w:rFonts w:hint="eastAsia"/>
        </w:rPr>
        <w:t>0.8</w:t>
      </w:r>
      <w:r>
        <w:rPr>
          <w:rFonts w:hint="eastAsia"/>
        </w:rPr>
        <w:t>，偏置项预热学习率为</w:t>
      </w:r>
      <w:r>
        <w:rPr>
          <w:rFonts w:hint="eastAsia"/>
        </w:rPr>
        <w:t>0.1</w:t>
      </w:r>
      <w:r>
        <w:rPr>
          <w:rFonts w:hint="eastAsia"/>
        </w:rPr>
        <w:t>。</w:t>
      </w:r>
    </w:p>
    <w:p w14:paraId="034ABFCB" w14:textId="12F21153" w:rsidR="00C16CA4" w:rsidRDefault="00C16CA4" w:rsidP="00E42A7B">
      <w:pPr>
        <w:pStyle w:val="af8"/>
      </w:pPr>
      <w:r>
        <w:rPr>
          <w:rFonts w:hint="eastAsia"/>
        </w:rPr>
        <w:t>余弦退火（</w:t>
      </w:r>
      <w:r>
        <w:rPr>
          <w:rFonts w:hint="eastAsia"/>
        </w:rPr>
        <w:t>Cosine Annealing</w:t>
      </w:r>
      <w:r>
        <w:rPr>
          <w:rFonts w:hint="eastAsia"/>
        </w:rPr>
        <w:t>）：在训练过程中，学习率按照余弦函数周期性衰减，</w:t>
      </w:r>
      <w:r w:rsidR="00D6618E">
        <w:rPr>
          <w:rFonts w:hint="eastAsia"/>
        </w:rPr>
        <w:t>这样一来，模型在训练后期能以更小的步长精细调整参数，不容易卡在局部最优点。</w:t>
      </w:r>
    </w:p>
    <w:p w14:paraId="237D33DF" w14:textId="036742DD" w:rsidR="00C16CA4" w:rsidRDefault="00C16CA4" w:rsidP="00E42A7B">
      <w:pPr>
        <w:pStyle w:val="af8"/>
      </w:pPr>
      <w:r>
        <w:rPr>
          <w:rFonts w:hint="eastAsia"/>
        </w:rPr>
        <w:t>后期关闭</w:t>
      </w:r>
      <w:r>
        <w:rPr>
          <w:rFonts w:hint="eastAsia"/>
        </w:rPr>
        <w:t>Mosaic</w:t>
      </w:r>
      <w:r>
        <w:rPr>
          <w:rFonts w:hint="eastAsia"/>
        </w:rPr>
        <w:t>增强：为避免过度增强对模型收敛造成负面影响，</w:t>
      </w:r>
      <w:r>
        <w:rPr>
          <w:rFonts w:hint="eastAsia"/>
        </w:rPr>
        <w:t>YOLOv8</w:t>
      </w:r>
      <w:r>
        <w:rPr>
          <w:rFonts w:hint="eastAsia"/>
        </w:rPr>
        <w:t>在训练的最后</w:t>
      </w:r>
      <w:r>
        <w:rPr>
          <w:rFonts w:hint="eastAsia"/>
        </w:rPr>
        <w:t>10</w:t>
      </w:r>
      <w:r>
        <w:rPr>
          <w:rFonts w:hint="eastAsia"/>
        </w:rPr>
        <w:t>个</w:t>
      </w:r>
      <w:r>
        <w:rPr>
          <w:rFonts w:hint="eastAsia"/>
        </w:rPr>
        <w:t>epoch</w:t>
      </w:r>
      <w:r>
        <w:rPr>
          <w:rFonts w:hint="eastAsia"/>
        </w:rPr>
        <w:t>会关闭</w:t>
      </w:r>
      <w:r>
        <w:rPr>
          <w:rFonts w:hint="eastAsia"/>
        </w:rPr>
        <w:t>Mosaic</w:t>
      </w:r>
      <w:r>
        <w:rPr>
          <w:rFonts w:hint="eastAsia"/>
        </w:rPr>
        <w:t>增强（</w:t>
      </w:r>
      <m:oMath>
        <m:r>
          <w:rPr>
            <w:rFonts w:ascii="Cambria Math" w:hAnsi="Cambria Math" w:hint="eastAsia"/>
          </w:rPr>
          <m:t>close_mosaic=10</m:t>
        </m:r>
      </m:oMath>
      <w:r>
        <w:rPr>
          <w:rFonts w:hint="eastAsia"/>
        </w:rPr>
        <w:t>），让模型在更接近真实数据分布的条件下进行精细微调。</w:t>
      </w:r>
    </w:p>
    <w:p w14:paraId="153BA890" w14:textId="77777777" w:rsidR="00C16CA4" w:rsidRDefault="00C16CA4" w:rsidP="00E42A7B">
      <w:pPr>
        <w:pStyle w:val="af8"/>
      </w:pPr>
    </w:p>
    <w:p w14:paraId="3B51433D" w14:textId="54384D5F" w:rsidR="00A115A3" w:rsidRPr="00BD5E82" w:rsidRDefault="00C16CA4" w:rsidP="00E42A7B">
      <w:pPr>
        <w:pStyle w:val="af8"/>
      </w:pPr>
      <w:r>
        <w:rPr>
          <w:rFonts w:hint="eastAsia"/>
        </w:rPr>
        <w:t>YOLOv8</w:t>
      </w:r>
      <w:r>
        <w:rPr>
          <w:rFonts w:hint="eastAsia"/>
        </w:rPr>
        <w:t>通过上述损失函数设计和训练策略的精心搭配，在检测精度和鲁棒性方面均取得了显著提升。其中，</w:t>
      </w:r>
      <w:r>
        <w:rPr>
          <w:rFonts w:hint="eastAsia"/>
        </w:rPr>
        <w:t>CIoU+DFL</w:t>
      </w:r>
      <w:r>
        <w:rPr>
          <w:rFonts w:hint="eastAsia"/>
        </w:rPr>
        <w:t>组合损失、</w:t>
      </w:r>
      <w:r>
        <w:rPr>
          <w:rFonts w:hint="eastAsia"/>
        </w:rPr>
        <w:t>Task-Aligned</w:t>
      </w:r>
      <w:r>
        <w:rPr>
          <w:rFonts w:hint="eastAsia"/>
        </w:rPr>
        <w:t>样本匹配以及对类别不平衡问题的针对性优化，使其在处理细胞显微图像中细胞分布密集、边界模糊、正负样本极不平衡等特征时具备显著优势。这些特</w:t>
      </w:r>
      <w:r>
        <w:rPr>
          <w:rFonts w:hint="eastAsia"/>
        </w:rPr>
        <w:lastRenderedPageBreak/>
        <w:t>性使</w:t>
      </w:r>
      <w:r>
        <w:rPr>
          <w:rFonts w:hint="eastAsia"/>
        </w:rPr>
        <w:t>YOLOv8</w:t>
      </w:r>
      <w:r>
        <w:rPr>
          <w:rFonts w:hint="eastAsia"/>
        </w:rPr>
        <w:t>成为本研究中细胞识别任务的基础模型，为后续路径规划模块提供了可靠的位置感知输入。</w:t>
      </w:r>
    </w:p>
    <w:bookmarkEnd w:id="25"/>
    <w:p w14:paraId="4E44C8F8" w14:textId="77777777" w:rsidR="00EF6B87" w:rsidRDefault="00E85269" w:rsidP="00EF6B87">
      <w:pPr>
        <w:pStyle w:val="2"/>
      </w:pPr>
      <w:r>
        <w:rPr>
          <w:rFonts w:hint="eastAsia"/>
        </w:rPr>
        <w:t xml:space="preserve"> </w:t>
      </w:r>
      <w:bookmarkStart w:id="28" w:name="_Toc229929516"/>
      <w:r>
        <w:rPr>
          <w:rFonts w:hint="eastAsia"/>
        </w:rPr>
        <w:t>深度学习中的迁移学</w:t>
      </w:r>
      <w:r w:rsidR="00EF6B87">
        <w:rPr>
          <w:rFonts w:hint="eastAsia"/>
        </w:rPr>
        <w:t>习</w:t>
      </w:r>
      <w:bookmarkEnd w:id="28"/>
    </w:p>
    <w:p w14:paraId="77AACA79" w14:textId="00CC2979" w:rsidR="00A115A3" w:rsidRDefault="008E44D4" w:rsidP="00A115A3">
      <w:pPr>
        <w:pStyle w:val="3"/>
      </w:pPr>
      <w:bookmarkStart w:id="29" w:name="_Toc85561540"/>
      <w:r>
        <w:rPr>
          <w:rFonts w:hint="eastAsia"/>
        </w:rPr>
        <w:t xml:space="preserve"> </w:t>
      </w:r>
      <w:bookmarkStart w:id="30" w:name="_Toc229929517"/>
      <w:r>
        <w:rPr>
          <w:rFonts w:hint="eastAsia"/>
        </w:rPr>
        <w:t>迁移学习的基本概念</w:t>
      </w:r>
      <w:bookmarkEnd w:id="30"/>
    </w:p>
    <w:p w14:paraId="2F8DE125" w14:textId="77777777" w:rsidR="00445B5A" w:rsidRPr="003A17A8" w:rsidRDefault="00445B5A" w:rsidP="00E42A7B">
      <w:pPr>
        <w:pStyle w:val="af8"/>
      </w:pPr>
      <w:r w:rsidRPr="003A17A8">
        <w:t>深度学习模型的性能通常依赖于大规模标注数据。然而，在许多实际应用中（如医学图像分析），获取足够数量的高质量标注样本成本高昂甚至不可行。迁移学习（</w:t>
      </w:r>
      <w:r w:rsidRPr="003A17A8">
        <w:t>Transfer Learning</w:t>
      </w:r>
      <w:r w:rsidRPr="003A17A8">
        <w:t>）是解决这一问题的有效范式。</w:t>
      </w:r>
    </w:p>
    <w:p w14:paraId="71030415" w14:textId="77777777" w:rsidR="00445B5A" w:rsidRPr="003A17A8" w:rsidRDefault="00445B5A" w:rsidP="00E42A7B">
      <w:pPr>
        <w:pStyle w:val="af8"/>
      </w:pPr>
    </w:p>
    <w:p w14:paraId="6E3DC529" w14:textId="4E9F8F13" w:rsidR="00445B5A" w:rsidRPr="003A17A8" w:rsidRDefault="00445B5A" w:rsidP="00E42A7B">
      <w:pPr>
        <w:pStyle w:val="af8"/>
      </w:pPr>
      <w:r w:rsidRPr="003A17A8">
        <w:t>迁移学习的基本思想是：利用一个或多个相关任务（源任务）中已学习到的知识，来辅助目标任务的学习。通过这种方式，目标任务可以借助</w:t>
      </w:r>
      <w:proofErr w:type="gramStart"/>
      <w:r w:rsidRPr="003A17A8">
        <w:t>源任务</w:t>
      </w:r>
      <w:proofErr w:type="gramEnd"/>
      <w:r w:rsidRPr="003A17A8">
        <w:t>中丰富的数据资源，降低对自身标注样本量的依赖，加速模型收敛，并提升泛化性能。在深度学习中，迁移学习最常见的实现形式是</w:t>
      </w:r>
      <w:proofErr w:type="gramStart"/>
      <w:r w:rsidRPr="003A17A8">
        <w:t>预训练</w:t>
      </w:r>
      <w:proofErr w:type="gramEnd"/>
      <w:r w:rsidRPr="003A17A8">
        <w:t>-</w:t>
      </w:r>
      <w:r w:rsidRPr="003A17A8">
        <w:t>微调（</w:t>
      </w:r>
      <w:r w:rsidRPr="003A17A8">
        <w:t>Pre-training and Fine-tuning</w:t>
      </w:r>
      <w:r w:rsidRPr="003A17A8">
        <w:t>）范式。其过程通常分为两个阶段：</w:t>
      </w:r>
    </w:p>
    <w:p w14:paraId="69B08EA4" w14:textId="6AC47ACE" w:rsidR="00445B5A" w:rsidRPr="004B71DE" w:rsidRDefault="00445B5A" w:rsidP="00E42A7B">
      <w:pPr>
        <w:pStyle w:val="af8"/>
      </w:pPr>
      <w:proofErr w:type="gramStart"/>
      <w:r w:rsidRPr="004B71DE">
        <w:t>预训练</w:t>
      </w:r>
      <w:proofErr w:type="gramEnd"/>
      <w:r w:rsidRPr="004B71DE">
        <w:t>阶段：在一个大规模、通用的</w:t>
      </w:r>
      <w:proofErr w:type="gramStart"/>
      <w:r w:rsidRPr="004B71DE">
        <w:t>源数据</w:t>
      </w:r>
      <w:proofErr w:type="gramEnd"/>
      <w:r w:rsidRPr="004B71DE">
        <w:t>集（如</w:t>
      </w:r>
      <w:r w:rsidRPr="004B71DE">
        <w:t xml:space="preserve"> ImageNet </w:t>
      </w:r>
      <w:r w:rsidRPr="004B71DE">
        <w:t>或</w:t>
      </w:r>
      <w:r w:rsidRPr="004B71DE">
        <w:t xml:space="preserve"> COCO</w:t>
      </w:r>
      <w:r w:rsidRPr="004B71DE">
        <w:t>）上训练一个深度神经网络，获得</w:t>
      </w:r>
      <w:proofErr w:type="gramStart"/>
      <w:r w:rsidRPr="004B71DE">
        <w:t>预训练</w:t>
      </w:r>
      <w:proofErr w:type="gramEnd"/>
      <w:r w:rsidRPr="004B71DE">
        <w:t>权重。此阶段使模型学习到通用的视觉特征，如边缘、纹理、颜色、形状等底层到中层的特征表示。</w:t>
      </w:r>
    </w:p>
    <w:p w14:paraId="4FC5AA19" w14:textId="357F649E" w:rsidR="00445B5A" w:rsidRPr="004B71DE" w:rsidRDefault="00445B5A" w:rsidP="00E42A7B">
      <w:pPr>
        <w:pStyle w:val="af8"/>
      </w:pPr>
      <w:r w:rsidRPr="004B71DE">
        <w:t>微调阶段：将</w:t>
      </w:r>
      <w:proofErr w:type="gramStart"/>
      <w:r w:rsidRPr="004B71DE">
        <w:t>预训练</w:t>
      </w:r>
      <w:proofErr w:type="gramEnd"/>
      <w:r w:rsidRPr="004B71DE">
        <w:t>模型的权重作为目标任务模型的初始参数，使用目标域的小规模数据集对模型进行进一步训练。由于</w:t>
      </w:r>
      <w:proofErr w:type="gramStart"/>
      <w:r w:rsidRPr="004B71DE">
        <w:t>预训练</w:t>
      </w:r>
      <w:proofErr w:type="gramEnd"/>
      <w:r w:rsidRPr="004B71DE">
        <w:t>模型已具备良好的特征提取能力，微调只需少量数据即可使模型快速适应目标任务的特定分布。</w:t>
      </w:r>
    </w:p>
    <w:p w14:paraId="6D1B6389" w14:textId="77777777" w:rsidR="00445B5A" w:rsidRPr="003A17A8" w:rsidRDefault="00445B5A" w:rsidP="00E42A7B">
      <w:pPr>
        <w:pStyle w:val="af8"/>
      </w:pPr>
    </w:p>
    <w:p w14:paraId="4EC67288" w14:textId="77777777" w:rsidR="00445B5A" w:rsidRPr="0043002F" w:rsidRDefault="00445B5A" w:rsidP="00E42A7B">
      <w:pPr>
        <w:pStyle w:val="af8"/>
      </w:pPr>
      <w:r w:rsidRPr="0043002F">
        <w:t>迁移学习的有效性体现在以下几个方面：</w:t>
      </w:r>
    </w:p>
    <w:p w14:paraId="528D4966" w14:textId="3171B50F" w:rsidR="00445B5A" w:rsidRPr="0043002F" w:rsidRDefault="00445B5A" w:rsidP="00E42A7B">
      <w:pPr>
        <w:pStyle w:val="af8"/>
      </w:pPr>
      <w:r w:rsidRPr="0043002F">
        <w:t>降低数据需求：</w:t>
      </w:r>
      <w:r w:rsidR="00D972EF">
        <w:rPr>
          <w:rFonts w:hint="eastAsia"/>
        </w:rPr>
        <w:t>迁移学习能明显降低对标注数据的需求，在目标任务上，需要标注的样本量通常可以比从头训练少一个数量级以上。</w:t>
      </w:r>
    </w:p>
    <w:p w14:paraId="3818CFEF" w14:textId="2A96F32F" w:rsidR="00445B5A" w:rsidRPr="0043002F" w:rsidRDefault="00445B5A" w:rsidP="00E42A7B">
      <w:pPr>
        <w:pStyle w:val="af8"/>
      </w:pPr>
      <w:r w:rsidRPr="0043002F">
        <w:t>加速收敛：</w:t>
      </w:r>
      <w:proofErr w:type="gramStart"/>
      <w:r w:rsidRPr="0043002F">
        <w:t>预训练</w:t>
      </w:r>
      <w:proofErr w:type="gramEnd"/>
      <w:r w:rsidRPr="0043002F">
        <w:t>权重提供了良好的初始点，使模型在目标域上能更快达到最优性能。</w:t>
      </w:r>
    </w:p>
    <w:p w14:paraId="00AE67D5" w14:textId="58D06CBD" w:rsidR="00445B5A" w:rsidRPr="0043002F" w:rsidRDefault="00445B5A" w:rsidP="00E42A7B">
      <w:pPr>
        <w:pStyle w:val="af8"/>
      </w:pPr>
      <w:r w:rsidRPr="0043002F">
        <w:t>提升泛化能力：</w:t>
      </w:r>
      <w:proofErr w:type="gramStart"/>
      <w:r w:rsidRPr="0043002F">
        <w:t>预训练</w:t>
      </w:r>
      <w:proofErr w:type="gramEnd"/>
      <w:r w:rsidRPr="0043002F">
        <w:t>模型在大规模多样化数据上学到的特征是广泛适用的，有助于防止在</w:t>
      </w:r>
      <w:proofErr w:type="gramStart"/>
      <w:r w:rsidRPr="0043002F">
        <w:t>目标域小样本</w:t>
      </w:r>
      <w:proofErr w:type="gramEnd"/>
      <w:r w:rsidRPr="0043002F">
        <w:t>训练时出现过拟合。</w:t>
      </w:r>
    </w:p>
    <w:p w14:paraId="3DD20DC0" w14:textId="77777777" w:rsidR="00445B5A" w:rsidRPr="003A17A8" w:rsidRDefault="00445B5A" w:rsidP="00E42A7B">
      <w:pPr>
        <w:pStyle w:val="af8"/>
      </w:pPr>
    </w:p>
    <w:p w14:paraId="78B78699" w14:textId="2B6CA6ED" w:rsidR="00445B5A" w:rsidRPr="003A17A8" w:rsidRDefault="00445B5A" w:rsidP="00E42A7B">
      <w:pPr>
        <w:pStyle w:val="af8"/>
      </w:pPr>
      <w:proofErr w:type="gramStart"/>
      <w:r w:rsidRPr="003A17A8">
        <w:t>根据源域和</w:t>
      </w:r>
      <w:proofErr w:type="gramEnd"/>
      <w:r w:rsidRPr="003A17A8">
        <w:t>目标</w:t>
      </w:r>
      <w:proofErr w:type="gramStart"/>
      <w:r w:rsidRPr="003A17A8">
        <w:t>域是否</w:t>
      </w:r>
      <w:proofErr w:type="gramEnd"/>
      <w:r w:rsidRPr="003A17A8">
        <w:t>相同、</w:t>
      </w:r>
      <w:proofErr w:type="gramStart"/>
      <w:r w:rsidRPr="003A17A8">
        <w:t>源任务</w:t>
      </w:r>
      <w:proofErr w:type="gramEnd"/>
      <w:r w:rsidRPr="003A17A8">
        <w:t>和目标任务是否相关，迁移学习可分为多种类型，包括同构迁移学习、异构迁移学习、归纳迁移学习、直推式迁移学习等。在计算机视觉领域，最常用的是同构归纳迁移学习，</w:t>
      </w:r>
      <w:proofErr w:type="gramStart"/>
      <w:r w:rsidRPr="003A17A8">
        <w:t>即源域和</w:t>
      </w:r>
      <w:proofErr w:type="gramEnd"/>
      <w:r w:rsidRPr="003A17A8">
        <w:t>目标域均为图像数据，</w:t>
      </w:r>
      <w:proofErr w:type="gramStart"/>
      <w:r w:rsidRPr="003A17A8">
        <w:t>且任务</w:t>
      </w:r>
      <w:proofErr w:type="gramEnd"/>
      <w:r w:rsidRPr="003A17A8">
        <w:t>类型相同（如均为目标检测），仅数据分布存</w:t>
      </w:r>
      <w:r w:rsidRPr="003A17A8">
        <w:lastRenderedPageBreak/>
        <w:t>在差异。</w:t>
      </w:r>
    </w:p>
    <w:p w14:paraId="5352C979" w14:textId="33B39BA3" w:rsidR="001D7584" w:rsidRDefault="00445B5A" w:rsidP="00E42A7B">
      <w:pPr>
        <w:pStyle w:val="af8"/>
      </w:pPr>
      <w:r w:rsidRPr="003A17A8">
        <w:t>迁移学习已广泛应用于目标检测、图像分类、语义分割等视觉任务中，并成为处理小样本问题的标准方法之一。本节所讨论的迁移学习原理，为后续章节中利用</w:t>
      </w:r>
      <w:proofErr w:type="gramStart"/>
      <w:r w:rsidRPr="003A17A8">
        <w:t>预训练</w:t>
      </w:r>
      <w:proofErr w:type="gramEnd"/>
      <w:r w:rsidRPr="003A17A8">
        <w:t>模型加速细胞检测模型的训练与优化提供了理论支撑。</w:t>
      </w:r>
    </w:p>
    <w:p w14:paraId="65023215" w14:textId="77777777" w:rsidR="00354BCB" w:rsidRPr="003A17A8" w:rsidRDefault="00354BCB" w:rsidP="00E42A7B">
      <w:pPr>
        <w:pStyle w:val="af8"/>
      </w:pPr>
    </w:p>
    <w:p w14:paraId="7576621E" w14:textId="1D97A5C8" w:rsidR="008E44D4" w:rsidRDefault="008E44D4" w:rsidP="008E44D4">
      <w:pPr>
        <w:pStyle w:val="3"/>
      </w:pPr>
      <w:r>
        <w:rPr>
          <w:rFonts w:hint="eastAsia"/>
        </w:rPr>
        <w:t xml:space="preserve"> </w:t>
      </w:r>
      <w:bookmarkStart w:id="31" w:name="_Toc229929518"/>
      <w:r>
        <w:rPr>
          <w:rFonts w:hint="eastAsia"/>
        </w:rPr>
        <w:t>迁移学习的实现方式</w:t>
      </w:r>
      <w:bookmarkEnd w:id="31"/>
    </w:p>
    <w:p w14:paraId="75CA6C17" w14:textId="091BCB0C" w:rsidR="00D718F4" w:rsidRDefault="00D718F4" w:rsidP="00E42A7B">
      <w:pPr>
        <w:pStyle w:val="af8"/>
      </w:pPr>
      <w:r>
        <w:rPr>
          <w:rFonts w:hint="eastAsia"/>
        </w:rPr>
        <w:t>迁移学习在目标检测任务中的实现通常涉及三个核心方面：</w:t>
      </w:r>
      <w:proofErr w:type="gramStart"/>
      <w:r>
        <w:rPr>
          <w:rFonts w:hint="eastAsia"/>
        </w:rPr>
        <w:t>预训练</w:t>
      </w:r>
      <w:proofErr w:type="gramEnd"/>
      <w:r>
        <w:rPr>
          <w:rFonts w:hint="eastAsia"/>
        </w:rPr>
        <w:t>模型的选择、模型微调策略的制定以及训练过程中的关键技术调整。</w:t>
      </w:r>
    </w:p>
    <w:p w14:paraId="71A1B3F3" w14:textId="5EB25B55" w:rsidR="00D718F4" w:rsidRDefault="00D718F4" w:rsidP="00E42A7B">
      <w:pPr>
        <w:pStyle w:val="af8"/>
        <w:numPr>
          <w:ilvl w:val="0"/>
          <w:numId w:val="27"/>
        </w:numPr>
        <w:ind w:firstLineChars="0"/>
      </w:pPr>
      <w:proofErr w:type="gramStart"/>
      <w:r>
        <w:rPr>
          <w:rFonts w:hint="eastAsia"/>
        </w:rPr>
        <w:t>预训练</w:t>
      </w:r>
      <w:proofErr w:type="gramEnd"/>
      <w:r>
        <w:rPr>
          <w:rFonts w:hint="eastAsia"/>
        </w:rPr>
        <w:t>模型的选择</w:t>
      </w:r>
    </w:p>
    <w:p w14:paraId="7727D639" w14:textId="14A6CD88" w:rsidR="00D718F4" w:rsidRDefault="00D718F4" w:rsidP="00E42A7B">
      <w:pPr>
        <w:pStyle w:val="af8"/>
      </w:pPr>
      <w:proofErr w:type="gramStart"/>
      <w:r w:rsidRPr="00D718F4">
        <w:t>预训练</w:t>
      </w:r>
      <w:proofErr w:type="gramEnd"/>
      <w:r w:rsidRPr="00D718F4">
        <w:t>模型是迁移学习的起点，其性能直接影响微调效果。理想情况下，</w:t>
      </w:r>
      <w:proofErr w:type="gramStart"/>
      <w:r w:rsidRPr="00D718F4">
        <w:t>预训练</w:t>
      </w:r>
      <w:proofErr w:type="gramEnd"/>
      <w:r w:rsidRPr="00D718F4">
        <w:t>模型应在大规模、多样化的通用数据集（如</w:t>
      </w:r>
      <w:r w:rsidRPr="00D718F4">
        <w:t>COCO</w:t>
      </w:r>
      <w:r w:rsidRPr="00D718F4">
        <w:t>、</w:t>
      </w:r>
      <w:r w:rsidRPr="00D718F4">
        <w:t>ImageNet</w:t>
      </w:r>
      <w:r w:rsidRPr="00D718F4">
        <w:t>）上训练，以确保具备丰富的通用视觉特征提取能力。常用的</w:t>
      </w:r>
      <w:proofErr w:type="gramStart"/>
      <w:r w:rsidRPr="00D718F4">
        <w:t>预训练</w:t>
      </w:r>
      <w:proofErr w:type="gramEnd"/>
      <w:r w:rsidRPr="00D718F4">
        <w:t>模型包括在</w:t>
      </w:r>
      <w:r w:rsidRPr="00D718F4">
        <w:t>ImageNet</w:t>
      </w:r>
      <w:proofErr w:type="gramStart"/>
      <w:r w:rsidRPr="00D718F4">
        <w:t>上预训练</w:t>
      </w:r>
      <w:proofErr w:type="gramEnd"/>
      <w:r w:rsidRPr="00D718F4">
        <w:t>的</w:t>
      </w:r>
      <w:proofErr w:type="spellStart"/>
      <w:r w:rsidRPr="00D718F4">
        <w:t>ResNet</w:t>
      </w:r>
      <w:proofErr w:type="spellEnd"/>
      <w:r w:rsidRPr="00D718F4">
        <w:t>、</w:t>
      </w:r>
      <w:r w:rsidRPr="00D718F4">
        <w:t>VGG</w:t>
      </w:r>
      <w:r w:rsidRPr="00D718F4">
        <w:t>等分类网络，以及在</w:t>
      </w:r>
      <w:r w:rsidRPr="00D718F4">
        <w:t>COCO</w:t>
      </w:r>
      <w:proofErr w:type="gramStart"/>
      <w:r w:rsidRPr="00D718F4">
        <w:t>上预训练</w:t>
      </w:r>
      <w:proofErr w:type="gramEnd"/>
      <w:r w:rsidRPr="00D718F4">
        <w:t>的</w:t>
      </w:r>
      <w:r w:rsidRPr="00D718F4">
        <w:t>YOLO</w:t>
      </w:r>
      <w:r w:rsidRPr="00D718F4">
        <w:t>、</w:t>
      </w:r>
      <w:r w:rsidRPr="00D718F4">
        <w:t>Faster R-CNN</w:t>
      </w:r>
      <w:r w:rsidRPr="00D718F4">
        <w:t>等检测网络。</w:t>
      </w:r>
    </w:p>
    <w:p w14:paraId="126F694F" w14:textId="77777777" w:rsidR="00923E16" w:rsidRPr="00D718F4" w:rsidRDefault="00923E16" w:rsidP="00E42A7B">
      <w:pPr>
        <w:pStyle w:val="af8"/>
      </w:pPr>
    </w:p>
    <w:p w14:paraId="27234BF8" w14:textId="53980846" w:rsidR="00D718F4" w:rsidRDefault="00D718F4" w:rsidP="00E42A7B">
      <w:pPr>
        <w:pStyle w:val="af8"/>
        <w:numPr>
          <w:ilvl w:val="0"/>
          <w:numId w:val="27"/>
        </w:numPr>
        <w:ind w:firstLineChars="0"/>
      </w:pPr>
      <w:r>
        <w:rPr>
          <w:rFonts w:hint="eastAsia"/>
        </w:rPr>
        <w:t>模型微调（</w:t>
      </w:r>
      <w:r>
        <w:rPr>
          <w:rFonts w:hint="eastAsia"/>
        </w:rPr>
        <w:t>Fine-tuning</w:t>
      </w:r>
      <w:r>
        <w:rPr>
          <w:rFonts w:hint="eastAsia"/>
        </w:rPr>
        <w:t>）</w:t>
      </w:r>
    </w:p>
    <w:p w14:paraId="260DE611" w14:textId="1A6B7495" w:rsidR="00D718F4" w:rsidRDefault="00D718F4" w:rsidP="00E42A7B">
      <w:pPr>
        <w:pStyle w:val="af8"/>
      </w:pPr>
      <w:r>
        <w:rPr>
          <w:rFonts w:hint="eastAsia"/>
        </w:rPr>
        <w:t>模型微调是指在</w:t>
      </w:r>
      <w:proofErr w:type="gramStart"/>
      <w:r>
        <w:rPr>
          <w:rFonts w:hint="eastAsia"/>
        </w:rPr>
        <w:t>预训练</w:t>
      </w:r>
      <w:proofErr w:type="gramEnd"/>
      <w:r>
        <w:rPr>
          <w:rFonts w:hint="eastAsia"/>
        </w:rPr>
        <w:t>模型的基础上，使用目标数据集对模型参数进行继续训练。微调的方式取决于目标数据集的大小及其与</w:t>
      </w:r>
      <w:proofErr w:type="gramStart"/>
      <w:r>
        <w:rPr>
          <w:rFonts w:hint="eastAsia"/>
        </w:rPr>
        <w:t>源数据</w:t>
      </w:r>
      <w:proofErr w:type="gramEnd"/>
      <w:r>
        <w:rPr>
          <w:rFonts w:hint="eastAsia"/>
        </w:rPr>
        <w:t>集的相似度，通常有以下三种策略：</w:t>
      </w:r>
    </w:p>
    <w:p w14:paraId="76251343" w14:textId="0937C91B" w:rsidR="00D718F4" w:rsidRDefault="00D718F4" w:rsidP="00E42A7B">
      <w:pPr>
        <w:pStyle w:val="af8"/>
      </w:pPr>
      <w:r>
        <w:rPr>
          <w:rFonts w:hint="eastAsia"/>
        </w:rPr>
        <w:t>特征提取器（冻结主干）：当目标数据集规模较小时，为防止过拟合，可冻结</w:t>
      </w:r>
      <w:proofErr w:type="gramStart"/>
      <w:r>
        <w:rPr>
          <w:rFonts w:hint="eastAsia"/>
        </w:rPr>
        <w:t>预训练</w:t>
      </w:r>
      <w:proofErr w:type="gramEnd"/>
      <w:r>
        <w:rPr>
          <w:rFonts w:hint="eastAsia"/>
        </w:rPr>
        <w:t>模型的主干网络（</w:t>
      </w:r>
      <w:r>
        <w:rPr>
          <w:rFonts w:hint="eastAsia"/>
        </w:rPr>
        <w:t>Backbone</w:t>
      </w:r>
      <w:r>
        <w:rPr>
          <w:rFonts w:hint="eastAsia"/>
        </w:rPr>
        <w:t>），</w:t>
      </w:r>
      <w:proofErr w:type="gramStart"/>
      <w:r>
        <w:rPr>
          <w:rFonts w:hint="eastAsia"/>
        </w:rPr>
        <w:t>仅训练</w:t>
      </w:r>
      <w:proofErr w:type="gramEnd"/>
      <w:r>
        <w:rPr>
          <w:rFonts w:hint="eastAsia"/>
        </w:rPr>
        <w:t>检测头（</w:t>
      </w:r>
      <w:r>
        <w:rPr>
          <w:rFonts w:hint="eastAsia"/>
        </w:rPr>
        <w:t>Head</w:t>
      </w:r>
      <w:r>
        <w:rPr>
          <w:rFonts w:hint="eastAsia"/>
        </w:rPr>
        <w:t>）。此时，</w:t>
      </w:r>
      <w:proofErr w:type="gramStart"/>
      <w:r>
        <w:rPr>
          <w:rFonts w:hint="eastAsia"/>
        </w:rPr>
        <w:t>预训练</w:t>
      </w:r>
      <w:proofErr w:type="gramEnd"/>
      <w:r>
        <w:rPr>
          <w:rFonts w:hint="eastAsia"/>
        </w:rPr>
        <w:t>模型作为固定的特征提取器，只学习任务特定的分类和回归参数。</w:t>
      </w:r>
    </w:p>
    <w:p w14:paraId="29D7D902" w14:textId="3C2ACB67" w:rsidR="00D718F4" w:rsidRPr="00923E16" w:rsidRDefault="00D718F4" w:rsidP="00E42A7B">
      <w:pPr>
        <w:pStyle w:val="af8"/>
      </w:pPr>
      <w:r>
        <w:rPr>
          <w:rFonts w:hint="eastAsia"/>
        </w:rPr>
        <w:t>全模型微调：当目标数据集规模较大且与</w:t>
      </w:r>
      <w:proofErr w:type="gramStart"/>
      <w:r>
        <w:rPr>
          <w:rFonts w:hint="eastAsia"/>
        </w:rPr>
        <w:t>源数据集存在</w:t>
      </w:r>
      <w:proofErr w:type="gramEnd"/>
      <w:r>
        <w:rPr>
          <w:rFonts w:hint="eastAsia"/>
        </w:rPr>
        <w:t>一定差异时，可解冻全部网络层，使用较小学习率对整个模型进行微调，使模型更适应目标域的分布。</w:t>
      </w:r>
    </w:p>
    <w:p w14:paraId="58ACE9CE" w14:textId="77777777" w:rsidR="00D718F4" w:rsidRDefault="00D718F4" w:rsidP="00E42A7B">
      <w:pPr>
        <w:pStyle w:val="af8"/>
      </w:pPr>
      <w:r>
        <w:rPr>
          <w:rFonts w:hint="eastAsia"/>
        </w:rPr>
        <w:t>渐进式解冻：先从顶层（检测头）开始训练，逐步解冻靠近输入的低层特征层，以实现由粗到细的适配。</w:t>
      </w:r>
    </w:p>
    <w:p w14:paraId="7C9279FF" w14:textId="77777777" w:rsidR="00D718F4" w:rsidRDefault="00D718F4" w:rsidP="00E42A7B">
      <w:pPr>
        <w:pStyle w:val="af8"/>
      </w:pPr>
    </w:p>
    <w:p w14:paraId="4CF42D60" w14:textId="0AA868C4" w:rsidR="00D718F4" w:rsidRDefault="00D718F4" w:rsidP="00E42A7B">
      <w:pPr>
        <w:pStyle w:val="af8"/>
        <w:numPr>
          <w:ilvl w:val="0"/>
          <w:numId w:val="27"/>
        </w:numPr>
        <w:ind w:firstLineChars="0"/>
      </w:pPr>
      <w:r>
        <w:rPr>
          <w:rFonts w:hint="eastAsia"/>
        </w:rPr>
        <w:t>关键训练参数调整</w:t>
      </w:r>
    </w:p>
    <w:p w14:paraId="4521656B" w14:textId="79C7DE92" w:rsidR="00D718F4" w:rsidRPr="00923E16" w:rsidRDefault="00D718F4" w:rsidP="00E42A7B">
      <w:pPr>
        <w:pStyle w:val="af8"/>
      </w:pPr>
      <w:r>
        <w:rPr>
          <w:rFonts w:hint="eastAsia"/>
        </w:rPr>
        <w:t>迁移学习的成功依赖于对训练参数的合理设置，主要包括：</w:t>
      </w:r>
    </w:p>
    <w:p w14:paraId="05BF7887" w14:textId="0E83D463" w:rsidR="00D718F4" w:rsidRDefault="00D718F4" w:rsidP="00E42A7B">
      <w:pPr>
        <w:pStyle w:val="af8"/>
      </w:pPr>
      <w:r>
        <w:rPr>
          <w:rFonts w:hint="eastAsia"/>
        </w:rPr>
        <w:t>学习率：由于</w:t>
      </w:r>
      <w:proofErr w:type="gramStart"/>
      <w:r>
        <w:rPr>
          <w:rFonts w:hint="eastAsia"/>
        </w:rPr>
        <w:t>预训练</w:t>
      </w:r>
      <w:proofErr w:type="gramEnd"/>
      <w:r>
        <w:rPr>
          <w:rFonts w:hint="eastAsia"/>
        </w:rPr>
        <w:t>模型已处于较优的局部最小值，微调时应使用比从头训练更小的学习率，以免破坏已有特征。通常初始学习</w:t>
      </w:r>
      <w:proofErr w:type="gramStart"/>
      <w:r>
        <w:rPr>
          <w:rFonts w:hint="eastAsia"/>
        </w:rPr>
        <w:t>率设置</w:t>
      </w:r>
      <w:proofErr w:type="gramEnd"/>
      <w:r>
        <w:rPr>
          <w:rFonts w:hint="eastAsia"/>
        </w:rPr>
        <w:t>为原始</w:t>
      </w:r>
      <w:proofErr w:type="gramStart"/>
      <w:r>
        <w:rPr>
          <w:rFonts w:hint="eastAsia"/>
        </w:rPr>
        <w:t>预训练</w:t>
      </w:r>
      <w:proofErr w:type="gramEnd"/>
      <w:r>
        <w:rPr>
          <w:rFonts w:hint="eastAsia"/>
        </w:rPr>
        <w:t>学习率的</w:t>
      </w:r>
      <w:r>
        <w:rPr>
          <w:rFonts w:hint="eastAsia"/>
        </w:rPr>
        <w:t>1/10</w:t>
      </w:r>
      <w:r>
        <w:rPr>
          <w:rFonts w:hint="eastAsia"/>
        </w:rPr>
        <w:t>到</w:t>
      </w:r>
      <w:r>
        <w:rPr>
          <w:rFonts w:hint="eastAsia"/>
        </w:rPr>
        <w:t>1/100</w:t>
      </w:r>
      <w:r>
        <w:rPr>
          <w:rFonts w:hint="eastAsia"/>
        </w:rPr>
        <w:t>。</w:t>
      </w:r>
    </w:p>
    <w:p w14:paraId="4271F5CE" w14:textId="7277A2A4" w:rsidR="00D718F4" w:rsidRDefault="00D718F4" w:rsidP="00E42A7B">
      <w:pPr>
        <w:pStyle w:val="af8"/>
      </w:pPr>
      <w:r>
        <w:rPr>
          <w:rFonts w:hint="eastAsia"/>
        </w:rPr>
        <w:lastRenderedPageBreak/>
        <w:t>学习率预热：在训练初期使用线性增长的</w:t>
      </w:r>
      <w:proofErr w:type="gramStart"/>
      <w:r>
        <w:rPr>
          <w:rFonts w:hint="eastAsia"/>
        </w:rPr>
        <w:t>小学习</w:t>
      </w:r>
      <w:proofErr w:type="gramEnd"/>
      <w:r>
        <w:rPr>
          <w:rFonts w:hint="eastAsia"/>
        </w:rPr>
        <w:t>率，可避免初期梯度扰动导致模型偏离良好初始点。</w:t>
      </w:r>
    </w:p>
    <w:p w14:paraId="0F205A1E" w14:textId="11FBFC7B" w:rsidR="00D718F4" w:rsidRPr="00923E16" w:rsidRDefault="00D718F4" w:rsidP="00E42A7B">
      <w:pPr>
        <w:pStyle w:val="af8"/>
      </w:pPr>
      <w:r>
        <w:rPr>
          <w:rFonts w:hint="eastAsia"/>
        </w:rPr>
        <w:t>正则化与数据增强：为</w:t>
      </w:r>
      <w:r w:rsidR="00CC5DDD">
        <w:rPr>
          <w:rFonts w:hint="eastAsia"/>
        </w:rPr>
        <w:t>了</w:t>
      </w:r>
      <w:r>
        <w:rPr>
          <w:rFonts w:hint="eastAsia"/>
        </w:rPr>
        <w:t>防止</w:t>
      </w:r>
      <w:r w:rsidR="00CC5DDD">
        <w:rPr>
          <w:rFonts w:hint="eastAsia"/>
        </w:rPr>
        <w:t>模型在</w:t>
      </w:r>
      <w:r>
        <w:rPr>
          <w:rFonts w:hint="eastAsia"/>
        </w:rPr>
        <w:t>目标数据集</w:t>
      </w:r>
      <w:r w:rsidR="00CC5DDD">
        <w:rPr>
          <w:rFonts w:hint="eastAsia"/>
        </w:rPr>
        <w:t>上</w:t>
      </w:r>
      <w:r>
        <w:rPr>
          <w:rFonts w:hint="eastAsia"/>
        </w:rPr>
        <w:t>过拟合，可</w:t>
      </w:r>
      <w:r w:rsidR="00CC5DDD">
        <w:rPr>
          <w:rFonts w:hint="eastAsia"/>
        </w:rPr>
        <w:t>以</w:t>
      </w:r>
      <w:r>
        <w:rPr>
          <w:rFonts w:hint="eastAsia"/>
        </w:rPr>
        <w:t>适度</w:t>
      </w:r>
      <w:r w:rsidR="00CC5DDD">
        <w:rPr>
          <w:rFonts w:hint="eastAsia"/>
        </w:rPr>
        <w:t>做一些数据增强</w:t>
      </w:r>
      <w:r>
        <w:rPr>
          <w:rFonts w:hint="eastAsia"/>
        </w:rPr>
        <w:t>（</w:t>
      </w:r>
      <w:r w:rsidR="00CC5DDD">
        <w:rPr>
          <w:rFonts w:hint="eastAsia"/>
        </w:rPr>
        <w:t>比</w:t>
      </w:r>
      <w:r>
        <w:rPr>
          <w:rFonts w:hint="eastAsia"/>
        </w:rPr>
        <w:t>如随机翻转、色彩抖动、</w:t>
      </w:r>
      <w:r>
        <w:rPr>
          <w:rFonts w:hint="eastAsia"/>
        </w:rPr>
        <w:t>Mosaic</w:t>
      </w:r>
      <w:r>
        <w:rPr>
          <w:rFonts w:hint="eastAsia"/>
        </w:rPr>
        <w:t>等）</w:t>
      </w:r>
      <w:r w:rsidR="00CC5DDD">
        <w:rPr>
          <w:rFonts w:hint="eastAsia"/>
        </w:rPr>
        <w:t>，同时配合权重衰减来</w:t>
      </w:r>
      <w:r w:rsidR="00DB5B9E">
        <w:rPr>
          <w:rFonts w:hint="eastAsia"/>
        </w:rPr>
        <w:t>约束模型复杂度</w:t>
      </w:r>
      <w:r>
        <w:rPr>
          <w:rFonts w:hint="eastAsia"/>
        </w:rPr>
        <w:t>。</w:t>
      </w:r>
    </w:p>
    <w:p w14:paraId="672DF648" w14:textId="77777777" w:rsidR="00D718F4" w:rsidRDefault="00D718F4" w:rsidP="00E42A7B">
      <w:pPr>
        <w:pStyle w:val="af8"/>
      </w:pPr>
      <w:r>
        <w:rPr>
          <w:rFonts w:hint="eastAsia"/>
        </w:rPr>
        <w:t>冻结策略：通过设定冻结层数，控制主干网络的参数量是否参与更新，以平衡泛化能力与任务特异性。</w:t>
      </w:r>
    </w:p>
    <w:p w14:paraId="694E09A3" w14:textId="77777777" w:rsidR="00D718F4" w:rsidRDefault="00D718F4" w:rsidP="00E42A7B">
      <w:pPr>
        <w:pStyle w:val="af8"/>
      </w:pPr>
    </w:p>
    <w:p w14:paraId="03DC91F1" w14:textId="7223D2D4" w:rsidR="00D718F4" w:rsidRPr="00923E16" w:rsidRDefault="00D718F4" w:rsidP="00E42A7B">
      <w:pPr>
        <w:pStyle w:val="af8"/>
        <w:numPr>
          <w:ilvl w:val="0"/>
          <w:numId w:val="27"/>
        </w:numPr>
        <w:ind w:firstLineChars="0"/>
      </w:pPr>
      <w:r>
        <w:rPr>
          <w:rFonts w:hint="eastAsia"/>
        </w:rPr>
        <w:t>重采样技术（类别平衡策略）</w:t>
      </w:r>
    </w:p>
    <w:p w14:paraId="474A3864" w14:textId="0B819E1E" w:rsidR="00D718F4" w:rsidRDefault="00D718F4" w:rsidP="00E42A7B">
      <w:pPr>
        <w:pStyle w:val="af8"/>
      </w:pPr>
      <w:r>
        <w:rPr>
          <w:rFonts w:hint="eastAsia"/>
        </w:rPr>
        <w:t>在目标检测任务中，类别不平衡（多数类样本远多于少数类）是常见问题。重采样技术是缓解类别不平衡的有效手段，分为两类：</w:t>
      </w:r>
    </w:p>
    <w:p w14:paraId="211C4A1C" w14:textId="533AD2DE" w:rsidR="00D718F4" w:rsidRDefault="00D718F4" w:rsidP="00E42A7B">
      <w:pPr>
        <w:pStyle w:val="af8"/>
      </w:pPr>
      <w:r>
        <w:rPr>
          <w:rFonts w:hint="eastAsia"/>
        </w:rPr>
        <w:t>过采样（</w:t>
      </w:r>
      <w:r>
        <w:rPr>
          <w:rFonts w:hint="eastAsia"/>
        </w:rPr>
        <w:t>Oversampling</w:t>
      </w:r>
      <w:r>
        <w:rPr>
          <w:rFonts w:hint="eastAsia"/>
        </w:rPr>
        <w:t>）：复制少数类样本（或图像）以增加其出现频率。在图像层面，可对包含少数类的图像进行复制、旋转、翻转等增强操作。过采样不会丢失多数类信息，但可能加剧过拟合。</w:t>
      </w:r>
    </w:p>
    <w:p w14:paraId="5553C5D9" w14:textId="225CF5BA" w:rsidR="00D718F4" w:rsidRDefault="00D718F4" w:rsidP="00E42A7B">
      <w:pPr>
        <w:pStyle w:val="af8"/>
      </w:pPr>
      <w:r>
        <w:rPr>
          <w:rFonts w:hint="eastAsia"/>
        </w:rPr>
        <w:t>下采样（</w:t>
      </w:r>
      <w:proofErr w:type="spellStart"/>
      <w:r>
        <w:rPr>
          <w:rFonts w:hint="eastAsia"/>
        </w:rPr>
        <w:t>Undersampling</w:t>
      </w:r>
      <w:proofErr w:type="spellEnd"/>
      <w:r>
        <w:rPr>
          <w:rFonts w:hint="eastAsia"/>
        </w:rPr>
        <w:t>）：</w:t>
      </w:r>
      <w:r w:rsidR="00C26580" w:rsidRPr="00C26580">
        <w:t>下采样是一种从多数类中随机丢弃部分样本的方法，目的是让多数类与少数类的数量趋于平衡。在</w:t>
      </w:r>
      <w:r w:rsidR="00C26580" w:rsidRPr="00C26580">
        <w:t>YOLO</w:t>
      </w:r>
      <w:r w:rsidR="00C26580" w:rsidRPr="00C26580">
        <w:t>训练中，可以在数据加载阶段对每个</w:t>
      </w:r>
      <w:r w:rsidR="00C26580" w:rsidRPr="00C26580">
        <w:t>batch</w:t>
      </w:r>
      <w:r w:rsidR="00C26580" w:rsidRPr="00C26580">
        <w:t>里的多数类标注</w:t>
      </w:r>
      <w:proofErr w:type="gramStart"/>
      <w:r w:rsidR="00C26580" w:rsidRPr="00C26580">
        <w:t>框进行</w:t>
      </w:r>
      <w:proofErr w:type="gramEnd"/>
      <w:r w:rsidR="00C26580" w:rsidRPr="00C26580">
        <w:t>随机丢弃，限制每张图像中该类的最大数量。这种做法能有效平衡训练梯度，但可能会丢失多数类中的一些重要特征。</w:t>
      </w:r>
    </w:p>
    <w:p w14:paraId="2B3419F7" w14:textId="1C3C37CD" w:rsidR="00E85269" w:rsidRDefault="00E85269" w:rsidP="00E85269">
      <w:pPr>
        <w:pStyle w:val="2"/>
      </w:pPr>
      <w:bookmarkStart w:id="32" w:name="_Toc229929519"/>
      <w:r>
        <w:rPr>
          <w:rFonts w:hint="eastAsia"/>
        </w:rPr>
        <w:t>A*</w:t>
      </w:r>
      <w:r>
        <w:rPr>
          <w:rFonts w:hint="eastAsia"/>
        </w:rPr>
        <w:t>路径规划算法</w:t>
      </w:r>
      <w:bookmarkEnd w:id="32"/>
    </w:p>
    <w:p w14:paraId="08D4E037" w14:textId="42DACB4C" w:rsidR="00E85269" w:rsidRDefault="00E85269" w:rsidP="00E85269">
      <w:pPr>
        <w:pStyle w:val="3"/>
      </w:pPr>
      <w:r>
        <w:rPr>
          <w:rFonts w:hint="eastAsia"/>
        </w:rPr>
        <w:t xml:space="preserve"> </w:t>
      </w:r>
      <w:bookmarkStart w:id="33" w:name="_Toc229929520"/>
      <w:r>
        <w:rPr>
          <w:rFonts w:hint="eastAsia"/>
        </w:rPr>
        <w:t>路径规划与启发式搜索</w:t>
      </w:r>
      <w:bookmarkEnd w:id="33"/>
    </w:p>
    <w:p w14:paraId="319809D9" w14:textId="3185C125" w:rsidR="009025D4" w:rsidRDefault="009025D4" w:rsidP="00E42A7B">
      <w:pPr>
        <w:pStyle w:val="af8"/>
      </w:pPr>
      <w:r>
        <w:rPr>
          <w:rFonts w:hint="eastAsia"/>
        </w:rPr>
        <w:t>路径规划（</w:t>
      </w:r>
      <w:r>
        <w:rPr>
          <w:rFonts w:hint="eastAsia"/>
        </w:rPr>
        <w:t>Path Planning</w:t>
      </w:r>
      <w:r>
        <w:rPr>
          <w:rFonts w:hint="eastAsia"/>
        </w:rPr>
        <w:t>）是机器人学、自动驾驶、游戏</w:t>
      </w:r>
      <w:r>
        <w:rPr>
          <w:rFonts w:hint="eastAsia"/>
        </w:rPr>
        <w:t>AI</w:t>
      </w:r>
      <w:r>
        <w:rPr>
          <w:rFonts w:hint="eastAsia"/>
        </w:rPr>
        <w:t>等领域的基础问题，</w:t>
      </w:r>
      <w:r w:rsidR="009E0147">
        <w:rPr>
          <w:rFonts w:hint="eastAsia"/>
        </w:rPr>
        <w:t>它的</w:t>
      </w:r>
      <w:r>
        <w:rPr>
          <w:rFonts w:hint="eastAsia"/>
        </w:rPr>
        <w:t>目标是在</w:t>
      </w:r>
      <w:r w:rsidR="009E0147">
        <w:rPr>
          <w:rFonts w:hint="eastAsia"/>
        </w:rPr>
        <w:t>有障碍物的</w:t>
      </w:r>
      <w:r>
        <w:rPr>
          <w:rFonts w:hint="eastAsia"/>
        </w:rPr>
        <w:t>环境中，</w:t>
      </w:r>
      <w:r w:rsidR="009E0147">
        <w:rPr>
          <w:rFonts w:hint="eastAsia"/>
        </w:rPr>
        <w:t>找到</w:t>
      </w:r>
      <w:r>
        <w:rPr>
          <w:rFonts w:hint="eastAsia"/>
        </w:rPr>
        <w:t>一条从起点到终点的最优或可行路径，根据</w:t>
      </w:r>
      <w:r w:rsidR="009E0147">
        <w:rPr>
          <w:rFonts w:hint="eastAsia"/>
        </w:rPr>
        <w:t>对环境信息的掌握程度</w:t>
      </w:r>
      <w:r>
        <w:rPr>
          <w:rFonts w:hint="eastAsia"/>
        </w:rPr>
        <w:t>，路径规划可分</w:t>
      </w:r>
      <w:r w:rsidR="009E0147">
        <w:rPr>
          <w:rFonts w:hint="eastAsia"/>
        </w:rPr>
        <w:t>为两类：全局规划适用于环境已知的情况，局部优化则应对环境部分位置或动态变化</w:t>
      </w:r>
      <w:r>
        <w:rPr>
          <w:rFonts w:hint="eastAsia"/>
        </w:rPr>
        <w:t>。</w:t>
      </w:r>
    </w:p>
    <w:p w14:paraId="30BEA7CB" w14:textId="77777777" w:rsidR="009025D4" w:rsidRDefault="009025D4" w:rsidP="00E42A7B">
      <w:pPr>
        <w:pStyle w:val="af8"/>
      </w:pPr>
    </w:p>
    <w:p w14:paraId="1D37E80C" w14:textId="77777777" w:rsidR="009025D4" w:rsidRDefault="009025D4" w:rsidP="00E42A7B">
      <w:pPr>
        <w:pStyle w:val="af8"/>
      </w:pPr>
      <w:r>
        <w:rPr>
          <w:rFonts w:hint="eastAsia"/>
        </w:rPr>
        <w:t>启发式搜索（</w:t>
      </w:r>
      <w:r>
        <w:rPr>
          <w:rFonts w:hint="eastAsia"/>
        </w:rPr>
        <w:t>Heuristic Search</w:t>
      </w:r>
      <w:r>
        <w:rPr>
          <w:rFonts w:hint="eastAsia"/>
        </w:rPr>
        <w:t>）是一类利用启发函数（</w:t>
      </w:r>
      <w:r>
        <w:rPr>
          <w:rFonts w:hint="eastAsia"/>
        </w:rPr>
        <w:t>Heuristic Function</w:t>
      </w:r>
      <w:r>
        <w:rPr>
          <w:rFonts w:hint="eastAsia"/>
        </w:rPr>
        <w:t>）来指导搜索方向、减少搜索空间的算法。与穷举搜索相比，启发式搜索通过评估当前节点与目标节点的近似代价，优先探索有希望的方向，从而在保证</w:t>
      </w:r>
      <w:proofErr w:type="gramStart"/>
      <w:r>
        <w:rPr>
          <w:rFonts w:hint="eastAsia"/>
        </w:rPr>
        <w:t>解质量</w:t>
      </w:r>
      <w:proofErr w:type="gramEnd"/>
      <w:r>
        <w:rPr>
          <w:rFonts w:hint="eastAsia"/>
        </w:rPr>
        <w:t>的同时大幅提高效率。</w:t>
      </w:r>
    </w:p>
    <w:p w14:paraId="04CDCAE9" w14:textId="77777777" w:rsidR="009025D4" w:rsidRDefault="009025D4" w:rsidP="00E42A7B">
      <w:pPr>
        <w:pStyle w:val="af8"/>
      </w:pPr>
    </w:p>
    <w:p w14:paraId="65EE091C" w14:textId="77777777" w:rsidR="009025D4" w:rsidRDefault="009025D4" w:rsidP="00E42A7B">
      <w:pPr>
        <w:pStyle w:val="af8"/>
      </w:pPr>
      <w:r>
        <w:rPr>
          <w:rFonts w:hint="eastAsia"/>
        </w:rPr>
        <w:t>常见的经典启发式搜索算法包括：</w:t>
      </w:r>
    </w:p>
    <w:p w14:paraId="77E06769" w14:textId="77777777" w:rsidR="009025D4" w:rsidRDefault="009025D4" w:rsidP="00E42A7B">
      <w:pPr>
        <w:pStyle w:val="af8"/>
      </w:pPr>
      <w:r>
        <w:rPr>
          <w:rFonts w:hint="eastAsia"/>
        </w:rPr>
        <w:lastRenderedPageBreak/>
        <w:t>贪婪最佳优先搜索（</w:t>
      </w:r>
      <w:r>
        <w:rPr>
          <w:rFonts w:hint="eastAsia"/>
        </w:rPr>
        <w:t>Greedy Best-First Search</w:t>
      </w:r>
      <w:r>
        <w:rPr>
          <w:rFonts w:hint="eastAsia"/>
        </w:rPr>
        <w:t>）：仅依靠启发函数选择扩展节点，速度极快但无法保证找到最优路径。</w:t>
      </w:r>
    </w:p>
    <w:p w14:paraId="76EC2B17" w14:textId="77777777" w:rsidR="009025D4" w:rsidRDefault="009025D4" w:rsidP="00E42A7B">
      <w:pPr>
        <w:pStyle w:val="af8"/>
      </w:pPr>
      <w:r>
        <w:rPr>
          <w:rFonts w:hint="eastAsia"/>
        </w:rPr>
        <w:t>A*</w:t>
      </w:r>
      <w:r>
        <w:rPr>
          <w:rFonts w:hint="eastAsia"/>
        </w:rPr>
        <w:t>算法：在贪婪搜索基础上引入实际代价，兼顾最优性和效率，是当前最流行的启发式路径规划算法之一。</w:t>
      </w:r>
    </w:p>
    <w:p w14:paraId="5D3E0C9C" w14:textId="77777777" w:rsidR="009025D4" w:rsidRDefault="009025D4" w:rsidP="00E42A7B">
      <w:pPr>
        <w:pStyle w:val="af8"/>
      </w:pPr>
      <w:r>
        <w:rPr>
          <w:rFonts w:hint="eastAsia"/>
        </w:rPr>
        <w:t>D</w:t>
      </w:r>
      <w:r>
        <w:rPr>
          <w:rFonts w:hint="eastAsia"/>
        </w:rPr>
        <w:t>、</w:t>
      </w:r>
      <w:r>
        <w:rPr>
          <w:rFonts w:hint="eastAsia"/>
        </w:rPr>
        <w:t xml:space="preserve">D Lite </w:t>
      </w:r>
      <w:r>
        <w:rPr>
          <w:rFonts w:hint="eastAsia"/>
        </w:rPr>
        <w:t>等增量搜索算法：适用于动态环境，能够高效重新规划。</w:t>
      </w:r>
    </w:p>
    <w:p w14:paraId="3076B53C" w14:textId="77777777" w:rsidR="009025D4" w:rsidRDefault="009025D4" w:rsidP="00E42A7B">
      <w:pPr>
        <w:pStyle w:val="af8"/>
      </w:pPr>
    </w:p>
    <w:p w14:paraId="55137C3D" w14:textId="6258C8AC" w:rsidR="009025D4" w:rsidRDefault="009025D4" w:rsidP="00E42A7B">
      <w:pPr>
        <w:pStyle w:val="af8"/>
      </w:pPr>
      <w:r>
        <w:rPr>
          <w:rFonts w:hint="eastAsia"/>
        </w:rPr>
        <w:t>启发函数的设计直接影响搜索效率与路径质量。常用的启发函数包括曼哈顿距离（适用于</w:t>
      </w:r>
      <w:proofErr w:type="gramStart"/>
      <w:r>
        <w:rPr>
          <w:rFonts w:hint="eastAsia"/>
        </w:rPr>
        <w:t>四方向</w:t>
      </w:r>
      <w:proofErr w:type="gramEnd"/>
      <w:r>
        <w:rPr>
          <w:rFonts w:hint="eastAsia"/>
        </w:rPr>
        <w:t>网格）、欧几里得距离（适用于任意方向）、对角线距离（允许八方向移动）等。</w:t>
      </w:r>
      <w:r w:rsidR="002A4892">
        <w:rPr>
          <w:rFonts w:hint="eastAsia"/>
        </w:rPr>
        <w:t>如果</w:t>
      </w:r>
      <w:r>
        <w:rPr>
          <w:rFonts w:hint="eastAsia"/>
        </w:rPr>
        <w:t>启发函数</w:t>
      </w:r>
      <w:r w:rsidR="002A4892">
        <w:rPr>
          <w:rFonts w:hint="eastAsia"/>
        </w:rPr>
        <w:t>是可采纳的</w:t>
      </w:r>
      <w:r>
        <w:rPr>
          <w:rFonts w:hint="eastAsia"/>
        </w:rPr>
        <w:t>（</w:t>
      </w:r>
      <w:r w:rsidR="002A4892">
        <w:rPr>
          <w:rFonts w:hint="eastAsia"/>
        </w:rPr>
        <w:t>也就是估计值不高于实际的最小代价</w:t>
      </w:r>
      <w:r>
        <w:rPr>
          <w:rFonts w:hint="eastAsia"/>
        </w:rPr>
        <w:t>）</w:t>
      </w:r>
      <w:r w:rsidR="002A4892">
        <w:rPr>
          <w:rFonts w:hint="eastAsia"/>
        </w:rPr>
        <w:t>，</w:t>
      </w:r>
      <w:r>
        <w:rPr>
          <w:rFonts w:hint="eastAsia"/>
        </w:rPr>
        <w:t xml:space="preserve"> A*</w:t>
      </w:r>
      <w:r>
        <w:rPr>
          <w:rFonts w:hint="eastAsia"/>
        </w:rPr>
        <w:t>算法</w:t>
      </w:r>
      <w:r w:rsidR="002A4892">
        <w:rPr>
          <w:rFonts w:hint="eastAsia"/>
        </w:rPr>
        <w:t>就能保证</w:t>
      </w:r>
      <w:r>
        <w:rPr>
          <w:rFonts w:hint="eastAsia"/>
        </w:rPr>
        <w:t>找到最短路径。</w:t>
      </w:r>
    </w:p>
    <w:p w14:paraId="679207E6" w14:textId="77777777" w:rsidR="009025D4" w:rsidRDefault="009025D4" w:rsidP="00E42A7B">
      <w:pPr>
        <w:pStyle w:val="af8"/>
      </w:pPr>
    </w:p>
    <w:p w14:paraId="411DDD18" w14:textId="03175D28" w:rsidR="009025D4" w:rsidRDefault="009025D4" w:rsidP="00E42A7B">
      <w:pPr>
        <w:pStyle w:val="af8"/>
      </w:pPr>
      <w:r>
        <w:rPr>
          <w:rFonts w:hint="eastAsia"/>
        </w:rPr>
        <w:t>本节后续将重点介绍</w:t>
      </w:r>
      <w:r>
        <w:rPr>
          <w:rFonts w:hint="eastAsia"/>
        </w:rPr>
        <w:t xml:space="preserve"> A*</w:t>
      </w:r>
      <w:r>
        <w:rPr>
          <w:rFonts w:hint="eastAsia"/>
        </w:rPr>
        <w:t>算法的原理与实现框架，为第</w:t>
      </w:r>
      <w:r>
        <w:rPr>
          <w:rFonts w:hint="eastAsia"/>
        </w:rPr>
        <w:t>4</w:t>
      </w:r>
      <w:r>
        <w:rPr>
          <w:rFonts w:hint="eastAsia"/>
        </w:rPr>
        <w:t>章中的细胞避障路径规划提供理论基础。</w:t>
      </w:r>
    </w:p>
    <w:p w14:paraId="72700A3C" w14:textId="77777777" w:rsidR="009025D4" w:rsidRPr="00BA6974" w:rsidRDefault="009025D4" w:rsidP="00E42A7B">
      <w:pPr>
        <w:pStyle w:val="af8"/>
      </w:pPr>
    </w:p>
    <w:p w14:paraId="69AA5C65" w14:textId="295BF15E" w:rsidR="00E85269" w:rsidRDefault="00E85269" w:rsidP="00E85269">
      <w:pPr>
        <w:pStyle w:val="3"/>
      </w:pPr>
      <w:r>
        <w:rPr>
          <w:rFonts w:hint="eastAsia"/>
        </w:rPr>
        <w:t xml:space="preserve"> </w:t>
      </w:r>
      <w:bookmarkStart w:id="34" w:name="_Toc229929521"/>
      <w:r>
        <w:rPr>
          <w:rFonts w:hint="eastAsia"/>
        </w:rPr>
        <w:t>A*</w:t>
      </w:r>
      <w:r>
        <w:rPr>
          <w:rFonts w:hint="eastAsia"/>
        </w:rPr>
        <w:t>算法的原理</w:t>
      </w:r>
      <w:bookmarkEnd w:id="34"/>
    </w:p>
    <w:p w14:paraId="52F9B32F" w14:textId="7951C4FF" w:rsidR="00C77053" w:rsidRDefault="00C77053" w:rsidP="00E42A7B">
      <w:pPr>
        <w:pStyle w:val="af8"/>
      </w:pPr>
      <w:r>
        <w:rPr>
          <w:rFonts w:hint="eastAsia"/>
        </w:rPr>
        <w:t>A*</w:t>
      </w:r>
      <w:r>
        <w:rPr>
          <w:rFonts w:hint="eastAsia"/>
        </w:rPr>
        <w:t>算法是一种启发式</w:t>
      </w:r>
      <w:r w:rsidR="007B4D4A">
        <w:rPr>
          <w:rFonts w:hint="eastAsia"/>
        </w:rPr>
        <w:t>的</w:t>
      </w:r>
      <w:r>
        <w:rPr>
          <w:rFonts w:hint="eastAsia"/>
        </w:rPr>
        <w:t>搜索</w:t>
      </w:r>
      <w:r w:rsidR="007B4D4A">
        <w:rPr>
          <w:rFonts w:hint="eastAsia"/>
        </w:rPr>
        <w:t>方法，专门</w:t>
      </w:r>
      <w:proofErr w:type="gramStart"/>
      <w:r w:rsidR="007B4D4A">
        <w:rPr>
          <w:rFonts w:hint="eastAsia"/>
        </w:rPr>
        <w:t>用于找</w:t>
      </w:r>
      <w:proofErr w:type="gramEnd"/>
      <w:r>
        <w:rPr>
          <w:rFonts w:hint="eastAsia"/>
        </w:rPr>
        <w:t>最短路径，广泛应用于静态环境下的路径规划。它</w:t>
      </w:r>
      <w:r w:rsidR="007B4D4A">
        <w:rPr>
          <w:rFonts w:hint="eastAsia"/>
        </w:rPr>
        <w:t>既继承了</w:t>
      </w:r>
      <w:r>
        <w:rPr>
          <w:rFonts w:hint="eastAsia"/>
        </w:rPr>
        <w:t>了</w:t>
      </w:r>
      <w:r>
        <w:rPr>
          <w:rFonts w:hint="eastAsia"/>
        </w:rPr>
        <w:t>Dijkstra</w:t>
      </w:r>
      <w:r>
        <w:rPr>
          <w:rFonts w:hint="eastAsia"/>
        </w:rPr>
        <w:t>算法</w:t>
      </w:r>
      <w:r w:rsidR="007B4D4A">
        <w:rPr>
          <w:rFonts w:hint="eastAsia"/>
        </w:rPr>
        <w:t>“保证找到最短路径”</w:t>
      </w:r>
      <w:r>
        <w:rPr>
          <w:rFonts w:hint="eastAsia"/>
        </w:rPr>
        <w:t>的优点</w:t>
      </w:r>
      <w:r w:rsidR="007B4D4A">
        <w:rPr>
          <w:rFonts w:hint="eastAsia"/>
        </w:rPr>
        <w:t>，又吸收了</w:t>
      </w:r>
      <w:r>
        <w:rPr>
          <w:rFonts w:hint="eastAsia"/>
        </w:rPr>
        <w:t>贪婪最佳优先搜索</w:t>
      </w:r>
      <w:r w:rsidR="007B4D4A">
        <w:rPr>
          <w:rFonts w:hint="eastAsia"/>
        </w:rPr>
        <w:t>“靠启发信息来加速搜索”</w:t>
      </w:r>
      <w:r>
        <w:rPr>
          <w:rFonts w:hint="eastAsia"/>
        </w:rPr>
        <w:t>的</w:t>
      </w:r>
      <w:r w:rsidR="007B4D4A">
        <w:rPr>
          <w:rFonts w:hint="eastAsia"/>
        </w:rPr>
        <w:t>高</w:t>
      </w:r>
      <w:r>
        <w:rPr>
          <w:rFonts w:hint="eastAsia"/>
        </w:rPr>
        <w:t>效率。</w:t>
      </w:r>
    </w:p>
    <w:p w14:paraId="505BE8D7" w14:textId="602A6F69" w:rsidR="00C77053" w:rsidRDefault="00C77053" w:rsidP="00E42A7B">
      <w:pPr>
        <w:pStyle w:val="af8"/>
        <w:numPr>
          <w:ilvl w:val="0"/>
          <w:numId w:val="28"/>
        </w:numPr>
        <w:ind w:firstLineChars="0"/>
      </w:pPr>
      <w:r>
        <w:rPr>
          <w:rFonts w:hint="eastAsia"/>
        </w:rPr>
        <w:t>评价函数</w:t>
      </w:r>
    </w:p>
    <w:p w14:paraId="377B9416" w14:textId="3BCC2F0E" w:rsidR="00C77053" w:rsidRDefault="00C77053" w:rsidP="00E42A7B">
      <w:pPr>
        <w:pStyle w:val="af8"/>
      </w:pPr>
      <w:r w:rsidRPr="00955618">
        <w:t>A*</w:t>
      </w:r>
      <w:r w:rsidRPr="00955618">
        <w:t>算法的核心是评价函数：</w:t>
      </w:r>
    </w:p>
    <w:p w14:paraId="691E3752" w14:textId="77777777" w:rsidR="00B00266" w:rsidRDefault="00B00266" w:rsidP="00E42A7B">
      <w:pPr>
        <w:pStyle w:val="af8"/>
      </w:pPr>
    </w:p>
    <w:p w14:paraId="1AECCEDC" w14:textId="33BBFFCD" w:rsidR="00C77053" w:rsidRDefault="00000000" w:rsidP="00E42A7B">
      <w:pPr>
        <w:pStyle w:val="af8"/>
      </w:pPr>
      <m:oMathPara>
        <m:oMath>
          <m:eqArr>
            <m:eqArrPr>
              <m:maxDist m:val="1"/>
              <m:ctrlPr>
                <w:rPr>
                  <w:rFonts w:ascii="Cambria Math" w:hAnsi="Cambria Math"/>
                </w:rPr>
              </m:ctrlPr>
            </m:eqArrPr>
            <m:e>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2.3</m:t>
                  </m:r>
                </m:e>
              </m:d>
            </m:e>
          </m:eqArr>
        </m:oMath>
      </m:oMathPara>
    </w:p>
    <w:p w14:paraId="788BB2D4" w14:textId="77777777" w:rsidR="00C77053" w:rsidRDefault="00C77053" w:rsidP="00E42A7B">
      <w:pPr>
        <w:pStyle w:val="af8"/>
      </w:pPr>
    </w:p>
    <w:p w14:paraId="24FCEAA3" w14:textId="167293BA" w:rsidR="00C77053" w:rsidRDefault="00FA6E3F" w:rsidP="00E42A7B">
      <w:pPr>
        <w:pStyle w:val="af8"/>
      </w:pPr>
      <w:r>
        <w:rPr>
          <w:rFonts w:hint="eastAsia"/>
        </w:rPr>
        <w:t>这里</w:t>
      </w:r>
      <w:r w:rsidR="00C77053">
        <w:rPr>
          <w:rFonts w:hint="eastAsia"/>
        </w:rPr>
        <w:t>，</w:t>
      </w:r>
      <w:r w:rsidR="00C77053">
        <w:rPr>
          <w:rFonts w:hint="eastAsia"/>
        </w:rPr>
        <w:t xml:space="preserve">n </w:t>
      </w:r>
      <w:r w:rsidR="00C77053">
        <w:rPr>
          <w:rFonts w:hint="eastAsia"/>
        </w:rPr>
        <w:t>表示当前搜索节点；</w:t>
      </w:r>
      <w:r w:rsidR="00C77053">
        <w:rPr>
          <w:rFonts w:hint="eastAsia"/>
        </w:rPr>
        <w:t xml:space="preserve">g(n) </w:t>
      </w:r>
      <w:r w:rsidR="00C77053">
        <w:rPr>
          <w:rFonts w:hint="eastAsia"/>
        </w:rPr>
        <w:t>是从起点到节点</w:t>
      </w:r>
      <w:r w:rsidR="00C77053">
        <w:rPr>
          <w:rFonts w:hint="eastAsia"/>
        </w:rPr>
        <w:t xml:space="preserve"> n </w:t>
      </w:r>
      <w:r w:rsidR="00C77053">
        <w:rPr>
          <w:rFonts w:hint="eastAsia"/>
        </w:rPr>
        <w:t>的实际最短路径代价；</w:t>
      </w:r>
      <w:r w:rsidR="00C77053">
        <w:rPr>
          <w:rFonts w:hint="eastAsia"/>
        </w:rPr>
        <w:t xml:space="preserve">h(n) </w:t>
      </w:r>
      <w:r w:rsidR="00C77053">
        <w:rPr>
          <w:rFonts w:hint="eastAsia"/>
        </w:rPr>
        <w:t>是从节点</w:t>
      </w:r>
      <w:r w:rsidR="00C77053">
        <w:rPr>
          <w:rFonts w:hint="eastAsia"/>
        </w:rPr>
        <w:t xml:space="preserve"> n </w:t>
      </w:r>
      <w:r w:rsidR="00C77053">
        <w:rPr>
          <w:rFonts w:hint="eastAsia"/>
        </w:rPr>
        <w:t>到目标节点的启发式估计代价（</w:t>
      </w:r>
      <w:r>
        <w:rPr>
          <w:rFonts w:hint="eastAsia"/>
        </w:rPr>
        <w:t>也叫</w:t>
      </w:r>
      <w:r w:rsidR="00C77053">
        <w:rPr>
          <w:rFonts w:hint="eastAsia"/>
        </w:rPr>
        <w:t>启发函数）；</w:t>
      </w:r>
      <w:r w:rsidR="00C77053">
        <w:rPr>
          <w:rFonts w:hint="eastAsia"/>
        </w:rPr>
        <w:t xml:space="preserve">f(n) </w:t>
      </w:r>
      <w:r w:rsidR="00C77053">
        <w:rPr>
          <w:rFonts w:hint="eastAsia"/>
        </w:rPr>
        <w:t>是经过节点</w:t>
      </w:r>
      <w:r w:rsidR="00C77053">
        <w:rPr>
          <w:rFonts w:hint="eastAsia"/>
        </w:rPr>
        <w:t xml:space="preserve"> n </w:t>
      </w:r>
      <w:r w:rsidR="00C77053">
        <w:rPr>
          <w:rFonts w:hint="eastAsia"/>
        </w:rPr>
        <w:t>的路径的</w:t>
      </w:r>
      <w:proofErr w:type="gramStart"/>
      <w:r w:rsidR="00C77053">
        <w:rPr>
          <w:rFonts w:hint="eastAsia"/>
        </w:rPr>
        <w:t>总估计</w:t>
      </w:r>
      <w:proofErr w:type="gramEnd"/>
      <w:r w:rsidR="00C77053">
        <w:rPr>
          <w:rFonts w:hint="eastAsia"/>
        </w:rPr>
        <w:t>代价。算法在搜索过程中优先扩展</w:t>
      </w:r>
      <w:r w:rsidR="00C77053">
        <w:rPr>
          <w:rFonts w:hint="eastAsia"/>
        </w:rPr>
        <w:t xml:space="preserve"> f(n) </w:t>
      </w:r>
      <w:r w:rsidR="00C77053">
        <w:rPr>
          <w:rFonts w:hint="eastAsia"/>
        </w:rPr>
        <w:t>值最小的节点，从而引导搜索方向。</w:t>
      </w:r>
    </w:p>
    <w:p w14:paraId="15C2441D" w14:textId="77777777" w:rsidR="00C77053" w:rsidRDefault="00C77053" w:rsidP="00E42A7B">
      <w:pPr>
        <w:pStyle w:val="af8"/>
      </w:pPr>
    </w:p>
    <w:p w14:paraId="58BBB84B" w14:textId="7E79A394" w:rsidR="00C77053" w:rsidRDefault="00C77053" w:rsidP="00E42A7B">
      <w:pPr>
        <w:pStyle w:val="af8"/>
        <w:numPr>
          <w:ilvl w:val="0"/>
          <w:numId w:val="28"/>
        </w:numPr>
        <w:ind w:firstLineChars="0"/>
      </w:pPr>
      <w:r>
        <w:rPr>
          <w:rFonts w:hint="eastAsia"/>
        </w:rPr>
        <w:t>搜索过程</w:t>
      </w:r>
    </w:p>
    <w:p w14:paraId="3499F215" w14:textId="77777777" w:rsidR="00C77053" w:rsidRDefault="00C77053" w:rsidP="00E42A7B">
      <w:pPr>
        <w:pStyle w:val="af8"/>
      </w:pPr>
      <w:r>
        <w:rPr>
          <w:rFonts w:hint="eastAsia"/>
        </w:rPr>
        <w:t>A*</w:t>
      </w:r>
      <w:r>
        <w:rPr>
          <w:rFonts w:hint="eastAsia"/>
        </w:rPr>
        <w:t>算法维护两个主要集合：</w:t>
      </w:r>
    </w:p>
    <w:p w14:paraId="10E8EB7F" w14:textId="77777777" w:rsidR="00C77053" w:rsidRDefault="00C77053" w:rsidP="00E42A7B">
      <w:pPr>
        <w:pStyle w:val="af8"/>
      </w:pPr>
      <w:r>
        <w:rPr>
          <w:rFonts w:hint="eastAsia"/>
        </w:rPr>
        <w:t>开放集（</w:t>
      </w:r>
      <w:r>
        <w:rPr>
          <w:rFonts w:hint="eastAsia"/>
        </w:rPr>
        <w:t>Open Set</w:t>
      </w:r>
      <w:r>
        <w:rPr>
          <w:rFonts w:hint="eastAsia"/>
        </w:rPr>
        <w:t>）：存储已发现但尚未扩展的节点，按</w:t>
      </w:r>
      <w:r>
        <w:rPr>
          <w:rFonts w:hint="eastAsia"/>
        </w:rPr>
        <w:t xml:space="preserve"> f </w:t>
      </w:r>
      <w:r>
        <w:rPr>
          <w:rFonts w:hint="eastAsia"/>
        </w:rPr>
        <w:t>值排序。</w:t>
      </w:r>
    </w:p>
    <w:p w14:paraId="529F0EC6" w14:textId="77777777" w:rsidR="00C77053" w:rsidRDefault="00C77053" w:rsidP="00E42A7B">
      <w:pPr>
        <w:pStyle w:val="af8"/>
      </w:pPr>
      <w:r>
        <w:rPr>
          <w:rFonts w:hint="eastAsia"/>
        </w:rPr>
        <w:t>关闭集（</w:t>
      </w:r>
      <w:r>
        <w:rPr>
          <w:rFonts w:hint="eastAsia"/>
        </w:rPr>
        <w:t>Closed Set</w:t>
      </w:r>
      <w:r>
        <w:rPr>
          <w:rFonts w:hint="eastAsia"/>
        </w:rPr>
        <w:t>）：存储已扩展过的节点，避免重复处理。</w:t>
      </w:r>
    </w:p>
    <w:p w14:paraId="3B069F24" w14:textId="58403DA3" w:rsidR="00C77053" w:rsidRDefault="00C77053" w:rsidP="00E42A7B">
      <w:pPr>
        <w:pStyle w:val="af8"/>
      </w:pPr>
      <w:r>
        <w:rPr>
          <w:rFonts w:hint="eastAsia"/>
        </w:rPr>
        <w:t>A*</w:t>
      </w:r>
      <w:r>
        <w:rPr>
          <w:rFonts w:hint="eastAsia"/>
        </w:rPr>
        <w:t>算法的搜索流程如图</w:t>
      </w:r>
      <w:r>
        <w:rPr>
          <w:rFonts w:hint="eastAsia"/>
        </w:rPr>
        <w:t>2</w:t>
      </w:r>
      <w:r w:rsidR="00F10B27">
        <w:rPr>
          <w:rFonts w:hint="eastAsia"/>
        </w:rPr>
        <w:t>.</w:t>
      </w:r>
      <w:r>
        <w:rPr>
          <w:rFonts w:hint="eastAsia"/>
        </w:rPr>
        <w:t>1</w:t>
      </w:r>
      <w:r>
        <w:rPr>
          <w:rFonts w:hint="eastAsia"/>
        </w:rPr>
        <w:t>所示。算法首先将起点加入开放集，然后循</w:t>
      </w:r>
      <w:r>
        <w:rPr>
          <w:rFonts w:hint="eastAsia"/>
        </w:rPr>
        <w:lastRenderedPageBreak/>
        <w:t>环取出开放集中估价函数</w:t>
      </w:r>
      <m:oMath>
        <m:r>
          <w:rPr>
            <w:rFonts w:ascii="Cambria Math" w:hAnsi="Cambria Math" w:hint="eastAsia"/>
          </w:rPr>
          <m:t>f</m:t>
        </m:r>
        <m:d>
          <m:dPr>
            <m:ctrlPr>
              <w:rPr>
                <w:rFonts w:ascii="Cambria Math" w:hAnsi="Cambria Math"/>
                <w:i/>
              </w:rPr>
            </m:ctrlPr>
          </m:dPr>
          <m:e>
            <m:r>
              <w:rPr>
                <w:rFonts w:ascii="Cambria Math" w:hAnsi="Cambria Math" w:hint="eastAsia"/>
              </w:rPr>
              <m:t>n</m:t>
            </m:r>
          </m:e>
        </m:d>
        <m:r>
          <w:rPr>
            <w:rFonts w:ascii="Cambria Math" w:hAnsi="Cambria Math" w:hint="eastAsia"/>
          </w:rPr>
          <m:t>=g</m:t>
        </m:r>
        <m:d>
          <m:dPr>
            <m:ctrlPr>
              <w:rPr>
                <w:rFonts w:ascii="Cambria Math" w:hAnsi="Cambria Math"/>
                <w:i/>
              </w:rPr>
            </m:ctrlPr>
          </m:dPr>
          <m:e>
            <m:r>
              <w:rPr>
                <w:rFonts w:ascii="Cambria Math" w:hAnsi="Cambria Math" w:hint="eastAsia"/>
              </w:rPr>
              <m:t>n</m:t>
            </m:r>
          </m:e>
        </m:d>
        <m:r>
          <w:rPr>
            <w:rFonts w:ascii="Cambria Math" w:hAnsi="Cambria Math" w:hint="eastAsia"/>
          </w:rPr>
          <m:t>+</m:t>
        </m:r>
        <m:r>
          <w:rPr>
            <w:rFonts w:ascii="Cambria Math" w:hAnsi="Cambria Math" w:cs="Cambria Math"/>
          </w:rPr>
          <m:t>h</m:t>
        </m:r>
        <m:d>
          <m:dPr>
            <m:ctrlPr>
              <w:rPr>
                <w:rFonts w:ascii="Cambria Math" w:hAnsi="Cambria Math"/>
                <w:i/>
              </w:rPr>
            </m:ctrlPr>
          </m:dPr>
          <m:e>
            <m:r>
              <w:rPr>
                <w:rFonts w:ascii="Cambria Math" w:hAnsi="Cambria Math" w:hint="eastAsia"/>
              </w:rPr>
              <m:t>n</m:t>
            </m:r>
          </m:e>
        </m:d>
      </m:oMath>
      <w:r>
        <w:rPr>
          <w:rFonts w:hint="eastAsia"/>
        </w:rPr>
        <w:t>，最小的节点进行扩展，直到找到目标节点或开放集为空。</w:t>
      </w:r>
    </w:p>
    <w:p w14:paraId="5AFDBA77" w14:textId="6E5F8FC0" w:rsidR="00C77053" w:rsidRDefault="00C77053" w:rsidP="00511E6B">
      <w:pPr>
        <w:pStyle w:val="af8"/>
        <w:ind w:firstLineChars="0" w:firstLine="0"/>
        <w:rPr>
          <w:noProof/>
        </w:rPr>
      </w:pPr>
    </w:p>
    <w:p w14:paraId="65B110CB" w14:textId="77777777" w:rsidR="00B67C7A" w:rsidRDefault="00955618" w:rsidP="003B19E9">
      <w:pPr>
        <w:pStyle w:val="aff2"/>
        <w:rPr>
          <w:rFonts w:asciiTheme="minorEastAsia" w:hAnsiTheme="minorEastAsia" w:hint="eastAsia"/>
        </w:rPr>
      </w:pPr>
      <w:r>
        <w:lastRenderedPageBreak/>
        <w:drawing>
          <wp:inline distT="0" distB="0" distL="0" distR="0" wp14:anchorId="29D7D659" wp14:editId="7EA6596A">
            <wp:extent cx="3182620" cy="8392160"/>
            <wp:effectExtent l="0" t="0" r="0" b="8890"/>
            <wp:docPr id="14945394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82620" cy="8392160"/>
                    </a:xfrm>
                    <a:prstGeom prst="rect">
                      <a:avLst/>
                    </a:prstGeom>
                    <a:noFill/>
                    <a:ln>
                      <a:noFill/>
                    </a:ln>
                  </pic:spPr>
                </pic:pic>
              </a:graphicData>
            </a:graphic>
          </wp:inline>
        </w:drawing>
      </w:r>
    </w:p>
    <w:p w14:paraId="108CF0BE" w14:textId="4EC138E9" w:rsidR="006B54BE" w:rsidRPr="00191EC6" w:rsidRDefault="00F10B27" w:rsidP="003B19E9">
      <w:pPr>
        <w:pStyle w:val="aff2"/>
        <w:rPr>
          <w:rStyle w:val="aff3"/>
          <w:rFonts w:cs="Times New Roman"/>
          <w:b/>
          <w:bCs/>
        </w:rPr>
      </w:pPr>
      <w:r w:rsidRPr="0037260C">
        <w:rPr>
          <w:rFonts w:asciiTheme="minorEastAsia" w:hAnsiTheme="minorEastAsia" w:hint="eastAsia"/>
        </w:rPr>
        <w:t xml:space="preserve">图2.1 </w:t>
      </w:r>
      <w:r w:rsidRPr="00630F54">
        <w:t>A*</w:t>
      </w:r>
      <w:r w:rsidRPr="00630F54">
        <w:t>算法搜索流程示意图</w:t>
      </w:r>
    </w:p>
    <w:p w14:paraId="0260E8A2" w14:textId="64072ECE" w:rsidR="00C77053" w:rsidRDefault="00C77053" w:rsidP="00E42A7B">
      <w:pPr>
        <w:pStyle w:val="af8"/>
        <w:numPr>
          <w:ilvl w:val="0"/>
          <w:numId w:val="28"/>
        </w:numPr>
        <w:ind w:firstLineChars="0"/>
      </w:pPr>
      <w:r>
        <w:rPr>
          <w:rFonts w:hint="eastAsia"/>
        </w:rPr>
        <w:lastRenderedPageBreak/>
        <w:t>启发函数的性质</w:t>
      </w:r>
    </w:p>
    <w:p w14:paraId="5AC94792" w14:textId="59A9D647" w:rsidR="00C77053" w:rsidRDefault="00C77053" w:rsidP="00E42A7B">
      <w:pPr>
        <w:pStyle w:val="af8"/>
      </w:pPr>
      <w:r>
        <w:rPr>
          <w:rFonts w:hint="eastAsia"/>
        </w:rPr>
        <w:t>启发函数</w:t>
      </w:r>
      <w:r>
        <w:rPr>
          <w:rFonts w:hint="eastAsia"/>
        </w:rPr>
        <w:t xml:space="preserve"> h(n) </w:t>
      </w:r>
      <w:r>
        <w:rPr>
          <w:rFonts w:hint="eastAsia"/>
        </w:rPr>
        <w:t>的设计</w:t>
      </w:r>
      <w:r w:rsidR="00FA6E3F">
        <w:rPr>
          <w:rFonts w:hint="eastAsia"/>
        </w:rPr>
        <w:t>对</w:t>
      </w:r>
      <w:r>
        <w:rPr>
          <w:rFonts w:hint="eastAsia"/>
        </w:rPr>
        <w:t xml:space="preserve"> A*</w:t>
      </w:r>
      <w:r>
        <w:rPr>
          <w:rFonts w:hint="eastAsia"/>
        </w:rPr>
        <w:t>算法的性能与最优性</w:t>
      </w:r>
      <w:r w:rsidR="00FA6E3F">
        <w:rPr>
          <w:rFonts w:hint="eastAsia"/>
        </w:rPr>
        <w:t>影响很大。有两个重要性质：</w:t>
      </w:r>
    </w:p>
    <w:p w14:paraId="76CB9922" w14:textId="72B6C124" w:rsidR="00C77053" w:rsidRDefault="00FA6E3F" w:rsidP="00E42A7B">
      <w:pPr>
        <w:pStyle w:val="af8"/>
      </w:pPr>
      <w:r>
        <w:rPr>
          <w:rFonts w:hint="eastAsia"/>
        </w:rPr>
        <w:t>一是</w:t>
      </w:r>
      <w:r w:rsidR="00C77053">
        <w:rPr>
          <w:rFonts w:hint="eastAsia"/>
        </w:rPr>
        <w:t>可采纳性（</w:t>
      </w:r>
      <w:r w:rsidR="00C77053">
        <w:rPr>
          <w:rFonts w:hint="eastAsia"/>
        </w:rPr>
        <w:t>Admissibility</w:t>
      </w:r>
      <w:r w:rsidR="00C77053">
        <w:rPr>
          <w:rFonts w:hint="eastAsia"/>
        </w:rPr>
        <w:t>）：若</w:t>
      </w:r>
      <w:r w:rsidR="00C77053">
        <w:rPr>
          <w:rFonts w:hint="eastAsia"/>
        </w:rPr>
        <w:t xml:space="preserve"> h(n) </w:t>
      </w:r>
      <w:r w:rsidR="00C77053">
        <w:rPr>
          <w:rFonts w:hint="eastAsia"/>
        </w:rPr>
        <w:t>始终不大于从</w:t>
      </w:r>
      <w:r w:rsidR="00C77053">
        <w:rPr>
          <w:rFonts w:hint="eastAsia"/>
        </w:rPr>
        <w:t xml:space="preserve"> n </w:t>
      </w:r>
      <w:r w:rsidR="00C77053">
        <w:rPr>
          <w:rFonts w:hint="eastAsia"/>
        </w:rPr>
        <w:t>到目标的实际最小代价，则</w:t>
      </w:r>
      <w:r w:rsidR="00C77053">
        <w:rPr>
          <w:rFonts w:hint="eastAsia"/>
        </w:rPr>
        <w:t xml:space="preserve"> A*</w:t>
      </w:r>
      <w:r w:rsidR="00C77053">
        <w:rPr>
          <w:rFonts w:hint="eastAsia"/>
        </w:rPr>
        <w:t>算法保证找到最短路径。例如在网格地图中，曼哈顿距离（忽略障碍物）</w:t>
      </w:r>
      <w:r>
        <w:rPr>
          <w:rFonts w:hint="eastAsia"/>
        </w:rPr>
        <w:t>就</w:t>
      </w:r>
      <w:r w:rsidR="00C77053">
        <w:rPr>
          <w:rFonts w:hint="eastAsia"/>
        </w:rPr>
        <w:t>是可采纳的启发函数。</w:t>
      </w:r>
    </w:p>
    <w:p w14:paraId="7BBEB02C" w14:textId="4C3E2DC0" w:rsidR="00C77053" w:rsidRDefault="00FA6E3F" w:rsidP="00E42A7B">
      <w:pPr>
        <w:pStyle w:val="af8"/>
      </w:pPr>
      <w:r>
        <w:rPr>
          <w:rFonts w:hint="eastAsia"/>
        </w:rPr>
        <w:t>二是</w:t>
      </w:r>
      <w:r w:rsidR="00C77053">
        <w:rPr>
          <w:rFonts w:hint="eastAsia"/>
        </w:rPr>
        <w:t>一致性（</w:t>
      </w:r>
      <w:r w:rsidR="00C77053">
        <w:rPr>
          <w:rFonts w:hint="eastAsia"/>
        </w:rPr>
        <w:t>Consistency</w:t>
      </w:r>
      <w:r w:rsidR="00C77053">
        <w:rPr>
          <w:rFonts w:hint="eastAsia"/>
        </w:rPr>
        <w:t>）：若对于任意节点</w:t>
      </w:r>
      <w:r w:rsidR="00C77053">
        <w:rPr>
          <w:rFonts w:hint="eastAsia"/>
        </w:rPr>
        <w:t xml:space="preserve"> n </w:t>
      </w:r>
      <w:r w:rsidR="00C77053">
        <w:rPr>
          <w:rFonts w:hint="eastAsia"/>
        </w:rPr>
        <w:t>及其后继</w:t>
      </w:r>
      <w:r w:rsidR="00C77053">
        <w:rPr>
          <w:rFonts w:hint="eastAsia"/>
        </w:rPr>
        <w:t xml:space="preserve"> m</w:t>
      </w:r>
      <w:r w:rsidR="00C77053">
        <w:rPr>
          <w:rFonts w:hint="eastAsia"/>
        </w:rPr>
        <w:t>，满足</w:t>
      </w:r>
      <m:oMath>
        <m:r>
          <w:rPr>
            <w:rFonts w:ascii="Cambria Math" w:hAnsi="Cambria Math" w:hint="eastAsia"/>
          </w:rPr>
          <m:t xml:space="preserve"> </m:t>
        </m:r>
        <m:r>
          <w:rPr>
            <w:rFonts w:ascii="Cambria Math" w:hAnsi="Cambria Math" w:cs="Cambria Math"/>
          </w:rPr>
          <m:t>h</m:t>
        </m:r>
        <m:r>
          <w:rPr>
            <w:rFonts w:ascii="Cambria Math" w:hAnsi="Cambria Math" w:hint="eastAsia"/>
          </w:rPr>
          <m:t xml:space="preserve">(n) </m:t>
        </m:r>
        <m:r>
          <w:rPr>
            <w:rFonts w:ascii="Cambria Math" w:hAnsi="Cambria Math" w:hint="eastAsia"/>
          </w:rPr>
          <m:t>≤</m:t>
        </m:r>
        <m:r>
          <w:rPr>
            <w:rFonts w:ascii="Cambria Math" w:hAnsi="Cambria Math" w:hint="eastAsia"/>
          </w:rPr>
          <m:t xml:space="preserve"> cost(n, m) + </m:t>
        </m:r>
        <m:r>
          <w:rPr>
            <w:rFonts w:ascii="Cambria Math" w:hAnsi="Cambria Math" w:cs="Cambria Math"/>
          </w:rPr>
          <m:t>h</m:t>
        </m:r>
        <m:r>
          <w:rPr>
            <w:rFonts w:ascii="Cambria Math" w:hAnsi="Cambria Math" w:hint="eastAsia"/>
          </w:rPr>
          <m:t>(m)</m:t>
        </m:r>
      </m:oMath>
      <w:r w:rsidR="00C77053">
        <w:rPr>
          <w:rFonts w:hint="eastAsia"/>
        </w:rPr>
        <w:t>，则启发函数</w:t>
      </w:r>
      <w:r w:rsidR="00B72C25">
        <w:rPr>
          <w:rFonts w:hint="eastAsia"/>
        </w:rPr>
        <w:t>是</w:t>
      </w:r>
      <w:r w:rsidR="00C77053">
        <w:rPr>
          <w:rFonts w:hint="eastAsia"/>
        </w:rPr>
        <w:t>一致</w:t>
      </w:r>
      <w:r w:rsidR="00B72C25">
        <w:rPr>
          <w:rFonts w:hint="eastAsia"/>
        </w:rPr>
        <w:t>的</w:t>
      </w:r>
      <w:r w:rsidR="00C77053">
        <w:rPr>
          <w:rFonts w:hint="eastAsia"/>
        </w:rPr>
        <w:t>。一致的启发函数必然是可采纳的，</w:t>
      </w:r>
      <w:r w:rsidR="00B72C25">
        <w:rPr>
          <w:rFonts w:hint="eastAsia"/>
        </w:rPr>
        <w:t>还能让</w:t>
      </w:r>
      <w:r w:rsidR="00C77053">
        <w:rPr>
          <w:rFonts w:hint="eastAsia"/>
        </w:rPr>
        <w:t>算法运行</w:t>
      </w:r>
      <w:r w:rsidR="00B72C25">
        <w:rPr>
          <w:rFonts w:hint="eastAsia"/>
        </w:rPr>
        <w:t>地更高效</w:t>
      </w:r>
      <w:r w:rsidR="00C77053">
        <w:rPr>
          <w:rFonts w:hint="eastAsia"/>
        </w:rPr>
        <w:t>。</w:t>
      </w:r>
    </w:p>
    <w:p w14:paraId="6C7EFDB3" w14:textId="77777777" w:rsidR="00C77053" w:rsidRDefault="00C77053" w:rsidP="00E42A7B">
      <w:pPr>
        <w:pStyle w:val="af8"/>
      </w:pPr>
    </w:p>
    <w:p w14:paraId="5ED7A3A7" w14:textId="20AC8C1E" w:rsidR="00C77053" w:rsidRDefault="00C77053" w:rsidP="00E42A7B">
      <w:pPr>
        <w:pStyle w:val="af8"/>
        <w:numPr>
          <w:ilvl w:val="0"/>
          <w:numId w:val="28"/>
        </w:numPr>
        <w:ind w:firstLineChars="0"/>
      </w:pPr>
      <w:r>
        <w:rPr>
          <w:rFonts w:hint="eastAsia"/>
        </w:rPr>
        <w:t>算法特点</w:t>
      </w:r>
    </w:p>
    <w:p w14:paraId="11AE1F9A" w14:textId="77777777" w:rsidR="00C77053" w:rsidRDefault="00C77053" w:rsidP="00E42A7B">
      <w:pPr>
        <w:pStyle w:val="af8"/>
      </w:pPr>
      <w:r>
        <w:rPr>
          <w:rFonts w:hint="eastAsia"/>
        </w:rPr>
        <w:t>A*</w:t>
      </w:r>
      <w:r>
        <w:rPr>
          <w:rFonts w:hint="eastAsia"/>
        </w:rPr>
        <w:t>算法的主要优点包括：</w:t>
      </w:r>
    </w:p>
    <w:p w14:paraId="5FFF19EE" w14:textId="77777777" w:rsidR="00C77053" w:rsidRDefault="00C77053" w:rsidP="00E42A7B">
      <w:pPr>
        <w:pStyle w:val="af8"/>
      </w:pPr>
      <w:r>
        <w:rPr>
          <w:rFonts w:hint="eastAsia"/>
        </w:rPr>
        <w:t>最优性：当启发函数可采纳时，找到的路径一定是最短路径。</w:t>
      </w:r>
    </w:p>
    <w:p w14:paraId="5892A822" w14:textId="77777777" w:rsidR="00C77053" w:rsidRDefault="00C77053" w:rsidP="00E42A7B">
      <w:pPr>
        <w:pStyle w:val="af8"/>
      </w:pPr>
      <w:r>
        <w:rPr>
          <w:rFonts w:hint="eastAsia"/>
        </w:rPr>
        <w:t>高效性：相比</w:t>
      </w:r>
      <w:r>
        <w:rPr>
          <w:rFonts w:hint="eastAsia"/>
        </w:rPr>
        <w:t>Dijkstra</w:t>
      </w:r>
      <w:r>
        <w:rPr>
          <w:rFonts w:hint="eastAsia"/>
        </w:rPr>
        <w:t>算法，</w:t>
      </w:r>
      <w:r>
        <w:rPr>
          <w:rFonts w:hint="eastAsia"/>
        </w:rPr>
        <w:t>A*</w:t>
      </w:r>
      <w:r>
        <w:rPr>
          <w:rFonts w:hint="eastAsia"/>
        </w:rPr>
        <w:t>利用启发信息大幅减少了搜索节点数量。</w:t>
      </w:r>
    </w:p>
    <w:p w14:paraId="0D49170B" w14:textId="77777777" w:rsidR="00C77053" w:rsidRDefault="00C77053" w:rsidP="00E42A7B">
      <w:pPr>
        <w:pStyle w:val="af8"/>
      </w:pPr>
      <w:r>
        <w:rPr>
          <w:rFonts w:hint="eastAsia"/>
        </w:rPr>
        <w:t>灵活性：可根据不同问题选择不同的启发函数和移动代价模型。</w:t>
      </w:r>
    </w:p>
    <w:p w14:paraId="4805A9AF" w14:textId="77777777" w:rsidR="00C77053" w:rsidRDefault="00C77053" w:rsidP="00E42A7B">
      <w:pPr>
        <w:pStyle w:val="af8"/>
      </w:pPr>
    </w:p>
    <w:p w14:paraId="3BECFF32" w14:textId="1C4B6A41" w:rsidR="009025D4" w:rsidRDefault="00C77053" w:rsidP="00E42A7B">
      <w:pPr>
        <w:pStyle w:val="af8"/>
      </w:pPr>
      <w:r>
        <w:rPr>
          <w:rFonts w:hint="eastAsia"/>
        </w:rPr>
        <w:t>该算法已在机器人导航、游戏</w:t>
      </w:r>
      <w:r>
        <w:rPr>
          <w:rFonts w:hint="eastAsia"/>
        </w:rPr>
        <w:t>AI</w:t>
      </w:r>
      <w:r>
        <w:rPr>
          <w:rFonts w:hint="eastAsia"/>
        </w:rPr>
        <w:t>、地理信息系统等领域得到广泛应用，也是本研究细胞避障路径规划的理论基础。</w:t>
      </w:r>
    </w:p>
    <w:p w14:paraId="44162CC4" w14:textId="77777777" w:rsidR="00C77053" w:rsidRPr="009025D4" w:rsidRDefault="00C77053" w:rsidP="00C77053"/>
    <w:p w14:paraId="47A7744B" w14:textId="31CFEC30" w:rsidR="00E85269" w:rsidRDefault="00E85269" w:rsidP="00E85269">
      <w:pPr>
        <w:pStyle w:val="3"/>
      </w:pPr>
      <w:r>
        <w:rPr>
          <w:rFonts w:hint="eastAsia"/>
        </w:rPr>
        <w:t xml:space="preserve"> </w:t>
      </w:r>
      <w:bookmarkStart w:id="35" w:name="_Toc229929522"/>
      <w:r>
        <w:rPr>
          <w:rFonts w:hint="eastAsia"/>
        </w:rPr>
        <w:t>启发函数的选择与应用</w:t>
      </w:r>
      <w:bookmarkEnd w:id="35"/>
    </w:p>
    <w:p w14:paraId="5E0FBC52" w14:textId="5A99490C" w:rsidR="00C002AB" w:rsidRDefault="00C002AB" w:rsidP="00E42A7B">
      <w:pPr>
        <w:pStyle w:val="af8"/>
      </w:pPr>
      <w:r>
        <w:rPr>
          <w:rFonts w:hint="eastAsia"/>
        </w:rPr>
        <w:t>启发函数</w:t>
      </w:r>
      <w:r>
        <w:rPr>
          <w:rFonts w:hint="eastAsia"/>
        </w:rPr>
        <w:t xml:space="preserve"> h(n) </w:t>
      </w:r>
      <w:r>
        <w:rPr>
          <w:rFonts w:hint="eastAsia"/>
        </w:rPr>
        <w:t>是</w:t>
      </w:r>
      <w:r>
        <w:rPr>
          <w:rFonts w:hint="eastAsia"/>
        </w:rPr>
        <w:t xml:space="preserve"> A*</w:t>
      </w:r>
      <w:r>
        <w:rPr>
          <w:rFonts w:hint="eastAsia"/>
        </w:rPr>
        <w:t>算法的核心组成部分，</w:t>
      </w:r>
      <w:r w:rsidR="00BA6BDD">
        <w:rPr>
          <w:rFonts w:hint="eastAsia"/>
        </w:rPr>
        <w:t>它的</w:t>
      </w:r>
      <w:r>
        <w:rPr>
          <w:rFonts w:hint="eastAsia"/>
        </w:rPr>
        <w:t>设计直接影响搜索效率和</w:t>
      </w:r>
      <w:r w:rsidR="00BA6BDD">
        <w:rPr>
          <w:rFonts w:hint="eastAsia"/>
        </w:rPr>
        <w:t>最终路径</w:t>
      </w:r>
      <w:r>
        <w:rPr>
          <w:rFonts w:hint="eastAsia"/>
        </w:rPr>
        <w:t>的质量。在实际应用中，选择</w:t>
      </w:r>
      <w:r w:rsidR="00BA6BDD">
        <w:rPr>
          <w:rFonts w:hint="eastAsia"/>
        </w:rPr>
        <w:t>哪种启发函数还</w:t>
      </w:r>
      <w:r>
        <w:rPr>
          <w:rFonts w:hint="eastAsia"/>
        </w:rPr>
        <w:t>需</w:t>
      </w:r>
      <w:r w:rsidR="00BA6BDD">
        <w:rPr>
          <w:rFonts w:hint="eastAsia"/>
        </w:rPr>
        <w:t>要看</w:t>
      </w:r>
      <w:r>
        <w:rPr>
          <w:rFonts w:hint="eastAsia"/>
        </w:rPr>
        <w:t>环境模型和移动</w:t>
      </w:r>
      <w:r w:rsidR="00BA6BDD">
        <w:rPr>
          <w:rFonts w:hint="eastAsia"/>
        </w:rPr>
        <w:t>的</w:t>
      </w:r>
      <w:r>
        <w:rPr>
          <w:rFonts w:hint="eastAsia"/>
        </w:rPr>
        <w:t>约束</w:t>
      </w:r>
      <w:r w:rsidR="00BA6BDD">
        <w:rPr>
          <w:rFonts w:hint="eastAsia"/>
        </w:rPr>
        <w:t>，在两者之间做个均衡</w:t>
      </w:r>
      <w:r>
        <w:rPr>
          <w:rFonts w:hint="eastAsia"/>
        </w:rPr>
        <w:t>。</w:t>
      </w:r>
    </w:p>
    <w:p w14:paraId="1CB88330" w14:textId="77777777" w:rsidR="00C002AB" w:rsidRDefault="00C002AB" w:rsidP="00E42A7B">
      <w:pPr>
        <w:pStyle w:val="af8"/>
      </w:pPr>
    </w:p>
    <w:p w14:paraId="6D8D8367" w14:textId="77777777" w:rsidR="00C002AB" w:rsidRDefault="00C002AB" w:rsidP="00E42A7B">
      <w:pPr>
        <w:pStyle w:val="af8"/>
      </w:pPr>
      <w:r>
        <w:rPr>
          <w:rFonts w:hint="eastAsia"/>
        </w:rPr>
        <w:t>1.</w:t>
      </w:r>
      <w:r>
        <w:rPr>
          <w:rFonts w:hint="eastAsia"/>
        </w:rPr>
        <w:t>常见启发函数及其特点</w:t>
      </w:r>
    </w:p>
    <w:p w14:paraId="68F704BF" w14:textId="77777777" w:rsidR="00C002AB" w:rsidRDefault="00C002AB" w:rsidP="00E42A7B">
      <w:pPr>
        <w:pStyle w:val="af8"/>
      </w:pPr>
      <w:r>
        <w:rPr>
          <w:rFonts w:hint="eastAsia"/>
        </w:rPr>
        <w:t>曼哈顿距离（</w:t>
      </w:r>
      <w:r>
        <w:rPr>
          <w:rFonts w:hint="eastAsia"/>
        </w:rPr>
        <w:t>Manhattan Distance</w:t>
      </w:r>
      <w:r>
        <w:rPr>
          <w:rFonts w:hint="eastAsia"/>
        </w:rPr>
        <w:t>）</w:t>
      </w:r>
    </w:p>
    <w:p w14:paraId="130B6747" w14:textId="1F5C8A62" w:rsidR="00B00266" w:rsidRDefault="00146A52" w:rsidP="00E42A7B">
      <w:pPr>
        <w:pStyle w:val="af8"/>
      </w:pPr>
      <w:r>
        <w:rPr>
          <w:rFonts w:hint="eastAsia"/>
        </w:rPr>
        <w:t>该启发函数</w:t>
      </w:r>
      <w:r w:rsidR="00C002AB">
        <w:rPr>
          <w:rFonts w:hint="eastAsia"/>
        </w:rPr>
        <w:t>适用于四连通网格（允许上下左右四个方向移动）。</w:t>
      </w:r>
      <w:r>
        <w:rPr>
          <w:rFonts w:hint="eastAsia"/>
        </w:rPr>
        <w:t>其计算公式为</w:t>
      </w:r>
      <w:r w:rsidR="00907026">
        <w:rPr>
          <w:rFonts w:hint="eastAsia"/>
        </w:rPr>
        <w:t>：</w:t>
      </w:r>
    </w:p>
    <w:p w14:paraId="66728B30" w14:textId="09DEFC71" w:rsidR="00C002AB" w:rsidRPr="00B00266" w:rsidRDefault="00000000" w:rsidP="00E42A7B">
      <w:pPr>
        <w:pStyle w:val="af8"/>
      </w:pPr>
      <m:oMathPara>
        <m:oMath>
          <m:eqArr>
            <m:eqArrPr>
              <m:maxDist m:val="1"/>
              <m:ctrlPr>
                <w:rPr>
                  <w:rFonts w:ascii="Cambria Math" w:hAnsi="Cambria Math"/>
                </w:rPr>
              </m:ctrlPr>
            </m:eqArrPr>
            <m:e>
              <m:r>
                <w:rPr>
                  <w:rFonts w:ascii="Cambria Math" w:hAnsi="Cambria Math" w:cs="Cambria Math"/>
                </w:rPr>
                <m:t>h</m:t>
              </m:r>
              <m:d>
                <m:dPr>
                  <m:ctrlPr>
                    <w:rPr>
                      <w:rFonts w:ascii="Cambria Math" w:hAnsi="Cambria Math"/>
                    </w:rPr>
                  </m:ctrlPr>
                </m:dPr>
                <m:e>
                  <m:r>
                    <w:rPr>
                      <w:rFonts w:ascii="Cambria Math" w:hAnsi="Cambria Math" w:hint="eastAsia"/>
                    </w:rPr>
                    <m:t>n</m:t>
                  </m:r>
                </m:e>
              </m:d>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x</m:t>
                  </m:r>
                  <m:r>
                    <m:rPr>
                      <m:sty m:val="p"/>
                    </m:rPr>
                    <w:rPr>
                      <w:rFonts w:ascii="Cambria Math" w:hAnsi="Cambria Math" w:hint="eastAsia"/>
                    </w:rPr>
                    <m:t>1</m:t>
                  </m:r>
                  <m:r>
                    <m:rPr>
                      <m:sty m:val="p"/>
                    </m:rPr>
                    <w:rPr>
                      <w:rFonts w:ascii="Cambria Math" w:hAnsi="Cambria Math" w:cs="Cambria Math"/>
                    </w:rPr>
                    <m:t>-</m:t>
                  </m:r>
                  <m:r>
                    <w:rPr>
                      <w:rFonts w:ascii="Cambria Math" w:hAnsi="Cambria Math" w:hint="eastAsia"/>
                    </w:rPr>
                    <m:t>x</m:t>
                  </m:r>
                  <m:r>
                    <m:rPr>
                      <m:sty m:val="p"/>
                    </m:rPr>
                    <w:rPr>
                      <w:rFonts w:ascii="Cambria Math" w:hAnsi="Cambria Math" w:hint="eastAsia"/>
                    </w:rPr>
                    <m:t>2</m:t>
                  </m:r>
                </m:e>
              </m:d>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y</m:t>
                  </m:r>
                  <m:r>
                    <m:rPr>
                      <m:sty m:val="p"/>
                    </m:rPr>
                    <w:rPr>
                      <w:rFonts w:ascii="Cambria Math" w:hAnsi="Cambria Math" w:hint="eastAsia"/>
                    </w:rPr>
                    <m:t>1</m:t>
                  </m:r>
                  <m:r>
                    <m:rPr>
                      <m:sty m:val="p"/>
                    </m:rPr>
                    <w:rPr>
                      <w:rFonts w:ascii="Cambria Math" w:hAnsi="Cambria Math" w:cs="Cambria Math"/>
                    </w:rPr>
                    <m:t>-</m:t>
                  </m:r>
                  <m:r>
                    <w:rPr>
                      <w:rFonts w:ascii="Cambria Math" w:hAnsi="Cambria Math" w:hint="eastAsia"/>
                    </w:rPr>
                    <m:t>y</m:t>
                  </m:r>
                  <m:r>
                    <m:rPr>
                      <m:sty m:val="p"/>
                    </m:rPr>
                    <w:rPr>
                      <w:rFonts w:ascii="Cambria Math" w:hAnsi="Cambria Math" w:hint="eastAsia"/>
                    </w:rPr>
                    <m:t>2</m:t>
                  </m:r>
                </m:e>
              </m:d>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rPr>
                    <m:t>2.4</m:t>
                  </m:r>
                </m:e>
              </m:d>
              <m:ctrlPr>
                <w:rPr>
                  <w:rFonts w:ascii="Cambria Math" w:hAnsi="Cambria Math" w:cs="Cambria Math"/>
                </w:rPr>
              </m:ctrlPr>
            </m:e>
          </m:eqArr>
        </m:oMath>
      </m:oMathPara>
    </w:p>
    <w:p w14:paraId="1718C049" w14:textId="77777777" w:rsidR="00B00266" w:rsidRDefault="00B00266" w:rsidP="00E42A7B">
      <w:pPr>
        <w:pStyle w:val="af8"/>
      </w:pPr>
    </w:p>
    <w:p w14:paraId="21EE47B0" w14:textId="1B489C44" w:rsidR="00C002AB" w:rsidRDefault="00146A52" w:rsidP="00E42A7B">
      <w:pPr>
        <w:pStyle w:val="af8"/>
      </w:pPr>
      <w:r>
        <w:rPr>
          <w:rFonts w:hint="eastAsia"/>
        </w:rPr>
        <w:t>其中</w:t>
      </w:r>
      <w:r w:rsidR="00B00266">
        <w:rPr>
          <w:rFonts w:hint="eastAsia"/>
        </w:rPr>
        <w:t>（</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oMath>
      <w:r w:rsidR="00B00266">
        <w:rPr>
          <w:rFonts w:hint="eastAsia"/>
        </w:rPr>
        <w:t>）</w:t>
      </w:r>
      <w:r>
        <w:rPr>
          <w:rFonts w:hint="eastAsia"/>
        </w:rPr>
        <w:t>和</w:t>
      </w:r>
      <w:r w:rsidR="00B00266">
        <w:rPr>
          <w:rFonts w:hint="eastAsia"/>
        </w:rPr>
        <w:t>（</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oMath>
      <w:r w:rsidR="00B00266">
        <w:rPr>
          <w:rFonts w:hint="eastAsia"/>
        </w:rPr>
        <w:t>）分别为当前节点与目标节点的坐标。曼哈顿距离具有可采纳性和一致性，计算简单；但缺点是不考虑对角线移动。</w:t>
      </w:r>
    </w:p>
    <w:p w14:paraId="4E24C176" w14:textId="77777777" w:rsidR="00146A52" w:rsidRDefault="00146A52" w:rsidP="00E42A7B">
      <w:pPr>
        <w:pStyle w:val="af8"/>
      </w:pPr>
    </w:p>
    <w:p w14:paraId="3B528244" w14:textId="77777777" w:rsidR="00907026" w:rsidRDefault="00907026" w:rsidP="00F1240F">
      <w:pPr>
        <w:pStyle w:val="af8"/>
        <w:ind w:firstLineChars="0" w:firstLine="0"/>
      </w:pPr>
    </w:p>
    <w:p w14:paraId="3EDCA467" w14:textId="77777777" w:rsidR="00655763" w:rsidRDefault="00655763" w:rsidP="00F1240F">
      <w:pPr>
        <w:pStyle w:val="af8"/>
        <w:ind w:firstLineChars="0" w:firstLine="0"/>
      </w:pPr>
    </w:p>
    <w:p w14:paraId="4D410048" w14:textId="77777777" w:rsidR="00C002AB" w:rsidRDefault="00C002AB" w:rsidP="00E42A7B">
      <w:pPr>
        <w:pStyle w:val="af8"/>
      </w:pPr>
      <w:r>
        <w:rPr>
          <w:rFonts w:hint="eastAsia"/>
        </w:rPr>
        <w:t>欧几里得距离（</w:t>
      </w:r>
      <w:r>
        <w:rPr>
          <w:rFonts w:hint="eastAsia"/>
        </w:rPr>
        <w:t>Euclidean Distance</w:t>
      </w:r>
      <w:r>
        <w:rPr>
          <w:rFonts w:hint="eastAsia"/>
        </w:rPr>
        <w:t>）</w:t>
      </w:r>
    </w:p>
    <w:p w14:paraId="2025CB51" w14:textId="08606C8F" w:rsidR="00907026" w:rsidRDefault="00907026" w:rsidP="00E42A7B">
      <w:pPr>
        <w:pStyle w:val="af8"/>
      </w:pPr>
      <w:r>
        <w:rPr>
          <w:rFonts w:hint="eastAsia"/>
        </w:rPr>
        <w:t>该启发函数</w:t>
      </w:r>
      <w:r w:rsidR="00C002AB">
        <w:rPr>
          <w:rFonts w:hint="eastAsia"/>
        </w:rPr>
        <w:t>适用于任意方向连续移动。</w:t>
      </w:r>
      <w:r>
        <w:rPr>
          <w:rFonts w:hint="eastAsia"/>
        </w:rPr>
        <w:t>其计算公式为：</w:t>
      </w:r>
    </w:p>
    <w:p w14:paraId="5D198471" w14:textId="77777777" w:rsidR="00907026" w:rsidRDefault="00907026" w:rsidP="00E42A7B">
      <w:pPr>
        <w:pStyle w:val="af8"/>
      </w:pPr>
    </w:p>
    <w:p w14:paraId="507D16D7" w14:textId="177DBFB8" w:rsidR="00907026" w:rsidRPr="00907026" w:rsidRDefault="00000000" w:rsidP="00E42A7B">
      <w:pPr>
        <w:pStyle w:val="af8"/>
      </w:pPr>
      <m:oMathPara>
        <m:oMath>
          <m:eqArr>
            <m:eqArrPr>
              <m:maxDist m:val="1"/>
              <m:ctrlPr>
                <w:rPr>
                  <w:rFonts w:ascii="Cambria Math" w:hAnsi="Cambria Math"/>
                </w:rPr>
              </m:ctrlPr>
            </m:eqArrPr>
            <m:e>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e>
                    <m:sup>
                      <m:r>
                        <m:rPr>
                          <m:sty m:val="p"/>
                        </m:rPr>
                        <w:rPr>
                          <w:rFonts w:ascii="Cambria Math" w:hAnsi="Cambria Math"/>
                        </w:rPr>
                        <m:t>2</m:t>
                      </m:r>
                    </m:sup>
                  </m:sSup>
                </m:e>
              </m:ra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2.5</m:t>
                  </m:r>
                </m:e>
              </m:d>
            </m:e>
          </m:eqArr>
        </m:oMath>
      </m:oMathPara>
    </w:p>
    <w:p w14:paraId="0B022140" w14:textId="77777777" w:rsidR="00907026" w:rsidRDefault="00907026" w:rsidP="00E42A7B">
      <w:pPr>
        <w:pStyle w:val="af8"/>
      </w:pPr>
    </w:p>
    <w:p w14:paraId="6CCFED30" w14:textId="11A0079F" w:rsidR="00B00266" w:rsidRDefault="00907026" w:rsidP="00E42A7B">
      <w:pPr>
        <w:pStyle w:val="af8"/>
      </w:pPr>
      <w:r>
        <w:rPr>
          <w:rFonts w:hint="eastAsia"/>
        </w:rPr>
        <w:t>其中（</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oMath>
      <w:r>
        <w:rPr>
          <w:rFonts w:hint="eastAsia"/>
        </w:rPr>
        <w:t>）和（</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oMath>
      <w:r>
        <w:rPr>
          <w:rFonts w:hint="eastAsia"/>
        </w:rPr>
        <w:t>）分别为当前节点与目标节点的坐标。欧几里</w:t>
      </w:r>
      <w:proofErr w:type="gramStart"/>
      <w:r>
        <w:rPr>
          <w:rFonts w:hint="eastAsia"/>
        </w:rPr>
        <w:t>得距离</w:t>
      </w:r>
      <w:r w:rsidRPr="00907026">
        <w:t>更</w:t>
      </w:r>
      <w:proofErr w:type="gramEnd"/>
      <w:r w:rsidRPr="00907026">
        <w:t>接近实际直线距离，但计算量稍大；在网格地图中，</w:t>
      </w:r>
      <w:proofErr w:type="gramStart"/>
      <w:r w:rsidRPr="00907026">
        <w:t>若允许</w:t>
      </w:r>
      <w:proofErr w:type="gramEnd"/>
      <w:r w:rsidRPr="00907026">
        <w:t>对角线移动，该启发函数可能不满足可采纳性（会高估实际代价），因此需适当调整或结合其他启发函数使用。</w:t>
      </w:r>
    </w:p>
    <w:p w14:paraId="1F0959EB" w14:textId="77777777" w:rsidR="00907026" w:rsidRDefault="00907026" w:rsidP="00E42A7B">
      <w:pPr>
        <w:pStyle w:val="af8"/>
      </w:pPr>
    </w:p>
    <w:p w14:paraId="7059D6D9" w14:textId="77777777" w:rsidR="00C002AB" w:rsidRDefault="00C002AB" w:rsidP="00E42A7B">
      <w:pPr>
        <w:pStyle w:val="af8"/>
      </w:pPr>
      <w:r>
        <w:rPr>
          <w:rFonts w:hint="eastAsia"/>
        </w:rPr>
        <w:t>对角线距离（</w:t>
      </w:r>
      <w:r>
        <w:rPr>
          <w:rFonts w:hint="eastAsia"/>
        </w:rPr>
        <w:t>Diagonal Distance</w:t>
      </w:r>
      <w:r>
        <w:rPr>
          <w:rFonts w:hint="eastAsia"/>
        </w:rPr>
        <w:t>）</w:t>
      </w:r>
    </w:p>
    <w:p w14:paraId="41942690" w14:textId="65B5BD50" w:rsidR="00C002AB" w:rsidRDefault="00907026" w:rsidP="00E42A7B">
      <w:pPr>
        <w:pStyle w:val="af8"/>
      </w:pPr>
      <w:r>
        <w:rPr>
          <w:rFonts w:hint="eastAsia"/>
        </w:rPr>
        <w:t>该启发函数</w:t>
      </w:r>
      <w:r w:rsidR="00C002AB">
        <w:rPr>
          <w:rFonts w:hint="eastAsia"/>
        </w:rPr>
        <w:t>适用于八连通网格（</w:t>
      </w:r>
      <w:proofErr w:type="gramStart"/>
      <w:r w:rsidR="00C002AB">
        <w:rPr>
          <w:rFonts w:hint="eastAsia"/>
        </w:rPr>
        <w:t>允许四方向</w:t>
      </w:r>
      <w:proofErr w:type="gramEnd"/>
      <w:r w:rsidR="00C002AB">
        <w:rPr>
          <w:rFonts w:hint="eastAsia"/>
        </w:rPr>
        <w:t>和对角线移动）。</w:t>
      </w:r>
      <w:r>
        <w:rPr>
          <w:rFonts w:hint="eastAsia"/>
        </w:rPr>
        <w:t>其计算公式为：</w:t>
      </w:r>
    </w:p>
    <w:p w14:paraId="09A0595A" w14:textId="77777777" w:rsidR="00907026" w:rsidRDefault="00907026" w:rsidP="00E42A7B">
      <w:pPr>
        <w:pStyle w:val="af8"/>
      </w:pPr>
    </w:p>
    <w:p w14:paraId="6C6F57DC" w14:textId="62CB4C6E" w:rsidR="00907026" w:rsidRDefault="00000000" w:rsidP="00E51178">
      <w:pPr>
        <w:pStyle w:val="af8"/>
      </w:pPr>
      <m:oMathPara>
        <m:oMath>
          <m:eqArr>
            <m:eqArrPr>
              <m:maxDist m:val="1"/>
              <m:ctrlPr>
                <w:rPr>
                  <w:rFonts w:ascii="Cambria Math" w:hAnsi="Cambria Math"/>
                </w:rPr>
              </m:ctrlPr>
            </m:eqArrPr>
            <m:e>
              <m:r>
                <w:rPr>
                  <w:rFonts w:ascii="Cambria Math" w:hAnsi="Cambria Math" w:cs="Cambria Math"/>
                </w:rPr>
                <m:t>h</m:t>
              </m:r>
              <m:d>
                <m:dPr>
                  <m:ctrlPr>
                    <w:rPr>
                      <w:rFonts w:ascii="Cambria Math" w:hAnsi="Cambria Math"/>
                    </w:rPr>
                  </m:ctrlPr>
                </m:dPr>
                <m:e>
                  <m:r>
                    <w:rPr>
                      <w:rFonts w:ascii="Cambria Math" w:hAnsi="Cambria Math" w:hint="eastAsia"/>
                    </w:rPr>
                    <m:t>n</m:t>
                  </m:r>
                </m:e>
              </m:d>
              <m:r>
                <m:rPr>
                  <m:sty m:val="p"/>
                </m:rPr>
                <w:rPr>
                  <w:rFonts w:ascii="Cambria Math" w:hAnsi="Cambria Math" w:hint="eastAsia"/>
                </w:rPr>
                <m:t>=</m:t>
              </m:r>
              <m:r>
                <w:rPr>
                  <w:rFonts w:ascii="Cambria Math" w:hAnsi="Cambria Math" w:hint="eastAsia"/>
                </w:rPr>
                <m:t>max</m:t>
              </m:r>
              <m:d>
                <m:dPr>
                  <m:ctrlPr>
                    <w:rPr>
                      <w:rFonts w:ascii="Cambria Math" w:hAnsi="Cambria Math"/>
                    </w:rPr>
                  </m:ctrlPr>
                </m:dPr>
                <m:e>
                  <m:d>
                    <m:dPr>
                      <m:begChr m:val="|"/>
                      <m:endChr m:val="|"/>
                      <m:ctrlPr>
                        <w:rPr>
                          <w:rFonts w:ascii="Cambria Math" w:hAnsi="Cambria Math"/>
                        </w:rPr>
                      </m:ctrlPr>
                    </m:dPr>
                    <m:e>
                      <m:r>
                        <w:rPr>
                          <w:rFonts w:ascii="Cambria Math" w:hAnsi="Cambria Math" w:hint="eastAsia"/>
                        </w:rPr>
                        <m:t>x</m:t>
                      </m:r>
                      <m:r>
                        <m:rPr>
                          <m:sty m:val="p"/>
                        </m:rPr>
                        <w:rPr>
                          <w:rFonts w:ascii="Cambria Math" w:hAnsi="Cambria Math" w:hint="eastAsia"/>
                        </w:rPr>
                        <m:t>1</m:t>
                      </m:r>
                      <m:r>
                        <m:rPr>
                          <m:sty m:val="p"/>
                        </m:rPr>
                        <w:rPr>
                          <w:rFonts w:ascii="Cambria Math" w:hAnsi="Cambria Math" w:cs="Cambria Math"/>
                        </w:rPr>
                        <m:t>-</m:t>
                      </m:r>
                      <m:r>
                        <w:rPr>
                          <w:rFonts w:ascii="Cambria Math" w:hAnsi="Cambria Math" w:hint="eastAsia"/>
                        </w:rPr>
                        <m:t>x</m:t>
                      </m:r>
                      <m:r>
                        <m:rPr>
                          <m:sty m:val="p"/>
                        </m:rPr>
                        <w:rPr>
                          <w:rFonts w:ascii="Cambria Math" w:hAnsi="Cambria Math" w:hint="eastAsia"/>
                        </w:rPr>
                        <m:t>2</m:t>
                      </m:r>
                    </m:e>
                  </m:d>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y</m:t>
                      </m:r>
                      <m:r>
                        <m:rPr>
                          <m:sty m:val="p"/>
                        </m:rPr>
                        <w:rPr>
                          <w:rFonts w:ascii="Cambria Math" w:hAnsi="Cambria Math" w:hint="eastAsia"/>
                        </w:rPr>
                        <m:t>1</m:t>
                      </m:r>
                      <m:r>
                        <m:rPr>
                          <m:sty m:val="p"/>
                        </m:rPr>
                        <w:rPr>
                          <w:rFonts w:ascii="Cambria Math" w:hAnsi="Cambria Math" w:cs="Cambria Math"/>
                        </w:rPr>
                        <m:t>-</m:t>
                      </m:r>
                      <m:r>
                        <w:rPr>
                          <w:rFonts w:ascii="Cambria Math" w:hAnsi="Cambria Math" w:hint="eastAsia"/>
                        </w:rPr>
                        <m:t>y</m:t>
                      </m:r>
                      <m:r>
                        <m:rPr>
                          <m:sty m:val="p"/>
                        </m:rPr>
                        <w:rPr>
                          <w:rFonts w:ascii="Cambria Math" w:hAnsi="Cambria Math" w:hint="eastAsia"/>
                        </w:rPr>
                        <m:t>2</m:t>
                      </m:r>
                    </m:e>
                  </m:d>
                </m:e>
              </m:d>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rPr>
                    <m:t>2.6</m:t>
                  </m:r>
                </m:e>
              </m:d>
              <m:ctrlPr>
                <w:rPr>
                  <w:rFonts w:ascii="Cambria Math" w:hAnsi="Cambria Math" w:cs="Cambria Math"/>
                </w:rPr>
              </m:ctrlPr>
            </m:e>
          </m:eqArr>
        </m:oMath>
      </m:oMathPara>
    </w:p>
    <w:p w14:paraId="7A0A48EC" w14:textId="77777777" w:rsidR="00907026" w:rsidRDefault="00907026" w:rsidP="00E42A7B">
      <w:pPr>
        <w:pStyle w:val="af8"/>
      </w:pPr>
    </w:p>
    <w:p w14:paraId="6753D149" w14:textId="0FE3C93C" w:rsidR="00907026" w:rsidRDefault="00000000" w:rsidP="00E42A7B">
      <w:pPr>
        <w:pStyle w:val="af8"/>
      </w:pPr>
      <m:oMathPara>
        <m:oMath>
          <m:eqArr>
            <m:eqArrPr>
              <m:maxDist m:val="1"/>
              <m:ctrlPr>
                <w:rPr>
                  <w:rFonts w:ascii="Cambria Math" w:hAnsi="Cambria Math"/>
                </w:rPr>
              </m:ctrlPr>
            </m:eqArrPr>
            <m:e>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-2</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e>
                  </m:d>
                  <m:r>
                    <m:rPr>
                      <m:sty m:val="p"/>
                    </m:rPr>
                    <w:rPr>
                      <w:rFonts w:ascii="Cambria Math" w:hAnsi="Cambria Math"/>
                    </w:rPr>
                    <m:t xml:space="preserve"> </m:t>
                  </m:r>
                </m:e>
              </m:func>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2.7</m:t>
                  </m:r>
                </m:e>
              </m:d>
            </m:e>
          </m:eqArr>
        </m:oMath>
      </m:oMathPara>
    </w:p>
    <w:p w14:paraId="01542792" w14:textId="77777777" w:rsidR="00907026" w:rsidRDefault="00907026" w:rsidP="00E42A7B">
      <w:pPr>
        <w:pStyle w:val="af8"/>
      </w:pPr>
    </w:p>
    <w:p w14:paraId="3B8A07C6" w14:textId="17D88669" w:rsidR="00C002AB" w:rsidRDefault="005D3A4E" w:rsidP="00E42A7B">
      <w:pPr>
        <w:pStyle w:val="af8"/>
      </w:pPr>
      <w:r>
        <w:rPr>
          <w:rFonts w:hint="eastAsia"/>
        </w:rPr>
        <w:t>式</w:t>
      </w:r>
      <w:r w:rsidR="00665620">
        <w:rPr>
          <w:rFonts w:hint="eastAsia"/>
        </w:rPr>
        <w:t>中（</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oMath>
      <w:r w:rsidR="00665620">
        <w:rPr>
          <w:rFonts w:hint="eastAsia"/>
        </w:rPr>
        <w:t>）和（</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oMath>
      <w:r w:rsidR="00665620">
        <w:rPr>
          <w:rFonts w:hint="eastAsia"/>
        </w:rPr>
        <w:t>）分别为当前节点与目标节点的坐标。</w:t>
      </w:r>
      <w:r>
        <w:rPr>
          <w:rFonts w:hint="eastAsia"/>
        </w:rPr>
        <w:t>这个</w:t>
      </w:r>
      <w:r w:rsidR="00665620">
        <w:rPr>
          <w:rFonts w:hint="eastAsia"/>
        </w:rPr>
        <w:t>距离</w:t>
      </w:r>
      <w:r>
        <w:rPr>
          <w:rFonts w:hint="eastAsia"/>
        </w:rPr>
        <w:t>代表</w:t>
      </w:r>
      <w:r w:rsidR="00665620">
        <w:rPr>
          <w:rFonts w:hint="eastAsia"/>
        </w:rPr>
        <w:t>允许对角线移动时所需的最小步数（假设对角线移动与水平</w:t>
      </w:r>
      <w:r>
        <w:rPr>
          <w:rFonts w:hint="eastAsia"/>
        </w:rPr>
        <w:t>、</w:t>
      </w:r>
      <w:r w:rsidR="00665620">
        <w:rPr>
          <w:rFonts w:hint="eastAsia"/>
        </w:rPr>
        <w:t>垂直移动的代价相同）。</w:t>
      </w:r>
      <w:r>
        <w:rPr>
          <w:rFonts w:hint="eastAsia"/>
        </w:rPr>
        <w:t>它的优点是能</w:t>
      </w:r>
      <w:r w:rsidR="00665620">
        <w:rPr>
          <w:rFonts w:hint="eastAsia"/>
        </w:rPr>
        <w:t>精确估计八方向移动的步数，缺点是公式稍复杂</w:t>
      </w:r>
      <w:r>
        <w:rPr>
          <w:rFonts w:hint="eastAsia"/>
        </w:rPr>
        <w:t>，如果</w:t>
      </w:r>
      <w:r w:rsidR="00665620">
        <w:rPr>
          <w:rFonts w:hint="eastAsia"/>
        </w:rPr>
        <w:t>对角线</w:t>
      </w:r>
      <w:r>
        <w:rPr>
          <w:rFonts w:hint="eastAsia"/>
        </w:rPr>
        <w:t>移动的</w:t>
      </w:r>
      <w:r w:rsidR="00665620">
        <w:rPr>
          <w:rFonts w:hint="eastAsia"/>
        </w:rPr>
        <w:t>代价为</w:t>
      </w:r>
      <m:oMath>
        <m:rad>
          <m:radPr>
            <m:degHide m:val="1"/>
            <m:ctrlPr>
              <w:rPr>
                <w:rFonts w:ascii="Cambria Math" w:hAnsi="Cambria Math"/>
              </w:rPr>
            </m:ctrlPr>
          </m:radPr>
          <m:deg>
            <m:ctrlPr>
              <w:rPr>
                <w:rFonts w:ascii="Cambria Math" w:hAnsi="Cambria Math"/>
                <w:i/>
              </w:rPr>
            </m:ctrlPr>
          </m:deg>
          <m:e>
            <m:r>
              <w:rPr>
                <w:rFonts w:ascii="Cambria Math" w:hAnsi="Cambria Math"/>
              </w:rPr>
              <m:t>2</m:t>
            </m:r>
          </m:e>
        </m:rad>
      </m:oMath>
      <w:r w:rsidR="00665620">
        <w:rPr>
          <w:rFonts w:hint="eastAsia"/>
        </w:rPr>
        <w:t>，</w:t>
      </w:r>
      <w:r>
        <w:rPr>
          <w:rFonts w:hint="eastAsia"/>
        </w:rPr>
        <w:t>那就</w:t>
      </w:r>
      <w:r w:rsidR="00665620">
        <w:rPr>
          <w:rFonts w:hint="eastAsia"/>
        </w:rPr>
        <w:t>需</w:t>
      </w:r>
      <w:r>
        <w:rPr>
          <w:rFonts w:hint="eastAsia"/>
        </w:rPr>
        <w:t>要</w:t>
      </w:r>
      <w:r w:rsidR="00665620">
        <w:rPr>
          <w:rFonts w:hint="eastAsia"/>
        </w:rPr>
        <w:t>使用更精确的公式。</w:t>
      </w:r>
    </w:p>
    <w:p w14:paraId="4D5F212F" w14:textId="77777777" w:rsidR="00665620" w:rsidRDefault="00665620" w:rsidP="00E42A7B">
      <w:pPr>
        <w:pStyle w:val="af8"/>
      </w:pPr>
    </w:p>
    <w:p w14:paraId="3958FB0A" w14:textId="77777777" w:rsidR="00C002AB" w:rsidRDefault="00C002AB" w:rsidP="00E42A7B">
      <w:pPr>
        <w:pStyle w:val="af8"/>
      </w:pPr>
      <w:r>
        <w:rPr>
          <w:rFonts w:hint="eastAsia"/>
        </w:rPr>
        <w:t>2.</w:t>
      </w:r>
      <w:r>
        <w:rPr>
          <w:rFonts w:hint="eastAsia"/>
        </w:rPr>
        <w:t>启发函数的可采纳性与一致性</w:t>
      </w:r>
    </w:p>
    <w:p w14:paraId="25A38CBF" w14:textId="32943D08" w:rsidR="00C002AB" w:rsidRDefault="00C002AB" w:rsidP="00E42A7B">
      <w:pPr>
        <w:pStyle w:val="af8"/>
      </w:pPr>
      <w:r>
        <w:rPr>
          <w:rFonts w:hint="eastAsia"/>
        </w:rPr>
        <w:t>可采纳性：要求</w:t>
      </w:r>
      <w:r>
        <w:rPr>
          <w:rFonts w:hint="eastAsia"/>
        </w:rPr>
        <w:t xml:space="preserve"> h(n) </w:t>
      </w:r>
      <w:r>
        <w:rPr>
          <w:rFonts w:hint="eastAsia"/>
        </w:rPr>
        <w:t>≤</w:t>
      </w:r>
      <w:r>
        <w:rPr>
          <w:rFonts w:hint="eastAsia"/>
        </w:rPr>
        <w:t xml:space="preserve"> </w:t>
      </w:r>
      <w:r>
        <w:rPr>
          <w:rFonts w:hint="eastAsia"/>
        </w:rPr>
        <w:t>实际最小代价。可采纳的启发函数保证</w:t>
      </w:r>
      <w:r>
        <w:rPr>
          <w:rFonts w:hint="eastAsia"/>
        </w:rPr>
        <w:t xml:space="preserve"> A*</w:t>
      </w:r>
      <w:r>
        <w:rPr>
          <w:rFonts w:hint="eastAsia"/>
        </w:rPr>
        <w:t>算法找到最短路径。例如，在</w:t>
      </w:r>
      <w:proofErr w:type="gramStart"/>
      <w:r>
        <w:rPr>
          <w:rFonts w:hint="eastAsia"/>
        </w:rPr>
        <w:t>四方向</w:t>
      </w:r>
      <w:proofErr w:type="gramEnd"/>
      <w:r>
        <w:rPr>
          <w:rFonts w:hint="eastAsia"/>
        </w:rPr>
        <w:t>网格中，曼哈顿距离是可采纳的；但欧几里</w:t>
      </w:r>
      <w:proofErr w:type="gramStart"/>
      <w:r>
        <w:rPr>
          <w:rFonts w:hint="eastAsia"/>
        </w:rPr>
        <w:t>得距离</w:t>
      </w:r>
      <w:proofErr w:type="gramEnd"/>
      <w:r>
        <w:rPr>
          <w:rFonts w:hint="eastAsia"/>
        </w:rPr>
        <w:t>如果直接用于网格，会高估对角线移动的代价，从而可能破坏可采纳性。</w:t>
      </w:r>
    </w:p>
    <w:p w14:paraId="0E5B3443" w14:textId="61053E41" w:rsidR="00C002AB" w:rsidRDefault="00C002AB" w:rsidP="00E42A7B">
      <w:pPr>
        <w:pStyle w:val="af8"/>
      </w:pPr>
      <w:r>
        <w:rPr>
          <w:rFonts w:hint="eastAsia"/>
        </w:rPr>
        <w:t>一致性：满足三角不等式</w:t>
      </w:r>
      <w:r>
        <w:rPr>
          <w:rFonts w:hint="eastAsia"/>
        </w:rPr>
        <w:t xml:space="preserve"> </w:t>
      </w:r>
      <m:oMath>
        <m:r>
          <w:rPr>
            <w:rFonts w:ascii="Cambria Math" w:hAnsi="Cambria Math" w:cs="Cambria Math"/>
          </w:rPr>
          <m:t>h</m:t>
        </m:r>
        <m:r>
          <w:rPr>
            <w:rFonts w:ascii="Cambria Math" w:hAnsi="Cambria Math" w:hint="eastAsia"/>
          </w:rPr>
          <m:t xml:space="preserve">(n) </m:t>
        </m:r>
        <m:r>
          <w:rPr>
            <w:rFonts w:ascii="Cambria Math" w:hAnsi="Cambria Math" w:hint="eastAsia"/>
          </w:rPr>
          <m:t>≤</m:t>
        </m:r>
        <m:r>
          <w:rPr>
            <w:rFonts w:ascii="Cambria Math" w:hAnsi="Cambria Math" w:hint="eastAsia"/>
          </w:rPr>
          <m:t xml:space="preserve"> cost(n,m) + </m:t>
        </m:r>
        <m:r>
          <w:rPr>
            <w:rFonts w:ascii="Cambria Math" w:hAnsi="Cambria Math" w:cs="Cambria Math"/>
          </w:rPr>
          <m:t>h</m:t>
        </m:r>
        <m:r>
          <w:rPr>
            <w:rFonts w:ascii="Cambria Math" w:hAnsi="Cambria Math" w:hint="eastAsia"/>
          </w:rPr>
          <m:t>(m)</m:t>
        </m:r>
      </m:oMath>
      <w:r>
        <w:rPr>
          <w:rFonts w:hint="eastAsia"/>
        </w:rPr>
        <w:t>。一致的启发函数可确保算法高效且无需重新计算。</w:t>
      </w:r>
    </w:p>
    <w:p w14:paraId="0D31949E" w14:textId="77777777" w:rsidR="00650293" w:rsidRDefault="00650293" w:rsidP="00E42A7B">
      <w:pPr>
        <w:pStyle w:val="af8"/>
      </w:pPr>
    </w:p>
    <w:p w14:paraId="38B64986" w14:textId="77777777" w:rsidR="00C002AB" w:rsidRDefault="00C002AB" w:rsidP="00E42A7B">
      <w:pPr>
        <w:pStyle w:val="af8"/>
      </w:pPr>
      <w:r>
        <w:rPr>
          <w:rFonts w:hint="eastAsia"/>
        </w:rPr>
        <w:t>3.</w:t>
      </w:r>
      <w:r>
        <w:rPr>
          <w:rFonts w:hint="eastAsia"/>
        </w:rPr>
        <w:t>启发函数的选择原则</w:t>
      </w:r>
    </w:p>
    <w:p w14:paraId="536A5EFF" w14:textId="3C88548A" w:rsidR="00934B35" w:rsidRPr="00C002AB" w:rsidRDefault="00B2033A" w:rsidP="00E42A7B">
      <w:pPr>
        <w:pStyle w:val="af8"/>
      </w:pPr>
      <w:r w:rsidRPr="00B2033A">
        <w:t>选择启发函数时，可以根据不同目标来取舍。如果追求最优性，</w:t>
      </w:r>
      <w:proofErr w:type="gramStart"/>
      <w:r w:rsidRPr="00B2033A">
        <w:t>就选可</w:t>
      </w:r>
      <w:r w:rsidRPr="00B2033A">
        <w:lastRenderedPageBreak/>
        <w:t>采纳</w:t>
      </w:r>
      <w:proofErr w:type="gramEnd"/>
      <w:r w:rsidRPr="00B2033A">
        <w:t>且尽可能大的启发函数（越接近真实代价越好），这样能减少搜索节点数。如果更看重速度，可以牺牲最优性，用非可采纳的启发函数（比如把欧几里</w:t>
      </w:r>
      <w:proofErr w:type="gramStart"/>
      <w:r w:rsidRPr="00B2033A">
        <w:t>得距离</w:t>
      </w:r>
      <w:proofErr w:type="gramEnd"/>
      <w:r w:rsidRPr="00B2033A">
        <w:t>乘上一个大于</w:t>
      </w:r>
      <w:r w:rsidRPr="00B2033A">
        <w:t>1</w:t>
      </w:r>
      <w:r w:rsidRPr="00B2033A">
        <w:t>的系数），但路径可能就不是最短的了。另外，还要根据移动代价模型来匹配：</w:t>
      </w:r>
      <w:proofErr w:type="gramStart"/>
      <w:r w:rsidRPr="00B2033A">
        <w:t>四方向</w:t>
      </w:r>
      <w:proofErr w:type="gramEnd"/>
      <w:r w:rsidRPr="00B2033A">
        <w:t>网格用曼哈顿距离，八方向网格用对角线距离，自由</w:t>
      </w:r>
      <w:proofErr w:type="gramStart"/>
      <w:r w:rsidRPr="00B2033A">
        <w:t>连续空间用欧几里</w:t>
      </w:r>
      <w:proofErr w:type="gramEnd"/>
      <w:r w:rsidRPr="00B2033A">
        <w:t>得距离。</w:t>
      </w:r>
    </w:p>
    <w:p w14:paraId="7E2546C5" w14:textId="1751B3ED" w:rsidR="00E85269" w:rsidRDefault="00E85269" w:rsidP="00E85269">
      <w:pPr>
        <w:pStyle w:val="2"/>
      </w:pPr>
      <w:r>
        <w:rPr>
          <w:rFonts w:hint="eastAsia"/>
        </w:rPr>
        <w:t xml:space="preserve"> </w:t>
      </w:r>
      <w:bookmarkStart w:id="36" w:name="_Toc229929523"/>
      <w:r>
        <w:rPr>
          <w:rFonts w:hint="eastAsia"/>
        </w:rPr>
        <w:t>光</w:t>
      </w:r>
      <w:proofErr w:type="gramStart"/>
      <w:r>
        <w:rPr>
          <w:rFonts w:hint="eastAsia"/>
        </w:rPr>
        <w:t>镊</w:t>
      </w:r>
      <w:proofErr w:type="gramEnd"/>
      <w:r>
        <w:rPr>
          <w:rFonts w:hint="eastAsia"/>
        </w:rPr>
        <w:t>技术简介</w:t>
      </w:r>
      <w:bookmarkEnd w:id="36"/>
    </w:p>
    <w:p w14:paraId="7718F87C" w14:textId="6E695234" w:rsidR="00E85269" w:rsidRDefault="00E85269" w:rsidP="00E85269">
      <w:pPr>
        <w:pStyle w:val="3"/>
      </w:pPr>
      <w:r>
        <w:rPr>
          <w:rFonts w:hint="eastAsia"/>
        </w:rPr>
        <w:t xml:space="preserve"> </w:t>
      </w:r>
      <w:bookmarkStart w:id="37" w:name="_Toc229929524"/>
      <w:r>
        <w:rPr>
          <w:rFonts w:hint="eastAsia"/>
        </w:rPr>
        <w:t>光</w:t>
      </w:r>
      <w:proofErr w:type="gramStart"/>
      <w:r>
        <w:rPr>
          <w:rFonts w:hint="eastAsia"/>
        </w:rPr>
        <w:t>镊</w:t>
      </w:r>
      <w:proofErr w:type="gramEnd"/>
      <w:r>
        <w:rPr>
          <w:rFonts w:hint="eastAsia"/>
        </w:rPr>
        <w:t>的基本原理</w:t>
      </w:r>
      <w:bookmarkEnd w:id="37"/>
    </w:p>
    <w:p w14:paraId="24CA9B24" w14:textId="463E530D" w:rsidR="00994E3C" w:rsidRDefault="007E5825" w:rsidP="00E42A7B">
      <w:pPr>
        <w:pStyle w:val="af8"/>
      </w:pPr>
      <w:r w:rsidRPr="007E5825">
        <w:t>光</w:t>
      </w:r>
      <w:proofErr w:type="gramStart"/>
      <w:r w:rsidRPr="007E5825">
        <w:t>镊</w:t>
      </w:r>
      <w:proofErr w:type="gramEnd"/>
      <w:r w:rsidRPr="007E5825">
        <w:t>（</w:t>
      </w:r>
      <w:r w:rsidRPr="007E5825">
        <w:t>Optical Tweezers</w:t>
      </w:r>
      <w:r w:rsidRPr="007E5825">
        <w:t>）利用高度聚焦的激光束产生光</w:t>
      </w:r>
      <w:proofErr w:type="gramStart"/>
      <w:r w:rsidRPr="007E5825">
        <w:t>阱</w:t>
      </w:r>
      <w:proofErr w:type="gramEnd"/>
      <w:r w:rsidRPr="007E5825">
        <w:t>力，可以非接触、无损伤地捕获和操控微观粒子，是一种非常精密的操控技术。它的核心物理机制来源于光与物质之间的动量传递。当一束激光被高数值孔径的物镜聚焦后，焦点附近会形成很强的光强梯度。在这种光场中，微粒会受到两种力的作用：</w:t>
      </w:r>
    </w:p>
    <w:p w14:paraId="0BAE7DA9" w14:textId="77777777" w:rsidR="00994E3C" w:rsidRDefault="00994E3C" w:rsidP="00E42A7B">
      <w:pPr>
        <w:pStyle w:val="af8"/>
      </w:pPr>
      <w:r>
        <w:rPr>
          <w:rFonts w:hint="eastAsia"/>
        </w:rPr>
        <w:t>梯度力（</w:t>
      </w:r>
      <w:r>
        <w:rPr>
          <w:rFonts w:hint="eastAsia"/>
        </w:rPr>
        <w:t>Gradient Force</w:t>
      </w:r>
      <w:r>
        <w:rPr>
          <w:rFonts w:hint="eastAsia"/>
        </w:rPr>
        <w:t>）：由于光强分布不均匀，微粒在高光强区域受到的折射力较大，在低光强区域较小，因此会被拉向光强最大的焦点中心。梯度力指向光</w:t>
      </w:r>
      <w:proofErr w:type="gramStart"/>
      <w:r>
        <w:rPr>
          <w:rFonts w:hint="eastAsia"/>
        </w:rPr>
        <w:t>阱</w:t>
      </w:r>
      <w:proofErr w:type="gramEnd"/>
      <w:r>
        <w:rPr>
          <w:rFonts w:hint="eastAsia"/>
        </w:rPr>
        <w:t>中心，是形成光</w:t>
      </w:r>
      <w:proofErr w:type="gramStart"/>
      <w:r>
        <w:rPr>
          <w:rFonts w:hint="eastAsia"/>
        </w:rPr>
        <w:t>阱</w:t>
      </w:r>
      <w:proofErr w:type="gramEnd"/>
      <w:r>
        <w:rPr>
          <w:rFonts w:hint="eastAsia"/>
        </w:rPr>
        <w:t>捕获的主要作用力。</w:t>
      </w:r>
    </w:p>
    <w:p w14:paraId="40177E1B" w14:textId="77777777" w:rsidR="00994E3C" w:rsidRDefault="00994E3C" w:rsidP="00E42A7B">
      <w:pPr>
        <w:pStyle w:val="af8"/>
      </w:pPr>
    </w:p>
    <w:p w14:paraId="20769D31" w14:textId="74FBE9B6" w:rsidR="00994E3C" w:rsidRDefault="00B033FB" w:rsidP="00E42A7B">
      <w:pPr>
        <w:pStyle w:val="af8"/>
      </w:pPr>
      <w:r w:rsidRPr="00B033FB">
        <w:t>散射力（</w:t>
      </w:r>
      <w:r w:rsidRPr="00B033FB">
        <w:t>Scattering Force</w:t>
      </w:r>
      <w:r w:rsidRPr="00B033FB">
        <w:t>）来自光子与微粒之间的动量交换，沿着光束传播方向推动微粒。通常情况下，散射力会让微粒顺着光束方向移动；但在高度聚焦的光束中，梯度力会远远超过散射力，从而把微粒稳定地束缚在焦点附近。</w:t>
      </w:r>
    </w:p>
    <w:p w14:paraId="1B2D65BC" w14:textId="77777777" w:rsidR="00B033FB" w:rsidRDefault="00B033FB" w:rsidP="00E42A7B">
      <w:pPr>
        <w:pStyle w:val="af8"/>
      </w:pPr>
    </w:p>
    <w:p w14:paraId="203934DE" w14:textId="4728C2EB" w:rsidR="00994E3C" w:rsidRDefault="004D4D29" w:rsidP="00E42A7B">
      <w:pPr>
        <w:pStyle w:val="af8"/>
      </w:pPr>
      <w:r w:rsidRPr="004D4D29">
        <w:t>当梯度力足以战胜散射力及其他扰动力（如布朗运动、流体阻力）时，微粒便会被稳定地捕获在光</w:t>
      </w:r>
      <w:proofErr w:type="gramStart"/>
      <w:r w:rsidRPr="004D4D29">
        <w:t>阱</w:t>
      </w:r>
      <w:proofErr w:type="gramEnd"/>
      <w:r w:rsidRPr="004D4D29">
        <w:t>里，从而形成三维光学势阱。这时，只需移动激光焦点或改变光束方向，就能对捕获的微粒进行精确操控。</w:t>
      </w:r>
    </w:p>
    <w:p w14:paraId="50939C13" w14:textId="77777777" w:rsidR="004D4D29" w:rsidRDefault="004D4D29" w:rsidP="00E42A7B">
      <w:pPr>
        <w:pStyle w:val="af8"/>
      </w:pPr>
    </w:p>
    <w:p w14:paraId="00D7BB10" w14:textId="5B52E8A8" w:rsidR="00994E3C" w:rsidRDefault="00994E3C" w:rsidP="00E42A7B">
      <w:pPr>
        <w:pStyle w:val="af8"/>
      </w:pPr>
      <w:r>
        <w:rPr>
          <w:rFonts w:hint="eastAsia"/>
        </w:rPr>
        <w:t>光</w:t>
      </w:r>
      <w:proofErr w:type="gramStart"/>
      <w:r>
        <w:rPr>
          <w:rFonts w:hint="eastAsia"/>
        </w:rPr>
        <w:t>镊</w:t>
      </w:r>
      <w:proofErr w:type="gramEnd"/>
      <w:r>
        <w:rPr>
          <w:rFonts w:hint="eastAsia"/>
        </w:rPr>
        <w:t>系统通常由激光器、</w:t>
      </w:r>
      <w:proofErr w:type="gramStart"/>
      <w:r>
        <w:rPr>
          <w:rFonts w:hint="eastAsia"/>
        </w:rPr>
        <w:t>光束扩束器</w:t>
      </w:r>
      <w:proofErr w:type="gramEnd"/>
      <w:r>
        <w:rPr>
          <w:rFonts w:hint="eastAsia"/>
        </w:rPr>
        <w:t>、高数值孔径物镜、照明光源、位置检测装置（如四象限光电探测器）以及显微成像系统等组成。其中，激光波长通常选择近红外波段（如</w:t>
      </w:r>
      <w:r>
        <w:rPr>
          <w:rFonts w:hint="eastAsia"/>
        </w:rPr>
        <w:t>1064 nm</w:t>
      </w:r>
      <w:r>
        <w:rPr>
          <w:rFonts w:hint="eastAsia"/>
        </w:rPr>
        <w:t>），以减少对生物样品的损伤。且由于其具有非接触、无损伤、高精度、可测力等突出优点，已被广泛应用于单细胞操控、生物大分子拉伸、细胞力学特性测量、胶体粒子组装等领域。在细胞操控方面，光</w:t>
      </w:r>
      <w:proofErr w:type="gramStart"/>
      <w:r>
        <w:rPr>
          <w:rFonts w:hint="eastAsia"/>
        </w:rPr>
        <w:t>镊</w:t>
      </w:r>
      <w:proofErr w:type="gramEnd"/>
      <w:r>
        <w:rPr>
          <w:rFonts w:hint="eastAsia"/>
        </w:rPr>
        <w:t>能够捕获并移动单个细胞，或将细胞固定在指定位置进行长时间观测，为细胞层面的</w:t>
      </w:r>
      <w:proofErr w:type="gramStart"/>
      <w:r>
        <w:rPr>
          <w:rFonts w:hint="eastAsia"/>
        </w:rPr>
        <w:t>微操作</w:t>
      </w:r>
      <w:proofErr w:type="gramEnd"/>
      <w:r>
        <w:rPr>
          <w:rFonts w:hint="eastAsia"/>
        </w:rPr>
        <w:t>提供了理想工具。</w:t>
      </w:r>
    </w:p>
    <w:p w14:paraId="24FEBAD9" w14:textId="77777777" w:rsidR="00994E3C" w:rsidRPr="00994E3C" w:rsidRDefault="00994E3C" w:rsidP="00E42A7B">
      <w:pPr>
        <w:pStyle w:val="af8"/>
      </w:pPr>
    </w:p>
    <w:p w14:paraId="1401B63E" w14:textId="3A81A0C2" w:rsidR="00E85269" w:rsidRDefault="00E85269" w:rsidP="00E85269">
      <w:pPr>
        <w:pStyle w:val="3"/>
      </w:pPr>
      <w:r>
        <w:rPr>
          <w:rFonts w:hint="eastAsia"/>
        </w:rPr>
        <w:t xml:space="preserve"> </w:t>
      </w:r>
      <w:bookmarkStart w:id="38" w:name="_Toc229929525"/>
      <w:r>
        <w:rPr>
          <w:rFonts w:hint="eastAsia"/>
        </w:rPr>
        <w:t>光</w:t>
      </w:r>
      <w:proofErr w:type="gramStart"/>
      <w:r>
        <w:rPr>
          <w:rFonts w:hint="eastAsia"/>
        </w:rPr>
        <w:t>镊</w:t>
      </w:r>
      <w:proofErr w:type="gramEnd"/>
      <w:r>
        <w:rPr>
          <w:rFonts w:hint="eastAsia"/>
        </w:rPr>
        <w:t>在生物医学领域的应用</w:t>
      </w:r>
      <w:bookmarkEnd w:id="38"/>
    </w:p>
    <w:p w14:paraId="2E33D3BF" w14:textId="7D4B5660" w:rsidR="00D839F1" w:rsidRDefault="00D839F1" w:rsidP="00E42A7B">
      <w:pPr>
        <w:pStyle w:val="af8"/>
      </w:pPr>
      <w:r>
        <w:rPr>
          <w:rFonts w:hint="eastAsia"/>
        </w:rPr>
        <w:t>凭借非接触、无损伤、高精度以及对生物样本近乎无扰动的特点，光</w:t>
      </w:r>
      <w:proofErr w:type="gramStart"/>
      <w:r>
        <w:rPr>
          <w:rFonts w:hint="eastAsia"/>
        </w:rPr>
        <w:t>镊</w:t>
      </w:r>
      <w:proofErr w:type="gramEnd"/>
      <w:r>
        <w:rPr>
          <w:rFonts w:hint="eastAsia"/>
        </w:rPr>
        <w:t>技术已成为生物医学研究的重要工具，广泛应用于细胞操控、分子生物学、组织工程等领域。</w:t>
      </w:r>
    </w:p>
    <w:p w14:paraId="154F0BEC" w14:textId="77777777" w:rsidR="00D839F1" w:rsidRDefault="00D839F1" w:rsidP="00E42A7B">
      <w:pPr>
        <w:pStyle w:val="af8"/>
      </w:pPr>
      <w:r>
        <w:rPr>
          <w:rFonts w:hint="eastAsia"/>
        </w:rPr>
        <w:t>1.</w:t>
      </w:r>
      <w:r>
        <w:rPr>
          <w:rFonts w:hint="eastAsia"/>
        </w:rPr>
        <w:t>单细胞操控与分选</w:t>
      </w:r>
    </w:p>
    <w:p w14:paraId="148925CB" w14:textId="128901DE" w:rsidR="00D839F1" w:rsidRDefault="00C75607" w:rsidP="00E42A7B">
      <w:pPr>
        <w:pStyle w:val="af8"/>
      </w:pPr>
      <w:r w:rsidRPr="00C75607">
        <w:t>光</w:t>
      </w:r>
      <w:proofErr w:type="gramStart"/>
      <w:r w:rsidRPr="00C75607">
        <w:t>镊</w:t>
      </w:r>
      <w:proofErr w:type="gramEnd"/>
      <w:r w:rsidRPr="00C75607">
        <w:t>可以捕获并移动单个细胞，从而把特定的目标细胞分离出来。在</w:t>
      </w:r>
      <w:proofErr w:type="gramStart"/>
      <w:r w:rsidRPr="00C75607">
        <w:t>微流控</w:t>
      </w:r>
      <w:proofErr w:type="gramEnd"/>
      <w:r w:rsidRPr="00C75607">
        <w:t>芯片里，光</w:t>
      </w:r>
      <w:proofErr w:type="gramStart"/>
      <w:r w:rsidRPr="00C75607">
        <w:t>镊</w:t>
      </w:r>
      <w:proofErr w:type="gramEnd"/>
      <w:r w:rsidRPr="00C75607">
        <w:t>能从混合样本中挑出目标细胞，供后续培养、扩增或单细胞测序使用。跟传统的机械式分选比起来，光</w:t>
      </w:r>
      <w:proofErr w:type="gramStart"/>
      <w:r w:rsidRPr="00C75607">
        <w:t>镊</w:t>
      </w:r>
      <w:proofErr w:type="gramEnd"/>
      <w:r w:rsidRPr="00C75607">
        <w:t>不用直接接触细胞，能减少细胞损伤和污染的风险。</w:t>
      </w:r>
    </w:p>
    <w:p w14:paraId="6C7B940A" w14:textId="77777777" w:rsidR="00D839F1" w:rsidRDefault="00D839F1" w:rsidP="00E42A7B">
      <w:pPr>
        <w:pStyle w:val="af8"/>
      </w:pPr>
    </w:p>
    <w:p w14:paraId="5BEB45C8" w14:textId="77777777" w:rsidR="00D839F1" w:rsidRDefault="00D839F1" w:rsidP="00E42A7B">
      <w:pPr>
        <w:pStyle w:val="af8"/>
      </w:pPr>
      <w:r>
        <w:rPr>
          <w:rFonts w:hint="eastAsia"/>
        </w:rPr>
        <w:t>2.</w:t>
      </w:r>
      <w:r>
        <w:rPr>
          <w:rFonts w:hint="eastAsia"/>
        </w:rPr>
        <w:t>细胞力学与生物流变学研究</w:t>
      </w:r>
    </w:p>
    <w:p w14:paraId="30756EED" w14:textId="43D4C88A" w:rsidR="00D839F1" w:rsidRDefault="006427E8" w:rsidP="00E42A7B">
      <w:pPr>
        <w:pStyle w:val="af8"/>
      </w:pPr>
      <w:r w:rsidRPr="006427E8">
        <w:t>光</w:t>
      </w:r>
      <w:proofErr w:type="gramStart"/>
      <w:r w:rsidRPr="006427E8">
        <w:t>镊</w:t>
      </w:r>
      <w:proofErr w:type="gramEnd"/>
      <w:r w:rsidRPr="006427E8">
        <w:t>还能用来测量细胞的形变、黏附力、膜弹性等力学参数。比如，把微珠贴在细胞表面，然后用光</w:t>
      </w:r>
      <w:proofErr w:type="gramStart"/>
      <w:r w:rsidRPr="006427E8">
        <w:t>镊</w:t>
      </w:r>
      <w:proofErr w:type="gramEnd"/>
      <w:r w:rsidRPr="006427E8">
        <w:t>去拉它，同时记录细胞的力学响应。这种方法可以帮助我们了解细胞骨架结构、细胞膜的流动性，以及病理状态下细胞力学特性的变化。</w:t>
      </w:r>
    </w:p>
    <w:p w14:paraId="66C9FE63" w14:textId="77777777" w:rsidR="00FD2FF6" w:rsidRDefault="00FD2FF6" w:rsidP="00E42A7B">
      <w:pPr>
        <w:pStyle w:val="af8"/>
      </w:pPr>
    </w:p>
    <w:p w14:paraId="242D4DF2" w14:textId="77777777" w:rsidR="00D839F1" w:rsidRDefault="00D839F1" w:rsidP="00E42A7B">
      <w:pPr>
        <w:pStyle w:val="af8"/>
      </w:pPr>
      <w:r>
        <w:rPr>
          <w:rFonts w:hint="eastAsia"/>
        </w:rPr>
        <w:t>3.</w:t>
      </w:r>
      <w:r>
        <w:rPr>
          <w:rFonts w:hint="eastAsia"/>
        </w:rPr>
        <w:t>生物大分子与分子相互作用研究</w:t>
      </w:r>
    </w:p>
    <w:p w14:paraId="70686B91" w14:textId="4AAB7695" w:rsidR="00D839F1" w:rsidRDefault="00616A35" w:rsidP="00E42A7B">
      <w:pPr>
        <w:pStyle w:val="af8"/>
      </w:pPr>
      <w:r w:rsidRPr="00616A35">
        <w:t>光</w:t>
      </w:r>
      <w:proofErr w:type="gramStart"/>
      <w:r w:rsidRPr="00616A35">
        <w:t>镊</w:t>
      </w:r>
      <w:proofErr w:type="gramEnd"/>
      <w:r w:rsidRPr="00616A35">
        <w:t>能够拉伸</w:t>
      </w:r>
      <w:r w:rsidRPr="00616A35">
        <w:t xml:space="preserve"> DNA</w:t>
      </w:r>
      <w:r w:rsidRPr="00616A35">
        <w:t>、</w:t>
      </w:r>
      <w:r w:rsidRPr="00616A35">
        <w:t>RNA</w:t>
      </w:r>
      <w:r w:rsidRPr="00616A35">
        <w:t>、蛋白质等单分子，进而测定分子的弹性模量以及折叠</w:t>
      </w:r>
      <w:r w:rsidRPr="00616A35">
        <w:t>/</w:t>
      </w:r>
      <w:r w:rsidRPr="00616A35">
        <w:t>去折叠的动力学特性。具体做法是：用光</w:t>
      </w:r>
      <w:proofErr w:type="gramStart"/>
      <w:r w:rsidRPr="00616A35">
        <w:t>镊</w:t>
      </w:r>
      <w:proofErr w:type="gramEnd"/>
      <w:r w:rsidRPr="00616A35">
        <w:t>捕获两个分别携带生物大分子的微球，通过控制它们靠近或分离，来定量研究受体</w:t>
      </w:r>
      <w:r w:rsidRPr="00616A35">
        <w:t>-</w:t>
      </w:r>
      <w:r w:rsidRPr="00616A35">
        <w:t>配体结合、酶</w:t>
      </w:r>
      <w:r w:rsidRPr="00616A35">
        <w:t>-</w:t>
      </w:r>
      <w:r w:rsidRPr="00616A35">
        <w:t>底物相互作用等过程。这种技术为探索生命过程的分子机制提供了直接的测量工具。</w:t>
      </w:r>
    </w:p>
    <w:p w14:paraId="732AFAD2" w14:textId="77777777" w:rsidR="00616A35" w:rsidRDefault="00616A35" w:rsidP="00E42A7B">
      <w:pPr>
        <w:pStyle w:val="af8"/>
      </w:pPr>
    </w:p>
    <w:p w14:paraId="70F37E87" w14:textId="224A58B8" w:rsidR="00D839F1" w:rsidRDefault="00000E9B" w:rsidP="00E42A7B">
      <w:pPr>
        <w:pStyle w:val="af8"/>
      </w:pPr>
      <w:r>
        <w:rPr>
          <w:rFonts w:hint="eastAsia"/>
        </w:rPr>
        <w:t>4</w:t>
      </w:r>
      <w:r w:rsidR="00D839F1">
        <w:rPr>
          <w:rFonts w:hint="eastAsia"/>
        </w:rPr>
        <w:t>.</w:t>
      </w:r>
      <w:r w:rsidR="00D839F1">
        <w:rPr>
          <w:rFonts w:hint="eastAsia"/>
        </w:rPr>
        <w:t>光</w:t>
      </w:r>
      <w:proofErr w:type="gramStart"/>
      <w:r w:rsidR="00D839F1">
        <w:rPr>
          <w:rFonts w:hint="eastAsia"/>
        </w:rPr>
        <w:t>镊</w:t>
      </w:r>
      <w:proofErr w:type="gramEnd"/>
      <w:r w:rsidR="00D839F1">
        <w:rPr>
          <w:rFonts w:hint="eastAsia"/>
        </w:rPr>
        <w:t>辅助显微手术与基因转染</w:t>
      </w:r>
    </w:p>
    <w:p w14:paraId="4849EDC4" w14:textId="77777777" w:rsidR="00D839F1" w:rsidRDefault="00D839F1" w:rsidP="00E42A7B">
      <w:pPr>
        <w:pStyle w:val="af8"/>
      </w:pPr>
      <w:r>
        <w:rPr>
          <w:rFonts w:hint="eastAsia"/>
        </w:rPr>
        <w:t>在细胞内进行亚显微结构操作，如</w:t>
      </w:r>
      <w:proofErr w:type="gramStart"/>
      <w:r>
        <w:rPr>
          <w:rFonts w:hint="eastAsia"/>
        </w:rPr>
        <w:t>将靶向</w:t>
      </w:r>
      <w:proofErr w:type="gramEnd"/>
      <w:r>
        <w:rPr>
          <w:rFonts w:hint="eastAsia"/>
        </w:rPr>
        <w:t>纳米颗粒、外源基因或药物定点导入特定细胞区域，实现单细胞水平的基因转染或微手术。该技术为研究细胞内动态过程和个体化治疗提供了平台。</w:t>
      </w:r>
    </w:p>
    <w:p w14:paraId="57334142" w14:textId="77777777" w:rsidR="00D839F1" w:rsidRDefault="00D839F1" w:rsidP="00E42A7B">
      <w:pPr>
        <w:pStyle w:val="af8"/>
      </w:pPr>
    </w:p>
    <w:p w14:paraId="36CA80F1" w14:textId="4B4A2172" w:rsidR="00DD4D15" w:rsidRPr="00E85269" w:rsidRDefault="00E50D04" w:rsidP="00486D43">
      <w:pPr>
        <w:pStyle w:val="af8"/>
      </w:pPr>
      <w:r w:rsidRPr="00E50D04">
        <w:t>总的来说，光</w:t>
      </w:r>
      <w:proofErr w:type="gramStart"/>
      <w:r w:rsidRPr="00E50D04">
        <w:t>镊</w:t>
      </w:r>
      <w:proofErr w:type="gramEnd"/>
      <w:r w:rsidRPr="00E50D04">
        <w:t>技术现在已经成了生物医学领域一个多功能的工具，从单分子到细胞，从基础研究到临床前应用都能用得上。这些应用为本文的细胞操控提供了技术基础，后续的实验方案设计也会参考这些原理。</w:t>
      </w:r>
    </w:p>
    <w:p w14:paraId="56FDCEE1" w14:textId="6FBC60E1" w:rsidR="002C7D96" w:rsidRDefault="002C7D96" w:rsidP="002C7D96">
      <w:pPr>
        <w:pStyle w:val="2"/>
      </w:pPr>
      <w:bookmarkStart w:id="39" w:name="_Toc229929526"/>
      <w:r>
        <w:rPr>
          <w:rFonts w:hint="eastAsia"/>
        </w:rPr>
        <w:lastRenderedPageBreak/>
        <w:t>本章小结</w:t>
      </w:r>
      <w:bookmarkEnd w:id="39"/>
    </w:p>
    <w:p w14:paraId="059A4AFB" w14:textId="10584BDA" w:rsidR="002451EA" w:rsidRDefault="006C1FBC" w:rsidP="002451EA">
      <w:pPr>
        <w:pStyle w:val="af8"/>
      </w:pPr>
      <w:r w:rsidRPr="006C1FBC">
        <w:t>这一章我们梳理了几个关键的理论基础：</w:t>
      </w:r>
      <w:r w:rsidRPr="006C1FBC">
        <w:t>YOLO</w:t>
      </w:r>
      <w:r w:rsidRPr="006C1FBC">
        <w:t>目标检测算法的原理和演进，迁移学习的基本概念和实现方式，</w:t>
      </w:r>
      <w:r w:rsidRPr="006C1FBC">
        <w:t>A*</w:t>
      </w:r>
      <w:r w:rsidRPr="006C1FBC">
        <w:t>路径规划中启发函数的设计和搜索流程，以及光</w:t>
      </w:r>
      <w:proofErr w:type="gramStart"/>
      <w:r w:rsidRPr="006C1FBC">
        <w:t>镊</w:t>
      </w:r>
      <w:proofErr w:type="gramEnd"/>
      <w:r w:rsidRPr="006C1FBC">
        <w:t>技术的物理机制和生物医学应用。这些内容为后续构建细胞识别模型和设计避障路径规划提供了必要的技术支持。</w:t>
      </w:r>
    </w:p>
    <w:p w14:paraId="77D43D6B" w14:textId="77777777" w:rsidR="002451EA" w:rsidRDefault="002451EA" w:rsidP="002451EA">
      <w:pPr>
        <w:pStyle w:val="af8"/>
      </w:pPr>
    </w:p>
    <w:p w14:paraId="71534BD6" w14:textId="77777777" w:rsidR="002451EA" w:rsidRDefault="002451EA" w:rsidP="002451EA">
      <w:pPr>
        <w:pStyle w:val="af8"/>
        <w:ind w:firstLineChars="0" w:firstLine="0"/>
        <w:sectPr w:rsidR="002451EA">
          <w:headerReference w:type="default" r:id="rId21"/>
          <w:footnotePr>
            <w:numFmt w:val="decimalEnclosedCircleChinese"/>
            <w:numRestart w:val="eachPage"/>
          </w:footnotePr>
          <w:pgSz w:w="11906" w:h="16838"/>
          <w:pgMar w:top="1440" w:right="1803" w:bottom="1440" w:left="1803" w:header="851" w:footer="992" w:gutter="283"/>
          <w:cols w:space="0"/>
          <w:docGrid w:type="linesAndChars" w:linePitch="312"/>
        </w:sectPr>
      </w:pPr>
    </w:p>
    <w:bookmarkEnd w:id="29"/>
    <w:p w14:paraId="3D7788F9" w14:textId="6DC33F5F" w:rsidR="004F72C2" w:rsidRDefault="002451EA" w:rsidP="002451EA">
      <w:pPr>
        <w:pStyle w:val="1"/>
      </w:pPr>
      <w:r>
        <w:rPr>
          <w:rFonts w:hint="eastAsia"/>
        </w:rPr>
        <w:lastRenderedPageBreak/>
        <w:t xml:space="preserve"> </w:t>
      </w:r>
      <w:bookmarkStart w:id="40" w:name="_Toc229929527"/>
      <w:r w:rsidR="002C7D96">
        <w:rPr>
          <w:rFonts w:hint="eastAsia"/>
        </w:rPr>
        <w:t>细胞识别模型的设计与训练</w:t>
      </w:r>
      <w:bookmarkEnd w:id="40"/>
    </w:p>
    <w:p w14:paraId="2C3F689E" w14:textId="09A64C4B" w:rsidR="002C7D96" w:rsidRPr="007463D5" w:rsidRDefault="007463D5" w:rsidP="00E42A7B">
      <w:pPr>
        <w:pStyle w:val="af8"/>
      </w:pPr>
      <w:r w:rsidRPr="007463D5">
        <w:t>本章围绕外周血细胞图像中</w:t>
      </w:r>
      <w:r w:rsidRPr="007463D5">
        <w:t>8</w:t>
      </w:r>
      <w:r w:rsidRPr="007463D5">
        <w:t>类目标细胞和红细胞的识别任务，详细阐述数据集的构建与增强过程、基于</w:t>
      </w:r>
      <w:r w:rsidRPr="007463D5">
        <w:t>YOLOv8</w:t>
      </w:r>
      <w:r w:rsidRPr="007463D5">
        <w:t>的模型训练策略以及针对类别不平衡问题的改进方法。最终通过消融实验验证所提策略的有效性。</w:t>
      </w:r>
    </w:p>
    <w:p w14:paraId="2DCE8FC0" w14:textId="3739E196" w:rsidR="004F72C2" w:rsidRDefault="007463D5" w:rsidP="001E7A60">
      <w:pPr>
        <w:pStyle w:val="2"/>
      </w:pPr>
      <w:r>
        <w:rPr>
          <w:rFonts w:hint="eastAsia"/>
        </w:rPr>
        <w:t xml:space="preserve"> </w:t>
      </w:r>
      <w:bookmarkStart w:id="41" w:name="_Toc229929528"/>
      <w:r w:rsidR="002C7D96">
        <w:rPr>
          <w:rFonts w:hint="eastAsia"/>
        </w:rPr>
        <w:t>数据集构建</w:t>
      </w:r>
      <w:bookmarkEnd w:id="41"/>
    </w:p>
    <w:p w14:paraId="7DB3A24C" w14:textId="074F0428" w:rsidR="006F6317" w:rsidRDefault="006F6317" w:rsidP="00E42A7B">
      <w:pPr>
        <w:pStyle w:val="af8"/>
      </w:pPr>
      <w:r>
        <w:rPr>
          <w:rFonts w:hint="eastAsia"/>
        </w:rPr>
        <w:t>本研究获取了一个公开的外周血细胞图像数据集</w:t>
      </w:r>
      <w:r>
        <w:rPr>
          <w:rFonts w:hint="eastAsia"/>
        </w:rPr>
        <w:t xml:space="preserve"> PBC labelling</w:t>
      </w:r>
      <w:r w:rsidR="00E60967" w:rsidRPr="00E60967">
        <w:rPr>
          <w:rFonts w:hint="eastAsia"/>
          <w:vertAlign w:val="superscript"/>
        </w:rPr>
        <w:t>[22]</w:t>
      </w:r>
      <w:r>
        <w:rPr>
          <w:rFonts w:hint="eastAsia"/>
        </w:rPr>
        <w:t>。该数据集已标注</w:t>
      </w:r>
      <w:r>
        <w:rPr>
          <w:rFonts w:hint="eastAsia"/>
        </w:rPr>
        <w:t>8</w:t>
      </w:r>
      <w:r>
        <w:rPr>
          <w:rFonts w:hint="eastAsia"/>
        </w:rPr>
        <w:t>类目标细胞，包括：嗜碱性粒细胞（</w:t>
      </w:r>
      <w:r>
        <w:rPr>
          <w:rFonts w:hint="eastAsia"/>
        </w:rPr>
        <w:t>Basophils</w:t>
      </w:r>
      <w:r>
        <w:rPr>
          <w:rFonts w:hint="eastAsia"/>
        </w:rPr>
        <w:t>）、嗜酸性粒细胞（</w:t>
      </w:r>
      <w:r>
        <w:rPr>
          <w:rFonts w:hint="eastAsia"/>
        </w:rPr>
        <w:t>Eosinophils</w:t>
      </w:r>
      <w:r>
        <w:rPr>
          <w:rFonts w:hint="eastAsia"/>
        </w:rPr>
        <w:t>）、成红细胞（</w:t>
      </w:r>
      <w:r>
        <w:rPr>
          <w:rFonts w:hint="eastAsia"/>
        </w:rPr>
        <w:t>Erythroblast</w:t>
      </w:r>
      <w:r>
        <w:rPr>
          <w:rFonts w:hint="eastAsia"/>
        </w:rPr>
        <w:t>）、</w:t>
      </w:r>
      <w:r>
        <w:rPr>
          <w:rFonts w:hint="eastAsia"/>
        </w:rPr>
        <w:t>B</w:t>
      </w:r>
      <w:r>
        <w:rPr>
          <w:rFonts w:hint="eastAsia"/>
        </w:rPr>
        <w:t>淋巴细胞、单核细胞（</w:t>
      </w:r>
      <w:r>
        <w:rPr>
          <w:rFonts w:hint="eastAsia"/>
        </w:rPr>
        <w:t>Monocytes</w:t>
      </w:r>
      <w:r>
        <w:rPr>
          <w:rFonts w:hint="eastAsia"/>
        </w:rPr>
        <w:t>）、血小板（</w:t>
      </w:r>
      <w:r>
        <w:rPr>
          <w:rFonts w:hint="eastAsia"/>
        </w:rPr>
        <w:t>Platelets</w:t>
      </w:r>
      <w:r>
        <w:rPr>
          <w:rFonts w:hint="eastAsia"/>
        </w:rPr>
        <w:t>）、淋巴细胞（</w:t>
      </w:r>
      <w:r>
        <w:rPr>
          <w:rFonts w:hint="eastAsia"/>
        </w:rPr>
        <w:t>lymphocytes</w:t>
      </w:r>
      <w:r>
        <w:rPr>
          <w:rFonts w:hint="eastAsia"/>
        </w:rPr>
        <w:t>）、中性粒细胞（</w:t>
      </w:r>
      <w:r>
        <w:rPr>
          <w:rFonts w:hint="eastAsia"/>
        </w:rPr>
        <w:t>neutrophils</w:t>
      </w:r>
      <w:r>
        <w:rPr>
          <w:rFonts w:hint="eastAsia"/>
        </w:rPr>
        <w:t>）。数据集的训练集、验证集、测试集分别包含</w:t>
      </w:r>
      <w:r>
        <w:rPr>
          <w:rFonts w:hint="eastAsia"/>
        </w:rPr>
        <w:t>1517</w:t>
      </w:r>
      <w:r>
        <w:rPr>
          <w:rFonts w:hint="eastAsia"/>
        </w:rPr>
        <w:t>、</w:t>
      </w:r>
      <w:r>
        <w:rPr>
          <w:rFonts w:hint="eastAsia"/>
        </w:rPr>
        <w:t>433</w:t>
      </w:r>
      <w:r>
        <w:rPr>
          <w:rFonts w:hint="eastAsia"/>
        </w:rPr>
        <w:t>、</w:t>
      </w:r>
      <w:r>
        <w:rPr>
          <w:rFonts w:hint="eastAsia"/>
        </w:rPr>
        <w:t>214</w:t>
      </w:r>
      <w:r>
        <w:rPr>
          <w:rFonts w:hint="eastAsia"/>
        </w:rPr>
        <w:t>张图像。该</w:t>
      </w:r>
      <w:proofErr w:type="gramStart"/>
      <w:r>
        <w:rPr>
          <w:rFonts w:hint="eastAsia"/>
        </w:rPr>
        <w:t>数据集未包含</w:t>
      </w:r>
      <w:proofErr w:type="gramEnd"/>
      <w:r>
        <w:rPr>
          <w:rFonts w:hint="eastAsia"/>
        </w:rPr>
        <w:t>红细胞（</w:t>
      </w:r>
      <w:r>
        <w:rPr>
          <w:rFonts w:hint="eastAsia"/>
        </w:rPr>
        <w:t>erythrocyte</w:t>
      </w:r>
      <w:r>
        <w:rPr>
          <w:rFonts w:hint="eastAsia"/>
        </w:rPr>
        <w:t>）的标注，</w:t>
      </w:r>
      <w:r w:rsidR="00E273C8">
        <w:rPr>
          <w:rFonts w:hint="eastAsia"/>
        </w:rPr>
        <w:t>并且</w:t>
      </w:r>
      <w:r>
        <w:rPr>
          <w:rFonts w:hint="eastAsia"/>
        </w:rPr>
        <w:t>其数量远多于目标细胞（</w:t>
      </w:r>
      <w:r w:rsidR="007D2C3D">
        <w:rPr>
          <w:rFonts w:hint="eastAsia"/>
        </w:rPr>
        <w:t>部分样本</w:t>
      </w:r>
      <w:r>
        <w:rPr>
          <w:rFonts w:hint="eastAsia"/>
        </w:rPr>
        <w:t>中红细胞约</w:t>
      </w:r>
      <w:r w:rsidR="007D2C3D">
        <w:rPr>
          <w:rFonts w:hint="eastAsia"/>
        </w:rPr>
        <w:t>20</w:t>
      </w:r>
      <w:r>
        <w:rPr>
          <w:rFonts w:hint="eastAsia"/>
        </w:rPr>
        <w:t>个，目标细胞仅</w:t>
      </w:r>
      <w:r>
        <w:rPr>
          <w:rFonts w:hint="eastAsia"/>
        </w:rPr>
        <w:t>1</w:t>
      </w:r>
      <w:r>
        <w:rPr>
          <w:rFonts w:hint="eastAsia"/>
        </w:rPr>
        <w:t>个）。考虑到后续的路径规划过程中，所选取的目标细胞进行路径规划时要得到样本中所有细胞的位置，</w:t>
      </w:r>
      <w:r w:rsidR="00E273C8">
        <w:rPr>
          <w:rFonts w:hint="eastAsia"/>
        </w:rPr>
        <w:t>需</w:t>
      </w:r>
      <w:r>
        <w:rPr>
          <w:rFonts w:hint="eastAsia"/>
        </w:rPr>
        <w:t>要对红细胞进行补充标注。</w:t>
      </w:r>
    </w:p>
    <w:p w14:paraId="6F6633C5" w14:textId="77777777" w:rsidR="006F6317" w:rsidRPr="00E273C8" w:rsidRDefault="006F6317" w:rsidP="00E42A7B">
      <w:pPr>
        <w:pStyle w:val="af8"/>
      </w:pPr>
    </w:p>
    <w:p w14:paraId="3EDCF7A4" w14:textId="12452FA5" w:rsidR="006F6317" w:rsidRDefault="006F6317" w:rsidP="00E42A7B">
      <w:pPr>
        <w:pStyle w:val="af8"/>
      </w:pPr>
      <w:r>
        <w:rPr>
          <w:rFonts w:hint="eastAsia"/>
        </w:rPr>
        <w:t>为满足本研究所涉及的路径规划需求，本研究在原始数据集的基础上，扩写数据集描述文件，利用</w:t>
      </w:r>
      <w:proofErr w:type="spellStart"/>
      <w:r>
        <w:rPr>
          <w:rFonts w:hint="eastAsia"/>
        </w:rPr>
        <w:t>LabelImg</w:t>
      </w:r>
      <w:proofErr w:type="spellEnd"/>
      <w:r>
        <w:rPr>
          <w:rFonts w:hint="eastAsia"/>
        </w:rPr>
        <w:t>工具对红细胞进行补充标注。标注时遵循</w:t>
      </w:r>
      <w:r>
        <w:rPr>
          <w:rFonts w:hint="eastAsia"/>
        </w:rPr>
        <w:t>YOLO</w:t>
      </w:r>
      <w:r>
        <w:rPr>
          <w:rFonts w:hint="eastAsia"/>
        </w:rPr>
        <w:t>格式，按照数据集描述文件，将红细胞类别固定为第</w:t>
      </w:r>
      <w:r>
        <w:rPr>
          <w:rFonts w:hint="eastAsia"/>
        </w:rPr>
        <w:t>9</w:t>
      </w:r>
      <w:r>
        <w:rPr>
          <w:rFonts w:hint="eastAsia"/>
        </w:rPr>
        <w:t>类（类别</w:t>
      </w:r>
      <m:oMath>
        <m:r>
          <w:rPr>
            <w:rFonts w:ascii="Cambria Math" w:hAnsi="Cambria Math" w:hint="eastAsia"/>
          </w:rPr>
          <m:t>ID=8</m:t>
        </m:r>
      </m:oMath>
      <w:r>
        <w:rPr>
          <w:rFonts w:hint="eastAsia"/>
        </w:rPr>
        <w:t>），</w:t>
      </w:r>
      <w:r w:rsidR="00991544">
        <w:rPr>
          <w:rFonts w:hint="eastAsia"/>
        </w:rPr>
        <w:t>并</w:t>
      </w:r>
      <w:r>
        <w:rPr>
          <w:rFonts w:hint="eastAsia"/>
        </w:rPr>
        <w:t>预先设置</w:t>
      </w:r>
      <w:r>
        <w:rPr>
          <w:rFonts w:hint="eastAsia"/>
        </w:rPr>
        <w:t>predefined_classes.txt</w:t>
      </w:r>
      <w:r>
        <w:rPr>
          <w:rFonts w:hint="eastAsia"/>
        </w:rPr>
        <w:t>文件固定类别顺序（前</w:t>
      </w:r>
      <w:r>
        <w:rPr>
          <w:rFonts w:hint="eastAsia"/>
        </w:rPr>
        <w:t>8</w:t>
      </w:r>
      <w:r>
        <w:rPr>
          <w:rFonts w:hint="eastAsia"/>
        </w:rPr>
        <w:t>类与原始数据集一致），以避免标注过程中类别列表被自动重写。标注完成后，对数据集进行了清洗，剔除了部分模糊、标注错误或图像质量不合格的样本及其对应的标签文件，保证</w:t>
      </w:r>
      <w:r w:rsidR="00991544">
        <w:rPr>
          <w:rFonts w:hint="eastAsia"/>
        </w:rPr>
        <w:t>了</w:t>
      </w:r>
      <w:r>
        <w:rPr>
          <w:rFonts w:hint="eastAsia"/>
        </w:rPr>
        <w:t>数据集的有效性。</w:t>
      </w:r>
    </w:p>
    <w:p w14:paraId="3E1517C9" w14:textId="77777777" w:rsidR="006F6317" w:rsidRDefault="006F6317" w:rsidP="00E42A7B">
      <w:pPr>
        <w:pStyle w:val="af8"/>
      </w:pPr>
    </w:p>
    <w:p w14:paraId="2A38E5C4" w14:textId="5AB364AB" w:rsidR="007463D5" w:rsidRDefault="006F6317" w:rsidP="00E42A7B">
      <w:pPr>
        <w:pStyle w:val="af8"/>
      </w:pPr>
      <w:r>
        <w:rPr>
          <w:rFonts w:hint="eastAsia"/>
        </w:rPr>
        <w:t>最终得到增强</w:t>
      </w:r>
      <w:proofErr w:type="gramStart"/>
      <w:r>
        <w:rPr>
          <w:rFonts w:hint="eastAsia"/>
        </w:rPr>
        <w:t>版数据</w:t>
      </w:r>
      <w:proofErr w:type="gramEnd"/>
      <w:r>
        <w:rPr>
          <w:rFonts w:hint="eastAsia"/>
        </w:rPr>
        <w:t>集</w:t>
      </w:r>
      <w:r>
        <w:rPr>
          <w:rFonts w:hint="eastAsia"/>
        </w:rPr>
        <w:t xml:space="preserve"> PBC labelling Extended</w:t>
      </w:r>
      <w:r w:rsidR="00F10F3A" w:rsidRPr="00F10F3A">
        <w:rPr>
          <w:rFonts w:hint="eastAsia"/>
          <w:vertAlign w:val="superscript"/>
        </w:rPr>
        <w:t>[23]</w:t>
      </w:r>
      <w:r>
        <w:rPr>
          <w:rFonts w:hint="eastAsia"/>
        </w:rPr>
        <w:t>，其训练集、验证集、测试集分别包含</w:t>
      </w:r>
      <w:r>
        <w:rPr>
          <w:rFonts w:hint="eastAsia"/>
        </w:rPr>
        <w:t>1372</w:t>
      </w:r>
      <w:r>
        <w:rPr>
          <w:rFonts w:hint="eastAsia"/>
        </w:rPr>
        <w:t>、</w:t>
      </w:r>
      <w:r>
        <w:rPr>
          <w:rFonts w:hint="eastAsia"/>
        </w:rPr>
        <w:t>356</w:t>
      </w:r>
      <w:r>
        <w:rPr>
          <w:rFonts w:hint="eastAsia"/>
        </w:rPr>
        <w:t>、</w:t>
      </w:r>
      <w:r>
        <w:rPr>
          <w:rFonts w:hint="eastAsia"/>
        </w:rPr>
        <w:t>182</w:t>
      </w:r>
      <w:r>
        <w:rPr>
          <w:rFonts w:hint="eastAsia"/>
        </w:rPr>
        <w:t>张图像。所有标注文件均为</w:t>
      </w:r>
      <w:r>
        <w:rPr>
          <w:rFonts w:hint="eastAsia"/>
        </w:rPr>
        <w:t>YOLO</w:t>
      </w:r>
      <w:r>
        <w:rPr>
          <w:rFonts w:hint="eastAsia"/>
        </w:rPr>
        <w:t>格式的文本文件，每行包含类别</w:t>
      </w:r>
      <w:r>
        <w:rPr>
          <w:rFonts w:hint="eastAsia"/>
        </w:rPr>
        <w:t>ID</w:t>
      </w:r>
      <w:r>
        <w:rPr>
          <w:rFonts w:hint="eastAsia"/>
        </w:rPr>
        <w:t>、归一化的中心坐标</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center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center</m:t>
            </m:r>
          </m:sub>
        </m:sSub>
      </m:oMath>
      <w:r>
        <w:rPr>
          <w:rFonts w:hint="eastAsia"/>
        </w:rPr>
        <w:t>)</w:t>
      </w:r>
      <w:r>
        <w:rPr>
          <w:rFonts w:hint="eastAsia"/>
        </w:rPr>
        <w:t>以及归一化的宽度和高度</w:t>
      </w:r>
      <w:r>
        <w:rPr>
          <w:rFonts w:hint="eastAsia"/>
        </w:rPr>
        <w:t>(width, height)</w:t>
      </w:r>
      <w:r>
        <w:rPr>
          <w:rFonts w:hint="eastAsia"/>
        </w:rPr>
        <w:t>。</w:t>
      </w:r>
      <w:proofErr w:type="gramStart"/>
      <w:r>
        <w:rPr>
          <w:rFonts w:hint="eastAsia"/>
        </w:rPr>
        <w:t>该增强版数据</w:t>
      </w:r>
      <w:proofErr w:type="gramEnd"/>
      <w:r>
        <w:rPr>
          <w:rFonts w:hint="eastAsia"/>
        </w:rPr>
        <w:t>集为后续细胞识别模型的训练与评估提供了可靠的数据基础。</w:t>
      </w:r>
    </w:p>
    <w:p w14:paraId="4B222F76" w14:textId="77777777" w:rsidR="00323F21" w:rsidRDefault="00323F21" w:rsidP="00E42A7B">
      <w:pPr>
        <w:pStyle w:val="af8"/>
      </w:pPr>
    </w:p>
    <w:p w14:paraId="72A02E3D" w14:textId="3326DA5B" w:rsidR="00FC61E6" w:rsidRDefault="00323F21" w:rsidP="00FC61E6">
      <w:pPr>
        <w:pStyle w:val="af8"/>
      </w:pPr>
      <w:r w:rsidRPr="00323F21">
        <w:t>为直观了解数据集中各类别的标注情况，训练前通过</w:t>
      </w:r>
      <w:r w:rsidRPr="00323F21">
        <w:t>YOLOv8</w:t>
      </w:r>
      <w:r w:rsidRPr="00323F21">
        <w:t>框架生成了标签分布图（</w:t>
      </w:r>
      <w:r w:rsidRPr="00323F21">
        <w:t>labels</w:t>
      </w:r>
      <w:r w:rsidRPr="00323F21">
        <w:t>），如图</w:t>
      </w:r>
      <w:r w:rsidRPr="00323F21">
        <w:t>3</w:t>
      </w:r>
      <w:r>
        <w:rPr>
          <w:rFonts w:hint="eastAsia"/>
        </w:rPr>
        <w:t>.</w:t>
      </w:r>
      <w:r w:rsidRPr="00323F21">
        <w:t>1</w:t>
      </w:r>
      <w:r w:rsidRPr="00323F21">
        <w:t>所示。从图</w:t>
      </w:r>
      <w:r w:rsidRPr="00323F21">
        <w:t>3</w:t>
      </w:r>
      <w:r>
        <w:rPr>
          <w:rFonts w:hint="eastAsia"/>
        </w:rPr>
        <w:t>.</w:t>
      </w:r>
      <w:r w:rsidRPr="00323F21">
        <w:t>1</w:t>
      </w:r>
      <w:r w:rsidRPr="00323F21">
        <w:t>可以看出，左上角子图展</w:t>
      </w:r>
      <w:r w:rsidRPr="00323F21">
        <w:lastRenderedPageBreak/>
        <w:t>示了各类别的标注框数量，其中红细胞（类别</w:t>
      </w:r>
      <w:r w:rsidRPr="00323F21">
        <w:t>8</w:t>
      </w:r>
      <w:r w:rsidRPr="00323F21">
        <w:t>）的标注</w:t>
      </w:r>
      <w:proofErr w:type="gramStart"/>
      <w:r w:rsidRPr="00323F21">
        <w:t>框数量</w:t>
      </w:r>
      <w:proofErr w:type="gramEnd"/>
      <w:r w:rsidRPr="00323F21">
        <w:t>远多于其他</w:t>
      </w:r>
      <w:r w:rsidRPr="00323F21">
        <w:t>8</w:t>
      </w:r>
      <w:r w:rsidRPr="00323F21">
        <w:t>类目标细胞，呈现严重的类别不平衡现象（</w:t>
      </w:r>
      <w:r w:rsidR="00E33EFD">
        <w:rPr>
          <w:rFonts w:hint="eastAsia"/>
        </w:rPr>
        <w:t>部分样本</w:t>
      </w:r>
      <w:r w:rsidRPr="00323F21">
        <w:t>约</w:t>
      </w:r>
      <w:r w:rsidR="00E33EFD">
        <w:rPr>
          <w:rFonts w:hint="eastAsia"/>
        </w:rPr>
        <w:t>20</w:t>
      </w:r>
      <w:r w:rsidRPr="00323F21">
        <w:t>:1</w:t>
      </w:r>
      <w:r w:rsidRPr="00323F21">
        <w:t>）；右上角子图显示了标注框中心点在图像平面上的分布，大致均匀；左下角子图给出了标注框的宽度与高度分布，表明细胞尺寸存在一定差异；右下角子图则展示了标注框的宽高比分布。该图直观证实了数据集中红细胞占绝对多数的特点，为后续引入下采样平衡策略提供了直接依据。</w:t>
      </w:r>
    </w:p>
    <w:p w14:paraId="4F4652CF" w14:textId="77777777" w:rsidR="00FC61E6" w:rsidRDefault="00FC61E6" w:rsidP="00E42A7B">
      <w:pPr>
        <w:pStyle w:val="af8"/>
      </w:pPr>
    </w:p>
    <w:p w14:paraId="5670B86E" w14:textId="77777777" w:rsidR="00FC61E6" w:rsidRDefault="00FC61E6" w:rsidP="00E42A7B">
      <w:pPr>
        <w:pStyle w:val="af8"/>
      </w:pPr>
    </w:p>
    <w:p w14:paraId="6AAE35C2" w14:textId="14374DC8" w:rsidR="00323F21" w:rsidRDefault="00CA1BC1" w:rsidP="00FC61E6">
      <w:pPr>
        <w:pStyle w:val="af8"/>
        <w:spacing w:line="360" w:lineRule="auto"/>
      </w:pPr>
      <w:r>
        <w:rPr>
          <w:noProof/>
        </w:rPr>
        <w:drawing>
          <wp:inline distT="0" distB="0" distL="0" distR="0" wp14:anchorId="2BD1861E" wp14:editId="6EEA9B5B">
            <wp:extent cx="5090795" cy="5090795"/>
            <wp:effectExtent l="0" t="0" r="0" b="0"/>
            <wp:docPr id="13338270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90795" cy="5090795"/>
                    </a:xfrm>
                    <a:prstGeom prst="rect">
                      <a:avLst/>
                    </a:prstGeom>
                    <a:noFill/>
                    <a:ln>
                      <a:noFill/>
                    </a:ln>
                  </pic:spPr>
                </pic:pic>
              </a:graphicData>
            </a:graphic>
          </wp:inline>
        </w:drawing>
      </w:r>
    </w:p>
    <w:p w14:paraId="459D030E" w14:textId="632DA9E9" w:rsidR="00323F21" w:rsidRPr="00CA1BC1" w:rsidRDefault="00323F21" w:rsidP="00E42A7B">
      <w:pPr>
        <w:pStyle w:val="af8"/>
      </w:pPr>
    </w:p>
    <w:p w14:paraId="79C6322F" w14:textId="19FB86C1" w:rsidR="00323F21" w:rsidRPr="00525B3F" w:rsidRDefault="00323F21" w:rsidP="003B19E9">
      <w:pPr>
        <w:pStyle w:val="aff2"/>
      </w:pPr>
      <w:r w:rsidRPr="00525B3F">
        <w:t>图</w:t>
      </w:r>
      <w:r w:rsidRPr="00525B3F">
        <w:t>3.1</w:t>
      </w:r>
      <w:r w:rsidR="00B37F61">
        <w:rPr>
          <w:rFonts w:hint="eastAsia"/>
        </w:rPr>
        <w:t xml:space="preserve">  </w:t>
      </w:r>
      <w:r w:rsidR="00525B3F" w:rsidRPr="00525B3F">
        <w:t>训练集标签分布图</w:t>
      </w:r>
      <w:r w:rsidR="00E72712">
        <w:rPr>
          <w:rFonts w:hint="eastAsia"/>
        </w:rPr>
        <w:t>labels</w:t>
      </w:r>
    </w:p>
    <w:p w14:paraId="03158573" w14:textId="77777777" w:rsidR="005425B0" w:rsidRDefault="005425B0" w:rsidP="00524A07">
      <w:pPr>
        <w:pStyle w:val="af8"/>
      </w:pPr>
    </w:p>
    <w:p w14:paraId="2DF9ED9E" w14:textId="797C463A" w:rsidR="000461FA" w:rsidRPr="007463D5" w:rsidRDefault="00524A07" w:rsidP="001A037B">
      <w:pPr>
        <w:pStyle w:val="af8"/>
      </w:pPr>
      <w:r w:rsidRPr="00524A07">
        <w:t>本研究所用的增强</w:t>
      </w:r>
      <w:proofErr w:type="gramStart"/>
      <w:r w:rsidRPr="00524A07">
        <w:t>版数据</w:t>
      </w:r>
      <w:proofErr w:type="gramEnd"/>
      <w:r w:rsidRPr="00524A07">
        <w:t>集</w:t>
      </w:r>
      <w:r w:rsidRPr="00524A07">
        <w:t xml:space="preserve"> PBC labeling Extended </w:t>
      </w:r>
      <w:r w:rsidRPr="00524A07">
        <w:t>已公开存储在</w:t>
      </w:r>
      <w:r w:rsidRPr="00524A07">
        <w:t xml:space="preserve"> </w:t>
      </w:r>
      <w:proofErr w:type="spellStart"/>
      <w:r w:rsidRPr="00524A07">
        <w:t>Zenodo</w:t>
      </w:r>
      <w:proofErr w:type="spellEnd"/>
      <w:r w:rsidRPr="00524A07">
        <w:t xml:space="preserve"> </w:t>
      </w:r>
      <w:r w:rsidRPr="00524A07">
        <w:t>数据仓储中</w:t>
      </w:r>
      <w:r w:rsidR="003A3439">
        <w:rPr>
          <w:rFonts w:hint="eastAsia"/>
        </w:rPr>
        <w:t>，</w:t>
      </w:r>
      <w:r w:rsidRPr="00524A07">
        <w:t>访问地址为：</w:t>
      </w:r>
      <w:hyperlink r:id="rId23" w:history="1">
        <w:r w:rsidR="003A3439" w:rsidRPr="00A02A56">
          <w:rPr>
            <w:rStyle w:val="af5"/>
          </w:rPr>
          <w:t>https://doi.org/10.5281/zenodo.20114049</w:t>
        </w:r>
      </w:hyperlink>
      <w:r w:rsidR="003A3439">
        <w:rPr>
          <w:rFonts w:hint="eastAsia"/>
        </w:rPr>
        <w:t>。</w:t>
      </w:r>
    </w:p>
    <w:p w14:paraId="145C9096" w14:textId="363F2663" w:rsidR="006F6317" w:rsidRPr="006F6317" w:rsidRDefault="007463D5" w:rsidP="006F6317">
      <w:pPr>
        <w:pStyle w:val="2"/>
      </w:pPr>
      <w:bookmarkStart w:id="42" w:name="_Toc229929529"/>
      <w:r>
        <w:rPr>
          <w:rFonts w:hint="eastAsia"/>
        </w:rPr>
        <w:lastRenderedPageBreak/>
        <w:t>基线模型与评价指标</w:t>
      </w:r>
      <w:bookmarkEnd w:id="42"/>
    </w:p>
    <w:p w14:paraId="08329E11" w14:textId="16E23701" w:rsidR="006F6317" w:rsidRDefault="006F6317" w:rsidP="006F6317">
      <w:pPr>
        <w:pStyle w:val="3"/>
      </w:pPr>
      <w:bookmarkStart w:id="43" w:name="_Toc85561543"/>
      <w:r>
        <w:rPr>
          <w:rFonts w:hint="eastAsia"/>
        </w:rPr>
        <w:t xml:space="preserve"> </w:t>
      </w:r>
      <w:bookmarkStart w:id="44" w:name="_Toc229929530"/>
      <w:r>
        <w:rPr>
          <w:rFonts w:hint="eastAsia"/>
        </w:rPr>
        <w:t>基线模型</w:t>
      </w:r>
      <w:bookmarkEnd w:id="44"/>
    </w:p>
    <w:p w14:paraId="63BA5343" w14:textId="08D9D749" w:rsidR="006F6317" w:rsidRPr="006F6317" w:rsidRDefault="006F6317" w:rsidP="00E42A7B">
      <w:pPr>
        <w:pStyle w:val="af8"/>
      </w:pPr>
      <w:r w:rsidRPr="006F6317">
        <w:t>本研究选择</w:t>
      </w:r>
      <w:r w:rsidRPr="006F6317">
        <w:t xml:space="preserve"> YOLOv8n </w:t>
      </w:r>
      <w:r w:rsidRPr="006F6317">
        <w:t>作为基线模型。</w:t>
      </w:r>
      <w:r w:rsidRPr="006F6317">
        <w:t>YOLOv8n</w:t>
      </w:r>
      <w:r w:rsidRPr="006F6317">
        <w:t>是</w:t>
      </w:r>
      <w:proofErr w:type="spellStart"/>
      <w:r w:rsidRPr="006F6317">
        <w:t>Ultralytics</w:t>
      </w:r>
      <w:proofErr w:type="spellEnd"/>
      <w:r w:rsidRPr="006F6317">
        <w:t xml:space="preserve"> YOLO</w:t>
      </w:r>
      <w:r w:rsidRPr="006F6317">
        <w:t>系列中最轻量级的版本，其网络结构采用</w:t>
      </w:r>
      <w:r w:rsidRPr="006F6317">
        <w:t>C2f</w:t>
      </w:r>
      <w:r w:rsidRPr="006F6317">
        <w:t>模块、解耦检测头（</w:t>
      </w:r>
      <w:r w:rsidRPr="006F6317">
        <w:t>Decoupled Head</w:t>
      </w:r>
      <w:r w:rsidRPr="006F6317">
        <w:t>）以及无锚框（</w:t>
      </w:r>
      <w:r w:rsidRPr="006F6317">
        <w:t>Anchor-Free</w:t>
      </w:r>
      <w:r w:rsidRPr="006F6317">
        <w:t>）设计，在保持较高检测精度的同时具有推理速度快、参数量小的特点，适合医学图像处理等资源受限场景。模型采用官方提供的</w:t>
      </w:r>
      <w:proofErr w:type="gramStart"/>
      <w:r w:rsidRPr="006F6317">
        <w:t>预训练</w:t>
      </w:r>
      <w:proofErr w:type="gramEnd"/>
      <w:r w:rsidRPr="006F6317">
        <w:t>权重文件</w:t>
      </w:r>
      <w:r w:rsidRPr="006F6317">
        <w:t xml:space="preserve"> yolov8n.pt</w:t>
      </w:r>
      <w:r w:rsidRPr="006F6317">
        <w:t>，该权重在</w:t>
      </w:r>
      <w:r w:rsidRPr="006F6317">
        <w:t>COCO</w:t>
      </w:r>
      <w:r w:rsidRPr="006F6317">
        <w:t>数据集上训练得到，具备丰富的通用视觉特征提取能力。选择该模型作为基线，旨在利用迁移学习快速适应外周血细胞检测任务。</w:t>
      </w:r>
    </w:p>
    <w:p w14:paraId="18E6ABE0" w14:textId="5C60D78A" w:rsidR="006F6317" w:rsidRDefault="006F6317" w:rsidP="006F6317">
      <w:pPr>
        <w:pStyle w:val="3"/>
      </w:pPr>
      <w:r>
        <w:rPr>
          <w:rFonts w:hint="eastAsia"/>
        </w:rPr>
        <w:t xml:space="preserve"> </w:t>
      </w:r>
      <w:bookmarkStart w:id="45" w:name="_Toc229929531"/>
      <w:r>
        <w:rPr>
          <w:rFonts w:hint="eastAsia"/>
        </w:rPr>
        <w:t>评价指标</w:t>
      </w:r>
      <w:bookmarkEnd w:id="45"/>
    </w:p>
    <w:p w14:paraId="29C306A4" w14:textId="0CE3F8E3" w:rsidR="008400C0" w:rsidRDefault="008400C0" w:rsidP="00E42A7B">
      <w:pPr>
        <w:pStyle w:val="af8"/>
      </w:pPr>
      <w:r>
        <w:rPr>
          <w:rFonts w:hint="eastAsia"/>
        </w:rPr>
        <w:t>为全面评估细胞识别模型的性能，本研究采用目标检测领域通用的评价体系，包括精确率（</w:t>
      </w:r>
      <w:r>
        <w:rPr>
          <w:rFonts w:hint="eastAsia"/>
        </w:rPr>
        <w:t>Precision</w:t>
      </w:r>
      <w:r>
        <w:rPr>
          <w:rFonts w:hint="eastAsia"/>
        </w:rPr>
        <w:t>）、召回率（</w:t>
      </w:r>
      <w:r>
        <w:rPr>
          <w:rFonts w:hint="eastAsia"/>
        </w:rPr>
        <w:t>Recall</w:t>
      </w:r>
      <w:r>
        <w:rPr>
          <w:rFonts w:hint="eastAsia"/>
        </w:rPr>
        <w:t>）、</w:t>
      </w:r>
      <w:r>
        <w:rPr>
          <w:rFonts w:hint="eastAsia"/>
        </w:rPr>
        <w:t>F1</w:t>
      </w:r>
      <w:r>
        <w:rPr>
          <w:rFonts w:hint="eastAsia"/>
        </w:rPr>
        <w:t>分数、平均精度（</w:t>
      </w:r>
      <w:r>
        <w:rPr>
          <w:rFonts w:hint="eastAsia"/>
        </w:rPr>
        <w:t>AP</w:t>
      </w:r>
      <w:r>
        <w:rPr>
          <w:rFonts w:hint="eastAsia"/>
        </w:rPr>
        <w:t>）及均值平均精度（</w:t>
      </w:r>
      <w:r>
        <w:rPr>
          <w:rFonts w:hint="eastAsia"/>
        </w:rPr>
        <w:t>mAP</w:t>
      </w:r>
      <w:r>
        <w:rPr>
          <w:rFonts w:hint="eastAsia"/>
        </w:rPr>
        <w:t>）等定量指标，并利用</w:t>
      </w:r>
      <w:r>
        <w:rPr>
          <w:rFonts w:hint="eastAsia"/>
        </w:rPr>
        <w:t>YOLOv8</w:t>
      </w:r>
      <w:r>
        <w:rPr>
          <w:rFonts w:hint="eastAsia"/>
        </w:rPr>
        <w:t>训练过程中自动生成的多类可视化图表进行辅助分析。</w:t>
      </w:r>
    </w:p>
    <w:p w14:paraId="39E29A85" w14:textId="77777777" w:rsidR="008400C0" w:rsidRDefault="008400C0" w:rsidP="00E42A7B">
      <w:pPr>
        <w:pStyle w:val="af8"/>
      </w:pPr>
      <w:r>
        <w:rPr>
          <w:rFonts w:hint="eastAsia"/>
        </w:rPr>
        <w:t>1.</w:t>
      </w:r>
      <w:r>
        <w:rPr>
          <w:rFonts w:hint="eastAsia"/>
        </w:rPr>
        <w:t>精确率、召回率与</w:t>
      </w:r>
      <w:r>
        <w:rPr>
          <w:rFonts w:hint="eastAsia"/>
        </w:rPr>
        <w:t>F1</w:t>
      </w:r>
      <w:r>
        <w:rPr>
          <w:rFonts w:hint="eastAsia"/>
        </w:rPr>
        <w:t>分数</w:t>
      </w:r>
    </w:p>
    <w:p w14:paraId="454EC219" w14:textId="77777777" w:rsidR="008400C0" w:rsidRDefault="008400C0" w:rsidP="00E42A7B">
      <w:pPr>
        <w:pStyle w:val="af8"/>
      </w:pPr>
      <w:r>
        <w:rPr>
          <w:rFonts w:hint="eastAsia"/>
        </w:rPr>
        <w:t>精确率衡量模型预测为正的样本中真正为正的比例，召回率衡量真实正样本中被正确检测出的比例，其定义如下：</w:t>
      </w:r>
    </w:p>
    <w:p w14:paraId="7979147E" w14:textId="77777777" w:rsidR="008400C0" w:rsidRDefault="008400C0" w:rsidP="00E42A7B">
      <w:pPr>
        <w:pStyle w:val="af8"/>
      </w:pPr>
    </w:p>
    <w:p w14:paraId="351416B1" w14:textId="3B57F927" w:rsidR="008400C0" w:rsidRPr="00F14197" w:rsidRDefault="00000000" w:rsidP="003F28CD">
      <w:pPr>
        <w:pStyle w:val="af8"/>
        <w:spacing w:line="360" w:lineRule="auto"/>
      </w:pPr>
      <m:oMathPara>
        <m:oMath>
          <m:eqArr>
            <m:eqArrPr>
              <m:maxDist m:val="1"/>
              <m:ctrlPr>
                <w:rPr>
                  <w:rFonts w:ascii="Cambria Math" w:hAnsi="Cambria Math"/>
                </w:rPr>
              </m:ctrlPr>
            </m:eqArrPr>
            <m:e>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3.1</m:t>
                  </m:r>
                </m:e>
              </m:d>
            </m:e>
          </m:eqArr>
        </m:oMath>
      </m:oMathPara>
    </w:p>
    <w:p w14:paraId="7BD185F3" w14:textId="7CEF90FC" w:rsidR="00F14197" w:rsidRPr="00F14197" w:rsidRDefault="00000000" w:rsidP="003F28CD">
      <w:pPr>
        <w:pStyle w:val="af8"/>
        <w:spacing w:line="360" w:lineRule="auto"/>
      </w:pPr>
      <m:oMathPara>
        <m:oMath>
          <m:eqArr>
            <m:eqArrPr>
              <m:maxDist m:val="1"/>
              <m:ctrlPr>
                <w:rPr>
                  <w:rFonts w:ascii="Cambria Math" w:hAnsi="Cambria Math"/>
                </w:rPr>
              </m:ctrlPr>
            </m:eqArrPr>
            <m:e>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3.2</m:t>
                  </m:r>
                </m:e>
              </m:d>
            </m:e>
          </m:eqArr>
        </m:oMath>
      </m:oMathPara>
    </w:p>
    <w:p w14:paraId="5EB753F3" w14:textId="77777777" w:rsidR="008400C0" w:rsidRDefault="008400C0" w:rsidP="00E42A7B">
      <w:pPr>
        <w:pStyle w:val="af8"/>
      </w:pPr>
    </w:p>
    <w:p w14:paraId="3A1C6E57" w14:textId="77777777" w:rsidR="008400C0" w:rsidRDefault="008400C0" w:rsidP="00E42A7B">
      <w:pPr>
        <w:pStyle w:val="af8"/>
      </w:pPr>
      <w:r>
        <w:rPr>
          <w:rFonts w:hint="eastAsia"/>
        </w:rPr>
        <w:t>其中，</w:t>
      </w:r>
      <w:r>
        <w:rPr>
          <w:rFonts w:hint="eastAsia"/>
        </w:rPr>
        <w:t>TP</w:t>
      </w:r>
      <w:r>
        <w:rPr>
          <w:rFonts w:hint="eastAsia"/>
        </w:rPr>
        <w:t>为正确检测出的目标框数量，</w:t>
      </w:r>
      <w:r>
        <w:rPr>
          <w:rFonts w:hint="eastAsia"/>
        </w:rPr>
        <w:t>FP</w:t>
      </w:r>
      <w:r>
        <w:rPr>
          <w:rFonts w:hint="eastAsia"/>
        </w:rPr>
        <w:t>为误检框数量，</w:t>
      </w:r>
      <w:r>
        <w:rPr>
          <w:rFonts w:hint="eastAsia"/>
        </w:rPr>
        <w:t>FN</w:t>
      </w:r>
      <w:r>
        <w:rPr>
          <w:rFonts w:hint="eastAsia"/>
        </w:rPr>
        <w:t>为漏检目标数量。</w:t>
      </w:r>
      <w:r>
        <w:rPr>
          <w:rFonts w:hint="eastAsia"/>
        </w:rPr>
        <w:t>F1</w:t>
      </w:r>
      <w:r>
        <w:rPr>
          <w:rFonts w:hint="eastAsia"/>
        </w:rPr>
        <w:t>分数是精确率与召回率的调和平均：</w:t>
      </w:r>
    </w:p>
    <w:p w14:paraId="6FC1CA02" w14:textId="77777777" w:rsidR="008400C0" w:rsidRDefault="008400C0" w:rsidP="00E42A7B">
      <w:pPr>
        <w:pStyle w:val="af8"/>
      </w:pPr>
    </w:p>
    <w:p w14:paraId="6BF63BE7" w14:textId="0E00ADC0" w:rsidR="008400C0" w:rsidRDefault="00000000" w:rsidP="003F28CD">
      <w:pPr>
        <w:pStyle w:val="af8"/>
        <w:spacing w:line="360" w:lineRule="auto"/>
      </w:pPr>
      <m:oMathPara>
        <m:oMath>
          <m:eqArr>
            <m:eqArrPr>
              <m:maxDist m:val="1"/>
              <m:ctrlPr>
                <w:rPr>
                  <w:rFonts w:ascii="Cambria Math" w:hAnsi="Cambria Math"/>
                </w:rPr>
              </m:ctrlPr>
            </m:eqArrPr>
            <m:e>
              <m:r>
                <w:rPr>
                  <w:rFonts w:ascii="Cambria Math" w:hAnsi="Cambria Math"/>
                </w:rPr>
                <m:t>F</m:t>
              </m:r>
              <m:r>
                <m:rPr>
                  <m:sty m:val="p"/>
                </m:rPr>
                <w:rPr>
                  <w:rFonts w:ascii="Cambria Math" w:hAnsi="Cambria Math"/>
                </w:rPr>
                <m:t>1=2</m:t>
              </m:r>
              <m:r>
                <m:rPr>
                  <m:sty m:val="p"/>
                </m:rPr>
                <w:rPr>
                  <w:rFonts w:ascii="Cambria Math" w:hAnsi="Cambria Math" w:hint="eastAsia"/>
                </w:rPr>
                <m:t>×</m:t>
              </m:r>
              <m:f>
                <m:fPr>
                  <m:ctrlPr>
                    <w:rPr>
                      <w:rFonts w:ascii="Cambria Math" w:hAnsi="Cambria Math"/>
                    </w:rPr>
                  </m:ctrlPr>
                </m:fPr>
                <m:num>
                  <m:r>
                    <w:rPr>
                      <w:rFonts w:ascii="Cambria Math" w:hAnsi="Cambria Math"/>
                    </w:rPr>
                    <m:t>Precision</m:t>
                  </m:r>
                  <m:r>
                    <m:rPr>
                      <m:sty m:val="p"/>
                    </m:rPr>
                    <w:rPr>
                      <w:rFonts w:ascii="Cambria Math" w:hAnsi="Cambria Math" w:hint="eastAsia"/>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3.3</m:t>
                  </m:r>
                </m:e>
              </m:d>
            </m:e>
          </m:eqArr>
        </m:oMath>
      </m:oMathPara>
    </w:p>
    <w:p w14:paraId="5FF9973A" w14:textId="77777777" w:rsidR="008400C0" w:rsidRDefault="008400C0" w:rsidP="00E42A7B">
      <w:pPr>
        <w:pStyle w:val="af8"/>
      </w:pPr>
    </w:p>
    <w:p w14:paraId="60650121" w14:textId="1B6655AF" w:rsidR="008400C0" w:rsidRDefault="008400C0" w:rsidP="00E42A7B">
      <w:pPr>
        <w:pStyle w:val="af8"/>
      </w:pPr>
      <w:r>
        <w:rPr>
          <w:rFonts w:hint="eastAsia"/>
        </w:rPr>
        <w:t>模型训练完成后，</w:t>
      </w:r>
      <w:r>
        <w:rPr>
          <w:rFonts w:hint="eastAsia"/>
        </w:rPr>
        <w:t>YOLOv8</w:t>
      </w:r>
      <w:r>
        <w:rPr>
          <w:rFonts w:hint="eastAsia"/>
        </w:rPr>
        <w:t>生成精确率随置信度阈值变化的曲线（</w:t>
      </w:r>
      <w:proofErr w:type="spellStart"/>
      <w:r>
        <w:rPr>
          <w:rFonts w:hint="eastAsia"/>
        </w:rPr>
        <w:t>BoxP_curve</w:t>
      </w:r>
      <w:proofErr w:type="spellEnd"/>
      <w:r>
        <w:rPr>
          <w:rFonts w:hint="eastAsia"/>
        </w:rPr>
        <w:t>）、召回率随置信度阈值变化的曲线（</w:t>
      </w:r>
      <w:proofErr w:type="spellStart"/>
      <w:r>
        <w:rPr>
          <w:rFonts w:hint="eastAsia"/>
        </w:rPr>
        <w:t>BoxR_curve</w:t>
      </w:r>
      <w:proofErr w:type="spellEnd"/>
      <w:r>
        <w:rPr>
          <w:rFonts w:hint="eastAsia"/>
        </w:rPr>
        <w:t>）以及</w:t>
      </w:r>
      <w:r>
        <w:rPr>
          <w:rFonts w:hint="eastAsia"/>
        </w:rPr>
        <w:t>F1</w:t>
      </w:r>
      <w:r>
        <w:rPr>
          <w:rFonts w:hint="eastAsia"/>
        </w:rPr>
        <w:t>分数随置信度阈值变化的曲线（</w:t>
      </w:r>
      <w:r>
        <w:rPr>
          <w:rFonts w:hint="eastAsia"/>
        </w:rPr>
        <w:t>BoxF1_curve</w:t>
      </w:r>
      <w:r>
        <w:rPr>
          <w:rFonts w:hint="eastAsia"/>
        </w:rPr>
        <w:t>），分别如图</w:t>
      </w:r>
      <w:r>
        <w:rPr>
          <w:rFonts w:hint="eastAsia"/>
        </w:rPr>
        <w:t>3.2</w:t>
      </w:r>
      <w:r>
        <w:rPr>
          <w:rFonts w:hint="eastAsia"/>
        </w:rPr>
        <w:t>、图</w:t>
      </w:r>
      <w:r>
        <w:rPr>
          <w:rFonts w:hint="eastAsia"/>
        </w:rPr>
        <w:t>3.3</w:t>
      </w:r>
      <w:r>
        <w:rPr>
          <w:rFonts w:hint="eastAsia"/>
        </w:rPr>
        <w:t>、图</w:t>
      </w:r>
      <w:r>
        <w:rPr>
          <w:rFonts w:hint="eastAsia"/>
        </w:rPr>
        <w:t>3.4</w:t>
      </w:r>
      <w:r>
        <w:rPr>
          <w:rFonts w:hint="eastAsia"/>
        </w:rPr>
        <w:t>所示。从这些曲线中可以选择合适的置信度阈值以平衡误检与漏检。例如，在实际应用中可选取使</w:t>
      </w:r>
      <w:r>
        <w:rPr>
          <w:rFonts w:hint="eastAsia"/>
        </w:rPr>
        <w:t>F1</w:t>
      </w:r>
      <w:r>
        <w:rPr>
          <w:rFonts w:hint="eastAsia"/>
        </w:rPr>
        <w:t>分数最高的阈值作为默认置信度。</w:t>
      </w:r>
    </w:p>
    <w:p w14:paraId="071830DB" w14:textId="1FCD68CC" w:rsidR="003E426E" w:rsidRDefault="00521797" w:rsidP="00416049">
      <w:pPr>
        <w:pStyle w:val="af8"/>
        <w:spacing w:line="360" w:lineRule="auto"/>
        <w:ind w:firstLineChars="0" w:firstLine="0"/>
      </w:pPr>
      <w:r>
        <w:rPr>
          <w:noProof/>
        </w:rPr>
        <w:lastRenderedPageBreak/>
        <w:drawing>
          <wp:inline distT="0" distB="0" distL="0" distR="0" wp14:anchorId="7BD692D6" wp14:editId="743386C7">
            <wp:extent cx="5090795" cy="3394075"/>
            <wp:effectExtent l="0" t="0" r="0" b="0"/>
            <wp:docPr id="4069962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90795" cy="3394075"/>
                    </a:xfrm>
                    <a:prstGeom prst="rect">
                      <a:avLst/>
                    </a:prstGeom>
                    <a:noFill/>
                    <a:ln>
                      <a:noFill/>
                    </a:ln>
                  </pic:spPr>
                </pic:pic>
              </a:graphicData>
            </a:graphic>
          </wp:inline>
        </w:drawing>
      </w:r>
    </w:p>
    <w:p w14:paraId="331E0A4B" w14:textId="5918D5F9" w:rsidR="00DB6C7D" w:rsidRDefault="00DB6C7D" w:rsidP="003B19E9">
      <w:pPr>
        <w:pStyle w:val="aff2"/>
      </w:pPr>
      <w:r w:rsidRPr="003E426E">
        <w:t>图</w:t>
      </w:r>
      <w:r w:rsidRPr="003E426E">
        <w:t>3.2</w:t>
      </w:r>
      <w:r>
        <w:rPr>
          <w:rFonts w:hint="eastAsia"/>
        </w:rPr>
        <w:t xml:space="preserve">  </w:t>
      </w:r>
      <w:r w:rsidR="002A323B">
        <w:rPr>
          <w:rFonts w:hint="eastAsia"/>
        </w:rPr>
        <w:t>第二阶段</w:t>
      </w:r>
      <w:r w:rsidRPr="003E426E">
        <w:t>精确率</w:t>
      </w:r>
      <w:r w:rsidRPr="003E426E">
        <w:t>-</w:t>
      </w:r>
      <w:r w:rsidRPr="003E426E">
        <w:t>置信度曲线</w:t>
      </w:r>
      <w:r w:rsidRPr="005064E8">
        <w:t>BoxP_curve</w:t>
      </w:r>
    </w:p>
    <w:p w14:paraId="4ABE3F1B" w14:textId="76399922" w:rsidR="009D3580" w:rsidRDefault="009D3580" w:rsidP="003B19E9">
      <w:pPr>
        <w:pStyle w:val="aff2"/>
      </w:pPr>
      <w:r>
        <w:drawing>
          <wp:inline distT="0" distB="0" distL="0" distR="0" wp14:anchorId="1B4FA753" wp14:editId="13A2D8F8">
            <wp:extent cx="5090795" cy="3394075"/>
            <wp:effectExtent l="0" t="0" r="0" b="0"/>
            <wp:docPr id="16895079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90795" cy="3394075"/>
                    </a:xfrm>
                    <a:prstGeom prst="rect">
                      <a:avLst/>
                    </a:prstGeom>
                    <a:noFill/>
                    <a:ln>
                      <a:noFill/>
                    </a:ln>
                  </pic:spPr>
                </pic:pic>
              </a:graphicData>
            </a:graphic>
          </wp:inline>
        </w:drawing>
      </w:r>
    </w:p>
    <w:p w14:paraId="4D87FEA7" w14:textId="28D58501" w:rsidR="008400C0" w:rsidRDefault="008400C0" w:rsidP="003B19E9">
      <w:pPr>
        <w:pStyle w:val="aff2"/>
      </w:pPr>
      <w:r>
        <w:rPr>
          <w:rFonts w:hint="eastAsia"/>
        </w:rPr>
        <w:t>图</w:t>
      </w:r>
      <w:r>
        <w:rPr>
          <w:rFonts w:hint="eastAsia"/>
        </w:rPr>
        <w:t>3.3</w:t>
      </w:r>
      <w:r w:rsidR="00DB6C7D">
        <w:rPr>
          <w:rFonts w:hint="eastAsia"/>
        </w:rPr>
        <w:t xml:space="preserve">  </w:t>
      </w:r>
      <w:r w:rsidR="002A323B">
        <w:rPr>
          <w:rFonts w:hint="eastAsia"/>
        </w:rPr>
        <w:t>第二阶段</w:t>
      </w:r>
      <w:r>
        <w:rPr>
          <w:rFonts w:hint="eastAsia"/>
        </w:rPr>
        <w:t>召回率</w:t>
      </w:r>
      <w:r>
        <w:rPr>
          <w:rFonts w:hint="eastAsia"/>
        </w:rPr>
        <w:t>-</w:t>
      </w:r>
      <w:r>
        <w:rPr>
          <w:rFonts w:hint="eastAsia"/>
        </w:rPr>
        <w:t>置信度曲线</w:t>
      </w:r>
      <w:r w:rsidR="005064E8" w:rsidRPr="005064E8">
        <w:t>BoxR_curve</w:t>
      </w:r>
    </w:p>
    <w:p w14:paraId="2F03839E" w14:textId="58A76E15" w:rsidR="003E426E" w:rsidRDefault="003E426E" w:rsidP="003B19E9">
      <w:pPr>
        <w:pStyle w:val="aff2"/>
      </w:pPr>
    </w:p>
    <w:p w14:paraId="19514FD2" w14:textId="77777777" w:rsidR="00E00BC6" w:rsidRDefault="00E00BC6" w:rsidP="003B19E9">
      <w:pPr>
        <w:pStyle w:val="aff2"/>
      </w:pPr>
    </w:p>
    <w:p w14:paraId="6159E5E3" w14:textId="5209BCA3" w:rsidR="00E00BC6" w:rsidRDefault="00E00BC6" w:rsidP="003B19E9">
      <w:pPr>
        <w:pStyle w:val="aff2"/>
      </w:pPr>
      <w:r>
        <w:lastRenderedPageBreak/>
        <w:drawing>
          <wp:inline distT="0" distB="0" distL="0" distR="0" wp14:anchorId="76A98519" wp14:editId="3026F6C4">
            <wp:extent cx="5090795" cy="3394075"/>
            <wp:effectExtent l="0" t="0" r="0" b="0"/>
            <wp:docPr id="32645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90795" cy="3394075"/>
                    </a:xfrm>
                    <a:prstGeom prst="rect">
                      <a:avLst/>
                    </a:prstGeom>
                    <a:noFill/>
                    <a:ln>
                      <a:noFill/>
                    </a:ln>
                  </pic:spPr>
                </pic:pic>
              </a:graphicData>
            </a:graphic>
          </wp:inline>
        </w:drawing>
      </w:r>
    </w:p>
    <w:p w14:paraId="0E5921E0" w14:textId="225C3F26" w:rsidR="00945530" w:rsidRDefault="008400C0" w:rsidP="003B19E9">
      <w:pPr>
        <w:pStyle w:val="aff2"/>
      </w:pPr>
      <w:r>
        <w:rPr>
          <w:rFonts w:hint="eastAsia"/>
        </w:rPr>
        <w:t>图</w:t>
      </w:r>
      <w:r>
        <w:rPr>
          <w:rFonts w:hint="eastAsia"/>
        </w:rPr>
        <w:t>3.4</w:t>
      </w:r>
      <w:r w:rsidR="0006447E">
        <w:rPr>
          <w:rFonts w:hint="eastAsia"/>
        </w:rPr>
        <w:t xml:space="preserve">  </w:t>
      </w:r>
      <w:r>
        <w:rPr>
          <w:rFonts w:hint="eastAsia"/>
        </w:rPr>
        <w:t xml:space="preserve"> </w:t>
      </w:r>
      <w:r w:rsidR="002A323B">
        <w:rPr>
          <w:rFonts w:hint="eastAsia"/>
        </w:rPr>
        <w:t>第二阶段</w:t>
      </w:r>
      <w:r>
        <w:rPr>
          <w:rFonts w:hint="eastAsia"/>
        </w:rPr>
        <w:t>F1</w:t>
      </w:r>
      <w:r>
        <w:rPr>
          <w:rFonts w:hint="eastAsia"/>
        </w:rPr>
        <w:t>分数</w:t>
      </w:r>
      <w:r>
        <w:rPr>
          <w:rFonts w:hint="eastAsia"/>
        </w:rPr>
        <w:t>-</w:t>
      </w:r>
      <w:r>
        <w:rPr>
          <w:rFonts w:hint="eastAsia"/>
        </w:rPr>
        <w:t>置信度曲线</w:t>
      </w:r>
      <w:r w:rsidR="005064E8" w:rsidRPr="005064E8">
        <w:t>BoxF1_curve</w:t>
      </w:r>
    </w:p>
    <w:p w14:paraId="3167DB02" w14:textId="77777777" w:rsidR="00403B90" w:rsidRDefault="00403B90" w:rsidP="005C469B">
      <w:pPr>
        <w:pStyle w:val="af8"/>
        <w:ind w:firstLineChars="0" w:firstLine="0"/>
      </w:pPr>
    </w:p>
    <w:p w14:paraId="10E3AA8B" w14:textId="77777777" w:rsidR="008400C0" w:rsidRDefault="008400C0" w:rsidP="00E42A7B">
      <w:pPr>
        <w:pStyle w:val="af8"/>
      </w:pPr>
      <w:r>
        <w:rPr>
          <w:rFonts w:hint="eastAsia"/>
        </w:rPr>
        <w:t>2.</w:t>
      </w:r>
      <w:r>
        <w:rPr>
          <w:rFonts w:hint="eastAsia"/>
        </w:rPr>
        <w:t>平均精度与均值平均精度</w:t>
      </w:r>
    </w:p>
    <w:p w14:paraId="20B7A415" w14:textId="350B40ED" w:rsidR="008400C0" w:rsidRDefault="008400C0" w:rsidP="00E42A7B">
      <w:pPr>
        <w:pStyle w:val="af8"/>
      </w:pPr>
      <w:r>
        <w:rPr>
          <w:rFonts w:hint="eastAsia"/>
        </w:rPr>
        <w:t>平均精度（</w:t>
      </w:r>
      <w:r>
        <w:rPr>
          <w:rFonts w:hint="eastAsia"/>
        </w:rPr>
        <w:t>AP</w:t>
      </w:r>
      <w:r>
        <w:rPr>
          <w:rFonts w:hint="eastAsia"/>
        </w:rPr>
        <w:t>）定义为精确率</w:t>
      </w:r>
      <w:r>
        <w:rPr>
          <w:rFonts w:hint="eastAsia"/>
        </w:rPr>
        <w:t>-</w:t>
      </w:r>
      <w:r>
        <w:rPr>
          <w:rFonts w:hint="eastAsia"/>
        </w:rPr>
        <w:t>召回率（</w:t>
      </w:r>
      <w:r>
        <w:rPr>
          <w:rFonts w:hint="eastAsia"/>
        </w:rPr>
        <w:t>PR</w:t>
      </w:r>
      <w:r>
        <w:rPr>
          <w:rFonts w:hint="eastAsia"/>
        </w:rPr>
        <w:t>）曲线下的面积，能够综合反映模型在不同置信度阈值下的性能。所有类别</w:t>
      </w:r>
      <w:r>
        <w:rPr>
          <w:rFonts w:hint="eastAsia"/>
        </w:rPr>
        <w:t>AP</w:t>
      </w:r>
      <w:r>
        <w:rPr>
          <w:rFonts w:hint="eastAsia"/>
        </w:rPr>
        <w:t>的均值即为均值平均精度（</w:t>
      </w:r>
      <w:r>
        <w:rPr>
          <w:rFonts w:hint="eastAsia"/>
        </w:rPr>
        <w:t>mAP</w:t>
      </w:r>
      <w:r>
        <w:rPr>
          <w:rFonts w:hint="eastAsia"/>
        </w:rPr>
        <w:t>）。本文遵循</w:t>
      </w:r>
      <w:r>
        <w:rPr>
          <w:rFonts w:hint="eastAsia"/>
        </w:rPr>
        <w:t>COCO</w:t>
      </w:r>
      <w:r>
        <w:rPr>
          <w:rFonts w:hint="eastAsia"/>
        </w:rPr>
        <w:t>评价标准，主要报告两个指标：</w:t>
      </w:r>
    </w:p>
    <w:p w14:paraId="6F571C69" w14:textId="390996F6" w:rsidR="008400C0" w:rsidRPr="0053307F" w:rsidRDefault="008400C0" w:rsidP="00E42A7B">
      <w:pPr>
        <w:pStyle w:val="af8"/>
      </w:pPr>
      <w:r>
        <w:rPr>
          <w:rFonts w:hint="eastAsia"/>
        </w:rPr>
        <w:t>mAP50</w:t>
      </w:r>
      <w:r>
        <w:rPr>
          <w:rFonts w:hint="eastAsia"/>
        </w:rPr>
        <w:t>：</w:t>
      </w:r>
      <w:r>
        <w:rPr>
          <w:rFonts w:hint="eastAsia"/>
        </w:rPr>
        <w:t>IoU</w:t>
      </w:r>
      <w:r>
        <w:rPr>
          <w:rFonts w:hint="eastAsia"/>
        </w:rPr>
        <w:t>阈值设为</w:t>
      </w:r>
      <w:r>
        <w:rPr>
          <w:rFonts w:hint="eastAsia"/>
        </w:rPr>
        <w:t>0.5</w:t>
      </w:r>
      <w:r>
        <w:rPr>
          <w:rFonts w:hint="eastAsia"/>
        </w:rPr>
        <w:t>时的</w:t>
      </w:r>
      <w:r>
        <w:rPr>
          <w:rFonts w:hint="eastAsia"/>
        </w:rPr>
        <w:t>mAP</w:t>
      </w:r>
      <w:r>
        <w:rPr>
          <w:rFonts w:hint="eastAsia"/>
        </w:rPr>
        <w:t>，反映模型的基础检测能力。</w:t>
      </w:r>
    </w:p>
    <w:p w14:paraId="7BE9DEFA" w14:textId="77777777" w:rsidR="008400C0" w:rsidRDefault="008400C0" w:rsidP="00E42A7B">
      <w:pPr>
        <w:pStyle w:val="af8"/>
      </w:pPr>
      <w:r>
        <w:rPr>
          <w:rFonts w:hint="eastAsia"/>
        </w:rPr>
        <w:t>mAP50-95</w:t>
      </w:r>
      <w:r>
        <w:rPr>
          <w:rFonts w:hint="eastAsia"/>
        </w:rPr>
        <w:t>：对</w:t>
      </w:r>
      <w:r>
        <w:rPr>
          <w:rFonts w:hint="eastAsia"/>
        </w:rPr>
        <w:t>IoU</w:t>
      </w:r>
      <w:r>
        <w:rPr>
          <w:rFonts w:hint="eastAsia"/>
        </w:rPr>
        <w:t>阈值从</w:t>
      </w:r>
      <w:r>
        <w:rPr>
          <w:rFonts w:hint="eastAsia"/>
        </w:rPr>
        <w:t>0.5</w:t>
      </w:r>
      <w:r>
        <w:rPr>
          <w:rFonts w:hint="eastAsia"/>
        </w:rPr>
        <w:t>至</w:t>
      </w:r>
      <w:r>
        <w:rPr>
          <w:rFonts w:hint="eastAsia"/>
        </w:rPr>
        <w:t>0.95</w:t>
      </w:r>
      <w:r>
        <w:rPr>
          <w:rFonts w:hint="eastAsia"/>
        </w:rPr>
        <w:t>（步长</w:t>
      </w:r>
      <w:r>
        <w:rPr>
          <w:rFonts w:hint="eastAsia"/>
        </w:rPr>
        <w:t>0.05</w:t>
      </w:r>
      <w:r>
        <w:rPr>
          <w:rFonts w:hint="eastAsia"/>
        </w:rPr>
        <w:t>）共</w:t>
      </w:r>
      <w:r>
        <w:rPr>
          <w:rFonts w:hint="eastAsia"/>
        </w:rPr>
        <w:t>10</w:t>
      </w:r>
      <w:r>
        <w:rPr>
          <w:rFonts w:hint="eastAsia"/>
        </w:rPr>
        <w:t>个阈值分别计算</w:t>
      </w:r>
      <w:r>
        <w:rPr>
          <w:rFonts w:hint="eastAsia"/>
        </w:rPr>
        <w:t>mAP</w:t>
      </w:r>
      <w:r>
        <w:rPr>
          <w:rFonts w:hint="eastAsia"/>
        </w:rPr>
        <w:t>后的平均值，该指标对边界框的精细定位要求更为严格。</w:t>
      </w:r>
    </w:p>
    <w:p w14:paraId="561C2052" w14:textId="77777777" w:rsidR="008400C0" w:rsidRDefault="008400C0" w:rsidP="00E42A7B">
      <w:pPr>
        <w:pStyle w:val="af8"/>
      </w:pPr>
    </w:p>
    <w:p w14:paraId="1010BB3D" w14:textId="55336AA6" w:rsidR="008400C0" w:rsidRDefault="008400C0" w:rsidP="00E42A7B">
      <w:pPr>
        <w:pStyle w:val="af8"/>
      </w:pPr>
      <w:r>
        <w:rPr>
          <w:rFonts w:hint="eastAsia"/>
        </w:rPr>
        <w:t>模型</w:t>
      </w:r>
      <w:r w:rsidR="0053307F">
        <w:rPr>
          <w:rFonts w:hint="eastAsia"/>
        </w:rPr>
        <w:t>训练过程中</w:t>
      </w:r>
      <w:r>
        <w:rPr>
          <w:rFonts w:hint="eastAsia"/>
        </w:rPr>
        <w:t>生成的精确率</w:t>
      </w:r>
      <w:r>
        <w:rPr>
          <w:rFonts w:hint="eastAsia"/>
        </w:rPr>
        <w:t>-</w:t>
      </w:r>
      <w:r>
        <w:rPr>
          <w:rFonts w:hint="eastAsia"/>
        </w:rPr>
        <w:t>召回率曲线（</w:t>
      </w:r>
      <w:proofErr w:type="spellStart"/>
      <w:r>
        <w:rPr>
          <w:rFonts w:hint="eastAsia"/>
        </w:rPr>
        <w:t>BoxPR_curve</w:t>
      </w:r>
      <w:proofErr w:type="spellEnd"/>
      <w:r>
        <w:rPr>
          <w:rFonts w:hint="eastAsia"/>
        </w:rPr>
        <w:t>）如图</w:t>
      </w:r>
      <w:r>
        <w:rPr>
          <w:rFonts w:hint="eastAsia"/>
        </w:rPr>
        <w:t>3.5</w:t>
      </w:r>
      <w:r>
        <w:rPr>
          <w:rFonts w:hint="eastAsia"/>
        </w:rPr>
        <w:t>所示，曲线下的面积即为各类别的</w:t>
      </w:r>
      <w:r>
        <w:rPr>
          <w:rFonts w:hint="eastAsia"/>
        </w:rPr>
        <w:t>AP</w:t>
      </w:r>
      <w:r>
        <w:rPr>
          <w:rFonts w:hint="eastAsia"/>
        </w:rPr>
        <w:t>值</w:t>
      </w:r>
      <w:r w:rsidR="00BE52B4">
        <w:rPr>
          <w:rFonts w:hint="eastAsia"/>
        </w:rPr>
        <w:t>，如图注所示</w:t>
      </w:r>
      <w:r>
        <w:rPr>
          <w:rFonts w:hint="eastAsia"/>
        </w:rPr>
        <w:t>。该曲线越靠近右上角，表明模型在保持高召回率的同时仍能维持高精确率，性能越好。图中标注了每类及所有类别的</w:t>
      </w:r>
      <w:r>
        <w:rPr>
          <w:rFonts w:hint="eastAsia"/>
        </w:rPr>
        <w:t>AP</w:t>
      </w:r>
      <w:r>
        <w:rPr>
          <w:rFonts w:hint="eastAsia"/>
        </w:rPr>
        <w:t>值。</w:t>
      </w:r>
    </w:p>
    <w:p w14:paraId="2DE60A38" w14:textId="77777777" w:rsidR="00AF37B1" w:rsidRDefault="00AF37B1" w:rsidP="00E42A7B">
      <w:pPr>
        <w:pStyle w:val="af8"/>
      </w:pPr>
    </w:p>
    <w:p w14:paraId="446E621E" w14:textId="77777777" w:rsidR="00E83A34" w:rsidRDefault="00E83A34" w:rsidP="00E42A7B">
      <w:pPr>
        <w:pStyle w:val="af8"/>
      </w:pPr>
      <w:r>
        <w:tab/>
      </w:r>
    </w:p>
    <w:p w14:paraId="6CEBD7A4" w14:textId="15C30345" w:rsidR="008400C0" w:rsidRDefault="00472720" w:rsidP="00C50970">
      <w:pPr>
        <w:pStyle w:val="af8"/>
        <w:spacing w:line="360" w:lineRule="auto"/>
        <w:ind w:firstLineChars="0" w:firstLine="0"/>
      </w:pPr>
      <w:r>
        <w:rPr>
          <w:noProof/>
        </w:rPr>
        <w:lastRenderedPageBreak/>
        <w:drawing>
          <wp:inline distT="0" distB="0" distL="0" distR="0" wp14:anchorId="26DB13FD" wp14:editId="1E1CEFC8">
            <wp:extent cx="5090795" cy="3394075"/>
            <wp:effectExtent l="0" t="0" r="0" b="0"/>
            <wp:docPr id="21441514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90795" cy="3394075"/>
                    </a:xfrm>
                    <a:prstGeom prst="rect">
                      <a:avLst/>
                    </a:prstGeom>
                    <a:noFill/>
                    <a:ln>
                      <a:noFill/>
                    </a:ln>
                  </pic:spPr>
                </pic:pic>
              </a:graphicData>
            </a:graphic>
          </wp:inline>
        </w:drawing>
      </w:r>
    </w:p>
    <w:p w14:paraId="72FE72AE" w14:textId="47EF48BB" w:rsidR="008400C0" w:rsidRDefault="008400C0" w:rsidP="003B19E9">
      <w:pPr>
        <w:pStyle w:val="aff2"/>
      </w:pPr>
      <w:r>
        <w:rPr>
          <w:rFonts w:hint="eastAsia"/>
        </w:rPr>
        <w:t>图</w:t>
      </w:r>
      <w:r>
        <w:rPr>
          <w:rFonts w:hint="eastAsia"/>
        </w:rPr>
        <w:t xml:space="preserve">3.5 </w:t>
      </w:r>
      <w:r w:rsidR="009F5A16">
        <w:rPr>
          <w:rFonts w:hint="eastAsia"/>
        </w:rPr>
        <w:t xml:space="preserve"> </w:t>
      </w:r>
      <w:r w:rsidR="002A323B">
        <w:rPr>
          <w:rFonts w:hint="eastAsia"/>
        </w:rPr>
        <w:t>第二阶段</w:t>
      </w:r>
      <w:r>
        <w:rPr>
          <w:rFonts w:hint="eastAsia"/>
        </w:rPr>
        <w:t>精确率</w:t>
      </w:r>
      <w:r>
        <w:rPr>
          <w:rFonts w:hint="eastAsia"/>
        </w:rPr>
        <w:t>-</w:t>
      </w:r>
      <w:r>
        <w:rPr>
          <w:rFonts w:hint="eastAsia"/>
        </w:rPr>
        <w:t>召回率曲线</w:t>
      </w:r>
      <w:r>
        <w:rPr>
          <w:rFonts w:hint="eastAsia"/>
        </w:rPr>
        <w:t>BoxPR_curve</w:t>
      </w:r>
    </w:p>
    <w:p w14:paraId="2F1A5D2B" w14:textId="77777777" w:rsidR="00EF4E2E" w:rsidRDefault="00EF4E2E" w:rsidP="00E42A7B">
      <w:pPr>
        <w:pStyle w:val="af8"/>
      </w:pPr>
    </w:p>
    <w:p w14:paraId="0C28451D" w14:textId="77777777" w:rsidR="00EF4E2E" w:rsidRDefault="00EF4E2E" w:rsidP="00E42A7B">
      <w:pPr>
        <w:pStyle w:val="af8"/>
      </w:pPr>
    </w:p>
    <w:p w14:paraId="2682716D" w14:textId="4EFBDB56" w:rsidR="008400C0" w:rsidRDefault="008400C0" w:rsidP="00E42A7B">
      <w:pPr>
        <w:pStyle w:val="af8"/>
      </w:pPr>
      <w:r>
        <w:rPr>
          <w:rFonts w:hint="eastAsia"/>
        </w:rPr>
        <w:t>3.</w:t>
      </w:r>
      <w:r>
        <w:rPr>
          <w:rFonts w:hint="eastAsia"/>
        </w:rPr>
        <w:t>混淆矩阵</w:t>
      </w:r>
    </w:p>
    <w:p w14:paraId="754631F2" w14:textId="02D839A7" w:rsidR="008400C0" w:rsidRDefault="008400C0" w:rsidP="00E42A7B">
      <w:pPr>
        <w:pStyle w:val="af8"/>
      </w:pPr>
      <w:r>
        <w:rPr>
          <w:rFonts w:hint="eastAsia"/>
        </w:rPr>
        <w:t>混淆矩阵可以直观展示各类别之间的预测错误分布。模型输出的标准混淆矩阵（</w:t>
      </w:r>
      <w:proofErr w:type="spellStart"/>
      <w:r>
        <w:rPr>
          <w:rFonts w:hint="eastAsia"/>
        </w:rPr>
        <w:t>confusion_matrix</w:t>
      </w:r>
      <w:proofErr w:type="spellEnd"/>
      <w:r>
        <w:rPr>
          <w:rFonts w:hint="eastAsia"/>
        </w:rPr>
        <w:t>）及其归一化版本（</w:t>
      </w:r>
      <w:proofErr w:type="spellStart"/>
      <w:r>
        <w:rPr>
          <w:rFonts w:hint="eastAsia"/>
        </w:rPr>
        <w:t>confusion_matrix_normalized</w:t>
      </w:r>
      <w:proofErr w:type="spellEnd"/>
      <w:r>
        <w:rPr>
          <w:rFonts w:hint="eastAsia"/>
        </w:rPr>
        <w:t>）如图</w:t>
      </w:r>
      <w:r>
        <w:rPr>
          <w:rFonts w:hint="eastAsia"/>
        </w:rPr>
        <w:t>3.6</w:t>
      </w:r>
      <w:r>
        <w:rPr>
          <w:rFonts w:hint="eastAsia"/>
        </w:rPr>
        <w:t>和图</w:t>
      </w:r>
      <w:r>
        <w:rPr>
          <w:rFonts w:hint="eastAsia"/>
        </w:rPr>
        <w:t>3.7</w:t>
      </w:r>
      <w:r>
        <w:rPr>
          <w:rFonts w:hint="eastAsia"/>
        </w:rPr>
        <w:t>所示。在混淆矩阵中，行表示真实类别，列表</w:t>
      </w:r>
      <w:proofErr w:type="gramStart"/>
      <w:r>
        <w:rPr>
          <w:rFonts w:hint="eastAsia"/>
        </w:rPr>
        <w:t>示预测</w:t>
      </w:r>
      <w:proofErr w:type="gramEnd"/>
      <w:r>
        <w:rPr>
          <w:rFonts w:hint="eastAsia"/>
        </w:rPr>
        <w:t>类别，对角线元素表示正确分类的样本数（或比例），非对角线元素反映误检和漏检情况。通过分析混淆矩阵可以识别模型易混淆的细胞类型，为后续优化提供依据。</w:t>
      </w:r>
    </w:p>
    <w:p w14:paraId="20F6F878" w14:textId="1EE1F3C3" w:rsidR="008400C0" w:rsidRDefault="008400C0" w:rsidP="00E42A7B">
      <w:pPr>
        <w:pStyle w:val="af8"/>
      </w:pPr>
    </w:p>
    <w:p w14:paraId="778B636E" w14:textId="7AFDA912" w:rsidR="00932532" w:rsidRDefault="00932532" w:rsidP="003B19E9">
      <w:pPr>
        <w:pStyle w:val="aff2"/>
      </w:pPr>
    </w:p>
    <w:p w14:paraId="77C437E6" w14:textId="5FFA18F8" w:rsidR="00932532" w:rsidRDefault="00932532" w:rsidP="003B19E9">
      <w:pPr>
        <w:pStyle w:val="aff2"/>
      </w:pPr>
    </w:p>
    <w:p w14:paraId="75B96E6D" w14:textId="0CFD0838" w:rsidR="00932532" w:rsidRDefault="00932532" w:rsidP="003B19E9">
      <w:pPr>
        <w:pStyle w:val="aff2"/>
      </w:pPr>
    </w:p>
    <w:p w14:paraId="33228D1E" w14:textId="1B3FA71B" w:rsidR="00932532" w:rsidRDefault="00932532" w:rsidP="003B19E9">
      <w:pPr>
        <w:pStyle w:val="aff2"/>
      </w:pPr>
    </w:p>
    <w:p w14:paraId="6B2CF9B6" w14:textId="77777777" w:rsidR="009C7307" w:rsidRDefault="009C7307" w:rsidP="003B19E9">
      <w:pPr>
        <w:pStyle w:val="aff2"/>
      </w:pPr>
    </w:p>
    <w:p w14:paraId="56F40CD5" w14:textId="76B28FF6" w:rsidR="00932532" w:rsidRDefault="00A15738" w:rsidP="003B19E9">
      <w:pPr>
        <w:pStyle w:val="aff2"/>
      </w:pPr>
      <w:r>
        <w:lastRenderedPageBreak/>
        <w:drawing>
          <wp:inline distT="0" distB="0" distL="0" distR="0" wp14:anchorId="22662FF5" wp14:editId="09059083">
            <wp:extent cx="4906800" cy="3679200"/>
            <wp:effectExtent l="0" t="0" r="8255" b="0"/>
            <wp:docPr id="21005695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06800" cy="3679200"/>
                    </a:xfrm>
                    <a:prstGeom prst="rect">
                      <a:avLst/>
                    </a:prstGeom>
                    <a:noFill/>
                    <a:ln>
                      <a:noFill/>
                    </a:ln>
                  </pic:spPr>
                </pic:pic>
              </a:graphicData>
            </a:graphic>
          </wp:inline>
        </w:drawing>
      </w:r>
    </w:p>
    <w:p w14:paraId="3E3D2891" w14:textId="6CD01833" w:rsidR="006540F6" w:rsidRDefault="006540F6" w:rsidP="003B19E9">
      <w:pPr>
        <w:pStyle w:val="aff2"/>
      </w:pPr>
      <w:r w:rsidRPr="00A15738">
        <w:t>图</w:t>
      </w:r>
      <w:r w:rsidRPr="00A15738">
        <w:t>3.6</w:t>
      </w:r>
      <w:r>
        <w:rPr>
          <w:rFonts w:hint="eastAsia"/>
        </w:rPr>
        <w:t xml:space="preserve"> </w:t>
      </w:r>
      <w:r w:rsidRPr="00A15738">
        <w:t xml:space="preserve"> </w:t>
      </w:r>
      <w:r w:rsidR="002A323B">
        <w:rPr>
          <w:rFonts w:hint="eastAsia"/>
        </w:rPr>
        <w:t>第二阶段</w:t>
      </w:r>
      <w:r w:rsidRPr="00A15738">
        <w:t>混淆矩阵</w:t>
      </w:r>
      <w:r w:rsidRPr="00A15738">
        <w:t>confusion_matrix</w:t>
      </w:r>
    </w:p>
    <w:p w14:paraId="3F21F68B" w14:textId="44CF43BF" w:rsidR="00A15738" w:rsidRPr="00932532" w:rsidRDefault="00A15738" w:rsidP="003B19E9">
      <w:pPr>
        <w:pStyle w:val="aff2"/>
      </w:pPr>
      <w:r w:rsidRPr="00A15738">
        <w:drawing>
          <wp:inline distT="0" distB="0" distL="0" distR="0" wp14:anchorId="6F8E79C2" wp14:editId="5D90FCE3">
            <wp:extent cx="4907915" cy="3680460"/>
            <wp:effectExtent l="0" t="0" r="6985" b="0"/>
            <wp:docPr id="13892899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07915" cy="3680460"/>
                    </a:xfrm>
                    <a:prstGeom prst="rect">
                      <a:avLst/>
                    </a:prstGeom>
                    <a:noFill/>
                    <a:ln>
                      <a:noFill/>
                    </a:ln>
                  </pic:spPr>
                </pic:pic>
              </a:graphicData>
            </a:graphic>
          </wp:inline>
        </w:drawing>
      </w:r>
    </w:p>
    <w:p w14:paraId="628EB860" w14:textId="063D60DB" w:rsidR="00EF4E2E" w:rsidRDefault="00932532" w:rsidP="003B19E9">
      <w:pPr>
        <w:pStyle w:val="aff2"/>
      </w:pPr>
      <w:r>
        <w:rPr>
          <w:rFonts w:hint="eastAsia"/>
        </w:rPr>
        <w:t>图</w:t>
      </w:r>
      <w:r>
        <w:rPr>
          <w:rFonts w:hint="eastAsia"/>
        </w:rPr>
        <w:t xml:space="preserve">3.7 </w:t>
      </w:r>
      <w:r w:rsidR="006540F6">
        <w:rPr>
          <w:rFonts w:hint="eastAsia"/>
        </w:rPr>
        <w:t xml:space="preserve"> </w:t>
      </w:r>
      <w:r w:rsidR="002A323B">
        <w:rPr>
          <w:rFonts w:hint="eastAsia"/>
        </w:rPr>
        <w:t>第二阶段</w:t>
      </w:r>
      <w:r>
        <w:rPr>
          <w:rFonts w:hint="eastAsia"/>
        </w:rPr>
        <w:t>归一化混淆矩阵</w:t>
      </w:r>
      <w:r>
        <w:rPr>
          <w:rFonts w:hint="eastAsia"/>
        </w:rPr>
        <w:t>confusion_matrix_normalized</w:t>
      </w:r>
    </w:p>
    <w:p w14:paraId="645C5E9B" w14:textId="6E852C97" w:rsidR="006F6317" w:rsidRDefault="006F6317" w:rsidP="007463D5">
      <w:pPr>
        <w:pStyle w:val="2"/>
      </w:pPr>
      <w:bookmarkStart w:id="46" w:name="_Toc229929532"/>
      <w:r>
        <w:rPr>
          <w:rFonts w:hint="eastAsia"/>
        </w:rPr>
        <w:lastRenderedPageBreak/>
        <w:t>两阶段类别增量学习策略</w:t>
      </w:r>
      <w:bookmarkEnd w:id="46"/>
    </w:p>
    <w:p w14:paraId="0C89C596" w14:textId="6AD7803C" w:rsidR="00DD15AE" w:rsidRDefault="00DD15AE" w:rsidP="00E42A7B">
      <w:pPr>
        <w:pStyle w:val="af8"/>
      </w:pPr>
      <w:r w:rsidRPr="00DD15AE">
        <w:t>考虑到数据集</w:t>
      </w:r>
      <w:r w:rsidR="00904DD0">
        <w:rPr>
          <w:rFonts w:hint="eastAsia"/>
        </w:rPr>
        <w:t>部分</w:t>
      </w:r>
      <w:r w:rsidRPr="00DD15AE">
        <w:t>样本中红细胞与</w:t>
      </w:r>
      <w:r w:rsidRPr="00DD15AE">
        <w:t>8</w:t>
      </w:r>
      <w:r w:rsidRPr="00DD15AE">
        <w:t>类目标细胞（原始数据集）数量占比高达</w:t>
      </w:r>
      <w:r w:rsidR="00904DD0">
        <w:rPr>
          <w:rFonts w:hint="eastAsia"/>
        </w:rPr>
        <w:t>20</w:t>
      </w:r>
      <w:r w:rsidRPr="00DD15AE">
        <w:t>:1</w:t>
      </w:r>
      <w:r w:rsidRPr="00DD15AE">
        <w:t>，直接使用增强</w:t>
      </w:r>
      <w:proofErr w:type="gramStart"/>
      <w:r w:rsidRPr="00DD15AE">
        <w:t>版数据</w:t>
      </w:r>
      <w:proofErr w:type="gramEnd"/>
      <w:r w:rsidRPr="00DD15AE">
        <w:t>集（</w:t>
      </w:r>
      <w:r w:rsidRPr="00DD15AE">
        <w:t>9</w:t>
      </w:r>
      <w:r w:rsidRPr="00DD15AE">
        <w:t>类）通过</w:t>
      </w:r>
      <w:r w:rsidRPr="00DD15AE">
        <w:t>yolov8n.pt</w:t>
      </w:r>
      <w:r w:rsidRPr="00DD15AE">
        <w:t>做迁移学习会导致模型严重偏向红细胞（多数类），本研究采用两阶段类别增量学习（</w:t>
      </w:r>
      <w:r w:rsidRPr="00DD15AE">
        <w:t>Class-Incremental Learning, CIL</w:t>
      </w:r>
      <w:r w:rsidRPr="00DD15AE">
        <w:t>）策略。该策略的核心思想是：先</w:t>
      </w:r>
      <w:proofErr w:type="gramStart"/>
      <w:r w:rsidRPr="00DD15AE">
        <w:t>利用仅</w:t>
      </w:r>
      <w:proofErr w:type="gramEnd"/>
      <w:r w:rsidRPr="00DD15AE">
        <w:t>包含</w:t>
      </w:r>
      <w:r w:rsidRPr="00DD15AE">
        <w:t>8</w:t>
      </w:r>
      <w:r w:rsidRPr="00DD15AE">
        <w:t>类目标细胞的原始数据集训练一个高精度基线模型，充分学习</w:t>
      </w:r>
      <w:r w:rsidRPr="00DD15AE">
        <w:t>8</w:t>
      </w:r>
      <w:r w:rsidRPr="00DD15AE">
        <w:t>类目标细胞（不包括红细胞）的特征；然后以此模型为</w:t>
      </w:r>
      <w:proofErr w:type="gramStart"/>
      <w:r w:rsidRPr="00DD15AE">
        <w:t>预训练</w:t>
      </w:r>
      <w:proofErr w:type="gramEnd"/>
      <w:r w:rsidRPr="00DD15AE">
        <w:t>权重，</w:t>
      </w:r>
      <w:r>
        <w:rPr>
          <w:rFonts w:hint="eastAsia"/>
        </w:rPr>
        <w:t>降低学习率，</w:t>
      </w:r>
      <w:r w:rsidRPr="00DD15AE">
        <w:t>在补充了红细胞标注的增强</w:t>
      </w:r>
      <w:proofErr w:type="gramStart"/>
      <w:r w:rsidRPr="00DD15AE">
        <w:t>版数据</w:t>
      </w:r>
      <w:proofErr w:type="gramEnd"/>
      <w:r w:rsidRPr="00DD15AE">
        <w:t>集上进行微调，在</w:t>
      </w:r>
      <w:proofErr w:type="gramStart"/>
      <w:r w:rsidRPr="00DD15AE">
        <w:t>不</w:t>
      </w:r>
      <w:proofErr w:type="gramEnd"/>
      <w:r w:rsidRPr="00DD15AE">
        <w:t>遗忘原有</w:t>
      </w:r>
      <w:r w:rsidRPr="00DD15AE">
        <w:t>8</w:t>
      </w:r>
      <w:r w:rsidRPr="00DD15AE">
        <w:t>类的基础上</w:t>
      </w:r>
      <w:r>
        <w:rPr>
          <w:rFonts w:hint="eastAsia"/>
        </w:rPr>
        <w:t>做类别增量学习以</w:t>
      </w:r>
      <w:r w:rsidRPr="00DD15AE">
        <w:t>新增红细胞类别。此外，为进一步缓解微调阶段检测头仍被红细胞样本主导的问题，还在数据加载时引入了下采样平衡策略。</w:t>
      </w:r>
    </w:p>
    <w:p w14:paraId="6A01A2F5" w14:textId="77777777" w:rsidR="004F0BFC" w:rsidRPr="00DD15AE" w:rsidRDefault="004F0BFC" w:rsidP="00E42A7B">
      <w:pPr>
        <w:pStyle w:val="af8"/>
      </w:pPr>
    </w:p>
    <w:p w14:paraId="46A63CEB" w14:textId="77777777" w:rsidR="006F6317" w:rsidRDefault="006F6317" w:rsidP="007463D5">
      <w:pPr>
        <w:pStyle w:val="3"/>
      </w:pPr>
      <w:r>
        <w:rPr>
          <w:rFonts w:hint="eastAsia"/>
        </w:rPr>
        <w:t xml:space="preserve"> </w:t>
      </w:r>
      <w:bookmarkStart w:id="47" w:name="_Toc229929533"/>
      <w:r>
        <w:rPr>
          <w:rFonts w:hint="eastAsia"/>
        </w:rPr>
        <w:t>第一阶段：</w:t>
      </w:r>
      <w:r>
        <w:rPr>
          <w:rFonts w:hint="eastAsia"/>
        </w:rPr>
        <w:t>8</w:t>
      </w:r>
      <w:r>
        <w:rPr>
          <w:rFonts w:hint="eastAsia"/>
        </w:rPr>
        <w:t>类目标细胞检测模型训练</w:t>
      </w:r>
      <w:bookmarkEnd w:id="47"/>
    </w:p>
    <w:p w14:paraId="769449F1" w14:textId="77777777" w:rsidR="004F0BFC" w:rsidRDefault="004F0BFC" w:rsidP="00E42A7B">
      <w:pPr>
        <w:pStyle w:val="af8"/>
      </w:pPr>
      <w:r>
        <w:rPr>
          <w:rFonts w:hint="eastAsia"/>
        </w:rPr>
        <w:t>第一阶段的目标是利用原始公开数据集（</w:t>
      </w:r>
      <w:r>
        <w:rPr>
          <w:rFonts w:hint="eastAsia"/>
        </w:rPr>
        <w:t>PBC labeling</w:t>
      </w:r>
      <w:r>
        <w:rPr>
          <w:rFonts w:hint="eastAsia"/>
        </w:rPr>
        <w:t>，仅包含</w:t>
      </w:r>
      <w:r>
        <w:rPr>
          <w:rFonts w:hint="eastAsia"/>
        </w:rPr>
        <w:t>8</w:t>
      </w:r>
      <w:r>
        <w:rPr>
          <w:rFonts w:hint="eastAsia"/>
        </w:rPr>
        <w:t>类目标细胞）训练一个高精度的基线检测模型，为后续类别增量学习提供可靠的</w:t>
      </w:r>
      <w:proofErr w:type="gramStart"/>
      <w:r>
        <w:rPr>
          <w:rFonts w:hint="eastAsia"/>
        </w:rPr>
        <w:t>预训练</w:t>
      </w:r>
      <w:proofErr w:type="gramEnd"/>
      <w:r>
        <w:rPr>
          <w:rFonts w:hint="eastAsia"/>
        </w:rPr>
        <w:t>权重。</w:t>
      </w:r>
    </w:p>
    <w:p w14:paraId="31E5A4DA" w14:textId="77777777" w:rsidR="004F0BFC" w:rsidRDefault="004F0BFC" w:rsidP="00E42A7B">
      <w:pPr>
        <w:pStyle w:val="af8"/>
      </w:pPr>
    </w:p>
    <w:p w14:paraId="51F2143D" w14:textId="25A86F52" w:rsidR="004F0BFC" w:rsidRDefault="004F0BFC" w:rsidP="00E42A7B">
      <w:pPr>
        <w:pStyle w:val="af8"/>
      </w:pPr>
      <w:r>
        <w:rPr>
          <w:rFonts w:hint="eastAsia"/>
        </w:rPr>
        <w:t>以</w:t>
      </w:r>
      <w:r>
        <w:rPr>
          <w:rFonts w:hint="eastAsia"/>
        </w:rPr>
        <w:t>YOLOv8n</w:t>
      </w:r>
      <w:r>
        <w:rPr>
          <w:rFonts w:hint="eastAsia"/>
        </w:rPr>
        <w:t>为基线模型，采用官方提供的</w:t>
      </w:r>
      <w:r>
        <w:rPr>
          <w:rFonts w:hint="eastAsia"/>
        </w:rPr>
        <w:t>COCO</w:t>
      </w:r>
      <w:proofErr w:type="gramStart"/>
      <w:r>
        <w:rPr>
          <w:rFonts w:hint="eastAsia"/>
        </w:rPr>
        <w:t>预训练</w:t>
      </w:r>
      <w:proofErr w:type="gramEnd"/>
      <w:r>
        <w:rPr>
          <w:rFonts w:hint="eastAsia"/>
        </w:rPr>
        <w:t>权重</w:t>
      </w:r>
      <w:r>
        <w:rPr>
          <w:rFonts w:hint="eastAsia"/>
        </w:rPr>
        <w:t xml:space="preserve"> yolov8n.pt </w:t>
      </w:r>
      <w:r>
        <w:rPr>
          <w:rFonts w:hint="eastAsia"/>
        </w:rPr>
        <w:t>作为初始</w:t>
      </w:r>
      <w:proofErr w:type="gramStart"/>
      <w:r>
        <w:rPr>
          <w:rFonts w:hint="eastAsia"/>
        </w:rPr>
        <w:t>预训练</w:t>
      </w:r>
      <w:proofErr w:type="gramEnd"/>
      <w:r>
        <w:rPr>
          <w:rFonts w:hint="eastAsia"/>
        </w:rPr>
        <w:t>模型做迁移训练。训练配置如下：输入图像尺寸</w:t>
      </w:r>
      <w:r>
        <w:rPr>
          <w:rFonts w:hint="eastAsia"/>
        </w:rPr>
        <w:t xml:space="preserve"> </w:t>
      </w:r>
      <m:oMath>
        <m:r>
          <w:rPr>
            <w:rFonts w:ascii="Cambria Math" w:hAnsi="Cambria Math" w:hint="eastAsia"/>
          </w:rPr>
          <m:t>imgsz=640</m:t>
        </m:r>
      </m:oMath>
      <w:r>
        <w:rPr>
          <w:rFonts w:hint="eastAsia"/>
        </w:rPr>
        <w:t>，批处理大小</w:t>
      </w:r>
      <w:r>
        <w:rPr>
          <w:rFonts w:hint="eastAsia"/>
        </w:rPr>
        <w:t xml:space="preserve"> </w:t>
      </w:r>
      <m:oMath>
        <m:r>
          <w:rPr>
            <w:rFonts w:ascii="Cambria Math" w:hAnsi="Cambria Math" w:hint="eastAsia"/>
          </w:rPr>
          <m:t>batc</m:t>
        </m:r>
        <m:r>
          <w:rPr>
            <w:rFonts w:ascii="Cambria Math" w:hAnsi="Cambria Math" w:cs="Cambria Math"/>
          </w:rPr>
          <m:t>h</m:t>
        </m:r>
        <m:r>
          <w:rPr>
            <w:rFonts w:ascii="Cambria Math" w:hAnsi="Cambria Math" w:hint="eastAsia"/>
          </w:rPr>
          <m:t>=16</m:t>
        </m:r>
      </m:oMath>
      <w:r>
        <w:rPr>
          <w:rFonts w:hint="eastAsia"/>
        </w:rPr>
        <w:t>，初始学习率</w:t>
      </w:r>
      <w:r>
        <w:rPr>
          <w:rFonts w:hint="eastAsia"/>
        </w:rPr>
        <w:t xml:space="preserve"> </w:t>
      </w:r>
      <m:oMath>
        <m:r>
          <w:rPr>
            <w:rFonts w:ascii="Cambria Math" w:hAnsi="Cambria Math" w:hint="eastAsia"/>
          </w:rPr>
          <m:t>lr0=0.01</m:t>
        </m:r>
      </m:oMath>
      <w:r>
        <w:rPr>
          <w:rFonts w:hint="eastAsia"/>
        </w:rPr>
        <w:t>，动量</w:t>
      </w:r>
      <w:r>
        <w:rPr>
          <w:rFonts w:hint="eastAsia"/>
        </w:rPr>
        <w:t xml:space="preserve"> </w:t>
      </w:r>
      <m:oMath>
        <m:r>
          <w:rPr>
            <w:rFonts w:ascii="Cambria Math" w:hAnsi="Cambria Math" w:hint="eastAsia"/>
          </w:rPr>
          <m:t>momentum=0.93</m:t>
        </m:r>
        <m:r>
          <w:rPr>
            <w:rFonts w:ascii="Cambria Math" w:hAnsi="Cambria Math"/>
          </w:rPr>
          <m:t>7</m:t>
        </m:r>
      </m:oMath>
      <w:r>
        <w:rPr>
          <w:rFonts w:hint="eastAsia"/>
        </w:rPr>
        <w:t>，权重衰减</w:t>
      </w:r>
      <w:r>
        <w:rPr>
          <w:rFonts w:hint="eastAsia"/>
        </w:rPr>
        <w:t xml:space="preserve"> </w:t>
      </w:r>
      <m:oMath>
        <m:r>
          <w:rPr>
            <w:rFonts w:ascii="Cambria Math" w:hAnsi="Cambria Math" w:hint="eastAsia"/>
          </w:rPr>
          <m:t>weig</m:t>
        </m:r>
        <m:r>
          <w:rPr>
            <w:rFonts w:ascii="Cambria Math" w:hAnsi="Cambria Math" w:cs="Cambria Math"/>
          </w:rPr>
          <m:t>h</m:t>
        </m:r>
        <m:r>
          <w:rPr>
            <w:rFonts w:ascii="Cambria Math" w:hAnsi="Cambria Math" w:hint="eastAsia"/>
          </w:rPr>
          <m:t>t_decay=0.0005</m:t>
        </m:r>
      </m:oMath>
      <w:r>
        <w:rPr>
          <w:rFonts w:hint="eastAsia"/>
        </w:rPr>
        <w:t>，优化器自动选择。数据增强采用</w:t>
      </w:r>
      <w:r>
        <w:rPr>
          <w:rFonts w:hint="eastAsia"/>
        </w:rPr>
        <w:t xml:space="preserve"> Mosaic</w:t>
      </w:r>
      <w:r>
        <w:rPr>
          <w:rFonts w:hint="eastAsia"/>
        </w:rPr>
        <w:t>（</w:t>
      </w:r>
      <m:oMath>
        <m:r>
          <w:rPr>
            <w:rFonts w:ascii="Cambria Math" w:hAnsi="Cambria Math" w:hint="eastAsia"/>
          </w:rPr>
          <m:t>mosaic=1.0</m:t>
        </m:r>
      </m:oMath>
      <w:r>
        <w:rPr>
          <w:rFonts w:hint="eastAsia"/>
        </w:rPr>
        <w:t>）和随机水平翻转（</w:t>
      </w:r>
      <m:oMath>
        <m:r>
          <w:rPr>
            <w:rFonts w:ascii="Cambria Math" w:hAnsi="Cambria Math" w:hint="eastAsia"/>
          </w:rPr>
          <m:t>fliplr=0.5</m:t>
        </m:r>
      </m:oMath>
      <w:r>
        <w:rPr>
          <w:rFonts w:hint="eastAsia"/>
        </w:rPr>
        <w:t>），</w:t>
      </w:r>
      <m:oMath>
        <m:r>
          <w:rPr>
            <w:rFonts w:ascii="Cambria Math" w:hAnsi="Cambria Math" w:hint="eastAsia"/>
          </w:rPr>
          <m:t>close_mosaic=10</m:t>
        </m:r>
      </m:oMath>
      <w:r>
        <w:rPr>
          <w:rFonts w:hint="eastAsia"/>
        </w:rPr>
        <w:t xml:space="preserve"> </w:t>
      </w:r>
      <w:r>
        <w:rPr>
          <w:rFonts w:hint="eastAsia"/>
        </w:rPr>
        <w:t>即在最后</w:t>
      </w:r>
      <w:r>
        <w:rPr>
          <w:rFonts w:hint="eastAsia"/>
        </w:rPr>
        <w:t>10</w:t>
      </w:r>
      <w:r>
        <w:rPr>
          <w:rFonts w:hint="eastAsia"/>
        </w:rPr>
        <w:t>个</w:t>
      </w:r>
      <w:r>
        <w:rPr>
          <w:rFonts w:hint="eastAsia"/>
        </w:rPr>
        <w:t>epoch</w:t>
      </w:r>
      <w:r>
        <w:rPr>
          <w:rFonts w:hint="eastAsia"/>
        </w:rPr>
        <w:t>关闭</w:t>
      </w:r>
      <w:r>
        <w:rPr>
          <w:rFonts w:hint="eastAsia"/>
        </w:rPr>
        <w:t>Mosaic</w:t>
      </w:r>
      <w:r>
        <w:rPr>
          <w:rFonts w:hint="eastAsia"/>
        </w:rPr>
        <w:t>增强。训练共</w:t>
      </w:r>
      <w:r>
        <w:rPr>
          <w:rFonts w:hint="eastAsia"/>
        </w:rPr>
        <w:t>50</w:t>
      </w:r>
      <w:r>
        <w:rPr>
          <w:rFonts w:hint="eastAsia"/>
        </w:rPr>
        <w:t>个</w:t>
      </w:r>
      <w:r>
        <w:rPr>
          <w:rFonts w:hint="eastAsia"/>
        </w:rPr>
        <w:t>epoch</w:t>
      </w:r>
      <w:r>
        <w:rPr>
          <w:rFonts w:hint="eastAsia"/>
        </w:rPr>
        <w:t>，工作</w:t>
      </w:r>
      <w:proofErr w:type="gramStart"/>
      <w:r>
        <w:rPr>
          <w:rFonts w:hint="eastAsia"/>
        </w:rPr>
        <w:t>线程数</w:t>
      </w:r>
      <w:proofErr w:type="gramEnd"/>
      <w:r>
        <w:rPr>
          <w:rFonts w:hint="eastAsia"/>
        </w:rPr>
        <w:t xml:space="preserve"> </w:t>
      </w:r>
      <m:oMath>
        <m:r>
          <w:rPr>
            <w:rFonts w:ascii="Cambria Math" w:hAnsi="Cambria Math" w:hint="eastAsia"/>
          </w:rPr>
          <m:t>workers=1</m:t>
        </m:r>
      </m:oMath>
      <w:r>
        <w:rPr>
          <w:rFonts w:hint="eastAsia"/>
        </w:rPr>
        <w:t>。其余超参数保持</w:t>
      </w:r>
      <w:r>
        <w:rPr>
          <w:rFonts w:hint="eastAsia"/>
        </w:rPr>
        <w:t>YOLOv8</w:t>
      </w:r>
      <w:r>
        <w:rPr>
          <w:rFonts w:hint="eastAsia"/>
        </w:rPr>
        <w:t>默认值。</w:t>
      </w:r>
    </w:p>
    <w:p w14:paraId="4EFF4838" w14:textId="34E1A22B" w:rsidR="004F0BFC" w:rsidRDefault="000E4909" w:rsidP="00E42A7B">
      <w:pPr>
        <w:pStyle w:val="af8"/>
      </w:pPr>
      <w:r>
        <w:rPr>
          <w:rFonts w:hint="eastAsia"/>
        </w:rPr>
        <w:t xml:space="preserve"> </w:t>
      </w:r>
    </w:p>
    <w:p w14:paraId="328260F0" w14:textId="36578C7B" w:rsidR="004F0BFC" w:rsidRDefault="004F0BFC" w:rsidP="00E42A7B">
      <w:pPr>
        <w:pStyle w:val="af8"/>
      </w:pPr>
      <w:r>
        <w:rPr>
          <w:rFonts w:hint="eastAsia"/>
        </w:rPr>
        <w:t>训练过程中记录损失值与精度变化，其训练过程损失与精度曲线如图</w:t>
      </w:r>
      <w:r>
        <w:rPr>
          <w:rFonts w:hint="eastAsia"/>
        </w:rPr>
        <w:t>3.8</w:t>
      </w:r>
      <w:r>
        <w:rPr>
          <w:rFonts w:hint="eastAsia"/>
        </w:rPr>
        <w:t>所示。从图中可以看出，训练损失在前</w:t>
      </w:r>
      <w:r>
        <w:rPr>
          <w:rFonts w:hint="eastAsia"/>
        </w:rPr>
        <w:t>30</w:t>
      </w:r>
      <w:r>
        <w:rPr>
          <w:rFonts w:hint="eastAsia"/>
        </w:rPr>
        <w:t>个</w:t>
      </w:r>
      <w:r>
        <w:rPr>
          <w:rFonts w:hint="eastAsia"/>
        </w:rPr>
        <w:t>epoch</w:t>
      </w:r>
      <w:r>
        <w:rPr>
          <w:rFonts w:hint="eastAsia"/>
        </w:rPr>
        <w:t>快速下降，之后趋于平稳，</w:t>
      </w:r>
      <w:r>
        <w:rPr>
          <w:rFonts w:hint="eastAsia"/>
        </w:rPr>
        <w:t>mAP50</w:t>
      </w:r>
      <w:r>
        <w:rPr>
          <w:rFonts w:hint="eastAsia"/>
        </w:rPr>
        <w:t>同步上升并最终稳定在较高水平。图</w:t>
      </w:r>
      <w:r>
        <w:rPr>
          <w:rFonts w:hint="eastAsia"/>
        </w:rPr>
        <w:t>3.9</w:t>
      </w:r>
      <w:r>
        <w:rPr>
          <w:rFonts w:hint="eastAsia"/>
        </w:rPr>
        <w:t>展示了训练批次中的样本图像（含</w:t>
      </w:r>
      <w:r>
        <w:rPr>
          <w:rFonts w:hint="eastAsia"/>
        </w:rPr>
        <w:t>Mosaic</w:t>
      </w:r>
      <w:r>
        <w:rPr>
          <w:rFonts w:hint="eastAsia"/>
        </w:rPr>
        <w:t>增强效果），体现了数据增强带来的样本多样性。最终模型在原始验证集上的</w:t>
      </w:r>
      <w:r>
        <w:rPr>
          <w:rFonts w:hint="eastAsia"/>
        </w:rPr>
        <w:t xml:space="preserve"> mAP50 </w:t>
      </w:r>
      <w:r>
        <w:rPr>
          <w:rFonts w:hint="eastAsia"/>
        </w:rPr>
        <w:t>达到</w:t>
      </w:r>
      <w:r>
        <w:rPr>
          <w:rFonts w:hint="eastAsia"/>
        </w:rPr>
        <w:t xml:space="preserve"> 0.941</w:t>
      </w:r>
      <w:r>
        <w:rPr>
          <w:rFonts w:hint="eastAsia"/>
        </w:rPr>
        <w:t>，满足需求，故而将本次训练得到的最佳权重文件，作为第二阶段类别增量学习的</w:t>
      </w:r>
      <w:proofErr w:type="gramStart"/>
      <w:r>
        <w:rPr>
          <w:rFonts w:hint="eastAsia"/>
        </w:rPr>
        <w:t>预训练</w:t>
      </w:r>
      <w:proofErr w:type="gramEnd"/>
      <w:r>
        <w:rPr>
          <w:rFonts w:hint="eastAsia"/>
        </w:rPr>
        <w:t>模型。</w:t>
      </w:r>
      <w:r w:rsidR="00F25B58">
        <w:rPr>
          <w:rFonts w:hint="eastAsia"/>
        </w:rPr>
        <w:t>图</w:t>
      </w:r>
      <w:r w:rsidR="00F25B58">
        <w:rPr>
          <w:rFonts w:hint="eastAsia"/>
        </w:rPr>
        <w:t>3.10</w:t>
      </w:r>
      <w:r w:rsidR="00F25B58">
        <w:rPr>
          <w:rFonts w:hint="eastAsia"/>
        </w:rPr>
        <w:t>展示了第一阶段验证集的真实标注与预测结果的示例。图</w:t>
      </w:r>
      <w:r w:rsidR="00F25B58">
        <w:rPr>
          <w:rFonts w:hint="eastAsia"/>
        </w:rPr>
        <w:t>3.11</w:t>
      </w:r>
      <w:r w:rsidR="00F25B58">
        <w:rPr>
          <w:rFonts w:hint="eastAsia"/>
        </w:rPr>
        <w:t>展示了第一阶段模型的</w:t>
      </w:r>
      <w:r w:rsidR="00F25B58" w:rsidRPr="00F25B58">
        <w:t>精确率</w:t>
      </w:r>
      <w:r w:rsidR="00F25B58" w:rsidRPr="00F25B58">
        <w:t>-</w:t>
      </w:r>
      <w:r w:rsidR="00F25B58" w:rsidRPr="00F25B58">
        <w:t>召回率曲线</w:t>
      </w:r>
      <w:proofErr w:type="spellStart"/>
      <w:r w:rsidR="00F25B58" w:rsidRPr="00F25B58">
        <w:t>BoxPR_curve</w:t>
      </w:r>
      <w:proofErr w:type="spellEnd"/>
      <w:r w:rsidR="00F25B58">
        <w:rPr>
          <w:rFonts w:hint="eastAsia"/>
        </w:rPr>
        <w:t>。</w:t>
      </w:r>
    </w:p>
    <w:p w14:paraId="6E56AE5C" w14:textId="77777777" w:rsidR="00B10CDF" w:rsidRDefault="00B10CDF" w:rsidP="00F25B58">
      <w:pPr>
        <w:pStyle w:val="af8"/>
        <w:ind w:firstLineChars="0" w:firstLine="0"/>
      </w:pPr>
    </w:p>
    <w:p w14:paraId="4E539013" w14:textId="02C91F20" w:rsidR="00B10CDF" w:rsidRDefault="006E386E" w:rsidP="000A204B">
      <w:pPr>
        <w:pStyle w:val="af8"/>
        <w:spacing w:line="360" w:lineRule="auto"/>
        <w:ind w:firstLineChars="0" w:firstLine="0"/>
      </w:pPr>
      <w:r>
        <w:rPr>
          <w:noProof/>
        </w:rPr>
        <w:lastRenderedPageBreak/>
        <w:drawing>
          <wp:inline distT="0" distB="0" distL="0" distR="0" wp14:anchorId="3A9E8B88" wp14:editId="45AE8953">
            <wp:extent cx="5090795" cy="2545715"/>
            <wp:effectExtent l="0" t="0" r="0" b="6985"/>
            <wp:docPr id="3874615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90795" cy="2545715"/>
                    </a:xfrm>
                    <a:prstGeom prst="rect">
                      <a:avLst/>
                    </a:prstGeom>
                    <a:noFill/>
                    <a:ln>
                      <a:noFill/>
                    </a:ln>
                  </pic:spPr>
                </pic:pic>
              </a:graphicData>
            </a:graphic>
          </wp:inline>
        </w:drawing>
      </w:r>
    </w:p>
    <w:p w14:paraId="4477866E" w14:textId="282943F2" w:rsidR="004F0BFC" w:rsidRDefault="004F0BFC" w:rsidP="003B19E9">
      <w:pPr>
        <w:pStyle w:val="aff2"/>
      </w:pPr>
      <w:r>
        <w:rPr>
          <w:rFonts w:hint="eastAsia"/>
        </w:rPr>
        <w:t>图</w:t>
      </w:r>
      <w:r>
        <w:rPr>
          <w:rFonts w:hint="eastAsia"/>
        </w:rPr>
        <w:t xml:space="preserve">3.8 </w:t>
      </w:r>
      <w:r w:rsidR="00FC0DC1">
        <w:rPr>
          <w:rFonts w:hint="eastAsia"/>
        </w:rPr>
        <w:t xml:space="preserve"> </w:t>
      </w:r>
      <w:r>
        <w:rPr>
          <w:rFonts w:hint="eastAsia"/>
        </w:rPr>
        <w:t>第一阶段训练过程损失与精度曲线</w:t>
      </w:r>
      <w:r>
        <w:rPr>
          <w:rFonts w:hint="eastAsia"/>
        </w:rPr>
        <w:t>results</w:t>
      </w:r>
    </w:p>
    <w:p w14:paraId="380C75D9" w14:textId="2FBBEC22" w:rsidR="00B10CDF" w:rsidRPr="006E386E" w:rsidRDefault="006E386E" w:rsidP="003B19E9">
      <w:pPr>
        <w:pStyle w:val="aff2"/>
      </w:pPr>
      <w:r>
        <w:drawing>
          <wp:inline distT="0" distB="0" distL="0" distR="0" wp14:anchorId="08CE3D19" wp14:editId="340640A4">
            <wp:extent cx="5090795" cy="5090795"/>
            <wp:effectExtent l="0" t="0" r="0" b="0"/>
            <wp:docPr id="8644257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90795" cy="5090795"/>
                    </a:xfrm>
                    <a:prstGeom prst="rect">
                      <a:avLst/>
                    </a:prstGeom>
                    <a:noFill/>
                    <a:ln>
                      <a:noFill/>
                    </a:ln>
                  </pic:spPr>
                </pic:pic>
              </a:graphicData>
            </a:graphic>
          </wp:inline>
        </w:drawing>
      </w:r>
    </w:p>
    <w:p w14:paraId="44C163CF" w14:textId="172A5EA6" w:rsidR="006B41FF" w:rsidRDefault="00B10CDF" w:rsidP="003B19E9">
      <w:pPr>
        <w:pStyle w:val="aff2"/>
      </w:pPr>
      <w:r>
        <w:rPr>
          <w:rFonts w:hint="eastAsia"/>
        </w:rPr>
        <w:t>图</w:t>
      </w:r>
      <w:r>
        <w:rPr>
          <w:rFonts w:hint="eastAsia"/>
        </w:rPr>
        <w:t>3.9</w:t>
      </w:r>
      <w:r w:rsidR="00434A13">
        <w:rPr>
          <w:rFonts w:hint="eastAsia"/>
        </w:rPr>
        <w:t xml:space="preserve"> </w:t>
      </w:r>
      <w:r>
        <w:rPr>
          <w:rFonts w:hint="eastAsia"/>
        </w:rPr>
        <w:t xml:space="preserve"> </w:t>
      </w:r>
      <w:r>
        <w:rPr>
          <w:rFonts w:hint="eastAsia"/>
        </w:rPr>
        <w:t>第一阶段训练批次样本示例</w:t>
      </w:r>
      <w:r>
        <w:rPr>
          <w:rFonts w:hint="eastAsia"/>
        </w:rPr>
        <w:t>train_batch0</w:t>
      </w:r>
    </w:p>
    <w:p w14:paraId="6BAE302D" w14:textId="77777777" w:rsidR="001B6DF5" w:rsidRDefault="001B6DF5" w:rsidP="003B19E9">
      <w:pPr>
        <w:pStyle w:val="aff2"/>
      </w:pPr>
    </w:p>
    <w:p w14:paraId="50EA14AE" w14:textId="77777777" w:rsidR="001B6DF5" w:rsidRDefault="001B6DF5" w:rsidP="003B19E9">
      <w:pPr>
        <w:pStyle w:val="aff2"/>
      </w:pPr>
    </w:p>
    <w:p w14:paraId="74D48373" w14:textId="5D1095EF" w:rsidR="00680A8A" w:rsidRDefault="00680A8A" w:rsidP="00354344">
      <w:pPr>
        <w:pStyle w:val="aff2"/>
        <w:spacing w:line="360" w:lineRule="auto"/>
        <w:jc w:val="both"/>
      </w:pPr>
      <w:r>
        <w:drawing>
          <wp:inline distT="0" distB="0" distL="0" distR="0" wp14:anchorId="5BAB4672" wp14:editId="409169A2">
            <wp:extent cx="2332800" cy="2332800"/>
            <wp:effectExtent l="0" t="0" r="0" b="0"/>
            <wp:docPr id="20346748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32800" cy="2332800"/>
                    </a:xfrm>
                    <a:prstGeom prst="rect">
                      <a:avLst/>
                    </a:prstGeom>
                    <a:noFill/>
                    <a:ln>
                      <a:noFill/>
                    </a:ln>
                  </pic:spPr>
                </pic:pic>
              </a:graphicData>
            </a:graphic>
          </wp:inline>
        </w:drawing>
      </w:r>
      <w:r w:rsidRPr="00680A8A">
        <w:t xml:space="preserve"> </w:t>
      </w:r>
      <w:r w:rsidR="00354344">
        <w:rPr>
          <w:rFonts w:hint="eastAsia"/>
        </w:rPr>
        <w:t xml:space="preserve">     </w:t>
      </w:r>
      <w:r>
        <w:drawing>
          <wp:inline distT="0" distB="0" distL="0" distR="0" wp14:anchorId="2FF93400" wp14:editId="5785BC30">
            <wp:extent cx="2332800" cy="2332800"/>
            <wp:effectExtent l="0" t="0" r="0" b="0"/>
            <wp:docPr id="7855263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32800" cy="2332800"/>
                    </a:xfrm>
                    <a:prstGeom prst="rect">
                      <a:avLst/>
                    </a:prstGeom>
                    <a:noFill/>
                    <a:ln>
                      <a:noFill/>
                    </a:ln>
                  </pic:spPr>
                </pic:pic>
              </a:graphicData>
            </a:graphic>
          </wp:inline>
        </w:drawing>
      </w:r>
    </w:p>
    <w:p w14:paraId="7289CF97" w14:textId="77777777" w:rsidR="009727C4" w:rsidRDefault="009727C4" w:rsidP="00932FAC">
      <w:pPr>
        <w:pStyle w:val="aff2"/>
      </w:pPr>
    </w:p>
    <w:p w14:paraId="192E6979" w14:textId="419795E1" w:rsidR="005C1BA2" w:rsidRDefault="00932FAC" w:rsidP="00FC139E">
      <w:pPr>
        <w:pStyle w:val="aff2"/>
      </w:pPr>
      <w:r>
        <w:t>图</w:t>
      </w:r>
      <w:r>
        <w:t>3.1</w:t>
      </w:r>
      <w:r>
        <w:rPr>
          <w:rFonts w:hint="eastAsia"/>
        </w:rPr>
        <w:t>0</w:t>
      </w:r>
      <w:r w:rsidRPr="003B19E9">
        <w:t xml:space="preserve">  </w:t>
      </w:r>
      <w:r>
        <w:rPr>
          <w:rFonts w:hint="eastAsia"/>
        </w:rPr>
        <w:t>第一阶段</w:t>
      </w:r>
      <w:r w:rsidRPr="003B19E9">
        <w:t>验证集预测结果示例（左：真实标注，右：模型预测）</w:t>
      </w:r>
    </w:p>
    <w:p w14:paraId="49E6FCDD" w14:textId="77777777" w:rsidR="00AF7EEB" w:rsidRDefault="00AF7EEB" w:rsidP="0045683E">
      <w:pPr>
        <w:pStyle w:val="aff2"/>
        <w:jc w:val="both"/>
      </w:pPr>
    </w:p>
    <w:p w14:paraId="704B70FA" w14:textId="1B0AC205" w:rsidR="001B6DF5" w:rsidRDefault="00AF1349" w:rsidP="0045683E">
      <w:pPr>
        <w:pStyle w:val="aff2"/>
        <w:jc w:val="both"/>
      </w:pPr>
      <w:r>
        <w:drawing>
          <wp:inline distT="0" distB="0" distL="0" distR="0" wp14:anchorId="04EBC418" wp14:editId="10FD988D">
            <wp:extent cx="5090795" cy="3394075"/>
            <wp:effectExtent l="0" t="0" r="0" b="0"/>
            <wp:docPr id="1499660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90795" cy="3394075"/>
                    </a:xfrm>
                    <a:prstGeom prst="rect">
                      <a:avLst/>
                    </a:prstGeom>
                    <a:noFill/>
                    <a:ln>
                      <a:noFill/>
                    </a:ln>
                  </pic:spPr>
                </pic:pic>
              </a:graphicData>
            </a:graphic>
          </wp:inline>
        </w:drawing>
      </w:r>
    </w:p>
    <w:p w14:paraId="04AF42B7" w14:textId="7D5D2AB2" w:rsidR="0088795D" w:rsidRPr="0088795D" w:rsidRDefault="0088795D" w:rsidP="0088795D">
      <w:pPr>
        <w:pStyle w:val="aff2"/>
      </w:pPr>
      <w:r w:rsidRPr="0088795D">
        <w:t>图</w:t>
      </w:r>
      <w:r w:rsidRPr="0088795D">
        <w:t>3.</w:t>
      </w:r>
      <w:r w:rsidR="00436217">
        <w:rPr>
          <w:rFonts w:hint="eastAsia"/>
        </w:rPr>
        <w:t>11</w:t>
      </w:r>
      <w:r>
        <w:rPr>
          <w:rFonts w:hint="eastAsia"/>
        </w:rPr>
        <w:t xml:space="preserve">  </w:t>
      </w:r>
      <w:r w:rsidRPr="0088795D">
        <w:t>第一阶段精确率</w:t>
      </w:r>
      <w:r w:rsidRPr="0088795D">
        <w:t>-</w:t>
      </w:r>
      <w:r w:rsidRPr="0088795D">
        <w:t>召回率曲线</w:t>
      </w:r>
      <w:r w:rsidRPr="0088795D">
        <w:t>BoxPR_curve</w:t>
      </w:r>
    </w:p>
    <w:p w14:paraId="15019D6E" w14:textId="77777777" w:rsidR="00AF1349" w:rsidRDefault="00AF1349" w:rsidP="0045683E">
      <w:pPr>
        <w:pStyle w:val="aff2"/>
        <w:jc w:val="both"/>
      </w:pPr>
    </w:p>
    <w:p w14:paraId="727BF0B0" w14:textId="3405FFD0" w:rsidR="006F6317" w:rsidRDefault="006F6317" w:rsidP="007463D5">
      <w:pPr>
        <w:pStyle w:val="3"/>
      </w:pPr>
      <w:bookmarkStart w:id="48" w:name="_Toc229929534"/>
      <w:r>
        <w:rPr>
          <w:rFonts w:hint="eastAsia"/>
        </w:rPr>
        <w:lastRenderedPageBreak/>
        <w:t>第二阶段：</w:t>
      </w:r>
      <w:r w:rsidR="00502704">
        <w:rPr>
          <w:rFonts w:hint="eastAsia"/>
        </w:rPr>
        <w:t>冻结主干与下采样协同微调</w:t>
      </w:r>
      <w:bookmarkEnd w:id="48"/>
    </w:p>
    <w:p w14:paraId="238F5F86" w14:textId="77777777" w:rsidR="006E4936" w:rsidRDefault="006E4936" w:rsidP="00E42A7B">
      <w:pPr>
        <w:pStyle w:val="af8"/>
      </w:pPr>
      <w:r>
        <w:rPr>
          <w:rFonts w:hint="eastAsia"/>
        </w:rPr>
        <w:t>第二阶段的目标是在第一阶段所得模型的基础上，通过迁移学习将红细胞类别增量加入检测体系，并引入下采样策略以缓解类别不平衡问题，使模型能够同时高精度识别</w:t>
      </w:r>
      <w:r>
        <w:rPr>
          <w:rFonts w:hint="eastAsia"/>
        </w:rPr>
        <w:t>8</w:t>
      </w:r>
      <w:r>
        <w:rPr>
          <w:rFonts w:hint="eastAsia"/>
        </w:rPr>
        <w:t>类目标细胞和红细胞。</w:t>
      </w:r>
    </w:p>
    <w:p w14:paraId="4E506B26" w14:textId="77777777" w:rsidR="006E4936" w:rsidRDefault="006E4936" w:rsidP="00E42A7B">
      <w:pPr>
        <w:pStyle w:val="af8"/>
      </w:pPr>
    </w:p>
    <w:p w14:paraId="7E2B77FA" w14:textId="0A96A309" w:rsidR="006E4936" w:rsidRDefault="006E4936" w:rsidP="00E42A7B">
      <w:pPr>
        <w:pStyle w:val="af8"/>
      </w:pPr>
      <w:r>
        <w:rPr>
          <w:rFonts w:hint="eastAsia"/>
        </w:rPr>
        <w:t>将第一阶段训练得到的最佳模型作为</w:t>
      </w:r>
      <w:proofErr w:type="gramStart"/>
      <w:r>
        <w:rPr>
          <w:rFonts w:hint="eastAsia"/>
        </w:rPr>
        <w:t>预训练</w:t>
      </w:r>
      <w:proofErr w:type="gramEnd"/>
      <w:r>
        <w:rPr>
          <w:rFonts w:hint="eastAsia"/>
        </w:rPr>
        <w:t>权重，在增强</w:t>
      </w:r>
      <w:proofErr w:type="gramStart"/>
      <w:r>
        <w:rPr>
          <w:rFonts w:hint="eastAsia"/>
        </w:rPr>
        <w:t>版数据</w:t>
      </w:r>
      <w:proofErr w:type="gramEnd"/>
      <w:r>
        <w:rPr>
          <w:rFonts w:hint="eastAsia"/>
        </w:rPr>
        <w:t>集（</w:t>
      </w:r>
      <w:r>
        <w:rPr>
          <w:rFonts w:hint="eastAsia"/>
        </w:rPr>
        <w:t>PBC labeling Extended</w:t>
      </w:r>
      <w:r>
        <w:rPr>
          <w:rFonts w:hint="eastAsia"/>
        </w:rPr>
        <w:t>）上做类别增量学习。为避免破坏第一阶段已学到的目标细胞特征，采用冻结主干网络策略（</w:t>
      </w:r>
      <m:oMath>
        <m:r>
          <w:rPr>
            <w:rFonts w:ascii="Cambria Math" w:hAnsi="Cambria Math" w:hint="eastAsia"/>
          </w:rPr>
          <m:t>freeze=10</m:t>
        </m:r>
      </m:oMath>
      <w:r>
        <w:rPr>
          <w:rFonts w:hint="eastAsia"/>
        </w:rPr>
        <w:t>），</w:t>
      </w:r>
      <w:proofErr w:type="gramStart"/>
      <w:r>
        <w:rPr>
          <w:rFonts w:hint="eastAsia"/>
        </w:rPr>
        <w:t>仅训练</w:t>
      </w:r>
      <w:proofErr w:type="gramEnd"/>
      <w:r>
        <w:rPr>
          <w:rFonts w:hint="eastAsia"/>
        </w:rPr>
        <w:t>检测头，使模型快速学习红细胞特征。</w:t>
      </w:r>
      <w:r w:rsidR="00502704" w:rsidRPr="00502704">
        <w:t>同时，为缓解每个训练批次中红细胞样本远多于目标细胞（</w:t>
      </w:r>
      <w:r w:rsidR="00136827">
        <w:rPr>
          <w:rFonts w:hint="eastAsia"/>
        </w:rPr>
        <w:t>约</w:t>
      </w:r>
      <w:r w:rsidR="00136827">
        <w:rPr>
          <w:rFonts w:hint="eastAsia"/>
        </w:rPr>
        <w:t>20</w:t>
      </w:r>
      <w:r w:rsidR="00502704" w:rsidRPr="00502704">
        <w:t>:1</w:t>
      </w:r>
      <w:r w:rsidR="00502704" w:rsidRPr="00502704">
        <w:t>）导致的梯度偏差问题，在数据加载阶段引入下采样策略</w:t>
      </w:r>
      <w:r>
        <w:rPr>
          <w:rFonts w:hint="eastAsia"/>
        </w:rPr>
        <w:t>：</w:t>
      </w:r>
      <w:r w:rsidR="00DA3F9D" w:rsidRPr="00DA3F9D">
        <w:t>自定义数据集类</w:t>
      </w:r>
      <w:r w:rsidR="00DA3F9D" w:rsidRPr="00DA3F9D">
        <w:t xml:space="preserve"> </w:t>
      </w:r>
      <w:proofErr w:type="spellStart"/>
      <w:r w:rsidR="00DA3F9D" w:rsidRPr="00DA3F9D">
        <w:t>BalancedYOLODataset</w:t>
      </w:r>
      <w:proofErr w:type="spellEnd"/>
      <w:r w:rsidR="00DA3F9D" w:rsidRPr="00DA3F9D">
        <w:t>，</w:t>
      </w:r>
      <w:r w:rsidR="00407EA1">
        <w:rPr>
          <w:rFonts w:hint="eastAsia"/>
        </w:rPr>
        <w:t>考虑到降低了学习率，</w:t>
      </w:r>
      <w:r w:rsidR="00DA3F9D" w:rsidRPr="00DA3F9D">
        <w:t>对每张图像中的红细胞标注进行随机下采样</w:t>
      </w:r>
      <w:r w:rsidR="0071583E">
        <w:rPr>
          <w:rFonts w:hint="eastAsia"/>
        </w:rPr>
        <w:t>时</w:t>
      </w:r>
      <w:r w:rsidR="00F02A82">
        <w:rPr>
          <w:rFonts w:hint="eastAsia"/>
        </w:rPr>
        <w:t>取</w:t>
      </w:r>
      <w:r w:rsidR="00DA3F9D" w:rsidRPr="00DA3F9D">
        <w:t>每张图像最多保留</w:t>
      </w:r>
      <w:r w:rsidR="00407EA1">
        <w:rPr>
          <w:rFonts w:hint="eastAsia"/>
        </w:rPr>
        <w:t>12</w:t>
      </w:r>
      <w:r w:rsidR="00DA3F9D" w:rsidRPr="00DA3F9D">
        <w:t>个红细胞，目标细胞标注全部保留；并自定义训练器</w:t>
      </w:r>
      <w:r w:rsidR="00DA3F9D" w:rsidRPr="00DA3F9D">
        <w:t xml:space="preserve"> </w:t>
      </w:r>
      <w:proofErr w:type="spellStart"/>
      <w:r w:rsidR="00DA3F9D" w:rsidRPr="00DA3F9D">
        <w:t>CustomTrainer</w:t>
      </w:r>
      <w:proofErr w:type="spellEnd"/>
      <w:r w:rsidR="00DA3F9D" w:rsidRPr="00DA3F9D">
        <w:t xml:space="preserve"> </w:t>
      </w:r>
      <w:r w:rsidR="00DA3F9D" w:rsidRPr="00DA3F9D">
        <w:t>使用该数据集。</w:t>
      </w:r>
      <w:r>
        <w:rPr>
          <w:rFonts w:hint="eastAsia"/>
        </w:rPr>
        <w:t>训练配置如下：输入图像尺寸</w:t>
      </w:r>
      <w:r>
        <w:rPr>
          <w:rFonts w:hint="eastAsia"/>
        </w:rPr>
        <w:t xml:space="preserve"> </w:t>
      </w:r>
      <m:oMath>
        <m:r>
          <w:rPr>
            <w:rFonts w:ascii="Cambria Math" w:hAnsi="Cambria Math" w:hint="eastAsia"/>
          </w:rPr>
          <m:t>imgsz=640</m:t>
        </m:r>
      </m:oMath>
      <w:r>
        <w:rPr>
          <w:rFonts w:hint="eastAsia"/>
        </w:rPr>
        <w:t>，批处理大小</w:t>
      </w:r>
      <w:r>
        <w:rPr>
          <w:rFonts w:hint="eastAsia"/>
        </w:rPr>
        <w:t xml:space="preserve"> </w:t>
      </w:r>
      <m:oMath>
        <m:r>
          <w:rPr>
            <w:rFonts w:ascii="Cambria Math" w:hAnsi="Cambria Math" w:hint="eastAsia"/>
          </w:rPr>
          <m:t>batc</m:t>
        </m:r>
        <m:r>
          <w:rPr>
            <w:rFonts w:ascii="Cambria Math" w:hAnsi="Cambria Math" w:cs="Cambria Math"/>
          </w:rPr>
          <m:t>h</m:t>
        </m:r>
        <m:r>
          <w:rPr>
            <w:rFonts w:ascii="Cambria Math" w:hAnsi="Cambria Math" w:hint="eastAsia"/>
          </w:rPr>
          <m:t>=16</m:t>
        </m:r>
      </m:oMath>
      <w:r>
        <w:rPr>
          <w:rFonts w:hint="eastAsia"/>
        </w:rPr>
        <w:t>，初始学习率</w:t>
      </w:r>
      <m:oMath>
        <m:r>
          <w:rPr>
            <w:rFonts w:ascii="Cambria Math" w:hAnsi="Cambria Math" w:hint="eastAsia"/>
          </w:rPr>
          <m:t xml:space="preserve"> lr0=0.001</m:t>
        </m:r>
      </m:oMath>
      <w:r>
        <w:rPr>
          <w:rFonts w:hint="eastAsia"/>
        </w:rPr>
        <w:t>（较第一阶段降低</w:t>
      </w:r>
      <w:r>
        <w:rPr>
          <w:rFonts w:hint="eastAsia"/>
        </w:rPr>
        <w:t>10</w:t>
      </w:r>
      <w:r>
        <w:rPr>
          <w:rFonts w:hint="eastAsia"/>
        </w:rPr>
        <w:t>倍），动量</w:t>
      </w:r>
      <w:r>
        <w:rPr>
          <w:rFonts w:hint="eastAsia"/>
        </w:rPr>
        <w:t xml:space="preserve"> </w:t>
      </w:r>
      <m:oMath>
        <m:r>
          <w:rPr>
            <w:rFonts w:ascii="Cambria Math" w:hAnsi="Cambria Math" w:hint="eastAsia"/>
          </w:rPr>
          <m:t>momentum=0.937</m:t>
        </m:r>
      </m:oMath>
      <w:r>
        <w:rPr>
          <w:rFonts w:hint="eastAsia"/>
        </w:rPr>
        <w:t>，权重衰减</w:t>
      </w:r>
      <w:r>
        <w:rPr>
          <w:rFonts w:hint="eastAsia"/>
        </w:rPr>
        <w:t xml:space="preserve"> </w:t>
      </w:r>
      <m:oMath>
        <m:r>
          <w:rPr>
            <w:rFonts w:ascii="Cambria Math" w:hAnsi="Cambria Math" w:hint="eastAsia"/>
          </w:rPr>
          <m:t>weig</m:t>
        </m:r>
        <m:r>
          <w:rPr>
            <w:rFonts w:ascii="Cambria Math" w:hAnsi="Cambria Math" w:cs="Cambria Math"/>
          </w:rPr>
          <m:t>h</m:t>
        </m:r>
        <m:r>
          <w:rPr>
            <w:rFonts w:ascii="Cambria Math" w:hAnsi="Cambria Math" w:hint="eastAsia"/>
          </w:rPr>
          <m:t>t_decay=0.0005</m:t>
        </m:r>
      </m:oMath>
      <w:r>
        <w:rPr>
          <w:rFonts w:hint="eastAsia"/>
        </w:rPr>
        <w:t>，优化器自动选择。</w:t>
      </w:r>
      <w:r w:rsidR="007D0D22">
        <w:rPr>
          <w:rFonts w:hint="eastAsia"/>
        </w:rPr>
        <w:t>采取关闭</w:t>
      </w:r>
      <w:r>
        <w:rPr>
          <w:rFonts w:hint="eastAsia"/>
        </w:rPr>
        <w:t>数据增强（</w:t>
      </w:r>
      <m:oMath>
        <m:r>
          <w:rPr>
            <w:rFonts w:ascii="Cambria Math" w:hAnsi="Cambria Math" w:hint="eastAsia"/>
          </w:rPr>
          <m:t>mosaic=</m:t>
        </m:r>
        <m:r>
          <w:rPr>
            <w:rFonts w:ascii="Cambria Math" w:hAnsi="Cambria Math"/>
          </w:rPr>
          <m:t>0</m:t>
        </m:r>
        <m:r>
          <w:rPr>
            <w:rFonts w:ascii="Cambria Math" w:hAnsi="Cambria Math" w:hint="eastAsia"/>
          </w:rPr>
          <m:t>.0</m:t>
        </m:r>
      </m:oMath>
      <w:r>
        <w:rPr>
          <w:rFonts w:hint="eastAsia"/>
        </w:rPr>
        <w:t>）和随机水平翻转（</w:t>
      </w:r>
      <m:oMath>
        <m:r>
          <w:rPr>
            <w:rFonts w:ascii="Cambria Math" w:hAnsi="Cambria Math" w:hint="eastAsia"/>
          </w:rPr>
          <m:t>fliplr=0.5</m:t>
        </m:r>
      </m:oMath>
      <w:r>
        <w:rPr>
          <w:rFonts w:hint="eastAsia"/>
        </w:rPr>
        <w:t>），并在最后</w:t>
      </w:r>
      <w:r>
        <w:rPr>
          <w:rFonts w:hint="eastAsia"/>
        </w:rPr>
        <w:t>10</w:t>
      </w:r>
      <w:r>
        <w:rPr>
          <w:rFonts w:hint="eastAsia"/>
        </w:rPr>
        <w:t>个</w:t>
      </w:r>
      <w:r>
        <w:rPr>
          <w:rFonts w:hint="eastAsia"/>
        </w:rPr>
        <w:t>epoch</w:t>
      </w:r>
      <w:r>
        <w:rPr>
          <w:rFonts w:hint="eastAsia"/>
        </w:rPr>
        <w:t>关闭</w:t>
      </w:r>
      <w:r>
        <w:rPr>
          <w:rFonts w:hint="eastAsia"/>
        </w:rPr>
        <w:t>Mosaic</w:t>
      </w:r>
      <w:r>
        <w:rPr>
          <w:rFonts w:hint="eastAsia"/>
        </w:rPr>
        <w:t>增强（</w:t>
      </w:r>
      <m:oMath>
        <m:r>
          <w:rPr>
            <w:rFonts w:ascii="Cambria Math" w:hAnsi="Cambria Math" w:hint="eastAsia"/>
          </w:rPr>
          <m:t>close_mosaic=10</m:t>
        </m:r>
      </m:oMath>
      <w:r>
        <w:rPr>
          <w:rFonts w:hint="eastAsia"/>
        </w:rPr>
        <w:t>）。训练共进行</w:t>
      </w:r>
      <w:r>
        <w:rPr>
          <w:rFonts w:hint="eastAsia"/>
        </w:rPr>
        <w:t>50</w:t>
      </w:r>
      <w:r>
        <w:rPr>
          <w:rFonts w:hint="eastAsia"/>
        </w:rPr>
        <w:t>个</w:t>
      </w:r>
      <w:r>
        <w:rPr>
          <w:rFonts w:hint="eastAsia"/>
        </w:rPr>
        <w:t>epoch</w:t>
      </w:r>
      <w:r>
        <w:rPr>
          <w:rFonts w:hint="eastAsia"/>
        </w:rPr>
        <w:t>，工作</w:t>
      </w:r>
      <w:proofErr w:type="gramStart"/>
      <w:r>
        <w:rPr>
          <w:rFonts w:hint="eastAsia"/>
        </w:rPr>
        <w:t>线程数</w:t>
      </w:r>
      <w:proofErr w:type="gramEnd"/>
      <w:r>
        <w:rPr>
          <w:rFonts w:hint="eastAsia"/>
        </w:rPr>
        <w:t xml:space="preserve"> </w:t>
      </w:r>
      <m:oMath>
        <m:r>
          <w:rPr>
            <w:rFonts w:ascii="Cambria Math" w:hAnsi="Cambria Math" w:hint="eastAsia"/>
          </w:rPr>
          <m:t>workers=8</m:t>
        </m:r>
      </m:oMath>
      <w:r>
        <w:rPr>
          <w:rFonts w:hint="eastAsia"/>
        </w:rPr>
        <w:t>，其余超参数保持</w:t>
      </w:r>
      <w:r>
        <w:rPr>
          <w:rFonts w:hint="eastAsia"/>
        </w:rPr>
        <w:t>YOLOv8</w:t>
      </w:r>
      <w:r>
        <w:rPr>
          <w:rFonts w:hint="eastAsia"/>
        </w:rPr>
        <w:t>默认值。</w:t>
      </w:r>
    </w:p>
    <w:p w14:paraId="786BD095" w14:textId="77777777" w:rsidR="00AF4DA1" w:rsidRDefault="00AF4DA1" w:rsidP="00E42A7B">
      <w:pPr>
        <w:pStyle w:val="af8"/>
      </w:pPr>
    </w:p>
    <w:p w14:paraId="07A684C5" w14:textId="2BA5DCEB" w:rsidR="00AF4DA1" w:rsidRDefault="00AF4DA1" w:rsidP="00AF4DA1">
      <w:pPr>
        <w:pStyle w:val="af8"/>
      </w:pPr>
      <w:r>
        <w:rPr>
          <w:rFonts w:hint="eastAsia"/>
        </w:rPr>
        <w:t>这里引入关于下采样阈值的调整与分析过程，初步实验将下采样阈值设为</w:t>
      </w:r>
      <w:r>
        <w:rPr>
          <w:rFonts w:hint="eastAsia"/>
        </w:rPr>
        <w:t xml:space="preserve"> </w:t>
      </w:r>
      <w:proofErr w:type="spellStart"/>
      <w:r>
        <w:rPr>
          <w:rFonts w:hint="eastAsia"/>
        </w:rPr>
        <w:t>max_red_cells_per_image</w:t>
      </w:r>
      <w:proofErr w:type="spellEnd"/>
      <w:r>
        <w:rPr>
          <w:rFonts w:hint="eastAsia"/>
        </w:rPr>
        <w:t>=3</w:t>
      </w:r>
      <w:r>
        <w:rPr>
          <w:rFonts w:hint="eastAsia"/>
        </w:rPr>
        <w:t>，虽获得了</w:t>
      </w:r>
      <w:r>
        <w:rPr>
          <w:rFonts w:hint="eastAsia"/>
        </w:rPr>
        <w:t xml:space="preserve"> mAP50=0.937 </w:t>
      </w:r>
      <w:r>
        <w:rPr>
          <w:rFonts w:hint="eastAsia"/>
        </w:rPr>
        <w:t>的模型，但混淆矩阵显示</w:t>
      </w:r>
      <w:r w:rsidR="000005E2">
        <w:rPr>
          <w:rFonts w:hint="eastAsia"/>
        </w:rPr>
        <w:t>大量红细胞被漏检，判别为背景</w:t>
      </w:r>
      <w:r>
        <w:rPr>
          <w:rFonts w:hint="eastAsia"/>
        </w:rPr>
        <w:t>（背景行</w:t>
      </w:r>
      <w:proofErr w:type="gramStart"/>
      <w:r>
        <w:rPr>
          <w:rFonts w:hint="eastAsia"/>
        </w:rPr>
        <w:t>红细胞列值接近</w:t>
      </w:r>
      <w:proofErr w:type="gramEnd"/>
      <w:r>
        <w:rPr>
          <w:rFonts w:hint="eastAsia"/>
        </w:rPr>
        <w:t>1.0</w:t>
      </w:r>
      <w:r>
        <w:rPr>
          <w:rFonts w:hint="eastAsia"/>
        </w:rPr>
        <w:t>）。分析认为原因有三：第二阶段学习率降至</w:t>
      </w:r>
      <w:r>
        <w:rPr>
          <w:rFonts w:hint="eastAsia"/>
        </w:rPr>
        <w:t>0.001</w:t>
      </w:r>
      <w:r>
        <w:rPr>
          <w:rFonts w:hint="eastAsia"/>
        </w:rPr>
        <w:t>（降低</w:t>
      </w:r>
      <w:r>
        <w:rPr>
          <w:rFonts w:hint="eastAsia"/>
        </w:rPr>
        <w:t>10</w:t>
      </w:r>
      <w:r>
        <w:rPr>
          <w:rFonts w:hint="eastAsia"/>
        </w:rPr>
        <w:t>倍），梯度更新幅度变小；数据增强（尤其</w:t>
      </w:r>
      <w:r>
        <w:rPr>
          <w:rFonts w:hint="eastAsia"/>
        </w:rPr>
        <w:t>Mosaic</w:t>
      </w:r>
      <w:r>
        <w:rPr>
          <w:rFonts w:hint="eastAsia"/>
        </w:rPr>
        <w:t>、随机缩放）</w:t>
      </w:r>
      <w:proofErr w:type="gramStart"/>
      <w:r>
        <w:rPr>
          <w:rFonts w:hint="eastAsia"/>
        </w:rPr>
        <w:t>导致部</w:t>
      </w:r>
      <w:proofErr w:type="gramEnd"/>
      <w:r>
        <w:rPr>
          <w:rFonts w:hint="eastAsia"/>
        </w:rPr>
        <w:t>分红细胞在增强后丢失，使下采样后实际保留的红细胞数量更少；红细胞与目标细胞比例高达</w:t>
      </w:r>
      <w:r>
        <w:rPr>
          <w:rFonts w:hint="eastAsia"/>
        </w:rPr>
        <w:t>20:1</w:t>
      </w:r>
      <w:r>
        <w:rPr>
          <w:rFonts w:hint="eastAsia"/>
        </w:rPr>
        <w:t>，阈值</w:t>
      </w:r>
      <w:r>
        <w:rPr>
          <w:rFonts w:hint="eastAsia"/>
        </w:rPr>
        <w:t>3</w:t>
      </w:r>
      <w:r>
        <w:rPr>
          <w:rFonts w:hint="eastAsia"/>
        </w:rPr>
        <w:t>过于激进，模型对红细胞特征学习不足，转而将</w:t>
      </w:r>
      <w:r w:rsidR="00A63196">
        <w:rPr>
          <w:rFonts w:hint="eastAsia"/>
        </w:rPr>
        <w:t>数据集中大量红细胞误判为背景</w:t>
      </w:r>
      <w:r>
        <w:rPr>
          <w:rFonts w:hint="eastAsia"/>
        </w:rPr>
        <w:t>。类比而言，学习率控制参数更新的“步长”，下采样控制每个</w:t>
      </w:r>
      <w:r>
        <w:rPr>
          <w:rFonts w:hint="eastAsia"/>
        </w:rPr>
        <w:t>batch</w:t>
      </w:r>
      <w:r>
        <w:rPr>
          <w:rFonts w:hint="eastAsia"/>
        </w:rPr>
        <w:t>中红细胞对梯度贡献的“步数”。为平衡步长与步数的协同，将下采样阈值提高至</w:t>
      </w:r>
      <w:r>
        <w:rPr>
          <w:rFonts w:hint="eastAsia"/>
        </w:rPr>
        <w:t>12</w:t>
      </w:r>
      <w:r>
        <w:rPr>
          <w:rFonts w:hint="eastAsia"/>
        </w:rPr>
        <w:t>，并关闭几何增强（保留颜色抖动等），最终模型混淆矩阵恢复正常，</w:t>
      </w:r>
      <w:r>
        <w:rPr>
          <w:rFonts w:hint="eastAsia"/>
        </w:rPr>
        <w:t>mAP50</w:t>
      </w:r>
      <w:r>
        <w:rPr>
          <w:rFonts w:hint="eastAsia"/>
        </w:rPr>
        <w:t>提升至</w:t>
      </w:r>
      <w:r>
        <w:rPr>
          <w:rFonts w:hint="eastAsia"/>
        </w:rPr>
        <w:t>0.938</w:t>
      </w:r>
      <w:r>
        <w:rPr>
          <w:rFonts w:hint="eastAsia"/>
        </w:rPr>
        <w:t>，且目标细胞</w:t>
      </w:r>
      <w:r>
        <w:rPr>
          <w:rFonts w:hint="eastAsia"/>
        </w:rPr>
        <w:t>AP</w:t>
      </w:r>
      <w:r>
        <w:rPr>
          <w:rFonts w:hint="eastAsia"/>
        </w:rPr>
        <w:t>超过</w:t>
      </w:r>
      <w:r>
        <w:rPr>
          <w:rFonts w:hint="eastAsia"/>
        </w:rPr>
        <w:t>0.89</w:t>
      </w:r>
      <w:r>
        <w:rPr>
          <w:rFonts w:hint="eastAsia"/>
        </w:rPr>
        <w:t>，更接近</w:t>
      </w:r>
      <w:r>
        <w:rPr>
          <w:rFonts w:hint="eastAsia"/>
        </w:rPr>
        <w:t>0.90</w:t>
      </w:r>
      <w:r>
        <w:rPr>
          <w:rFonts w:hint="eastAsia"/>
        </w:rPr>
        <w:t>，均衡性更优。</w:t>
      </w:r>
    </w:p>
    <w:p w14:paraId="64A6B697" w14:textId="77777777" w:rsidR="006E4936" w:rsidRDefault="006E4936" w:rsidP="00E42A7B">
      <w:pPr>
        <w:pStyle w:val="af8"/>
      </w:pPr>
    </w:p>
    <w:p w14:paraId="223CFB7C" w14:textId="706D2325" w:rsidR="00255EFA" w:rsidRDefault="006E4936" w:rsidP="00042475">
      <w:pPr>
        <w:pStyle w:val="af8"/>
      </w:pPr>
      <w:r>
        <w:rPr>
          <w:rFonts w:hint="eastAsia"/>
        </w:rPr>
        <w:t>训练过程中记录损失值与精度变化，其训练过程损失与精度曲线如</w:t>
      </w:r>
      <w:r w:rsidR="0088795D">
        <w:rPr>
          <w:rFonts w:hint="eastAsia"/>
        </w:rPr>
        <w:t>图</w:t>
      </w:r>
      <w:r w:rsidR="0088795D">
        <w:rPr>
          <w:rFonts w:hint="eastAsia"/>
        </w:rPr>
        <w:lastRenderedPageBreak/>
        <w:t>3.12</w:t>
      </w:r>
      <w:r>
        <w:rPr>
          <w:rFonts w:hint="eastAsia"/>
        </w:rPr>
        <w:t>所示。从图中可以看出，损失曲线平稳下降，</w:t>
      </w:r>
      <w:r>
        <w:rPr>
          <w:rFonts w:hint="eastAsia"/>
        </w:rPr>
        <w:t>mAP50</w:t>
      </w:r>
      <w:r>
        <w:rPr>
          <w:rFonts w:hint="eastAsia"/>
        </w:rPr>
        <w:t>稳步上升</w:t>
      </w:r>
      <w:r w:rsidR="00537489">
        <w:rPr>
          <w:rFonts w:hint="eastAsia"/>
        </w:rPr>
        <w:t>接近</w:t>
      </w:r>
      <w:r>
        <w:rPr>
          <w:rFonts w:hint="eastAsia"/>
        </w:rPr>
        <w:t>0.94</w:t>
      </w:r>
      <w:r>
        <w:rPr>
          <w:rFonts w:hint="eastAsia"/>
        </w:rPr>
        <w:t>，表明下采样策略有效平衡了类别梯度。</w:t>
      </w:r>
      <w:r w:rsidR="0088795D">
        <w:rPr>
          <w:rFonts w:hint="eastAsia"/>
        </w:rPr>
        <w:t>图</w:t>
      </w:r>
      <w:r w:rsidR="0088795D">
        <w:rPr>
          <w:rFonts w:hint="eastAsia"/>
        </w:rPr>
        <w:t>3.13</w:t>
      </w:r>
      <w:r>
        <w:rPr>
          <w:rFonts w:hint="eastAsia"/>
        </w:rPr>
        <w:t>展示了验证集中的真实标注与模型预测结果对比，可见模型能准确识别红细胞与各类目标细胞。最终模型在验证集上的</w:t>
      </w:r>
      <w:r>
        <w:rPr>
          <w:rFonts w:hint="eastAsia"/>
        </w:rPr>
        <w:t xml:space="preserve"> mAP50 </w:t>
      </w:r>
      <w:r>
        <w:rPr>
          <w:rFonts w:hint="eastAsia"/>
        </w:rPr>
        <w:t>达到</w:t>
      </w:r>
      <w:r>
        <w:rPr>
          <w:rFonts w:hint="eastAsia"/>
        </w:rPr>
        <w:t xml:space="preserve"> 0.93</w:t>
      </w:r>
      <w:r w:rsidR="001547B3">
        <w:rPr>
          <w:rFonts w:hint="eastAsia"/>
        </w:rPr>
        <w:t>8</w:t>
      </w:r>
      <w:r>
        <w:rPr>
          <w:rFonts w:hint="eastAsia"/>
        </w:rPr>
        <w:t>，较未使用下采样的同类模型（</w:t>
      </w:r>
      <w:r>
        <w:rPr>
          <w:rFonts w:hint="eastAsia"/>
        </w:rPr>
        <w:t>0.931</w:t>
      </w:r>
      <w:r>
        <w:rPr>
          <w:rFonts w:hint="eastAsia"/>
        </w:rPr>
        <w:t>）有明显提升。实验结果表明，冻结主干网络与下采样策略协同作用，在成功新增红细胞类别的同时，有效保持了对原有</w:t>
      </w:r>
      <w:r>
        <w:rPr>
          <w:rFonts w:hint="eastAsia"/>
        </w:rPr>
        <w:t>8</w:t>
      </w:r>
      <w:r>
        <w:rPr>
          <w:rFonts w:hint="eastAsia"/>
        </w:rPr>
        <w:t>类目标细胞的高检测精度。</w:t>
      </w:r>
    </w:p>
    <w:p w14:paraId="3A3E5970" w14:textId="2DC60F12" w:rsidR="00DA3F9D" w:rsidRDefault="0098766A" w:rsidP="00F15083">
      <w:pPr>
        <w:pStyle w:val="af8"/>
        <w:spacing w:line="360" w:lineRule="auto"/>
        <w:ind w:firstLineChars="0" w:firstLine="0"/>
      </w:pPr>
      <w:r>
        <w:rPr>
          <w:noProof/>
        </w:rPr>
        <w:drawing>
          <wp:inline distT="0" distB="0" distL="0" distR="0" wp14:anchorId="5CFF896D" wp14:editId="1940CBEF">
            <wp:extent cx="5090795" cy="2545715"/>
            <wp:effectExtent l="0" t="0" r="0" b="6985"/>
            <wp:docPr id="9950943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90795" cy="2545715"/>
                    </a:xfrm>
                    <a:prstGeom prst="rect">
                      <a:avLst/>
                    </a:prstGeom>
                    <a:noFill/>
                    <a:ln>
                      <a:noFill/>
                    </a:ln>
                  </pic:spPr>
                </pic:pic>
              </a:graphicData>
            </a:graphic>
          </wp:inline>
        </w:drawing>
      </w:r>
    </w:p>
    <w:p w14:paraId="4E6C8530" w14:textId="54F16E9B" w:rsidR="0004730A" w:rsidRDefault="0004730A" w:rsidP="0098766A">
      <w:pPr>
        <w:pStyle w:val="af8"/>
        <w:ind w:firstLineChars="0" w:firstLine="0"/>
      </w:pPr>
    </w:p>
    <w:p w14:paraId="76A71BC2" w14:textId="25CC73F8" w:rsidR="00DA55F0" w:rsidRDefault="0088795D" w:rsidP="003B19E9">
      <w:pPr>
        <w:pStyle w:val="aff2"/>
      </w:pPr>
      <w:r>
        <w:rPr>
          <w:rFonts w:hint="eastAsia"/>
        </w:rPr>
        <w:t>图</w:t>
      </w:r>
      <w:r>
        <w:rPr>
          <w:rFonts w:hint="eastAsia"/>
        </w:rPr>
        <w:t>3.12</w:t>
      </w:r>
      <w:r w:rsidR="00F15083">
        <w:rPr>
          <w:rFonts w:hint="eastAsia"/>
        </w:rPr>
        <w:t xml:space="preserve"> </w:t>
      </w:r>
      <w:r w:rsidR="006E4936">
        <w:rPr>
          <w:rFonts w:hint="eastAsia"/>
        </w:rPr>
        <w:t xml:space="preserve"> </w:t>
      </w:r>
      <w:r w:rsidR="006E4936">
        <w:rPr>
          <w:rFonts w:hint="eastAsia"/>
        </w:rPr>
        <w:t>第二阶段训练过程损失与精度曲线</w:t>
      </w:r>
      <w:r w:rsidR="006E4936">
        <w:rPr>
          <w:rFonts w:hint="eastAsia"/>
        </w:rPr>
        <w:t>results</w:t>
      </w:r>
    </w:p>
    <w:p w14:paraId="0274F95E" w14:textId="77777777" w:rsidR="00600860" w:rsidRPr="004559D2" w:rsidRDefault="00600860" w:rsidP="003B19E9">
      <w:pPr>
        <w:pStyle w:val="aff2"/>
      </w:pPr>
    </w:p>
    <w:p w14:paraId="70E2634D" w14:textId="6AF23360" w:rsidR="0073312A" w:rsidRDefault="00D370E7" w:rsidP="00F33C26">
      <w:pPr>
        <w:pStyle w:val="af8"/>
        <w:spacing w:line="360" w:lineRule="auto"/>
        <w:ind w:firstLineChars="0" w:firstLine="0"/>
      </w:pPr>
      <w:r>
        <w:rPr>
          <w:noProof/>
        </w:rPr>
        <w:drawing>
          <wp:inline distT="0" distB="0" distL="0" distR="0" wp14:anchorId="39FFFAC9" wp14:editId="0F94168A">
            <wp:extent cx="2334491" cy="2334491"/>
            <wp:effectExtent l="0" t="0" r="8890" b="8890"/>
            <wp:docPr id="3800234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42496" cy="2342496"/>
                    </a:xfrm>
                    <a:prstGeom prst="rect">
                      <a:avLst/>
                    </a:prstGeom>
                    <a:noFill/>
                    <a:ln>
                      <a:noFill/>
                    </a:ln>
                  </pic:spPr>
                </pic:pic>
              </a:graphicData>
            </a:graphic>
          </wp:inline>
        </w:drawing>
      </w:r>
      <w:r w:rsidR="00F33C26">
        <w:rPr>
          <w:rFonts w:hint="eastAsia"/>
          <w:noProof/>
        </w:rPr>
        <w:t xml:space="preserve">     </w:t>
      </w:r>
      <w:r>
        <w:rPr>
          <w:noProof/>
        </w:rPr>
        <w:drawing>
          <wp:inline distT="0" distB="0" distL="0" distR="0" wp14:anchorId="26B23DD1" wp14:editId="2BF2758B">
            <wp:extent cx="2332800" cy="2332800"/>
            <wp:effectExtent l="0" t="0" r="0" b="0"/>
            <wp:docPr id="3610373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32800" cy="2332800"/>
                    </a:xfrm>
                    <a:prstGeom prst="rect">
                      <a:avLst/>
                    </a:prstGeom>
                    <a:noFill/>
                    <a:ln>
                      <a:noFill/>
                    </a:ln>
                  </pic:spPr>
                </pic:pic>
              </a:graphicData>
            </a:graphic>
          </wp:inline>
        </w:drawing>
      </w:r>
      <w:r w:rsidR="007B7CB4" w:rsidRPr="007B7CB4">
        <w:t xml:space="preserve"> </w:t>
      </w:r>
    </w:p>
    <w:p w14:paraId="3C690056" w14:textId="77777777" w:rsidR="00F41D5E" w:rsidRDefault="00F41D5E" w:rsidP="007B7CB4">
      <w:pPr>
        <w:pStyle w:val="af8"/>
        <w:spacing w:line="360" w:lineRule="auto"/>
      </w:pPr>
    </w:p>
    <w:p w14:paraId="06B1705B" w14:textId="02B8CE5E" w:rsidR="00A5627E" w:rsidRPr="003B19E9" w:rsidRDefault="0088795D" w:rsidP="003B19E9">
      <w:pPr>
        <w:pStyle w:val="aff2"/>
      </w:pPr>
      <w:r>
        <w:t>图</w:t>
      </w:r>
      <w:r>
        <w:t>3.13</w:t>
      </w:r>
      <w:r w:rsidR="00042475" w:rsidRPr="003B19E9">
        <w:t xml:space="preserve"> </w:t>
      </w:r>
      <w:r w:rsidR="00600860" w:rsidRPr="003B19E9">
        <w:t xml:space="preserve"> </w:t>
      </w:r>
      <w:r w:rsidR="000732DB">
        <w:rPr>
          <w:rFonts w:hint="eastAsia"/>
        </w:rPr>
        <w:t>第二阶段</w:t>
      </w:r>
      <w:r w:rsidR="00042475" w:rsidRPr="003B19E9">
        <w:t>验证集预测结果示例（左：真实标注，右：模型预测）</w:t>
      </w:r>
    </w:p>
    <w:p w14:paraId="4433A5FF" w14:textId="7F3DDF4F" w:rsidR="006F6317" w:rsidRDefault="006F6317" w:rsidP="007463D5">
      <w:pPr>
        <w:pStyle w:val="2"/>
      </w:pPr>
      <w:bookmarkStart w:id="49" w:name="_Toc229929535"/>
      <w:r>
        <w:rPr>
          <w:rFonts w:hint="eastAsia"/>
        </w:rPr>
        <w:lastRenderedPageBreak/>
        <w:t>消融实验与结果分析</w:t>
      </w:r>
      <w:bookmarkEnd w:id="49"/>
    </w:p>
    <w:p w14:paraId="34FEBE33" w14:textId="77777777" w:rsidR="00F6777E" w:rsidRPr="00F6777E" w:rsidRDefault="00F6777E" w:rsidP="00F6777E">
      <w:pPr>
        <w:pStyle w:val="af8"/>
      </w:pPr>
      <w:r w:rsidRPr="00F6777E">
        <w:t>为系统评估冻结主干和下采样策略对</w:t>
      </w:r>
      <w:r w:rsidRPr="00F6777E">
        <w:t>9</w:t>
      </w:r>
      <w:r w:rsidRPr="00F6777E">
        <w:t>类细胞检测性能的影响，设计了四组消融实验。所有实验均以第一阶段</w:t>
      </w:r>
      <w:r w:rsidRPr="00F6777E">
        <w:t>8</w:t>
      </w:r>
      <w:r w:rsidRPr="00F6777E">
        <w:t>类模型（</w:t>
      </w:r>
      <w:r w:rsidRPr="00F6777E">
        <w:t>mAP50=0.941</w:t>
      </w:r>
      <w:r w:rsidRPr="00F6777E">
        <w:t>）为</w:t>
      </w:r>
      <w:proofErr w:type="gramStart"/>
      <w:r w:rsidRPr="00F6777E">
        <w:t>预训练</w:t>
      </w:r>
      <w:proofErr w:type="gramEnd"/>
      <w:r w:rsidRPr="00F6777E">
        <w:t>权重，在增强</w:t>
      </w:r>
      <w:proofErr w:type="gramStart"/>
      <w:r w:rsidRPr="00F6777E">
        <w:t>版数据</w:t>
      </w:r>
      <w:proofErr w:type="gramEnd"/>
      <w:r w:rsidRPr="00F6777E">
        <w:t>集上训练</w:t>
      </w:r>
      <w:r w:rsidRPr="00F6777E">
        <w:t>50</w:t>
      </w:r>
      <w:r w:rsidRPr="00F6777E">
        <w:t>个</w:t>
      </w:r>
      <w:r w:rsidRPr="00F6777E">
        <w:t>epoch</w:t>
      </w:r>
      <w:r w:rsidRPr="00F6777E">
        <w:t>，超参数保持一致，仅改变</w:t>
      </w:r>
      <w:r w:rsidRPr="00F6777E">
        <w:t>“</w:t>
      </w:r>
      <w:r w:rsidRPr="00F6777E">
        <w:t>是否冻结主干</w:t>
      </w:r>
      <w:r w:rsidRPr="00F6777E">
        <w:t>”</w:t>
      </w:r>
      <w:r w:rsidRPr="00F6777E">
        <w:t>和</w:t>
      </w:r>
      <w:r w:rsidRPr="00F6777E">
        <w:t>“</w:t>
      </w:r>
      <w:r w:rsidRPr="00F6777E">
        <w:t>是否下采样</w:t>
      </w:r>
      <w:r w:rsidRPr="00F6777E">
        <w:t>”</w:t>
      </w:r>
      <w:r w:rsidRPr="00F6777E">
        <w:t>（下采样阈值为每图最多保留</w:t>
      </w:r>
      <w:r w:rsidRPr="00F6777E">
        <w:t>12</w:t>
      </w:r>
      <w:r w:rsidRPr="00F6777E">
        <w:t>个红细胞，</w:t>
      </w:r>
      <w:proofErr w:type="gramStart"/>
      <w:r w:rsidRPr="00F6777E">
        <w:t>该值经预</w:t>
      </w:r>
      <w:proofErr w:type="gramEnd"/>
      <w:r w:rsidRPr="00F6777E">
        <w:t>实验确定为最佳平衡点）。四组策略及其在验证集上的各类别</w:t>
      </w:r>
      <w:r w:rsidRPr="00F6777E">
        <w:t>AP</w:t>
      </w:r>
      <w:r w:rsidRPr="00F6777E">
        <w:t>和整体</w:t>
      </w:r>
      <w:r w:rsidRPr="00F6777E">
        <w:t>mAP50</w:t>
      </w:r>
      <w:r w:rsidRPr="00F6777E">
        <w:t>如表</w:t>
      </w:r>
      <w:r w:rsidRPr="00F6777E">
        <w:t>3.1</w:t>
      </w:r>
      <w:r w:rsidRPr="00F6777E">
        <w:t>所示。由该表可得以下结论：</w:t>
      </w:r>
    </w:p>
    <w:p w14:paraId="2BD3759B" w14:textId="77777777" w:rsidR="00F6777E" w:rsidRPr="00F6777E" w:rsidRDefault="00F6777E" w:rsidP="00F6777E">
      <w:pPr>
        <w:pStyle w:val="af8"/>
      </w:pPr>
    </w:p>
    <w:p w14:paraId="6A53954C" w14:textId="77777777" w:rsidR="00F6777E" w:rsidRPr="00F6777E" w:rsidRDefault="00F6777E" w:rsidP="00F6777E">
      <w:pPr>
        <w:pStyle w:val="af8"/>
      </w:pPr>
      <w:r w:rsidRPr="00F6777E">
        <w:t>冻结主干的有效性：对比策略</w:t>
      </w:r>
      <w:r w:rsidRPr="00F6777E">
        <w:t>D</w:t>
      </w:r>
      <w:r w:rsidRPr="00F6777E">
        <w:t>与</w:t>
      </w:r>
      <w:r w:rsidRPr="00F6777E">
        <w:t>C</w:t>
      </w:r>
      <w:r w:rsidRPr="00F6777E">
        <w:t>（均无下采样），冻结主干（</w:t>
      </w:r>
      <w:r w:rsidRPr="00F6777E">
        <w:t>D</w:t>
      </w:r>
      <w:r w:rsidRPr="00F6777E">
        <w:t>）的目标细胞</w:t>
      </w:r>
      <w:r w:rsidRPr="00F6777E">
        <w:t>AP</w:t>
      </w:r>
      <w:r w:rsidRPr="00F6777E">
        <w:t>普遍高于不冻结主干（</w:t>
      </w:r>
      <w:r w:rsidRPr="00F6777E">
        <w:t>C</w:t>
      </w:r>
      <w:r w:rsidRPr="00F6777E">
        <w:t>），例如</w:t>
      </w:r>
      <w:proofErr w:type="spellStart"/>
      <w:r w:rsidRPr="00F6777E">
        <w:t>Basophills</w:t>
      </w:r>
      <w:proofErr w:type="spellEnd"/>
      <w:r w:rsidRPr="00F6777E">
        <w:t>（</w:t>
      </w:r>
      <w:r w:rsidRPr="00F6777E">
        <w:t>0.889</w:t>
      </w:r>
      <w:r w:rsidRPr="00F6777E">
        <w:t>，相较于</w:t>
      </w:r>
      <w:r w:rsidRPr="00F6777E">
        <w:t>C</w:t>
      </w:r>
      <w:r w:rsidRPr="00F6777E">
        <w:t>的</w:t>
      </w:r>
      <w:r w:rsidRPr="00F6777E">
        <w:t>0.859</w:t>
      </w:r>
      <w:r w:rsidRPr="00F6777E">
        <w:t>）、</w:t>
      </w:r>
      <w:r w:rsidRPr="00F6777E">
        <w:t>Erythroblast</w:t>
      </w:r>
      <w:r w:rsidRPr="00F6777E">
        <w:t>（</w:t>
      </w:r>
      <w:r w:rsidRPr="00F6777E">
        <w:t>0.914</w:t>
      </w:r>
      <w:r w:rsidRPr="00F6777E">
        <w:t>，相较于</w:t>
      </w:r>
      <w:r w:rsidRPr="00F6777E">
        <w:t>C</w:t>
      </w:r>
      <w:r w:rsidRPr="00F6777E">
        <w:t>的</w:t>
      </w:r>
      <w:r w:rsidRPr="00F6777E">
        <w:t>0.911</w:t>
      </w:r>
      <w:r w:rsidRPr="00F6777E">
        <w:t>）、</w:t>
      </w:r>
      <w:r w:rsidRPr="00F6777E">
        <w:t>neutrophils</w:t>
      </w:r>
      <w:r w:rsidRPr="00F6777E">
        <w:t>（</w:t>
      </w:r>
      <w:r w:rsidRPr="00F6777E">
        <w:t>0.918</w:t>
      </w:r>
      <w:r w:rsidRPr="00F6777E">
        <w:t>，相较于</w:t>
      </w:r>
      <w:r w:rsidRPr="00F6777E">
        <w:t>C</w:t>
      </w:r>
      <w:r w:rsidRPr="00F6777E">
        <w:t>的</w:t>
      </w:r>
      <w:r w:rsidRPr="00F6777E">
        <w:t>0.941</w:t>
      </w:r>
      <w:r w:rsidRPr="00F6777E">
        <w:t>）等；红细胞</w:t>
      </w:r>
      <w:r w:rsidRPr="00F6777E">
        <w:t>AP</w:t>
      </w:r>
      <w:r w:rsidRPr="00F6777E">
        <w:t>略有下降（</w:t>
      </w:r>
      <w:r w:rsidRPr="00F6777E">
        <w:t>0.991</w:t>
      </w:r>
      <w:r w:rsidRPr="00F6777E">
        <w:t>，相较于</w:t>
      </w:r>
      <w:r w:rsidRPr="00F6777E">
        <w:t>C</w:t>
      </w:r>
      <w:r w:rsidRPr="00F6777E">
        <w:t>的</w:t>
      </w:r>
      <w:r w:rsidRPr="00F6777E">
        <w:t>0.992</w:t>
      </w:r>
      <w:r w:rsidRPr="00F6777E">
        <w:t>）。这表明冻结主干能够有效保护原有</w:t>
      </w:r>
      <w:r w:rsidRPr="00F6777E">
        <w:t>8</w:t>
      </w:r>
      <w:r w:rsidRPr="00F6777E">
        <w:t>类目标细胞特征，防止在微调过程中被红细胞样本过度覆盖，是类别增量学习中保留旧知识的必要手段。</w:t>
      </w:r>
    </w:p>
    <w:p w14:paraId="23936438" w14:textId="77777777" w:rsidR="00F6777E" w:rsidRPr="00F6777E" w:rsidRDefault="00F6777E" w:rsidP="00F6777E">
      <w:pPr>
        <w:pStyle w:val="af8"/>
      </w:pPr>
    </w:p>
    <w:p w14:paraId="6878897D" w14:textId="7A615DD6" w:rsidR="00F6777E" w:rsidRPr="00F6777E" w:rsidRDefault="00F6777E" w:rsidP="00F6777E">
      <w:pPr>
        <w:pStyle w:val="af8"/>
      </w:pPr>
      <w:r w:rsidRPr="00F6777E">
        <w:t>下采样的作用：对比策略</w:t>
      </w:r>
      <w:r w:rsidRPr="00F6777E">
        <w:t>D</w:t>
      </w:r>
      <w:r w:rsidRPr="00F6777E">
        <w:t>与</w:t>
      </w:r>
      <w:r w:rsidRPr="00F6777E">
        <w:t>B</w:t>
      </w:r>
      <w:r w:rsidRPr="00F6777E">
        <w:t>（均冻结主干），引入下采样（每图最多</w:t>
      </w:r>
      <w:r w:rsidRPr="00F6777E">
        <w:t>12</w:t>
      </w:r>
      <w:r w:rsidRPr="00F6777E">
        <w:t>个红细胞）后，目标细胞的</w:t>
      </w:r>
      <w:r w:rsidRPr="00F6777E">
        <w:t>AP</w:t>
      </w:r>
      <w:r w:rsidRPr="00F6777E">
        <w:t>普遍提升：</w:t>
      </w:r>
      <w:proofErr w:type="spellStart"/>
      <w:r w:rsidRPr="00F6777E">
        <w:t>Basophills</w:t>
      </w:r>
      <w:proofErr w:type="spellEnd"/>
      <w:r w:rsidRPr="00F6777E">
        <w:t>（</w:t>
      </w:r>
      <w:r w:rsidRPr="00F6777E">
        <w:t>0.891</w:t>
      </w:r>
      <w:r w:rsidRPr="00F6777E">
        <w:t>，相较于</w:t>
      </w:r>
      <w:r w:rsidRPr="00F6777E">
        <w:t>D</w:t>
      </w:r>
      <w:r w:rsidRPr="00F6777E">
        <w:t>的</w:t>
      </w:r>
      <w:r w:rsidRPr="00F6777E">
        <w:t>0.889</w:t>
      </w:r>
      <w:r w:rsidRPr="00F6777E">
        <w:t>）、</w:t>
      </w:r>
      <w:r w:rsidRPr="00F6777E">
        <w:t>Erythroblast</w:t>
      </w:r>
      <w:r w:rsidRPr="00F6777E">
        <w:t>（</w:t>
      </w:r>
      <w:r w:rsidRPr="00F6777E">
        <w:t>0.944</w:t>
      </w:r>
      <w:r w:rsidRPr="00F6777E">
        <w:t>，相较于</w:t>
      </w:r>
      <w:r w:rsidRPr="00F6777E">
        <w:t>D</w:t>
      </w:r>
      <w:r w:rsidRPr="00F6777E">
        <w:t>的</w:t>
      </w:r>
      <w:r w:rsidRPr="00F6777E">
        <w:t>0.914</w:t>
      </w:r>
      <w:r w:rsidRPr="00F6777E">
        <w:t>）、</w:t>
      </w:r>
      <w:r w:rsidRPr="00F6777E">
        <w:t>lymphocytes</w:t>
      </w:r>
      <w:r w:rsidRPr="00F6777E">
        <w:t>（</w:t>
      </w:r>
      <w:r w:rsidRPr="00F6777E">
        <w:t>0.964</w:t>
      </w:r>
      <w:r w:rsidRPr="00F6777E">
        <w:t>，相较于</w:t>
      </w:r>
      <w:r w:rsidRPr="00F6777E">
        <w:t>D</w:t>
      </w:r>
      <w:r w:rsidRPr="00F6777E">
        <w:t>的</w:t>
      </w:r>
      <w:r w:rsidRPr="00F6777E">
        <w:t>0.932</w:t>
      </w:r>
      <w:r w:rsidRPr="00F6777E">
        <w:t>）等，红细胞</w:t>
      </w:r>
      <w:r w:rsidRPr="00F6777E">
        <w:t>AP</w:t>
      </w:r>
      <w:r w:rsidRPr="00F6777E">
        <w:t>略有下降（</w:t>
      </w:r>
      <w:r w:rsidRPr="00F6777E">
        <w:t>0.988</w:t>
      </w:r>
      <w:r w:rsidRPr="00F6777E">
        <w:t>，相较于</w:t>
      </w:r>
      <w:r w:rsidRPr="00F6777E">
        <w:t>D</w:t>
      </w:r>
      <w:r w:rsidRPr="00F6777E">
        <w:t>的</w:t>
      </w:r>
      <w:r w:rsidRPr="00F6777E">
        <w:t>0.991</w:t>
      </w:r>
      <w:r w:rsidRPr="00F6777E">
        <w:t>）但仍保持在</w:t>
      </w:r>
      <w:r w:rsidRPr="00F6777E">
        <w:t>0.98</w:t>
      </w:r>
      <w:r w:rsidRPr="00F6777E">
        <w:t>以上。与先前过于激进的下采样（每图仅</w:t>
      </w:r>
      <w:r w:rsidRPr="00F6777E">
        <w:t>3</w:t>
      </w:r>
      <w:r w:rsidRPr="00F6777E">
        <w:t>个红细胞）相比，适度下采样（</w:t>
      </w:r>
      <w:r w:rsidRPr="00F6777E">
        <w:t>12</w:t>
      </w:r>
      <w:r w:rsidRPr="00F6777E">
        <w:t>个）避免了</w:t>
      </w:r>
      <w:r w:rsidR="00A63196">
        <w:rPr>
          <w:rFonts w:hint="eastAsia"/>
        </w:rPr>
        <w:t>数据集中大量红细胞未被识别出来的问题</w:t>
      </w:r>
      <w:r w:rsidRPr="00F6777E">
        <w:t>，使模型在平衡类别的同时维持了较高的分类准确率。</w:t>
      </w:r>
    </w:p>
    <w:p w14:paraId="733F75BF" w14:textId="77777777" w:rsidR="00F6777E" w:rsidRPr="00F6777E" w:rsidRDefault="00F6777E" w:rsidP="00F6777E">
      <w:pPr>
        <w:pStyle w:val="af8"/>
      </w:pPr>
    </w:p>
    <w:p w14:paraId="64950B75" w14:textId="77777777" w:rsidR="00F6777E" w:rsidRPr="00F6777E" w:rsidRDefault="00F6777E" w:rsidP="00F6777E">
      <w:pPr>
        <w:pStyle w:val="af8"/>
      </w:pPr>
      <w:r w:rsidRPr="00F6777E">
        <w:t>最终模型的选择：策略</w:t>
      </w:r>
      <w:r w:rsidRPr="00F6777E">
        <w:t>A</w:t>
      </w:r>
      <w:r w:rsidRPr="00F6777E">
        <w:t>（不冻结</w:t>
      </w:r>
      <w:r w:rsidRPr="00F6777E">
        <w:t>+</w:t>
      </w:r>
      <w:r w:rsidRPr="00F6777E">
        <w:t>下采样）取得了最高整体</w:t>
      </w:r>
      <w:r w:rsidRPr="00F6777E">
        <w:t>mAP50</w:t>
      </w:r>
      <w:r w:rsidRPr="00F6777E">
        <w:t>（</w:t>
      </w:r>
      <w:r w:rsidRPr="00F6777E">
        <w:t>0.939</w:t>
      </w:r>
      <w:r w:rsidRPr="00F6777E">
        <w:t>），但其</w:t>
      </w:r>
      <w:proofErr w:type="spellStart"/>
      <w:r w:rsidRPr="00F6777E">
        <w:t>Basophills</w:t>
      </w:r>
      <w:proofErr w:type="spellEnd"/>
      <w:r w:rsidRPr="00F6777E">
        <w:t>的</w:t>
      </w:r>
      <w:r w:rsidRPr="00F6777E">
        <w:t>AP</w:t>
      </w:r>
      <w:r w:rsidRPr="00F6777E">
        <w:t>仅为</w:t>
      </w:r>
      <w:r w:rsidRPr="00F6777E">
        <w:t>0.879</w:t>
      </w:r>
      <w:r w:rsidRPr="00F6777E">
        <w:t>，低于</w:t>
      </w:r>
      <w:r w:rsidRPr="00F6777E">
        <w:t>0.88</w:t>
      </w:r>
      <w:r w:rsidRPr="00F6777E">
        <w:t>，类别间性能不够均衡。策略</w:t>
      </w:r>
      <w:r w:rsidRPr="00F6777E">
        <w:t>B</w:t>
      </w:r>
      <w:r w:rsidRPr="00F6777E">
        <w:t>（冻结</w:t>
      </w:r>
      <w:r w:rsidRPr="00F6777E">
        <w:t>+</w:t>
      </w:r>
      <w:r w:rsidRPr="00F6777E">
        <w:t>下采样）的</w:t>
      </w:r>
      <w:r w:rsidRPr="00F6777E">
        <w:t>mAP50</w:t>
      </w:r>
      <w:r w:rsidRPr="00F6777E">
        <w:t>为</w:t>
      </w:r>
      <w:r w:rsidRPr="00F6777E">
        <w:t>0.938</w:t>
      </w:r>
      <w:r w:rsidRPr="00F6777E">
        <w:t>，所有目标细胞的</w:t>
      </w:r>
      <w:r w:rsidRPr="00F6777E">
        <w:t>AP</w:t>
      </w:r>
      <w:r w:rsidRPr="00F6777E">
        <w:t>均高于</w:t>
      </w:r>
      <w:r w:rsidRPr="00F6777E">
        <w:t>0.89</w:t>
      </w:r>
      <w:r w:rsidRPr="00F6777E">
        <w:t>，最低的</w:t>
      </w:r>
      <w:proofErr w:type="spellStart"/>
      <w:r w:rsidRPr="00F6777E">
        <w:t>Basophills</w:t>
      </w:r>
      <w:proofErr w:type="spellEnd"/>
      <w:r w:rsidRPr="00F6777E">
        <w:t>为</w:t>
      </w:r>
      <w:r w:rsidRPr="00F6777E">
        <w:t>0.891</w:t>
      </w:r>
      <w:r w:rsidRPr="00F6777E">
        <w:t>，显示更好的类别均衡性。因此，本文最终选用策略</w:t>
      </w:r>
      <w:r w:rsidRPr="00F6777E">
        <w:t>B</w:t>
      </w:r>
      <w:r w:rsidRPr="00F6777E">
        <w:t>（冻结主干</w:t>
      </w:r>
      <w:r w:rsidRPr="00F6777E">
        <w:t>+</w:t>
      </w:r>
      <w:r w:rsidRPr="00F6777E">
        <w:t>适度下采样，每图最多</w:t>
      </w:r>
      <w:r w:rsidRPr="00F6777E">
        <w:t>12</w:t>
      </w:r>
      <w:r w:rsidRPr="00F6777E">
        <w:t>个红细胞）作为最优模型，该方案在保持红细胞高召回率的同时，兼顾了各类目标细胞的检测精度。</w:t>
      </w:r>
    </w:p>
    <w:p w14:paraId="44E57712" w14:textId="77777777" w:rsidR="00F6777E" w:rsidRPr="00F6777E" w:rsidRDefault="00F6777E" w:rsidP="00F6777E">
      <w:pPr>
        <w:pStyle w:val="af8"/>
      </w:pPr>
    </w:p>
    <w:p w14:paraId="3215D923" w14:textId="267AC2AD" w:rsidR="00F6777E" w:rsidRPr="00F6777E" w:rsidRDefault="00F6777E" w:rsidP="00F6777E">
      <w:pPr>
        <w:pStyle w:val="af8"/>
      </w:pPr>
      <w:r w:rsidRPr="00F6777E">
        <w:t>不冻结主干的代价：策略</w:t>
      </w:r>
      <w:r w:rsidRPr="00F6777E">
        <w:t>C</w:t>
      </w:r>
      <w:r w:rsidRPr="00F6777E">
        <w:t>（不冻结</w:t>
      </w:r>
      <w:r w:rsidRPr="00F6777E">
        <w:t>+</w:t>
      </w:r>
      <w:r w:rsidRPr="00F6777E">
        <w:t>不下采样）虽然整体</w:t>
      </w:r>
      <w:r w:rsidRPr="00F6777E">
        <w:t>mAP50</w:t>
      </w:r>
      <w:r w:rsidRPr="00F6777E">
        <w:t>为</w:t>
      </w:r>
      <w:r w:rsidRPr="00F6777E">
        <w:t>0.936</w:t>
      </w:r>
      <w:r w:rsidRPr="00F6777E">
        <w:t>，但其红细胞</w:t>
      </w:r>
      <w:r w:rsidRPr="00F6777E">
        <w:t>AP</w:t>
      </w:r>
      <w:r w:rsidRPr="00F6777E">
        <w:t>高达</w:t>
      </w:r>
      <w:r w:rsidRPr="00F6777E">
        <w:t>0.992</w:t>
      </w:r>
      <w:r w:rsidRPr="00F6777E">
        <w:t>，而部分目标细胞</w:t>
      </w:r>
      <w:r w:rsidRPr="00F6777E">
        <w:t>AP</w:t>
      </w:r>
      <w:r w:rsidRPr="00F6777E">
        <w:t>显著下降（例如</w:t>
      </w:r>
      <w:proofErr w:type="spellStart"/>
      <w:r w:rsidRPr="00F6777E">
        <w:t>Basophills</w:t>
      </w:r>
      <w:proofErr w:type="spellEnd"/>
      <w:r w:rsidRPr="00F6777E">
        <w:t>仅为</w:t>
      </w:r>
      <w:r w:rsidRPr="00F6777E">
        <w:t>0.859</w:t>
      </w:r>
      <w:r w:rsidRPr="00F6777E">
        <w:t>，低于策略</w:t>
      </w:r>
      <w:r w:rsidRPr="00F6777E">
        <w:t>D</w:t>
      </w:r>
      <w:r w:rsidRPr="00F6777E">
        <w:t>的</w:t>
      </w:r>
      <w:r w:rsidRPr="00F6777E">
        <w:t>0.889</w:t>
      </w:r>
      <w:r w:rsidRPr="00F6777E">
        <w:t>）。这</w:t>
      </w:r>
      <w:r w:rsidR="000D009C">
        <w:rPr>
          <w:rFonts w:hint="eastAsia"/>
        </w:rPr>
        <w:t>说明</w:t>
      </w:r>
      <w:r w:rsidRPr="00F6777E">
        <w:t>不冻结主干时模型</w:t>
      </w:r>
      <w:r w:rsidR="000D009C">
        <w:rPr>
          <w:rFonts w:hint="eastAsia"/>
        </w:rPr>
        <w:t>会</w:t>
      </w:r>
      <w:r w:rsidRPr="00F6777E">
        <w:t>过度学习红细胞，导致对原有目标细胞的灾难性遗忘，即使整体</w:t>
      </w:r>
      <w:proofErr w:type="spellStart"/>
      <w:r w:rsidRPr="00F6777E">
        <w:t>mAP</w:t>
      </w:r>
      <w:proofErr w:type="spellEnd"/>
      <w:r w:rsidRPr="00F6777E">
        <w:t>看似尚可，但类别</w:t>
      </w:r>
      <w:r w:rsidRPr="00F6777E">
        <w:lastRenderedPageBreak/>
        <w:t>内性能极不均衡。</w:t>
      </w:r>
    </w:p>
    <w:p w14:paraId="0B37E743" w14:textId="77777777" w:rsidR="00F6777E" w:rsidRPr="00F6777E" w:rsidRDefault="00F6777E" w:rsidP="00F6777E">
      <w:pPr>
        <w:pStyle w:val="af8"/>
      </w:pPr>
    </w:p>
    <w:p w14:paraId="74C90493" w14:textId="219A6A5F" w:rsidR="0062092B" w:rsidRDefault="00F6777E" w:rsidP="00F6777E">
      <w:pPr>
        <w:pStyle w:val="af8"/>
      </w:pPr>
      <w:r w:rsidRPr="00F6777E">
        <w:t>混淆矩阵分析：</w:t>
      </w:r>
      <w:r w:rsidR="0088795D">
        <w:t>图</w:t>
      </w:r>
      <w:r w:rsidR="0088795D">
        <w:t>3.14</w:t>
      </w:r>
      <w:r w:rsidRPr="00F6777E">
        <w:t>和</w:t>
      </w:r>
      <w:r w:rsidR="0088795D">
        <w:t>图</w:t>
      </w:r>
      <w:r w:rsidR="0088795D">
        <w:t>3.15</w:t>
      </w:r>
      <w:r w:rsidRPr="00F6777E">
        <w:t>分别展示了</w:t>
      </w:r>
      <w:r w:rsidR="00F076A6">
        <w:rPr>
          <w:rFonts w:hint="eastAsia"/>
        </w:rPr>
        <w:t>下采样阈值为</w:t>
      </w:r>
      <w:r w:rsidR="00F076A6">
        <w:rPr>
          <w:rFonts w:hint="eastAsia"/>
        </w:rPr>
        <w:t>3</w:t>
      </w:r>
      <w:r w:rsidR="00DC570C">
        <w:rPr>
          <w:rFonts w:hint="eastAsia"/>
        </w:rPr>
        <w:t>的</w:t>
      </w:r>
      <w:r w:rsidR="006B2850">
        <w:rPr>
          <w:rFonts w:hint="eastAsia"/>
        </w:rPr>
        <w:t>混淆矩阵及其</w:t>
      </w:r>
      <w:r w:rsidR="00DC570C">
        <w:rPr>
          <w:rFonts w:hint="eastAsia"/>
        </w:rPr>
        <w:t>归一化混淆矩阵</w:t>
      </w:r>
      <w:r w:rsidR="00244D1E">
        <w:rPr>
          <w:rFonts w:hint="eastAsia"/>
        </w:rPr>
        <w:t>，</w:t>
      </w:r>
      <w:r w:rsidR="0088795D">
        <w:t>图</w:t>
      </w:r>
      <w:r w:rsidR="0088795D">
        <w:t>3.16</w:t>
      </w:r>
      <w:r w:rsidR="00244D1E" w:rsidRPr="00F6777E">
        <w:t>和</w:t>
      </w:r>
      <w:r w:rsidR="0088795D">
        <w:t>图</w:t>
      </w:r>
      <w:r w:rsidR="0088795D">
        <w:t>3.17</w:t>
      </w:r>
      <w:r w:rsidR="00244D1E" w:rsidRPr="00F6777E">
        <w:t>分别展示了</w:t>
      </w:r>
      <w:r w:rsidR="00F076A6">
        <w:rPr>
          <w:rFonts w:hint="eastAsia"/>
        </w:rPr>
        <w:t>下采样阈值为</w:t>
      </w:r>
      <w:r w:rsidR="00F076A6">
        <w:rPr>
          <w:rFonts w:hint="eastAsia"/>
        </w:rPr>
        <w:t>12</w:t>
      </w:r>
      <w:r w:rsidR="00F076A6">
        <w:rPr>
          <w:rFonts w:hint="eastAsia"/>
        </w:rPr>
        <w:t>（策略</w:t>
      </w:r>
      <w:r w:rsidR="00BD3582">
        <w:rPr>
          <w:rFonts w:hint="eastAsia"/>
        </w:rPr>
        <w:t>B</w:t>
      </w:r>
      <w:r w:rsidR="00F076A6">
        <w:rPr>
          <w:rFonts w:hint="eastAsia"/>
        </w:rPr>
        <w:t>）</w:t>
      </w:r>
      <w:r w:rsidRPr="00F6777E">
        <w:t>的</w:t>
      </w:r>
      <w:r w:rsidR="006B2850">
        <w:rPr>
          <w:rFonts w:hint="eastAsia"/>
        </w:rPr>
        <w:t>混淆矩阵及其</w:t>
      </w:r>
      <w:r w:rsidRPr="00F6777E">
        <w:t>归一化混淆矩阵。</w:t>
      </w:r>
      <w:r w:rsidR="001A1DE9" w:rsidRPr="001A1DE9">
        <w:t>采用下采样阈值</w:t>
      </w:r>
      <w:r w:rsidR="001A1DE9" w:rsidRPr="001A1DE9">
        <w:t>3</w:t>
      </w:r>
      <w:r w:rsidR="001A1DE9" w:rsidRPr="001A1DE9">
        <w:t>时，</w:t>
      </w:r>
      <w:r w:rsidR="005A1C97">
        <w:rPr>
          <w:rFonts w:hint="eastAsia"/>
        </w:rPr>
        <w:t>归一化</w:t>
      </w:r>
      <w:r w:rsidR="006B6903">
        <w:rPr>
          <w:rFonts w:hint="eastAsia"/>
        </w:rPr>
        <w:t>混淆矩阵非对角线元素高亮，</w:t>
      </w:r>
      <w:r w:rsidR="001A1DE9" w:rsidRPr="001A1DE9">
        <w:t>模型将大量背景误判为红细胞；后将阈值提高至</w:t>
      </w:r>
      <w:r w:rsidR="001A1DE9" w:rsidRPr="001A1DE9">
        <w:t>12</w:t>
      </w:r>
      <w:r w:rsidR="001A1DE9" w:rsidRPr="001A1DE9">
        <w:t>并关闭几何增强，</w:t>
      </w:r>
      <w:r w:rsidR="000005E2">
        <w:rPr>
          <w:rFonts w:hint="eastAsia"/>
        </w:rPr>
        <w:t>漏检</w:t>
      </w:r>
      <w:r w:rsidR="001A1DE9" w:rsidRPr="001A1DE9">
        <w:t>显著减少，对角线集中度提升</w:t>
      </w:r>
      <w:r w:rsidRPr="00F6777E">
        <w:t>，进一步验证了适度下采样在纠正类别偏见方面的有效性。</w:t>
      </w:r>
    </w:p>
    <w:p w14:paraId="66E56A44" w14:textId="77777777" w:rsidR="00F6777E" w:rsidRDefault="00F6777E" w:rsidP="00F51199">
      <w:pPr>
        <w:pStyle w:val="af8"/>
        <w:ind w:firstLineChars="0" w:firstLine="0"/>
      </w:pPr>
    </w:p>
    <w:p w14:paraId="54B7A71E" w14:textId="77777777" w:rsidR="00106C91" w:rsidRDefault="00106C91" w:rsidP="00F51199">
      <w:pPr>
        <w:pStyle w:val="af8"/>
        <w:ind w:firstLineChars="0" w:firstLine="0"/>
      </w:pPr>
    </w:p>
    <w:p w14:paraId="64818B70" w14:textId="59BEA7F8" w:rsidR="00F6777E" w:rsidRPr="00B65DED" w:rsidRDefault="00E025E6" w:rsidP="003B19E9">
      <w:pPr>
        <w:pStyle w:val="aff2"/>
      </w:pPr>
      <w:r w:rsidRPr="00B65DED">
        <w:t>表</w:t>
      </w:r>
      <w:r w:rsidRPr="00B65DED">
        <w:t xml:space="preserve">3.1 </w:t>
      </w:r>
      <w:r w:rsidR="004E5FC2">
        <w:rPr>
          <w:rFonts w:hint="eastAsia"/>
        </w:rPr>
        <w:t xml:space="preserve"> </w:t>
      </w:r>
      <w:r w:rsidRPr="00B65DED">
        <w:t>不同策略下各类别的</w:t>
      </w:r>
      <w:r w:rsidRPr="00B65DED">
        <w:t xml:space="preserve"> AP </w:t>
      </w:r>
      <w:r w:rsidRPr="00B65DED">
        <w:t>及整体</w:t>
      </w:r>
      <w:r w:rsidRPr="00B65DED">
        <w:t xml:space="preserve"> mAP50 </w:t>
      </w:r>
      <w:r w:rsidRPr="00B65DED">
        <w:t>对比</w:t>
      </w:r>
    </w:p>
    <w:tbl>
      <w:tblPr>
        <w:tblStyle w:val="af3"/>
        <w:tblW w:w="11341" w:type="dxa"/>
        <w:tblInd w:w="-1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993"/>
        <w:gridCol w:w="993"/>
        <w:gridCol w:w="926"/>
        <w:gridCol w:w="850"/>
        <w:gridCol w:w="851"/>
        <w:gridCol w:w="850"/>
        <w:gridCol w:w="917"/>
        <w:gridCol w:w="992"/>
        <w:gridCol w:w="1134"/>
        <w:gridCol w:w="1418"/>
      </w:tblGrid>
      <w:tr w:rsidR="00DF2504" w:rsidRPr="00E025E6" w14:paraId="198DDAC2" w14:textId="77777777" w:rsidTr="004D6055">
        <w:tc>
          <w:tcPr>
            <w:tcW w:w="1417" w:type="dxa"/>
            <w:tcBorders>
              <w:top w:val="single" w:sz="12" w:space="0" w:color="auto"/>
              <w:bottom w:val="single" w:sz="6" w:space="0" w:color="auto"/>
            </w:tcBorders>
          </w:tcPr>
          <w:p w14:paraId="6CB6337C" w14:textId="77777777" w:rsidR="00DF2504" w:rsidRPr="00E025E6" w:rsidRDefault="00DF2504" w:rsidP="001265F4">
            <w:pPr>
              <w:pStyle w:val="af8"/>
              <w:ind w:firstLineChars="100" w:firstLine="210"/>
              <w:rPr>
                <w:rFonts w:eastAsia="宋体"/>
                <w:sz w:val="21"/>
              </w:rPr>
            </w:pPr>
            <w:r w:rsidRPr="00E025E6">
              <w:rPr>
                <w:rFonts w:eastAsia="宋体" w:hint="eastAsia"/>
                <w:sz w:val="21"/>
              </w:rPr>
              <w:t>策略</w:t>
            </w:r>
          </w:p>
        </w:tc>
        <w:tc>
          <w:tcPr>
            <w:tcW w:w="993" w:type="dxa"/>
            <w:tcBorders>
              <w:top w:val="single" w:sz="12" w:space="0" w:color="auto"/>
              <w:bottom w:val="single" w:sz="6" w:space="0" w:color="auto"/>
            </w:tcBorders>
          </w:tcPr>
          <w:p w14:paraId="24E20D57" w14:textId="77777777" w:rsidR="00DF2504" w:rsidRPr="00E025E6" w:rsidRDefault="00DF2504" w:rsidP="001265F4">
            <w:pPr>
              <w:pStyle w:val="af8"/>
              <w:ind w:firstLineChars="0" w:firstLine="0"/>
              <w:rPr>
                <w:rFonts w:eastAsia="宋体"/>
                <w:sz w:val="21"/>
                <w:szCs w:val="18"/>
              </w:rPr>
            </w:pPr>
            <w:proofErr w:type="spellStart"/>
            <w:r w:rsidRPr="00E025E6">
              <w:rPr>
                <w:rFonts w:eastAsia="宋体" w:hint="eastAsia"/>
                <w:sz w:val="21"/>
                <w:szCs w:val="18"/>
              </w:rPr>
              <w:t>Basophills</w:t>
            </w:r>
            <w:proofErr w:type="spellEnd"/>
          </w:p>
        </w:tc>
        <w:tc>
          <w:tcPr>
            <w:tcW w:w="993" w:type="dxa"/>
            <w:tcBorders>
              <w:top w:val="single" w:sz="12" w:space="0" w:color="auto"/>
              <w:bottom w:val="single" w:sz="6" w:space="0" w:color="auto"/>
            </w:tcBorders>
          </w:tcPr>
          <w:p w14:paraId="0F268EA9" w14:textId="77777777" w:rsidR="00DF2504" w:rsidRPr="00E025E6" w:rsidRDefault="00DF2504" w:rsidP="001265F4">
            <w:pPr>
              <w:pStyle w:val="af8"/>
              <w:ind w:firstLineChars="0" w:firstLine="0"/>
              <w:rPr>
                <w:rFonts w:eastAsia="宋体"/>
                <w:sz w:val="21"/>
              </w:rPr>
            </w:pPr>
            <w:proofErr w:type="spellStart"/>
            <w:r w:rsidRPr="00E025E6">
              <w:rPr>
                <w:rFonts w:eastAsia="宋体" w:hint="eastAsia"/>
                <w:sz w:val="21"/>
              </w:rPr>
              <w:t>Eosinophills</w:t>
            </w:r>
            <w:proofErr w:type="spellEnd"/>
          </w:p>
        </w:tc>
        <w:tc>
          <w:tcPr>
            <w:tcW w:w="926" w:type="dxa"/>
            <w:tcBorders>
              <w:top w:val="single" w:sz="12" w:space="0" w:color="auto"/>
              <w:bottom w:val="single" w:sz="6" w:space="0" w:color="auto"/>
            </w:tcBorders>
          </w:tcPr>
          <w:p w14:paraId="553BAAE2" w14:textId="77777777" w:rsidR="00DF2504" w:rsidRPr="00E025E6" w:rsidRDefault="00DF2504" w:rsidP="001265F4">
            <w:pPr>
              <w:pStyle w:val="af8"/>
              <w:ind w:firstLineChars="0" w:firstLine="0"/>
              <w:rPr>
                <w:rFonts w:eastAsia="宋体"/>
                <w:sz w:val="21"/>
              </w:rPr>
            </w:pPr>
            <w:r w:rsidRPr="00E025E6">
              <w:rPr>
                <w:rFonts w:eastAsia="宋体" w:hint="eastAsia"/>
                <w:sz w:val="21"/>
              </w:rPr>
              <w:t>Erythroblast</w:t>
            </w:r>
          </w:p>
        </w:tc>
        <w:tc>
          <w:tcPr>
            <w:tcW w:w="850" w:type="dxa"/>
            <w:tcBorders>
              <w:top w:val="single" w:sz="12" w:space="0" w:color="auto"/>
              <w:bottom w:val="single" w:sz="6" w:space="0" w:color="auto"/>
            </w:tcBorders>
          </w:tcPr>
          <w:p w14:paraId="6D17707F" w14:textId="77777777" w:rsidR="00DF2504" w:rsidRPr="00E025E6" w:rsidRDefault="00DF2504" w:rsidP="001265F4">
            <w:pPr>
              <w:pStyle w:val="af8"/>
              <w:ind w:firstLineChars="0" w:firstLine="0"/>
              <w:rPr>
                <w:rFonts w:eastAsia="宋体"/>
                <w:sz w:val="21"/>
              </w:rPr>
            </w:pPr>
            <w:r w:rsidRPr="00E025E6">
              <w:rPr>
                <w:rFonts w:eastAsia="宋体" w:hint="eastAsia"/>
                <w:sz w:val="21"/>
              </w:rPr>
              <w:t>Ig</w:t>
            </w:r>
          </w:p>
        </w:tc>
        <w:tc>
          <w:tcPr>
            <w:tcW w:w="851" w:type="dxa"/>
            <w:tcBorders>
              <w:top w:val="single" w:sz="12" w:space="0" w:color="auto"/>
              <w:bottom w:val="single" w:sz="6" w:space="0" w:color="auto"/>
            </w:tcBorders>
          </w:tcPr>
          <w:p w14:paraId="3743B485" w14:textId="77777777" w:rsidR="00DF2504" w:rsidRPr="00E025E6" w:rsidRDefault="00DF2504" w:rsidP="001265F4">
            <w:pPr>
              <w:pStyle w:val="af8"/>
              <w:ind w:firstLineChars="0" w:firstLine="0"/>
              <w:rPr>
                <w:rFonts w:eastAsia="宋体"/>
                <w:sz w:val="21"/>
              </w:rPr>
            </w:pPr>
            <w:r w:rsidRPr="00E025E6">
              <w:rPr>
                <w:rFonts w:eastAsia="宋体" w:hint="eastAsia"/>
                <w:sz w:val="21"/>
              </w:rPr>
              <w:t>Monocytes</w:t>
            </w:r>
          </w:p>
        </w:tc>
        <w:tc>
          <w:tcPr>
            <w:tcW w:w="850" w:type="dxa"/>
            <w:tcBorders>
              <w:top w:val="single" w:sz="12" w:space="0" w:color="auto"/>
              <w:bottom w:val="single" w:sz="6" w:space="0" w:color="auto"/>
            </w:tcBorders>
          </w:tcPr>
          <w:p w14:paraId="3B7119E0" w14:textId="77777777" w:rsidR="00DF2504" w:rsidRPr="00E025E6" w:rsidRDefault="00DF2504" w:rsidP="001265F4">
            <w:pPr>
              <w:pStyle w:val="af8"/>
              <w:ind w:firstLineChars="0" w:firstLine="0"/>
              <w:rPr>
                <w:rFonts w:eastAsia="宋体"/>
                <w:sz w:val="21"/>
              </w:rPr>
            </w:pPr>
            <w:r w:rsidRPr="00E025E6">
              <w:rPr>
                <w:rFonts w:eastAsia="宋体" w:hint="eastAsia"/>
                <w:sz w:val="21"/>
              </w:rPr>
              <w:t>Platelets</w:t>
            </w:r>
          </w:p>
        </w:tc>
        <w:tc>
          <w:tcPr>
            <w:tcW w:w="917" w:type="dxa"/>
            <w:tcBorders>
              <w:top w:val="single" w:sz="12" w:space="0" w:color="auto"/>
              <w:bottom w:val="single" w:sz="6" w:space="0" w:color="auto"/>
            </w:tcBorders>
          </w:tcPr>
          <w:p w14:paraId="7CFA6BC1" w14:textId="77777777" w:rsidR="00DF2504" w:rsidRPr="00E025E6" w:rsidRDefault="00DF2504" w:rsidP="001265F4">
            <w:pPr>
              <w:pStyle w:val="af8"/>
              <w:ind w:firstLineChars="0" w:firstLine="0"/>
              <w:rPr>
                <w:rFonts w:eastAsia="宋体"/>
                <w:sz w:val="21"/>
              </w:rPr>
            </w:pPr>
            <w:r w:rsidRPr="00E025E6">
              <w:rPr>
                <w:rFonts w:eastAsia="宋体" w:hint="eastAsia"/>
                <w:sz w:val="21"/>
              </w:rPr>
              <w:t>lymphocytes</w:t>
            </w:r>
          </w:p>
        </w:tc>
        <w:tc>
          <w:tcPr>
            <w:tcW w:w="992" w:type="dxa"/>
            <w:tcBorders>
              <w:top w:val="single" w:sz="12" w:space="0" w:color="auto"/>
              <w:bottom w:val="single" w:sz="6" w:space="0" w:color="auto"/>
            </w:tcBorders>
          </w:tcPr>
          <w:p w14:paraId="2E04D2F6" w14:textId="77777777" w:rsidR="00DF2504" w:rsidRPr="00E025E6" w:rsidRDefault="00DF2504" w:rsidP="001265F4">
            <w:pPr>
              <w:pStyle w:val="af8"/>
              <w:ind w:firstLineChars="0" w:firstLine="0"/>
              <w:rPr>
                <w:rFonts w:eastAsia="宋体"/>
                <w:sz w:val="21"/>
              </w:rPr>
            </w:pPr>
            <w:r w:rsidRPr="00E025E6">
              <w:rPr>
                <w:rFonts w:eastAsia="宋体" w:hint="eastAsia"/>
                <w:sz w:val="21"/>
              </w:rPr>
              <w:t>neutrophils</w:t>
            </w:r>
          </w:p>
        </w:tc>
        <w:tc>
          <w:tcPr>
            <w:tcW w:w="1134" w:type="dxa"/>
            <w:tcBorders>
              <w:top w:val="single" w:sz="12" w:space="0" w:color="auto"/>
              <w:bottom w:val="single" w:sz="6" w:space="0" w:color="auto"/>
            </w:tcBorders>
          </w:tcPr>
          <w:p w14:paraId="0A1DE6FC" w14:textId="77777777" w:rsidR="00DF2504" w:rsidRPr="00E025E6" w:rsidRDefault="00DF2504" w:rsidP="001265F4">
            <w:pPr>
              <w:pStyle w:val="af8"/>
              <w:ind w:firstLineChars="0" w:firstLine="0"/>
              <w:rPr>
                <w:rFonts w:eastAsia="宋体"/>
                <w:sz w:val="21"/>
              </w:rPr>
            </w:pPr>
            <w:r w:rsidRPr="00E025E6">
              <w:rPr>
                <w:rFonts w:eastAsia="宋体" w:hint="eastAsia"/>
                <w:sz w:val="21"/>
              </w:rPr>
              <w:t>erythrocyte</w:t>
            </w:r>
          </w:p>
        </w:tc>
        <w:tc>
          <w:tcPr>
            <w:tcW w:w="1418" w:type="dxa"/>
            <w:tcBorders>
              <w:top w:val="single" w:sz="12" w:space="0" w:color="auto"/>
              <w:bottom w:val="single" w:sz="6" w:space="0" w:color="auto"/>
            </w:tcBorders>
          </w:tcPr>
          <w:p w14:paraId="38330D31" w14:textId="77777777" w:rsidR="00DF2504" w:rsidRPr="00E025E6" w:rsidRDefault="00DF2504" w:rsidP="001265F4">
            <w:pPr>
              <w:pStyle w:val="af8"/>
              <w:ind w:firstLineChars="0" w:firstLine="0"/>
              <w:rPr>
                <w:rFonts w:eastAsia="宋体"/>
                <w:sz w:val="21"/>
              </w:rPr>
            </w:pPr>
            <w:r w:rsidRPr="00E025E6">
              <w:rPr>
                <w:rFonts w:eastAsia="宋体" w:hint="eastAsia"/>
                <w:sz w:val="21"/>
              </w:rPr>
              <w:t>mAP50</w:t>
            </w:r>
          </w:p>
        </w:tc>
      </w:tr>
      <w:tr w:rsidR="00DF2504" w:rsidRPr="00E025E6" w14:paraId="48AF7E89" w14:textId="77777777" w:rsidTr="004D6055">
        <w:trPr>
          <w:trHeight w:val="846"/>
        </w:trPr>
        <w:tc>
          <w:tcPr>
            <w:tcW w:w="1417" w:type="dxa"/>
            <w:tcBorders>
              <w:top w:val="single" w:sz="6" w:space="0" w:color="auto"/>
            </w:tcBorders>
          </w:tcPr>
          <w:p w14:paraId="720E02AA" w14:textId="4713A682" w:rsidR="00DF2504" w:rsidRPr="00E025E6" w:rsidRDefault="00DF2504" w:rsidP="001265F4">
            <w:pPr>
              <w:pStyle w:val="af8"/>
              <w:ind w:firstLineChars="0" w:firstLine="0"/>
              <w:rPr>
                <w:rFonts w:eastAsia="宋体"/>
                <w:sz w:val="21"/>
              </w:rPr>
            </w:pPr>
            <w:r w:rsidRPr="00E025E6">
              <w:rPr>
                <w:rFonts w:eastAsia="宋体" w:hint="eastAsia"/>
                <w:sz w:val="21"/>
              </w:rPr>
              <w:t>A</w:t>
            </w:r>
            <w:r w:rsidRPr="00E025E6">
              <w:rPr>
                <w:rFonts w:eastAsia="宋体" w:hint="eastAsia"/>
                <w:sz w:val="21"/>
              </w:rPr>
              <w:t>（</w:t>
            </w:r>
            <w:r w:rsidR="00F6777E" w:rsidRPr="00E025E6">
              <w:rPr>
                <w:rFonts w:eastAsia="宋体" w:hint="eastAsia"/>
                <w:sz w:val="21"/>
              </w:rPr>
              <w:t>不</w:t>
            </w:r>
            <w:r w:rsidRPr="00E025E6">
              <w:rPr>
                <w:rFonts w:eastAsia="宋体" w:hint="eastAsia"/>
                <w:sz w:val="21"/>
              </w:rPr>
              <w:t>冻结</w:t>
            </w:r>
            <w:r w:rsidRPr="00E025E6">
              <w:rPr>
                <w:rFonts w:eastAsia="宋体" w:hint="eastAsia"/>
                <w:sz w:val="21"/>
              </w:rPr>
              <w:t>+</w:t>
            </w:r>
            <w:r w:rsidRPr="00E025E6">
              <w:rPr>
                <w:rFonts w:eastAsia="宋体" w:hint="eastAsia"/>
                <w:sz w:val="21"/>
              </w:rPr>
              <w:t>下采样）</w:t>
            </w:r>
          </w:p>
        </w:tc>
        <w:tc>
          <w:tcPr>
            <w:tcW w:w="993" w:type="dxa"/>
            <w:tcBorders>
              <w:top w:val="single" w:sz="6" w:space="0" w:color="auto"/>
            </w:tcBorders>
          </w:tcPr>
          <w:p w14:paraId="1E892AD2" w14:textId="3702594E" w:rsidR="00DF2504" w:rsidRPr="00E025E6" w:rsidRDefault="00DF2504" w:rsidP="001265F4">
            <w:pPr>
              <w:pStyle w:val="af8"/>
              <w:ind w:firstLineChars="0" w:firstLine="0"/>
              <w:rPr>
                <w:rFonts w:eastAsia="宋体"/>
                <w:sz w:val="21"/>
              </w:rPr>
            </w:pPr>
            <w:r w:rsidRPr="00E025E6">
              <w:rPr>
                <w:rFonts w:eastAsia="宋体" w:hint="eastAsia"/>
                <w:sz w:val="21"/>
              </w:rPr>
              <w:t>0.8</w:t>
            </w:r>
            <w:r w:rsidR="00F6777E" w:rsidRPr="00E025E6">
              <w:rPr>
                <w:rFonts w:eastAsia="宋体" w:hint="eastAsia"/>
                <w:sz w:val="21"/>
              </w:rPr>
              <w:t>79</w:t>
            </w:r>
          </w:p>
        </w:tc>
        <w:tc>
          <w:tcPr>
            <w:tcW w:w="993" w:type="dxa"/>
            <w:tcBorders>
              <w:top w:val="single" w:sz="6" w:space="0" w:color="auto"/>
            </w:tcBorders>
          </w:tcPr>
          <w:p w14:paraId="0F3C85E5" w14:textId="2C2FEDBE"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59</w:t>
            </w:r>
          </w:p>
        </w:tc>
        <w:tc>
          <w:tcPr>
            <w:tcW w:w="926" w:type="dxa"/>
            <w:tcBorders>
              <w:top w:val="single" w:sz="6" w:space="0" w:color="auto"/>
            </w:tcBorders>
          </w:tcPr>
          <w:p w14:paraId="1FE9603C" w14:textId="6AE0D4FA"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26</w:t>
            </w:r>
          </w:p>
        </w:tc>
        <w:tc>
          <w:tcPr>
            <w:tcW w:w="850" w:type="dxa"/>
            <w:tcBorders>
              <w:top w:val="single" w:sz="6" w:space="0" w:color="auto"/>
            </w:tcBorders>
          </w:tcPr>
          <w:p w14:paraId="571DA08F" w14:textId="78FBA6FD" w:rsidR="00DF2504" w:rsidRPr="00E025E6" w:rsidRDefault="00DF2504" w:rsidP="001265F4">
            <w:pPr>
              <w:pStyle w:val="af8"/>
              <w:ind w:firstLineChars="0" w:firstLine="0"/>
              <w:rPr>
                <w:rFonts w:eastAsia="宋体"/>
                <w:sz w:val="21"/>
              </w:rPr>
            </w:pPr>
            <w:r w:rsidRPr="00E025E6">
              <w:rPr>
                <w:rFonts w:eastAsia="宋体" w:hint="eastAsia"/>
                <w:sz w:val="21"/>
              </w:rPr>
              <w:t>0.93</w:t>
            </w:r>
            <w:r w:rsidR="00F6777E" w:rsidRPr="00E025E6">
              <w:rPr>
                <w:rFonts w:eastAsia="宋体" w:hint="eastAsia"/>
                <w:sz w:val="21"/>
              </w:rPr>
              <w:t>5</w:t>
            </w:r>
          </w:p>
        </w:tc>
        <w:tc>
          <w:tcPr>
            <w:tcW w:w="851" w:type="dxa"/>
            <w:tcBorders>
              <w:top w:val="single" w:sz="6" w:space="0" w:color="auto"/>
            </w:tcBorders>
          </w:tcPr>
          <w:p w14:paraId="26A561B9" w14:textId="4E978DDA"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5</w:t>
            </w:r>
            <w:r w:rsidRPr="00E025E6">
              <w:rPr>
                <w:rFonts w:eastAsia="宋体" w:hint="eastAsia"/>
                <w:sz w:val="21"/>
              </w:rPr>
              <w:t>0</w:t>
            </w:r>
          </w:p>
        </w:tc>
        <w:tc>
          <w:tcPr>
            <w:tcW w:w="850" w:type="dxa"/>
            <w:tcBorders>
              <w:top w:val="single" w:sz="6" w:space="0" w:color="auto"/>
            </w:tcBorders>
          </w:tcPr>
          <w:p w14:paraId="31A2AC88" w14:textId="157147F6"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22</w:t>
            </w:r>
          </w:p>
        </w:tc>
        <w:tc>
          <w:tcPr>
            <w:tcW w:w="917" w:type="dxa"/>
            <w:tcBorders>
              <w:top w:val="single" w:sz="6" w:space="0" w:color="auto"/>
            </w:tcBorders>
          </w:tcPr>
          <w:p w14:paraId="48C1AB55" w14:textId="78381C6F" w:rsidR="00DF2504" w:rsidRPr="00E025E6" w:rsidRDefault="00DF2504" w:rsidP="001265F4">
            <w:pPr>
              <w:pStyle w:val="af8"/>
              <w:ind w:firstLineChars="0" w:firstLine="0"/>
              <w:rPr>
                <w:rFonts w:eastAsia="宋体"/>
                <w:sz w:val="21"/>
              </w:rPr>
            </w:pPr>
            <w:r w:rsidRPr="00E025E6">
              <w:rPr>
                <w:rFonts w:eastAsia="宋体" w:hint="eastAsia"/>
                <w:sz w:val="21"/>
              </w:rPr>
              <w:t>0.94</w:t>
            </w:r>
            <w:r w:rsidR="00F6777E" w:rsidRPr="00E025E6">
              <w:rPr>
                <w:rFonts w:eastAsia="宋体" w:hint="eastAsia"/>
                <w:sz w:val="21"/>
              </w:rPr>
              <w:t>0</w:t>
            </w:r>
          </w:p>
        </w:tc>
        <w:tc>
          <w:tcPr>
            <w:tcW w:w="992" w:type="dxa"/>
            <w:tcBorders>
              <w:top w:val="single" w:sz="6" w:space="0" w:color="auto"/>
            </w:tcBorders>
          </w:tcPr>
          <w:p w14:paraId="48D6B21F" w14:textId="41648A98"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47</w:t>
            </w:r>
          </w:p>
        </w:tc>
        <w:tc>
          <w:tcPr>
            <w:tcW w:w="1134" w:type="dxa"/>
            <w:tcBorders>
              <w:top w:val="single" w:sz="6" w:space="0" w:color="auto"/>
            </w:tcBorders>
          </w:tcPr>
          <w:p w14:paraId="6F7C2BB8" w14:textId="108D0171" w:rsidR="00DF2504" w:rsidRPr="00E025E6" w:rsidRDefault="00DF2504" w:rsidP="001265F4">
            <w:pPr>
              <w:pStyle w:val="af8"/>
              <w:ind w:firstLineChars="0" w:firstLine="0"/>
              <w:rPr>
                <w:rFonts w:eastAsia="宋体"/>
                <w:sz w:val="21"/>
              </w:rPr>
            </w:pPr>
            <w:r w:rsidRPr="00E025E6">
              <w:rPr>
                <w:rFonts w:eastAsia="宋体" w:hint="eastAsia"/>
                <w:sz w:val="21"/>
              </w:rPr>
              <w:t>0.98</w:t>
            </w:r>
            <w:r w:rsidR="00F6777E" w:rsidRPr="00E025E6">
              <w:rPr>
                <w:rFonts w:eastAsia="宋体" w:hint="eastAsia"/>
                <w:sz w:val="21"/>
              </w:rPr>
              <w:t>9</w:t>
            </w:r>
          </w:p>
        </w:tc>
        <w:tc>
          <w:tcPr>
            <w:tcW w:w="1418" w:type="dxa"/>
            <w:tcBorders>
              <w:top w:val="single" w:sz="6" w:space="0" w:color="auto"/>
            </w:tcBorders>
          </w:tcPr>
          <w:p w14:paraId="09A63798" w14:textId="6263F309" w:rsidR="00DF2504" w:rsidRPr="00E025E6" w:rsidRDefault="00DF2504" w:rsidP="001265F4">
            <w:pPr>
              <w:pStyle w:val="af8"/>
              <w:ind w:firstLineChars="0" w:firstLine="0"/>
              <w:rPr>
                <w:rFonts w:eastAsia="宋体"/>
                <w:sz w:val="21"/>
              </w:rPr>
            </w:pPr>
            <w:r w:rsidRPr="00E025E6">
              <w:rPr>
                <w:rFonts w:eastAsia="宋体" w:hint="eastAsia"/>
                <w:sz w:val="21"/>
              </w:rPr>
              <w:t>0.93</w:t>
            </w:r>
            <w:r w:rsidR="00F6777E" w:rsidRPr="00E025E6">
              <w:rPr>
                <w:rFonts w:eastAsia="宋体" w:hint="eastAsia"/>
                <w:sz w:val="21"/>
              </w:rPr>
              <w:t>9</w:t>
            </w:r>
          </w:p>
        </w:tc>
      </w:tr>
      <w:tr w:rsidR="00DF2504" w:rsidRPr="00E025E6" w14:paraId="32EA85C0" w14:textId="77777777" w:rsidTr="00E025E6">
        <w:trPr>
          <w:trHeight w:val="1014"/>
        </w:trPr>
        <w:tc>
          <w:tcPr>
            <w:tcW w:w="1417" w:type="dxa"/>
          </w:tcPr>
          <w:p w14:paraId="0F963014" w14:textId="6A8A78B3" w:rsidR="00DF2504" w:rsidRPr="00E025E6" w:rsidRDefault="00DF2504" w:rsidP="001265F4">
            <w:pPr>
              <w:pStyle w:val="af8"/>
              <w:ind w:firstLineChars="0" w:firstLine="0"/>
              <w:rPr>
                <w:rFonts w:eastAsia="宋体"/>
                <w:sz w:val="21"/>
              </w:rPr>
            </w:pPr>
            <w:r w:rsidRPr="00E025E6">
              <w:rPr>
                <w:rFonts w:eastAsia="宋体" w:hint="eastAsia"/>
                <w:sz w:val="21"/>
              </w:rPr>
              <w:t>B</w:t>
            </w:r>
            <w:r w:rsidRPr="00E025E6">
              <w:rPr>
                <w:rFonts w:eastAsia="宋体" w:hint="eastAsia"/>
                <w:sz w:val="21"/>
              </w:rPr>
              <w:t>（冻结</w:t>
            </w:r>
            <w:r w:rsidRPr="00E025E6">
              <w:rPr>
                <w:rFonts w:eastAsia="宋体" w:hint="eastAsia"/>
                <w:sz w:val="21"/>
              </w:rPr>
              <w:t>+</w:t>
            </w:r>
            <w:r w:rsidRPr="00E025E6">
              <w:rPr>
                <w:rFonts w:eastAsia="宋体" w:hint="eastAsia"/>
                <w:sz w:val="21"/>
              </w:rPr>
              <w:t>下采样）</w:t>
            </w:r>
          </w:p>
        </w:tc>
        <w:tc>
          <w:tcPr>
            <w:tcW w:w="993" w:type="dxa"/>
          </w:tcPr>
          <w:p w14:paraId="0FBF2EBC" w14:textId="3D16D3F1" w:rsidR="00DF2504" w:rsidRPr="00E025E6" w:rsidRDefault="00DF2504" w:rsidP="001265F4">
            <w:pPr>
              <w:pStyle w:val="af8"/>
              <w:ind w:firstLineChars="0" w:firstLine="0"/>
              <w:rPr>
                <w:rFonts w:eastAsia="宋体"/>
                <w:sz w:val="21"/>
              </w:rPr>
            </w:pPr>
            <w:r w:rsidRPr="00E025E6">
              <w:rPr>
                <w:rFonts w:eastAsia="宋体" w:hint="eastAsia"/>
                <w:sz w:val="21"/>
              </w:rPr>
              <w:t>0.8</w:t>
            </w:r>
            <w:r w:rsidR="00F6777E" w:rsidRPr="00E025E6">
              <w:rPr>
                <w:rFonts w:eastAsia="宋体" w:hint="eastAsia"/>
                <w:sz w:val="21"/>
              </w:rPr>
              <w:t>91</w:t>
            </w:r>
          </w:p>
        </w:tc>
        <w:tc>
          <w:tcPr>
            <w:tcW w:w="993" w:type="dxa"/>
          </w:tcPr>
          <w:p w14:paraId="34709001" w14:textId="7DCC5EEF" w:rsidR="00DF2504" w:rsidRPr="00E025E6" w:rsidRDefault="00DF2504" w:rsidP="001265F4">
            <w:pPr>
              <w:pStyle w:val="af8"/>
              <w:ind w:firstLineChars="0" w:firstLine="0"/>
              <w:rPr>
                <w:rFonts w:eastAsia="宋体"/>
                <w:sz w:val="21"/>
              </w:rPr>
            </w:pPr>
            <w:r w:rsidRPr="00E025E6">
              <w:rPr>
                <w:rFonts w:eastAsia="宋体" w:hint="eastAsia"/>
                <w:sz w:val="21"/>
              </w:rPr>
              <w:t>0.96</w:t>
            </w:r>
            <w:r w:rsidR="00F6777E" w:rsidRPr="00E025E6">
              <w:rPr>
                <w:rFonts w:eastAsia="宋体" w:hint="eastAsia"/>
                <w:sz w:val="21"/>
              </w:rPr>
              <w:t>5</w:t>
            </w:r>
          </w:p>
        </w:tc>
        <w:tc>
          <w:tcPr>
            <w:tcW w:w="926" w:type="dxa"/>
          </w:tcPr>
          <w:p w14:paraId="5D51488F" w14:textId="5BD7515B"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44</w:t>
            </w:r>
          </w:p>
        </w:tc>
        <w:tc>
          <w:tcPr>
            <w:tcW w:w="850" w:type="dxa"/>
          </w:tcPr>
          <w:p w14:paraId="125979C2" w14:textId="2D107B0B" w:rsidR="00DF2504" w:rsidRPr="00E025E6" w:rsidRDefault="00DF2504" w:rsidP="001265F4">
            <w:pPr>
              <w:pStyle w:val="af8"/>
              <w:ind w:firstLineChars="0" w:firstLine="0"/>
              <w:rPr>
                <w:rFonts w:eastAsia="宋体"/>
                <w:sz w:val="21"/>
              </w:rPr>
            </w:pPr>
            <w:r w:rsidRPr="00E025E6">
              <w:rPr>
                <w:rFonts w:eastAsia="宋体" w:hint="eastAsia"/>
                <w:sz w:val="21"/>
              </w:rPr>
              <w:t>0.93</w:t>
            </w:r>
            <w:r w:rsidR="00F6777E" w:rsidRPr="00E025E6">
              <w:rPr>
                <w:rFonts w:eastAsia="宋体" w:hint="eastAsia"/>
                <w:sz w:val="21"/>
              </w:rPr>
              <w:t>5</w:t>
            </w:r>
          </w:p>
        </w:tc>
        <w:tc>
          <w:tcPr>
            <w:tcW w:w="851" w:type="dxa"/>
          </w:tcPr>
          <w:p w14:paraId="0DA0B8DC" w14:textId="119BD62B"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08</w:t>
            </w:r>
          </w:p>
        </w:tc>
        <w:tc>
          <w:tcPr>
            <w:tcW w:w="850" w:type="dxa"/>
          </w:tcPr>
          <w:p w14:paraId="69E077EE" w14:textId="0D6B1D96"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10</w:t>
            </w:r>
          </w:p>
        </w:tc>
        <w:tc>
          <w:tcPr>
            <w:tcW w:w="917" w:type="dxa"/>
          </w:tcPr>
          <w:p w14:paraId="6365E583" w14:textId="75592620"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64</w:t>
            </w:r>
          </w:p>
        </w:tc>
        <w:tc>
          <w:tcPr>
            <w:tcW w:w="992" w:type="dxa"/>
          </w:tcPr>
          <w:p w14:paraId="5722BCB0" w14:textId="4583D31D"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39</w:t>
            </w:r>
          </w:p>
        </w:tc>
        <w:tc>
          <w:tcPr>
            <w:tcW w:w="1134" w:type="dxa"/>
          </w:tcPr>
          <w:p w14:paraId="6AAD8D91" w14:textId="2B1908C2"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88</w:t>
            </w:r>
          </w:p>
        </w:tc>
        <w:tc>
          <w:tcPr>
            <w:tcW w:w="1418" w:type="dxa"/>
          </w:tcPr>
          <w:p w14:paraId="1F1CE784" w14:textId="663B8CD8" w:rsidR="00DF2504" w:rsidRPr="00E025E6" w:rsidRDefault="00DF2504" w:rsidP="001265F4">
            <w:pPr>
              <w:pStyle w:val="af8"/>
              <w:ind w:firstLineChars="0" w:firstLine="0"/>
              <w:rPr>
                <w:rFonts w:eastAsia="宋体"/>
                <w:sz w:val="21"/>
              </w:rPr>
            </w:pPr>
            <w:r w:rsidRPr="00E025E6">
              <w:rPr>
                <w:rFonts w:eastAsia="宋体" w:hint="eastAsia"/>
                <w:sz w:val="21"/>
              </w:rPr>
              <w:t>0.93</w:t>
            </w:r>
            <w:r w:rsidR="00F6777E" w:rsidRPr="00E025E6">
              <w:rPr>
                <w:rFonts w:eastAsia="宋体" w:hint="eastAsia"/>
                <w:sz w:val="21"/>
              </w:rPr>
              <w:t>8</w:t>
            </w:r>
          </w:p>
        </w:tc>
      </w:tr>
      <w:tr w:rsidR="00DF2504" w:rsidRPr="00E025E6" w14:paraId="40C09447" w14:textId="77777777" w:rsidTr="004D6055">
        <w:trPr>
          <w:trHeight w:val="946"/>
        </w:trPr>
        <w:tc>
          <w:tcPr>
            <w:tcW w:w="1417" w:type="dxa"/>
          </w:tcPr>
          <w:p w14:paraId="6A19E593" w14:textId="5D455F8A" w:rsidR="00DF2504" w:rsidRPr="00E025E6" w:rsidRDefault="00DF2504" w:rsidP="001265F4">
            <w:pPr>
              <w:pStyle w:val="af8"/>
              <w:ind w:firstLineChars="0" w:firstLine="0"/>
              <w:rPr>
                <w:rFonts w:eastAsia="宋体"/>
                <w:sz w:val="21"/>
              </w:rPr>
            </w:pPr>
            <w:r w:rsidRPr="00E025E6">
              <w:rPr>
                <w:rFonts w:eastAsia="宋体" w:hint="eastAsia"/>
                <w:sz w:val="21"/>
              </w:rPr>
              <w:t>C</w:t>
            </w:r>
            <w:r w:rsidRPr="00E025E6">
              <w:rPr>
                <w:rFonts w:eastAsia="宋体" w:hint="eastAsia"/>
                <w:sz w:val="21"/>
              </w:rPr>
              <w:t>（不冻结</w:t>
            </w:r>
            <w:r w:rsidRPr="00E025E6">
              <w:rPr>
                <w:rFonts w:eastAsia="宋体" w:hint="eastAsia"/>
                <w:sz w:val="21"/>
              </w:rPr>
              <w:t>+</w:t>
            </w:r>
            <w:r w:rsidR="00F6777E" w:rsidRPr="00E025E6">
              <w:rPr>
                <w:rFonts w:eastAsia="宋体" w:hint="eastAsia"/>
                <w:sz w:val="21"/>
              </w:rPr>
              <w:t>不</w:t>
            </w:r>
            <w:r w:rsidRPr="00E025E6">
              <w:rPr>
                <w:rFonts w:eastAsia="宋体" w:hint="eastAsia"/>
                <w:sz w:val="21"/>
              </w:rPr>
              <w:t>下采样）</w:t>
            </w:r>
          </w:p>
        </w:tc>
        <w:tc>
          <w:tcPr>
            <w:tcW w:w="993" w:type="dxa"/>
          </w:tcPr>
          <w:p w14:paraId="7E891589" w14:textId="551EB79C" w:rsidR="00DF2504" w:rsidRPr="00E025E6" w:rsidRDefault="00DF2504" w:rsidP="001265F4">
            <w:pPr>
              <w:pStyle w:val="af8"/>
              <w:ind w:firstLineChars="0" w:firstLine="0"/>
              <w:rPr>
                <w:rFonts w:eastAsia="宋体"/>
                <w:sz w:val="21"/>
              </w:rPr>
            </w:pPr>
            <w:r w:rsidRPr="00E025E6">
              <w:rPr>
                <w:rFonts w:eastAsia="宋体" w:hint="eastAsia"/>
                <w:sz w:val="21"/>
              </w:rPr>
              <w:t>0.8</w:t>
            </w:r>
            <w:r w:rsidR="00F6777E" w:rsidRPr="00E025E6">
              <w:rPr>
                <w:rFonts w:eastAsia="宋体" w:hint="eastAsia"/>
                <w:sz w:val="21"/>
              </w:rPr>
              <w:t>59</w:t>
            </w:r>
          </w:p>
        </w:tc>
        <w:tc>
          <w:tcPr>
            <w:tcW w:w="993" w:type="dxa"/>
          </w:tcPr>
          <w:p w14:paraId="6C0C2081" w14:textId="1D45FA19"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62</w:t>
            </w:r>
          </w:p>
        </w:tc>
        <w:tc>
          <w:tcPr>
            <w:tcW w:w="926" w:type="dxa"/>
          </w:tcPr>
          <w:p w14:paraId="2847D8E5" w14:textId="3CA898A2"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11</w:t>
            </w:r>
          </w:p>
        </w:tc>
        <w:tc>
          <w:tcPr>
            <w:tcW w:w="850" w:type="dxa"/>
          </w:tcPr>
          <w:p w14:paraId="67588F8C" w14:textId="632DF169" w:rsidR="00DF2504" w:rsidRPr="00E025E6" w:rsidRDefault="00DF2504" w:rsidP="001265F4">
            <w:pPr>
              <w:pStyle w:val="af8"/>
              <w:ind w:firstLineChars="0" w:firstLine="0"/>
              <w:rPr>
                <w:rFonts w:eastAsia="宋体"/>
                <w:sz w:val="21"/>
              </w:rPr>
            </w:pPr>
            <w:r w:rsidRPr="00E025E6">
              <w:rPr>
                <w:rFonts w:eastAsia="宋体" w:hint="eastAsia"/>
                <w:sz w:val="21"/>
              </w:rPr>
              <w:t>0.93</w:t>
            </w:r>
            <w:r w:rsidR="00F6777E" w:rsidRPr="00E025E6">
              <w:rPr>
                <w:rFonts w:eastAsia="宋体" w:hint="eastAsia"/>
                <w:sz w:val="21"/>
              </w:rPr>
              <w:t>9</w:t>
            </w:r>
          </w:p>
        </w:tc>
        <w:tc>
          <w:tcPr>
            <w:tcW w:w="851" w:type="dxa"/>
          </w:tcPr>
          <w:p w14:paraId="4B87DD34" w14:textId="74141C60"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54</w:t>
            </w:r>
          </w:p>
        </w:tc>
        <w:tc>
          <w:tcPr>
            <w:tcW w:w="850" w:type="dxa"/>
          </w:tcPr>
          <w:p w14:paraId="363DEA95" w14:textId="7396D252" w:rsidR="00DF2504" w:rsidRPr="00E025E6" w:rsidRDefault="00DF2504" w:rsidP="001265F4">
            <w:pPr>
              <w:pStyle w:val="af8"/>
              <w:ind w:firstLineChars="0" w:firstLine="0"/>
              <w:rPr>
                <w:rFonts w:eastAsia="宋体"/>
                <w:sz w:val="21"/>
              </w:rPr>
            </w:pPr>
            <w:r w:rsidRPr="00E025E6">
              <w:rPr>
                <w:rFonts w:eastAsia="宋体" w:hint="eastAsia"/>
                <w:sz w:val="21"/>
              </w:rPr>
              <w:t>0.92</w:t>
            </w:r>
            <w:r w:rsidR="00F6777E" w:rsidRPr="00E025E6">
              <w:rPr>
                <w:rFonts w:eastAsia="宋体" w:hint="eastAsia"/>
                <w:sz w:val="21"/>
              </w:rPr>
              <w:t>0</w:t>
            </w:r>
          </w:p>
        </w:tc>
        <w:tc>
          <w:tcPr>
            <w:tcW w:w="917" w:type="dxa"/>
          </w:tcPr>
          <w:p w14:paraId="005D360B" w14:textId="60C4235A" w:rsidR="00DF2504" w:rsidRPr="00E025E6" w:rsidRDefault="00DF2504" w:rsidP="001265F4">
            <w:pPr>
              <w:pStyle w:val="af8"/>
              <w:ind w:firstLineChars="0" w:firstLine="0"/>
              <w:rPr>
                <w:rFonts w:eastAsia="宋体"/>
                <w:sz w:val="21"/>
              </w:rPr>
            </w:pPr>
            <w:r w:rsidRPr="00E025E6">
              <w:rPr>
                <w:rFonts w:eastAsia="宋体" w:hint="eastAsia"/>
                <w:sz w:val="21"/>
              </w:rPr>
              <w:t>0.94</w:t>
            </w:r>
            <w:r w:rsidR="00F6777E" w:rsidRPr="00E025E6">
              <w:rPr>
                <w:rFonts w:eastAsia="宋体" w:hint="eastAsia"/>
                <w:sz w:val="21"/>
              </w:rPr>
              <w:t>1</w:t>
            </w:r>
          </w:p>
        </w:tc>
        <w:tc>
          <w:tcPr>
            <w:tcW w:w="992" w:type="dxa"/>
          </w:tcPr>
          <w:p w14:paraId="12EEE44B" w14:textId="64A69839"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41</w:t>
            </w:r>
          </w:p>
        </w:tc>
        <w:tc>
          <w:tcPr>
            <w:tcW w:w="1134" w:type="dxa"/>
          </w:tcPr>
          <w:p w14:paraId="71B8CFBC" w14:textId="58ABE760" w:rsidR="00DF2504" w:rsidRPr="00E025E6" w:rsidRDefault="00DF2504" w:rsidP="001265F4">
            <w:pPr>
              <w:pStyle w:val="af8"/>
              <w:ind w:firstLineChars="0" w:firstLine="0"/>
              <w:rPr>
                <w:rFonts w:eastAsia="宋体"/>
                <w:sz w:val="21"/>
              </w:rPr>
            </w:pPr>
            <w:r w:rsidRPr="00E025E6">
              <w:rPr>
                <w:rFonts w:eastAsia="宋体" w:hint="eastAsia"/>
                <w:sz w:val="21"/>
              </w:rPr>
              <w:t>0.9</w:t>
            </w:r>
            <w:r w:rsidR="00F6777E" w:rsidRPr="00E025E6">
              <w:rPr>
                <w:rFonts w:eastAsia="宋体" w:hint="eastAsia"/>
                <w:sz w:val="21"/>
              </w:rPr>
              <w:t>92</w:t>
            </w:r>
          </w:p>
        </w:tc>
        <w:tc>
          <w:tcPr>
            <w:tcW w:w="1418" w:type="dxa"/>
          </w:tcPr>
          <w:p w14:paraId="5A065A3C" w14:textId="6553CE6C" w:rsidR="00DF2504" w:rsidRPr="00E025E6" w:rsidRDefault="00DF2504" w:rsidP="001265F4">
            <w:pPr>
              <w:pStyle w:val="af8"/>
              <w:ind w:firstLineChars="0" w:firstLine="0"/>
              <w:rPr>
                <w:rFonts w:eastAsia="宋体"/>
                <w:sz w:val="21"/>
              </w:rPr>
            </w:pPr>
            <w:r w:rsidRPr="00E025E6">
              <w:rPr>
                <w:rFonts w:eastAsia="宋体" w:hint="eastAsia"/>
                <w:sz w:val="21"/>
              </w:rPr>
              <w:t>0.93</w:t>
            </w:r>
            <w:r w:rsidR="00F6777E" w:rsidRPr="00E025E6">
              <w:rPr>
                <w:rFonts w:eastAsia="宋体" w:hint="eastAsia"/>
                <w:sz w:val="21"/>
              </w:rPr>
              <w:t>6</w:t>
            </w:r>
          </w:p>
        </w:tc>
      </w:tr>
      <w:tr w:rsidR="00DF2504" w:rsidRPr="00E025E6" w14:paraId="79B87792" w14:textId="77777777" w:rsidTr="004D6055">
        <w:trPr>
          <w:trHeight w:val="986"/>
        </w:trPr>
        <w:tc>
          <w:tcPr>
            <w:tcW w:w="1417" w:type="dxa"/>
            <w:tcBorders>
              <w:bottom w:val="single" w:sz="12" w:space="0" w:color="auto"/>
            </w:tcBorders>
          </w:tcPr>
          <w:p w14:paraId="37053186" w14:textId="77777777" w:rsidR="00DF2504" w:rsidRPr="00E025E6" w:rsidRDefault="00DF2504" w:rsidP="001265F4">
            <w:pPr>
              <w:pStyle w:val="af8"/>
              <w:ind w:firstLineChars="0" w:firstLine="0"/>
              <w:rPr>
                <w:rFonts w:eastAsia="宋体"/>
                <w:sz w:val="21"/>
              </w:rPr>
            </w:pPr>
            <w:r w:rsidRPr="00E025E6">
              <w:rPr>
                <w:rFonts w:eastAsia="宋体" w:hint="eastAsia"/>
                <w:sz w:val="21"/>
              </w:rPr>
              <w:t>D</w:t>
            </w:r>
            <w:r w:rsidRPr="00E025E6">
              <w:rPr>
                <w:rFonts w:eastAsia="宋体" w:hint="eastAsia"/>
                <w:sz w:val="21"/>
              </w:rPr>
              <w:t>（冻结</w:t>
            </w:r>
            <w:r w:rsidRPr="00E025E6">
              <w:rPr>
                <w:rFonts w:eastAsia="宋体" w:hint="eastAsia"/>
                <w:sz w:val="21"/>
              </w:rPr>
              <w:t>+</w:t>
            </w:r>
            <w:r w:rsidRPr="00E025E6">
              <w:rPr>
                <w:rFonts w:eastAsia="宋体" w:hint="eastAsia"/>
                <w:sz w:val="21"/>
              </w:rPr>
              <w:t>不下采样）</w:t>
            </w:r>
          </w:p>
        </w:tc>
        <w:tc>
          <w:tcPr>
            <w:tcW w:w="993" w:type="dxa"/>
            <w:tcBorders>
              <w:bottom w:val="single" w:sz="12" w:space="0" w:color="auto"/>
            </w:tcBorders>
          </w:tcPr>
          <w:p w14:paraId="5D49B154" w14:textId="77777777" w:rsidR="00DF2504" w:rsidRPr="00E025E6" w:rsidRDefault="00DF2504" w:rsidP="001265F4">
            <w:pPr>
              <w:pStyle w:val="af8"/>
              <w:ind w:firstLineChars="0" w:firstLine="0"/>
              <w:rPr>
                <w:rFonts w:eastAsia="宋体"/>
                <w:sz w:val="21"/>
              </w:rPr>
            </w:pPr>
            <w:r w:rsidRPr="00E025E6">
              <w:rPr>
                <w:rFonts w:eastAsia="宋体" w:hint="eastAsia"/>
                <w:sz w:val="21"/>
              </w:rPr>
              <w:t>0.889</w:t>
            </w:r>
          </w:p>
        </w:tc>
        <w:tc>
          <w:tcPr>
            <w:tcW w:w="993" w:type="dxa"/>
            <w:tcBorders>
              <w:bottom w:val="single" w:sz="12" w:space="0" w:color="auto"/>
            </w:tcBorders>
          </w:tcPr>
          <w:p w14:paraId="6F24C093" w14:textId="77777777" w:rsidR="00DF2504" w:rsidRPr="00E025E6" w:rsidRDefault="00DF2504" w:rsidP="001265F4">
            <w:pPr>
              <w:pStyle w:val="af8"/>
              <w:ind w:firstLineChars="0" w:firstLine="0"/>
              <w:rPr>
                <w:rFonts w:eastAsia="宋体"/>
                <w:sz w:val="21"/>
              </w:rPr>
            </w:pPr>
            <w:r w:rsidRPr="00E025E6">
              <w:rPr>
                <w:rFonts w:eastAsia="宋体" w:hint="eastAsia"/>
                <w:sz w:val="21"/>
              </w:rPr>
              <w:t>0.969</w:t>
            </w:r>
          </w:p>
        </w:tc>
        <w:tc>
          <w:tcPr>
            <w:tcW w:w="926" w:type="dxa"/>
            <w:tcBorders>
              <w:bottom w:val="single" w:sz="12" w:space="0" w:color="auto"/>
            </w:tcBorders>
          </w:tcPr>
          <w:p w14:paraId="6FFCB82B" w14:textId="77777777" w:rsidR="00DF2504" w:rsidRPr="00E025E6" w:rsidRDefault="00DF2504" w:rsidP="001265F4">
            <w:pPr>
              <w:pStyle w:val="af8"/>
              <w:ind w:firstLineChars="0" w:firstLine="0"/>
              <w:rPr>
                <w:rFonts w:eastAsia="宋体"/>
                <w:sz w:val="21"/>
              </w:rPr>
            </w:pPr>
            <w:r w:rsidRPr="00E025E6">
              <w:rPr>
                <w:rFonts w:eastAsia="宋体" w:hint="eastAsia"/>
                <w:sz w:val="21"/>
              </w:rPr>
              <w:t>0.914</w:t>
            </w:r>
          </w:p>
        </w:tc>
        <w:tc>
          <w:tcPr>
            <w:tcW w:w="850" w:type="dxa"/>
            <w:tcBorders>
              <w:bottom w:val="single" w:sz="12" w:space="0" w:color="auto"/>
            </w:tcBorders>
          </w:tcPr>
          <w:p w14:paraId="4D3231B2" w14:textId="77777777" w:rsidR="00DF2504" w:rsidRPr="00E025E6" w:rsidRDefault="00DF2504" w:rsidP="001265F4">
            <w:pPr>
              <w:pStyle w:val="af8"/>
              <w:ind w:firstLineChars="0" w:firstLine="0"/>
              <w:rPr>
                <w:rFonts w:eastAsia="宋体"/>
                <w:sz w:val="21"/>
              </w:rPr>
            </w:pPr>
            <w:r w:rsidRPr="00E025E6">
              <w:rPr>
                <w:rFonts w:eastAsia="宋体" w:hint="eastAsia"/>
                <w:sz w:val="21"/>
              </w:rPr>
              <w:t>0.920</w:t>
            </w:r>
          </w:p>
        </w:tc>
        <w:tc>
          <w:tcPr>
            <w:tcW w:w="851" w:type="dxa"/>
            <w:tcBorders>
              <w:bottom w:val="single" w:sz="12" w:space="0" w:color="auto"/>
            </w:tcBorders>
          </w:tcPr>
          <w:p w14:paraId="19A95F0B" w14:textId="77777777" w:rsidR="00DF2504" w:rsidRPr="00E025E6" w:rsidRDefault="00DF2504" w:rsidP="001265F4">
            <w:pPr>
              <w:pStyle w:val="af8"/>
              <w:ind w:firstLineChars="0" w:firstLine="0"/>
              <w:rPr>
                <w:rFonts w:eastAsia="宋体"/>
                <w:sz w:val="21"/>
              </w:rPr>
            </w:pPr>
            <w:r w:rsidRPr="00E025E6">
              <w:rPr>
                <w:rFonts w:eastAsia="宋体" w:hint="eastAsia"/>
                <w:sz w:val="21"/>
              </w:rPr>
              <w:t>0.939</w:t>
            </w:r>
          </w:p>
        </w:tc>
        <w:tc>
          <w:tcPr>
            <w:tcW w:w="850" w:type="dxa"/>
            <w:tcBorders>
              <w:bottom w:val="single" w:sz="12" w:space="0" w:color="auto"/>
            </w:tcBorders>
          </w:tcPr>
          <w:p w14:paraId="11AFF99F" w14:textId="77777777" w:rsidR="00DF2504" w:rsidRPr="00E025E6" w:rsidRDefault="00DF2504" w:rsidP="001265F4">
            <w:pPr>
              <w:pStyle w:val="af8"/>
              <w:ind w:firstLineChars="0" w:firstLine="0"/>
              <w:rPr>
                <w:rFonts w:eastAsia="宋体"/>
                <w:sz w:val="21"/>
              </w:rPr>
            </w:pPr>
            <w:r w:rsidRPr="00E025E6">
              <w:rPr>
                <w:rFonts w:eastAsia="宋体" w:hint="eastAsia"/>
                <w:sz w:val="21"/>
              </w:rPr>
              <w:t>0.909</w:t>
            </w:r>
          </w:p>
        </w:tc>
        <w:tc>
          <w:tcPr>
            <w:tcW w:w="917" w:type="dxa"/>
            <w:tcBorders>
              <w:bottom w:val="single" w:sz="12" w:space="0" w:color="auto"/>
            </w:tcBorders>
          </w:tcPr>
          <w:p w14:paraId="27080D53" w14:textId="77777777" w:rsidR="00DF2504" w:rsidRPr="00E025E6" w:rsidRDefault="00DF2504" w:rsidP="001265F4">
            <w:pPr>
              <w:pStyle w:val="af8"/>
              <w:ind w:firstLineChars="0" w:firstLine="0"/>
              <w:rPr>
                <w:rFonts w:eastAsia="宋体"/>
                <w:sz w:val="21"/>
              </w:rPr>
            </w:pPr>
            <w:r w:rsidRPr="00E025E6">
              <w:rPr>
                <w:rFonts w:eastAsia="宋体" w:hint="eastAsia"/>
                <w:sz w:val="21"/>
              </w:rPr>
              <w:t>0.932</w:t>
            </w:r>
          </w:p>
        </w:tc>
        <w:tc>
          <w:tcPr>
            <w:tcW w:w="992" w:type="dxa"/>
            <w:tcBorders>
              <w:bottom w:val="single" w:sz="12" w:space="0" w:color="auto"/>
            </w:tcBorders>
          </w:tcPr>
          <w:p w14:paraId="7AF3E458" w14:textId="77777777" w:rsidR="00DF2504" w:rsidRPr="00E025E6" w:rsidRDefault="00DF2504" w:rsidP="001265F4">
            <w:pPr>
              <w:pStyle w:val="af8"/>
              <w:ind w:firstLineChars="0" w:firstLine="0"/>
              <w:rPr>
                <w:rFonts w:eastAsia="宋体"/>
                <w:sz w:val="21"/>
              </w:rPr>
            </w:pPr>
            <w:r w:rsidRPr="00E025E6">
              <w:rPr>
                <w:rFonts w:eastAsia="宋体" w:hint="eastAsia"/>
                <w:sz w:val="21"/>
              </w:rPr>
              <w:t>0.918</w:t>
            </w:r>
          </w:p>
        </w:tc>
        <w:tc>
          <w:tcPr>
            <w:tcW w:w="1134" w:type="dxa"/>
            <w:tcBorders>
              <w:bottom w:val="single" w:sz="12" w:space="0" w:color="auto"/>
            </w:tcBorders>
          </w:tcPr>
          <w:p w14:paraId="798BF0D6" w14:textId="77777777" w:rsidR="00DF2504" w:rsidRPr="00E025E6" w:rsidRDefault="00DF2504" w:rsidP="001265F4">
            <w:pPr>
              <w:pStyle w:val="af8"/>
              <w:ind w:firstLineChars="0" w:firstLine="0"/>
              <w:rPr>
                <w:rFonts w:eastAsia="宋体"/>
                <w:sz w:val="21"/>
              </w:rPr>
            </w:pPr>
            <w:r w:rsidRPr="00E025E6">
              <w:rPr>
                <w:rFonts w:eastAsia="宋体" w:hint="eastAsia"/>
                <w:sz w:val="21"/>
              </w:rPr>
              <w:t>0.991</w:t>
            </w:r>
          </w:p>
        </w:tc>
        <w:tc>
          <w:tcPr>
            <w:tcW w:w="1418" w:type="dxa"/>
            <w:tcBorders>
              <w:bottom w:val="single" w:sz="12" w:space="0" w:color="auto"/>
            </w:tcBorders>
          </w:tcPr>
          <w:p w14:paraId="08A33F1A" w14:textId="77777777" w:rsidR="00DF2504" w:rsidRPr="00E025E6" w:rsidRDefault="00DF2504" w:rsidP="001265F4">
            <w:pPr>
              <w:pStyle w:val="af8"/>
              <w:ind w:firstLineChars="0" w:firstLine="0"/>
              <w:rPr>
                <w:rFonts w:eastAsia="宋体"/>
                <w:sz w:val="21"/>
              </w:rPr>
            </w:pPr>
            <w:r w:rsidRPr="00E025E6">
              <w:rPr>
                <w:rFonts w:eastAsia="宋体" w:hint="eastAsia"/>
                <w:sz w:val="21"/>
              </w:rPr>
              <w:t>0.931</w:t>
            </w:r>
          </w:p>
        </w:tc>
      </w:tr>
    </w:tbl>
    <w:p w14:paraId="6D9D89EA" w14:textId="77777777" w:rsidR="00972B7B" w:rsidRDefault="00972B7B" w:rsidP="003B19E9">
      <w:pPr>
        <w:pStyle w:val="aff2"/>
      </w:pPr>
    </w:p>
    <w:p w14:paraId="20B6317C" w14:textId="77777777" w:rsidR="00F6777E" w:rsidRPr="00B65DED" w:rsidRDefault="00F6777E" w:rsidP="003B19E9">
      <w:pPr>
        <w:pStyle w:val="aff2"/>
      </w:pPr>
    </w:p>
    <w:p w14:paraId="1D3DAC33" w14:textId="6FB70816" w:rsidR="00D73CB1" w:rsidRDefault="00D73CB1" w:rsidP="003B19E9">
      <w:pPr>
        <w:pStyle w:val="aff2"/>
      </w:pPr>
    </w:p>
    <w:p w14:paraId="37786ADE" w14:textId="77777777" w:rsidR="00F6777E" w:rsidRDefault="00F6777E" w:rsidP="003B19E9">
      <w:pPr>
        <w:pStyle w:val="aff2"/>
      </w:pPr>
    </w:p>
    <w:p w14:paraId="7E498481" w14:textId="77777777" w:rsidR="00F6777E" w:rsidRDefault="00F6777E" w:rsidP="003B19E9">
      <w:pPr>
        <w:pStyle w:val="aff2"/>
      </w:pPr>
    </w:p>
    <w:p w14:paraId="2DE653EC" w14:textId="77777777" w:rsidR="00F6777E" w:rsidRDefault="00F6777E" w:rsidP="003B19E9">
      <w:pPr>
        <w:pStyle w:val="aff2"/>
      </w:pPr>
    </w:p>
    <w:p w14:paraId="2442B259" w14:textId="77777777" w:rsidR="00F6777E" w:rsidRDefault="00F6777E" w:rsidP="003B19E9">
      <w:pPr>
        <w:pStyle w:val="aff2"/>
      </w:pPr>
    </w:p>
    <w:p w14:paraId="54B91E21" w14:textId="77777777" w:rsidR="00F6777E" w:rsidRDefault="00F6777E" w:rsidP="003B19E9">
      <w:pPr>
        <w:pStyle w:val="aff2"/>
      </w:pPr>
    </w:p>
    <w:p w14:paraId="0A9C749E" w14:textId="790298BC" w:rsidR="00F6777E" w:rsidRDefault="00605692" w:rsidP="003B19E9">
      <w:pPr>
        <w:pStyle w:val="aff2"/>
      </w:pPr>
      <w:r>
        <w:lastRenderedPageBreak/>
        <w:drawing>
          <wp:inline distT="0" distB="0" distL="0" distR="0" wp14:anchorId="50264C79" wp14:editId="39B58A3B">
            <wp:extent cx="4906800" cy="3679200"/>
            <wp:effectExtent l="0" t="0" r="8255" b="0"/>
            <wp:docPr id="10295530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06800" cy="3679200"/>
                    </a:xfrm>
                    <a:prstGeom prst="rect">
                      <a:avLst/>
                    </a:prstGeom>
                    <a:noFill/>
                    <a:ln>
                      <a:noFill/>
                    </a:ln>
                  </pic:spPr>
                </pic:pic>
              </a:graphicData>
            </a:graphic>
          </wp:inline>
        </w:drawing>
      </w:r>
    </w:p>
    <w:p w14:paraId="78F2DA7F" w14:textId="6EFA05CA" w:rsidR="00F47DEF" w:rsidRPr="003B19E9" w:rsidRDefault="0088795D" w:rsidP="003B19E9">
      <w:pPr>
        <w:pStyle w:val="aff2"/>
      </w:pPr>
      <w:r>
        <w:t>图</w:t>
      </w:r>
      <w:r>
        <w:t>3.14</w:t>
      </w:r>
      <w:r w:rsidR="000E71EF" w:rsidRPr="003B19E9">
        <w:t xml:space="preserve">  </w:t>
      </w:r>
      <w:r w:rsidR="00F47DEF" w:rsidRPr="003B19E9">
        <w:t>下采样阈值为</w:t>
      </w:r>
      <w:r w:rsidR="00F47DEF" w:rsidRPr="003B19E9">
        <w:t>3</w:t>
      </w:r>
      <w:r w:rsidR="00F47DEF" w:rsidRPr="003B19E9">
        <w:t>的混淆矩阵</w:t>
      </w:r>
    </w:p>
    <w:p w14:paraId="3041BC8A" w14:textId="401A04A1" w:rsidR="00AA4C41" w:rsidRPr="006E75E5" w:rsidRDefault="00FA1BA9" w:rsidP="003B19E9">
      <w:pPr>
        <w:pStyle w:val="aff2"/>
      </w:pPr>
      <w:r w:rsidRPr="006E75E5">
        <w:drawing>
          <wp:inline distT="0" distB="0" distL="0" distR="0" wp14:anchorId="702D701F" wp14:editId="014794D0">
            <wp:extent cx="4906800" cy="3679200"/>
            <wp:effectExtent l="0" t="0" r="8255" b="0"/>
            <wp:docPr id="144691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06800" cy="3679200"/>
                    </a:xfrm>
                    <a:prstGeom prst="rect">
                      <a:avLst/>
                    </a:prstGeom>
                    <a:noFill/>
                    <a:ln>
                      <a:noFill/>
                    </a:ln>
                  </pic:spPr>
                </pic:pic>
              </a:graphicData>
            </a:graphic>
          </wp:inline>
        </w:drawing>
      </w:r>
    </w:p>
    <w:p w14:paraId="4950B11B" w14:textId="656D5CAF" w:rsidR="00B65DED" w:rsidRPr="003B19E9" w:rsidRDefault="0088795D" w:rsidP="003B19E9">
      <w:pPr>
        <w:pStyle w:val="aff2"/>
      </w:pPr>
      <w:r>
        <w:t>图</w:t>
      </w:r>
      <w:r>
        <w:t>3.15</w:t>
      </w:r>
      <w:r w:rsidR="00F47DEF" w:rsidRPr="003B19E9">
        <w:t xml:space="preserve"> </w:t>
      </w:r>
      <w:r w:rsidR="00F6777E" w:rsidRPr="003B19E9">
        <w:t xml:space="preserve"> </w:t>
      </w:r>
      <w:r w:rsidR="00DC570C" w:rsidRPr="003B19E9">
        <w:t>下采样阈值为</w:t>
      </w:r>
      <w:r w:rsidR="00605692" w:rsidRPr="003B19E9">
        <w:t>3</w:t>
      </w:r>
      <w:r w:rsidR="00F6777E" w:rsidRPr="003B19E9">
        <w:t>的归一化混淆矩阵</w:t>
      </w:r>
    </w:p>
    <w:p w14:paraId="50D56CAB" w14:textId="77777777" w:rsidR="003B19E9" w:rsidRDefault="006E75E5" w:rsidP="003B19E9">
      <w:pPr>
        <w:pStyle w:val="aff2"/>
      </w:pPr>
      <w:r w:rsidRPr="006E75E5">
        <w:lastRenderedPageBreak/>
        <w:drawing>
          <wp:inline distT="0" distB="0" distL="0" distR="0" wp14:anchorId="09CE3292" wp14:editId="611DF82F">
            <wp:extent cx="4906800" cy="3679200"/>
            <wp:effectExtent l="0" t="0" r="8255" b="0"/>
            <wp:docPr id="11894227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06800" cy="3679200"/>
                    </a:xfrm>
                    <a:prstGeom prst="rect">
                      <a:avLst/>
                    </a:prstGeom>
                    <a:noFill/>
                    <a:ln>
                      <a:noFill/>
                    </a:ln>
                  </pic:spPr>
                </pic:pic>
              </a:graphicData>
            </a:graphic>
          </wp:inline>
        </w:drawing>
      </w:r>
    </w:p>
    <w:p w14:paraId="0686AFAF" w14:textId="767F921F" w:rsidR="00803EBD" w:rsidRDefault="0088795D" w:rsidP="00803EBD">
      <w:pPr>
        <w:pStyle w:val="aff2"/>
      </w:pPr>
      <w:r>
        <w:t>图</w:t>
      </w:r>
      <w:r>
        <w:t>3.16</w:t>
      </w:r>
      <w:r w:rsidR="006E75E5" w:rsidRPr="006E75E5">
        <w:t xml:space="preserve"> </w:t>
      </w:r>
      <w:r w:rsidR="003B19E9">
        <w:rPr>
          <w:rFonts w:hint="eastAsia"/>
        </w:rPr>
        <w:t xml:space="preserve"> </w:t>
      </w:r>
      <w:r w:rsidR="006E75E5" w:rsidRPr="006E75E5">
        <w:t>下采样阈值为</w:t>
      </w:r>
      <w:r w:rsidR="006E75E5" w:rsidRPr="006E75E5">
        <w:t>12</w:t>
      </w:r>
      <w:r w:rsidR="006E75E5" w:rsidRPr="006E75E5">
        <w:t>（策略</w:t>
      </w:r>
      <w:r w:rsidR="00BD3582">
        <w:rPr>
          <w:rFonts w:hint="eastAsia"/>
        </w:rPr>
        <w:t>B</w:t>
      </w:r>
      <w:r w:rsidR="006E75E5" w:rsidRPr="006E75E5">
        <w:t>）的混淆矩阵</w:t>
      </w:r>
    </w:p>
    <w:p w14:paraId="7549C64B" w14:textId="40A07A59" w:rsidR="003B19E9" w:rsidRPr="003B19E9" w:rsidRDefault="003B19E9" w:rsidP="00803EBD">
      <w:pPr>
        <w:pStyle w:val="aff2"/>
      </w:pPr>
      <w:r>
        <w:drawing>
          <wp:inline distT="0" distB="0" distL="0" distR="0" wp14:anchorId="1E609687" wp14:editId="236D84E1">
            <wp:extent cx="4906800" cy="3679200"/>
            <wp:effectExtent l="0" t="0" r="8255" b="0"/>
            <wp:docPr id="151318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06800" cy="3679200"/>
                    </a:xfrm>
                    <a:prstGeom prst="rect">
                      <a:avLst/>
                    </a:prstGeom>
                    <a:noFill/>
                    <a:ln>
                      <a:noFill/>
                    </a:ln>
                  </pic:spPr>
                </pic:pic>
              </a:graphicData>
            </a:graphic>
          </wp:inline>
        </w:drawing>
      </w:r>
    </w:p>
    <w:p w14:paraId="794F2C98" w14:textId="31003AE2" w:rsidR="006E75E5" w:rsidRPr="00530F7B" w:rsidRDefault="0088795D" w:rsidP="00530F7B">
      <w:pPr>
        <w:pStyle w:val="aff2"/>
      </w:pPr>
      <w:r>
        <w:t>图</w:t>
      </w:r>
      <w:r>
        <w:t>3.17</w:t>
      </w:r>
      <w:r w:rsidR="00445B55" w:rsidRPr="00530F7B">
        <w:t xml:space="preserve"> </w:t>
      </w:r>
      <w:r w:rsidR="00803EBD" w:rsidRPr="00530F7B">
        <w:t xml:space="preserve"> </w:t>
      </w:r>
      <w:r w:rsidR="00445B55" w:rsidRPr="00530F7B">
        <w:t>下采样阈值为</w:t>
      </w:r>
      <w:r w:rsidR="00445B55" w:rsidRPr="00530F7B">
        <w:t>12</w:t>
      </w:r>
      <w:r w:rsidR="00445B55" w:rsidRPr="00530F7B">
        <w:t>（策略</w:t>
      </w:r>
      <w:r w:rsidR="00BD3582" w:rsidRPr="00530F7B">
        <w:t>B</w:t>
      </w:r>
      <w:r w:rsidR="00445B55" w:rsidRPr="00530F7B">
        <w:t>）的归一化混淆矩阵</w:t>
      </w:r>
    </w:p>
    <w:p w14:paraId="0C73F21E" w14:textId="0F0B9481" w:rsidR="006F6317" w:rsidRDefault="006F6317" w:rsidP="007463D5">
      <w:pPr>
        <w:pStyle w:val="2"/>
      </w:pPr>
      <w:bookmarkStart w:id="50" w:name="_Toc229929536"/>
      <w:r>
        <w:rPr>
          <w:rFonts w:hint="eastAsia"/>
        </w:rPr>
        <w:lastRenderedPageBreak/>
        <w:t>本章小结</w:t>
      </w:r>
      <w:bookmarkEnd w:id="50"/>
    </w:p>
    <w:p w14:paraId="571C3181" w14:textId="0660B3B8" w:rsidR="006F6317" w:rsidRDefault="00E44BC5" w:rsidP="00E42A7B">
      <w:pPr>
        <w:pStyle w:val="af8"/>
      </w:pPr>
      <w:r w:rsidRPr="00E44BC5">
        <w:t>本章围绕外周血细胞图像中</w:t>
      </w:r>
      <w:r w:rsidRPr="00E44BC5">
        <w:t>8</w:t>
      </w:r>
      <w:r w:rsidRPr="00E44BC5">
        <w:t>类目标细胞和红细胞的识别任务，开展了数据集构建、模型训练与消融实验等工作。在公开数据集</w:t>
      </w:r>
      <w:r w:rsidRPr="00E44BC5">
        <w:t xml:space="preserve"> PBC labeling </w:t>
      </w:r>
      <w:r w:rsidRPr="00E44BC5">
        <w:t>的基础上，补充红细胞标注并进行数据清洗，构建了增强</w:t>
      </w:r>
      <w:proofErr w:type="gramStart"/>
      <w:r w:rsidRPr="00E44BC5">
        <w:t>版数据</w:t>
      </w:r>
      <w:proofErr w:type="gramEnd"/>
      <w:r w:rsidRPr="00E44BC5">
        <w:t>集</w:t>
      </w:r>
      <w:r w:rsidRPr="00E44BC5">
        <w:t xml:space="preserve"> PBC labeling Extended</w:t>
      </w:r>
      <w:r w:rsidRPr="00E44BC5">
        <w:t>，为</w:t>
      </w:r>
      <w:r w:rsidRPr="00E44BC5">
        <w:t>9</w:t>
      </w:r>
      <w:r w:rsidRPr="00E44BC5">
        <w:t>类细胞检测提供了数据基础。</w:t>
      </w:r>
      <w:r w:rsidR="002B6410">
        <w:rPr>
          <w:rFonts w:hint="eastAsia"/>
        </w:rPr>
        <w:t>并</w:t>
      </w:r>
      <w:r w:rsidRPr="00E44BC5">
        <w:t>以</w:t>
      </w:r>
      <w:r w:rsidRPr="00E44BC5">
        <w:t xml:space="preserve"> YOLOv8n </w:t>
      </w:r>
      <w:r w:rsidRPr="00E44BC5">
        <w:t>为基线模型，采用两阶段类别增量学习策略：第一阶段利用原始</w:t>
      </w:r>
      <w:r w:rsidRPr="00E44BC5">
        <w:t>8</w:t>
      </w:r>
      <w:r w:rsidRPr="00E44BC5">
        <w:t>类数据集</w:t>
      </w:r>
      <w:proofErr w:type="gramStart"/>
      <w:r w:rsidRPr="00E44BC5">
        <w:t>训练高</w:t>
      </w:r>
      <w:proofErr w:type="gramEnd"/>
      <w:r w:rsidRPr="00E44BC5">
        <w:t>精度基线模型（</w:t>
      </w:r>
      <m:oMath>
        <m:r>
          <w:rPr>
            <w:rFonts w:ascii="Cambria Math" w:hAnsi="Cambria Math"/>
          </w:rPr>
          <m:t>mAP50=0.941</m:t>
        </m:r>
      </m:oMath>
      <w:r w:rsidRPr="00E44BC5">
        <w:t>）；第二阶段通过冻结主干网络（</w:t>
      </w:r>
      <m:oMath>
        <m:r>
          <w:rPr>
            <w:rFonts w:ascii="Cambria Math" w:hAnsi="Cambria Math"/>
          </w:rPr>
          <m:t>freeze=10</m:t>
        </m:r>
      </m:oMath>
      <w:r w:rsidRPr="00E44BC5">
        <w:t>）并引入下采样策略（每张图像最多保留</w:t>
      </w:r>
      <w:r w:rsidR="00552ABC">
        <w:rPr>
          <w:rFonts w:hint="eastAsia"/>
        </w:rPr>
        <w:t>12</w:t>
      </w:r>
      <w:r w:rsidRPr="00E44BC5">
        <w:t>个红细胞），在增强</w:t>
      </w:r>
      <w:proofErr w:type="gramStart"/>
      <w:r w:rsidRPr="00E44BC5">
        <w:t>版数据</w:t>
      </w:r>
      <w:proofErr w:type="gramEnd"/>
      <w:r w:rsidRPr="00E44BC5">
        <w:t>集上微调，最终模型在验证集上的</w:t>
      </w:r>
      <w:r w:rsidRPr="00E44BC5">
        <w:t xml:space="preserve"> mAP50 </w:t>
      </w:r>
      <w:r w:rsidRPr="00E44BC5">
        <w:t>达到</w:t>
      </w:r>
      <w:r w:rsidRPr="00E44BC5">
        <w:t xml:space="preserve"> 0.93</w:t>
      </w:r>
      <w:r w:rsidR="00552ABC">
        <w:rPr>
          <w:rFonts w:hint="eastAsia"/>
        </w:rPr>
        <w:t>8</w:t>
      </w:r>
      <w:r w:rsidRPr="00E44BC5">
        <w:t>，同时保持了原有</w:t>
      </w:r>
      <w:r w:rsidRPr="00E44BC5">
        <w:t>8</w:t>
      </w:r>
      <w:r w:rsidRPr="00E44BC5">
        <w:t>类目标细胞</w:t>
      </w:r>
      <w:r w:rsidR="0062434C">
        <w:rPr>
          <w:rFonts w:hint="eastAsia"/>
        </w:rPr>
        <w:t>和红细胞</w:t>
      </w:r>
      <w:r w:rsidRPr="00E44BC5">
        <w:t>的高检测精度。消融实验对比了不同策略的性能，验证了冻结主干对保护旧类别知识的关键作用以及下采样对缓解类别不平衡的有效性。</w:t>
      </w:r>
      <w:r w:rsidR="002B6410">
        <w:rPr>
          <w:rFonts w:hint="eastAsia"/>
        </w:rPr>
        <w:t>需要补充一点：</w:t>
      </w:r>
      <w:r w:rsidR="00A7659C" w:rsidRPr="00A7659C">
        <w:t>下采样阈值对模型性能影响敏感，不同</w:t>
      </w:r>
      <w:proofErr w:type="gramStart"/>
      <w:r w:rsidR="00A7659C" w:rsidRPr="00A7659C">
        <w:t>数据集需单独</w:t>
      </w:r>
      <w:proofErr w:type="gramEnd"/>
      <w:r w:rsidR="00A7659C" w:rsidRPr="00A7659C">
        <w:t>调优。</w:t>
      </w:r>
      <w:r w:rsidRPr="00E44BC5">
        <w:t>本章所提模型为后续细胞避障路径规划提供了可靠的感知基础。</w:t>
      </w:r>
    </w:p>
    <w:p w14:paraId="72D2BECE" w14:textId="77777777" w:rsidR="0036730A" w:rsidRDefault="0036730A" w:rsidP="0036730A">
      <w:pPr>
        <w:pStyle w:val="af8"/>
        <w:ind w:firstLineChars="0" w:firstLine="0"/>
      </w:pPr>
    </w:p>
    <w:p w14:paraId="6BD8A05E" w14:textId="77777777" w:rsidR="0036730A" w:rsidRDefault="0036730A" w:rsidP="0036730A">
      <w:pPr>
        <w:pStyle w:val="af8"/>
        <w:ind w:firstLineChars="0" w:firstLine="0"/>
        <w:sectPr w:rsidR="0036730A">
          <w:headerReference w:type="default" r:id="rId40"/>
          <w:footnotePr>
            <w:numFmt w:val="decimalEnclosedCircleChinese"/>
            <w:numRestart w:val="eachPage"/>
          </w:footnotePr>
          <w:pgSz w:w="11906" w:h="16838"/>
          <w:pgMar w:top="1440" w:right="1803" w:bottom="1440" w:left="1803" w:header="851" w:footer="992" w:gutter="283"/>
          <w:cols w:space="0"/>
          <w:docGrid w:type="linesAndChars" w:linePitch="312"/>
        </w:sectPr>
      </w:pPr>
    </w:p>
    <w:p w14:paraId="320706B9" w14:textId="07B7406A" w:rsidR="002D498F" w:rsidRDefault="0036730A" w:rsidP="0036730A">
      <w:pPr>
        <w:pStyle w:val="1"/>
      </w:pPr>
      <w:r>
        <w:rPr>
          <w:rFonts w:hint="eastAsia"/>
        </w:rPr>
        <w:lastRenderedPageBreak/>
        <w:t xml:space="preserve"> </w:t>
      </w:r>
      <w:bookmarkStart w:id="51" w:name="_Toc229929537"/>
      <w:r w:rsidR="002D498F" w:rsidRPr="002D498F">
        <w:t>基于</w:t>
      </w:r>
      <w:r w:rsidR="002D498F" w:rsidRPr="002D498F">
        <w:t>A*</w:t>
      </w:r>
      <w:r w:rsidR="002D498F" w:rsidRPr="002D498F">
        <w:t>算法的细胞避障路径规划</w:t>
      </w:r>
      <w:bookmarkEnd w:id="51"/>
    </w:p>
    <w:p w14:paraId="2F928DCD" w14:textId="3324BFF1" w:rsidR="002D498F" w:rsidRPr="002D498F" w:rsidRDefault="002D498F" w:rsidP="00E42A7B">
      <w:pPr>
        <w:pStyle w:val="af8"/>
      </w:pPr>
      <w:r w:rsidRPr="002D498F">
        <w:t>本章基于前一章细胞识别结果，设计并实现面向光</w:t>
      </w:r>
      <w:proofErr w:type="gramStart"/>
      <w:r w:rsidRPr="002D498F">
        <w:t>镊</w:t>
      </w:r>
      <w:proofErr w:type="gramEnd"/>
      <w:r w:rsidRPr="002D498F">
        <w:t>操控的细胞避障路径规划方法。首先构建栅格化环境地图，将检测到的细胞抽象为圆形障碍物；然后引入软约束碰撞容忍模型以适应细胞变形特性，并采用</w:t>
      </w:r>
      <w:r w:rsidRPr="002D498F">
        <w:t>A*</w:t>
      </w:r>
      <w:r w:rsidRPr="002D498F">
        <w:t>算法在栅格空间中搜索最短避障路径；最后开发交互式可视化系统，支持用户拖拽移动细胞、实时显示路径及自动保存路径点。通过上述内容，为光</w:t>
      </w:r>
      <w:proofErr w:type="gramStart"/>
      <w:r w:rsidRPr="002D498F">
        <w:t>镊</w:t>
      </w:r>
      <w:proofErr w:type="gramEnd"/>
      <w:r w:rsidRPr="002D498F">
        <w:t>自动化细胞移动提供可行的规划方案。</w:t>
      </w:r>
    </w:p>
    <w:p w14:paraId="187D6020" w14:textId="7387CC75" w:rsidR="002D498F" w:rsidRDefault="002D498F" w:rsidP="002D498F">
      <w:pPr>
        <w:pStyle w:val="2"/>
      </w:pPr>
      <w:r>
        <w:rPr>
          <w:rFonts w:hint="eastAsia"/>
        </w:rPr>
        <w:t xml:space="preserve"> </w:t>
      </w:r>
      <w:bookmarkStart w:id="52" w:name="_Toc229929538"/>
      <w:r>
        <w:rPr>
          <w:rFonts w:hint="eastAsia"/>
        </w:rPr>
        <w:t>环境地图构建</w:t>
      </w:r>
      <w:bookmarkEnd w:id="52"/>
    </w:p>
    <w:p w14:paraId="098EEB81" w14:textId="39C1F895" w:rsidR="002D498F" w:rsidRDefault="002D498F" w:rsidP="002D498F">
      <w:pPr>
        <w:pStyle w:val="3"/>
      </w:pPr>
      <w:r>
        <w:rPr>
          <w:rFonts w:hint="eastAsia"/>
        </w:rPr>
        <w:t xml:space="preserve"> </w:t>
      </w:r>
      <w:bookmarkStart w:id="53" w:name="_Toc229929539"/>
      <w:r>
        <w:rPr>
          <w:rFonts w:hint="eastAsia"/>
        </w:rPr>
        <w:t>栅格地图划分</w:t>
      </w:r>
      <w:r w:rsidR="00960717">
        <w:rPr>
          <w:rFonts w:hint="eastAsia"/>
        </w:rPr>
        <w:t>与分辨率确定</w:t>
      </w:r>
      <w:bookmarkEnd w:id="53"/>
    </w:p>
    <w:p w14:paraId="40B836E1" w14:textId="77777777" w:rsidR="00FC3BB2" w:rsidRDefault="00FC3BB2" w:rsidP="00E42A7B">
      <w:pPr>
        <w:pStyle w:val="af8"/>
      </w:pPr>
      <w:r>
        <w:rPr>
          <w:rFonts w:hint="eastAsia"/>
        </w:rPr>
        <w:t>为将连续的图像空间转化为离散的搜索空间，采用栅格法对环境进行建模。设输入图像尺寸为</w:t>
      </w:r>
      <w:r>
        <w:rPr>
          <w:rFonts w:hint="eastAsia"/>
        </w:rPr>
        <w:t xml:space="preserve"> W </w:t>
      </w:r>
      <w:r>
        <w:rPr>
          <w:rFonts w:hint="eastAsia"/>
        </w:rPr>
        <w:t>×</w:t>
      </w:r>
      <w:r>
        <w:rPr>
          <w:rFonts w:hint="eastAsia"/>
        </w:rPr>
        <w:t xml:space="preserve"> H</w:t>
      </w:r>
      <w:r>
        <w:rPr>
          <w:rFonts w:hint="eastAsia"/>
        </w:rPr>
        <w:t>（像素），选择栅格边长</w:t>
      </w:r>
      <w:r>
        <w:rPr>
          <w:rFonts w:hint="eastAsia"/>
        </w:rPr>
        <w:t xml:space="preserve"> g</w:t>
      </w:r>
      <w:r>
        <w:rPr>
          <w:rFonts w:hint="eastAsia"/>
        </w:rPr>
        <w:t>（像素），则栅格地图的规模为：</w:t>
      </w:r>
    </w:p>
    <w:p w14:paraId="761E2A1B" w14:textId="77777777" w:rsidR="00FC3BB2" w:rsidRDefault="00FC3BB2" w:rsidP="00E42A7B">
      <w:pPr>
        <w:pStyle w:val="af8"/>
      </w:pPr>
    </w:p>
    <w:p w14:paraId="38BE4245" w14:textId="25F900E0" w:rsidR="00C031EF" w:rsidRPr="00F14197" w:rsidRDefault="00000000" w:rsidP="00E42A7B">
      <w:pPr>
        <w:pStyle w:val="af8"/>
      </w:pPr>
      <m:oMathPara>
        <m:oMath>
          <m:eqArr>
            <m:eqArrPr>
              <m:maxDist m:val="1"/>
              <m:ctrlPr>
                <w:rPr>
                  <w:rFonts w:ascii="Cambria Math" w:hAnsi="Cambria Math"/>
                </w:rPr>
              </m:ctrlPr>
            </m:eqArrPr>
            <m:e>
              <m:r>
                <m:rPr>
                  <m:nor/>
                </m:rPr>
                <m:t>rows</m:t>
              </m:r>
              <m:r>
                <m:rPr>
                  <m:sty m:val="p"/>
                </m:rPr>
                <w:rPr>
                  <w:rFonts w:ascii="Cambria Math" w:hAnsi="Cambria Math"/>
                </w:rPr>
                <m:t>=</m:t>
              </m:r>
              <m:d>
                <m:dPr>
                  <m:begChr m:val="⌈"/>
                  <m:endChr m:val="⌉"/>
                  <m:ctrlPr>
                    <w:rPr>
                      <w:rFonts w:ascii="Cambria Math" w:hAnsi="Cambria Math"/>
                    </w:rPr>
                  </m:ctrlPr>
                </m:dPr>
                <m:e>
                  <m:r>
                    <w:rPr>
                      <w:rFonts w:ascii="Cambria Math" w:hAnsi="Cambria Math"/>
                    </w:rPr>
                    <m:t>H</m:t>
                  </m:r>
                  <m:r>
                    <m:rPr>
                      <m:lit/>
                      <m:sty m:val="p"/>
                    </m:rPr>
                    <w:rPr>
                      <w:rFonts w:ascii="Cambria Math" w:hAnsi="Cambria Math"/>
                    </w:rPr>
                    <m:t>/</m:t>
                  </m:r>
                  <m:r>
                    <w:rPr>
                      <w:rFonts w:ascii="Cambria Math" w:hAnsi="Cambria Math"/>
                    </w:rPr>
                    <m:t>g</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4.1</m:t>
                  </m:r>
                </m:e>
              </m:d>
            </m:e>
          </m:eqArr>
        </m:oMath>
      </m:oMathPara>
    </w:p>
    <w:p w14:paraId="09419846" w14:textId="776E1F65" w:rsidR="00C031EF" w:rsidRPr="00F14197" w:rsidRDefault="00000000" w:rsidP="00E42A7B">
      <w:pPr>
        <w:pStyle w:val="af8"/>
      </w:pPr>
      <m:oMathPara>
        <m:oMath>
          <m:eqArr>
            <m:eqArrPr>
              <m:maxDist m:val="1"/>
              <m:ctrlPr>
                <w:rPr>
                  <w:rFonts w:ascii="Cambria Math" w:hAnsi="Cambria Math"/>
                </w:rPr>
              </m:ctrlPr>
            </m:eqArrPr>
            <m:e>
              <m:r>
                <m:rPr>
                  <m:nor/>
                </m:rPr>
                <m:t>cols</m:t>
              </m:r>
              <m:r>
                <m:rPr>
                  <m:sty m:val="p"/>
                </m:rPr>
                <w:rPr>
                  <w:rFonts w:ascii="Cambria Math" w:hAnsi="Cambria Math"/>
                </w:rPr>
                <m:t>=</m:t>
              </m:r>
              <m:d>
                <m:dPr>
                  <m:begChr m:val="⌈"/>
                  <m:endChr m:val="⌉"/>
                  <m:ctrlPr>
                    <w:rPr>
                      <w:rFonts w:ascii="Cambria Math" w:hAnsi="Cambria Math"/>
                    </w:rPr>
                  </m:ctrlPr>
                </m:dPr>
                <m:e>
                  <m:r>
                    <w:rPr>
                      <w:rFonts w:ascii="Cambria Math" w:hAnsi="Cambria Math"/>
                    </w:rPr>
                    <m:t>W</m:t>
                  </m:r>
                  <m:r>
                    <m:rPr>
                      <m:lit/>
                      <m:sty m:val="p"/>
                    </m:rPr>
                    <w:rPr>
                      <w:rFonts w:ascii="Cambria Math" w:hAnsi="Cambria Math"/>
                    </w:rPr>
                    <m:t>/</m:t>
                  </m:r>
                  <m:r>
                    <w:rPr>
                      <w:rFonts w:ascii="Cambria Math" w:hAnsi="Cambria Math"/>
                    </w:rPr>
                    <m:t>g</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4.2</m:t>
                  </m:r>
                </m:e>
              </m:d>
            </m:e>
          </m:eqArr>
        </m:oMath>
      </m:oMathPara>
    </w:p>
    <w:p w14:paraId="5AD610BA" w14:textId="77777777" w:rsidR="00F14197" w:rsidRPr="00C031EF" w:rsidRDefault="00F14197" w:rsidP="00E42A7B">
      <w:pPr>
        <w:pStyle w:val="af8"/>
      </w:pPr>
    </w:p>
    <w:p w14:paraId="702BCAA2" w14:textId="77777777" w:rsidR="00FC3BB2" w:rsidRDefault="00FC3BB2" w:rsidP="00E42A7B">
      <w:pPr>
        <w:pStyle w:val="af8"/>
      </w:pPr>
      <w:r>
        <w:rPr>
          <w:rFonts w:hint="eastAsia"/>
        </w:rPr>
        <w:t>每个栅格单元标记为“可通行”或“障碍物”。栅格分辨率过高会导致搜索节点数量剧增，降低规划效率；分辨率过低则可能丢失狭窄通道信息，导致路径不可行。因此，需要根据图像中目标的实际尺寸动态确定栅格边长。</w:t>
      </w:r>
    </w:p>
    <w:p w14:paraId="5B099259" w14:textId="77777777" w:rsidR="00FC3BB2" w:rsidRDefault="00FC3BB2" w:rsidP="00E42A7B">
      <w:pPr>
        <w:pStyle w:val="af8"/>
      </w:pPr>
    </w:p>
    <w:p w14:paraId="194056F2" w14:textId="6BE1F36E" w:rsidR="00FC3BB2" w:rsidRDefault="00FC3BB2" w:rsidP="00E42A7B">
      <w:pPr>
        <w:pStyle w:val="af8"/>
      </w:pPr>
      <w:r>
        <w:rPr>
          <w:rFonts w:hint="eastAsia"/>
        </w:rPr>
        <w:t>本研究从细胞检测结果中获取所有细胞的半径集合</w:t>
      </w:r>
      <w:r>
        <w:rPr>
          <w:rFonts w:hint="eastAsia"/>
        </w:rPr>
        <w:t xml:space="preserve"> {r1, r2, ..., </w:t>
      </w:r>
      <w:proofErr w:type="spellStart"/>
      <w:r>
        <w:rPr>
          <w:rFonts w:hint="eastAsia"/>
        </w:rPr>
        <w:t>rN</w:t>
      </w:r>
      <w:proofErr w:type="spellEnd"/>
      <w:r>
        <w:rPr>
          <w:rFonts w:hint="eastAsia"/>
        </w:rPr>
        <w:t>}</w:t>
      </w:r>
      <w:r>
        <w:rPr>
          <w:rFonts w:hint="eastAsia"/>
        </w:rPr>
        <w:t>，取最小半径</w:t>
      </w:r>
      <w:r>
        <w:rPr>
          <w:rFonts w:hint="eastAsia"/>
        </w:rPr>
        <w:t xml:space="preserve"> </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min</m:t>
            </m:r>
          </m:sub>
        </m:sSub>
      </m:oMath>
      <w:r>
        <w:rPr>
          <w:rFonts w:hint="eastAsia"/>
        </w:rPr>
        <w:t>，并按下式计算栅格边长：</w:t>
      </w:r>
    </w:p>
    <w:p w14:paraId="545449FF" w14:textId="77777777" w:rsidR="00FC3BB2" w:rsidRDefault="00FC3BB2" w:rsidP="00E42A7B">
      <w:pPr>
        <w:pStyle w:val="af8"/>
      </w:pPr>
    </w:p>
    <w:p w14:paraId="40A78B70" w14:textId="1F02211E" w:rsidR="00FC3BB2" w:rsidRDefault="00000000" w:rsidP="00E42A7B">
      <w:pPr>
        <w:pStyle w:val="af8"/>
      </w:pPr>
      <m:oMathPara>
        <m:oMath>
          <m:eqArr>
            <m:eqArrPr>
              <m:maxDist m:val="1"/>
              <m:ctrlPr>
                <w:rPr>
                  <w:rFonts w:ascii="Cambria Math" w:hAnsi="Cambria Math"/>
                </w:rPr>
              </m:ctrlPr>
            </m:eqArrPr>
            <m:e>
              <m:r>
                <w:rPr>
                  <w:rFonts w:ascii="Cambria Math" w:hAnsi="Cambria Math"/>
                </w:rPr>
                <m:t>g</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4.3</m:t>
                  </m:r>
                </m:e>
              </m:d>
            </m:e>
          </m:eqArr>
        </m:oMath>
      </m:oMathPara>
    </w:p>
    <w:p w14:paraId="769D0C52" w14:textId="77777777" w:rsidR="00FC3BB2" w:rsidRDefault="00FC3BB2" w:rsidP="00E42A7B">
      <w:pPr>
        <w:pStyle w:val="af8"/>
      </w:pPr>
    </w:p>
    <w:p w14:paraId="223E5305" w14:textId="30D84264" w:rsidR="002D498F" w:rsidRDefault="00FC3BB2" w:rsidP="00E42A7B">
      <w:pPr>
        <w:pStyle w:val="af8"/>
      </w:pPr>
      <w:r>
        <w:rPr>
          <w:rFonts w:hint="eastAsia"/>
        </w:rPr>
        <w:t>其中</w:t>
      </w:r>
      <w:r w:rsidRPr="00F14197">
        <w:rPr>
          <w:rFonts w:cs="Times New Roman"/>
        </w:rPr>
        <w:t>α</w:t>
      </w:r>
      <w:r>
        <w:rPr>
          <w:rFonts w:hint="eastAsia"/>
        </w:rPr>
        <w:t>为比例系数。通过实验对比，取</w:t>
      </w:r>
      <m:oMath>
        <m:r>
          <w:rPr>
            <w:rFonts w:ascii="Cambria Math" w:hAnsi="Cambria Math" w:cs="Times New Roman"/>
          </w:rPr>
          <m:t>α</m:t>
        </m:r>
        <m:r>
          <w:rPr>
            <w:rFonts w:ascii="Cambria Math" w:hAnsi="Cambria Math" w:hint="eastAsia"/>
          </w:rPr>
          <m:t>= 0.3</m:t>
        </m:r>
      </m:oMath>
      <w:r>
        <w:rPr>
          <w:rFonts w:hint="eastAsia"/>
        </w:rPr>
        <w:t xml:space="preserve"> </w:t>
      </w:r>
      <w:r>
        <w:rPr>
          <w:rFonts w:hint="eastAsia"/>
        </w:rPr>
        <w:t>能够较好平衡路径规划精度与计算效率。例如，当最小细胞半径为</w:t>
      </w:r>
      <w:r>
        <w:rPr>
          <w:rFonts w:hint="eastAsia"/>
        </w:rPr>
        <w:t>15</w:t>
      </w:r>
      <w:r>
        <w:rPr>
          <w:rFonts w:hint="eastAsia"/>
        </w:rPr>
        <w:t>像素时，栅格边长约为</w:t>
      </w:r>
      <w:r>
        <w:rPr>
          <w:rFonts w:hint="eastAsia"/>
        </w:rPr>
        <w:t>5</w:t>
      </w:r>
      <w:r>
        <w:rPr>
          <w:rFonts w:hint="eastAsia"/>
        </w:rPr>
        <w:t>像素。该策略使栅格分辨率适应具体图像，避免了固定分辨率造成的偏差。采用上述划分后，每个细胞在栅格地图中占据若干个连续栅格，后续障碍物判断和路径搜索均在此离散空间中进行。</w:t>
      </w:r>
    </w:p>
    <w:p w14:paraId="79A1AF50" w14:textId="4A4AF632" w:rsidR="002D498F" w:rsidRDefault="002D498F" w:rsidP="002D498F">
      <w:pPr>
        <w:pStyle w:val="2"/>
      </w:pPr>
      <w:r>
        <w:rPr>
          <w:rFonts w:hint="eastAsia"/>
        </w:rPr>
        <w:lastRenderedPageBreak/>
        <w:t xml:space="preserve"> </w:t>
      </w:r>
      <w:bookmarkStart w:id="54" w:name="_Toc229929540"/>
      <w:r>
        <w:rPr>
          <w:rFonts w:hint="eastAsia"/>
        </w:rPr>
        <w:t>细胞障碍物建模与软约束碰撞模型</w:t>
      </w:r>
      <w:bookmarkEnd w:id="54"/>
    </w:p>
    <w:p w14:paraId="48B34D07" w14:textId="6B368ED7" w:rsidR="002D498F" w:rsidRDefault="002D498F" w:rsidP="002D498F">
      <w:pPr>
        <w:pStyle w:val="3"/>
      </w:pPr>
      <w:r>
        <w:rPr>
          <w:rFonts w:hint="eastAsia"/>
        </w:rPr>
        <w:t xml:space="preserve"> </w:t>
      </w:r>
      <w:bookmarkStart w:id="55" w:name="_Toc229929541"/>
      <w:r>
        <w:rPr>
          <w:rFonts w:hint="eastAsia"/>
        </w:rPr>
        <w:t>细胞圆形建模</w:t>
      </w:r>
      <w:bookmarkEnd w:id="55"/>
    </w:p>
    <w:p w14:paraId="5CF8C3FA" w14:textId="7B8AD12B" w:rsidR="00D94673" w:rsidRDefault="00D94673" w:rsidP="00E42A7B">
      <w:pPr>
        <w:pStyle w:val="af8"/>
      </w:pPr>
      <w:r>
        <w:rPr>
          <w:rFonts w:hint="eastAsia"/>
        </w:rPr>
        <w:t>为简化路径规划中的碰撞检测，将每个细胞等效为圆形障碍物。给定</w:t>
      </w:r>
      <w:r>
        <w:rPr>
          <w:rFonts w:hint="eastAsia"/>
        </w:rPr>
        <w:t>YOLO</w:t>
      </w:r>
      <w:r>
        <w:rPr>
          <w:rFonts w:hint="eastAsia"/>
        </w:rPr>
        <w:t>模型输出的检测框</w:t>
      </w:r>
      <w:r>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oMath>
      <w:r>
        <w:rPr>
          <w:rFonts w:hint="eastAsia"/>
        </w:rPr>
        <w:t>)</w:t>
      </w:r>
      <w:r>
        <w:rPr>
          <w:rFonts w:hint="eastAsia"/>
        </w:rPr>
        <w:t>，其中</w:t>
      </w:r>
      <w:r>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1</m:t>
            </m:r>
          </m:sub>
        </m:sSub>
      </m:oMath>
      <w:r>
        <w:rPr>
          <w:rFonts w:hint="eastAsia"/>
        </w:rPr>
        <w:t xml:space="preserve">) </w:t>
      </w:r>
      <w:r>
        <w:rPr>
          <w:rFonts w:hint="eastAsia"/>
        </w:rPr>
        <w:t>为左上角坐标，</w:t>
      </w:r>
      <w:r>
        <w:rPr>
          <w:rFonts w:hint="eastAsia"/>
        </w:rPr>
        <w:t>(</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oMath>
      <w:r>
        <w:rPr>
          <w:rFonts w:hint="eastAsia"/>
        </w:rPr>
        <w:t xml:space="preserve">) </w:t>
      </w:r>
      <w:r>
        <w:rPr>
          <w:rFonts w:hint="eastAsia"/>
        </w:rPr>
        <w:t>为右下角坐标。定义细胞的圆心坐标</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x</m:t>
            </m:r>
          </m:sub>
        </m:sSub>
      </m:oMath>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y</m:t>
            </m:r>
          </m:sub>
        </m:sSub>
      </m:oMath>
      <w:r>
        <w:rPr>
          <w:rFonts w:hint="eastAsia"/>
        </w:rPr>
        <w:t xml:space="preserve">) </w:t>
      </w:r>
      <w:r>
        <w:rPr>
          <w:rFonts w:hint="eastAsia"/>
        </w:rPr>
        <w:t>为检测框的中心：</w:t>
      </w:r>
    </w:p>
    <w:p w14:paraId="4E833153" w14:textId="77777777" w:rsidR="00D94673" w:rsidRPr="008A2C44" w:rsidRDefault="00D94673" w:rsidP="00E42A7B">
      <w:pPr>
        <w:pStyle w:val="af8"/>
      </w:pPr>
    </w:p>
    <w:p w14:paraId="44A8D176" w14:textId="19ECB536" w:rsidR="00D94673" w:rsidRPr="00D94673" w:rsidRDefault="00000000" w:rsidP="00C40962">
      <w:pPr>
        <w:pStyle w:val="af8"/>
        <w:spacing w:line="360" w:lineRule="auto"/>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4.4</m:t>
                  </m:r>
                </m:e>
              </m:d>
            </m:e>
          </m:eqArr>
        </m:oMath>
      </m:oMathPara>
    </w:p>
    <w:p w14:paraId="6E81552E" w14:textId="4C7950A8" w:rsidR="00D94673" w:rsidRPr="00D94673" w:rsidRDefault="00000000" w:rsidP="00C40962">
      <w:pPr>
        <w:pStyle w:val="af8"/>
        <w:spacing w:line="360" w:lineRule="auto"/>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4.5</m:t>
                  </m:r>
                </m:e>
              </m:d>
            </m:e>
          </m:eqArr>
        </m:oMath>
      </m:oMathPara>
    </w:p>
    <w:p w14:paraId="7EEE7858" w14:textId="77777777" w:rsidR="00D94673" w:rsidRPr="00D94673" w:rsidRDefault="00D94673" w:rsidP="00E42A7B">
      <w:pPr>
        <w:pStyle w:val="af8"/>
      </w:pPr>
    </w:p>
    <w:p w14:paraId="1B78740F" w14:textId="77777777" w:rsidR="00D94673" w:rsidRDefault="00D94673" w:rsidP="00E42A7B">
      <w:pPr>
        <w:pStyle w:val="af8"/>
      </w:pPr>
      <w:r>
        <w:rPr>
          <w:rFonts w:hint="eastAsia"/>
        </w:rPr>
        <w:t>圆周半径</w:t>
      </w:r>
      <w:r>
        <w:rPr>
          <w:rFonts w:hint="eastAsia"/>
        </w:rPr>
        <w:t xml:space="preserve"> r </w:t>
      </w:r>
      <w:r>
        <w:rPr>
          <w:rFonts w:hint="eastAsia"/>
        </w:rPr>
        <w:t>取检测框宽度和高度之较大值的一半：</w:t>
      </w:r>
    </w:p>
    <w:p w14:paraId="77093545" w14:textId="77777777" w:rsidR="00D94673" w:rsidRDefault="00D94673" w:rsidP="00E42A7B">
      <w:pPr>
        <w:pStyle w:val="af8"/>
      </w:pPr>
    </w:p>
    <w:p w14:paraId="331D0BC0" w14:textId="19D3B60C" w:rsidR="00D94673" w:rsidRDefault="00000000" w:rsidP="00C40962">
      <w:pPr>
        <w:pStyle w:val="af8"/>
        <w:spacing w:line="360" w:lineRule="auto"/>
      </w:pPr>
      <m:oMathPara>
        <m:oMath>
          <m:eqArr>
            <m:eqArrPr>
              <m:maxDist m:val="1"/>
              <m:ctrlPr>
                <w:rPr>
                  <w:rFonts w:ascii="Cambria Math" w:hAnsi="Cambria Math"/>
                </w:rPr>
              </m:ctrlPr>
            </m:eqArrPr>
            <m:e>
              <m:r>
                <w:rPr>
                  <w:rFonts w:ascii="Cambria Math" w:hAnsi="Cambria Math"/>
                </w:rPr>
                <m:t>r</m:t>
              </m:r>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, </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e>
                  </m:func>
                </m:num>
                <m:den>
                  <m:r>
                    <m:rPr>
                      <m:sty m:val="p"/>
                    </m:rPr>
                    <w:rPr>
                      <w:rFonts w:ascii="Cambria Math" w:hAnsi="Cambria Math"/>
                    </w:rPr>
                    <m:t>2</m:t>
                  </m:r>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4.6</m:t>
                  </m:r>
                </m:e>
              </m:d>
            </m:e>
          </m:eqArr>
        </m:oMath>
      </m:oMathPara>
    </w:p>
    <w:p w14:paraId="63324D83" w14:textId="77777777" w:rsidR="00D94673" w:rsidRDefault="00D94673" w:rsidP="00E42A7B">
      <w:pPr>
        <w:pStyle w:val="af8"/>
      </w:pPr>
    </w:p>
    <w:p w14:paraId="0DA148B6" w14:textId="77777777" w:rsidR="00CD7B74" w:rsidRDefault="00D94673" w:rsidP="00E42A7B">
      <w:pPr>
        <w:pStyle w:val="af8"/>
      </w:pPr>
      <w:r>
        <w:rPr>
          <w:rFonts w:hint="eastAsia"/>
        </w:rPr>
        <w:t>该圆形模型具有以下优点：一是计算简单，仅需圆心坐标和半径即可描述细胞位置与大小；二是旋转不变性，无论细胞在图像中的朝向如何，圆形表示均一致；三是对光</w:t>
      </w:r>
      <w:proofErr w:type="gramStart"/>
      <w:r>
        <w:rPr>
          <w:rFonts w:hint="eastAsia"/>
        </w:rPr>
        <w:t>镊</w:t>
      </w:r>
      <w:proofErr w:type="gramEnd"/>
      <w:r>
        <w:rPr>
          <w:rFonts w:hint="eastAsia"/>
        </w:rPr>
        <w:t>操控中细胞近似圆形的先验假设具有较好拟合。通过该建模，每个细胞在栅格地图中的占据区域可通过圆心和半径投影到离散栅格上，便于后续碰撞判断与路径搜索</w:t>
      </w:r>
      <w:r w:rsidR="00CD7B74">
        <w:rPr>
          <w:rFonts w:hint="eastAsia"/>
        </w:rPr>
        <w:t>。</w:t>
      </w:r>
    </w:p>
    <w:p w14:paraId="57776102" w14:textId="77777777" w:rsidR="00CD7B74" w:rsidRDefault="00CD7B74" w:rsidP="00E42A7B">
      <w:pPr>
        <w:pStyle w:val="af8"/>
      </w:pPr>
    </w:p>
    <w:p w14:paraId="0CB6E0C9" w14:textId="463F836A" w:rsidR="002D498F" w:rsidRDefault="002D498F" w:rsidP="00CD7B74">
      <w:pPr>
        <w:pStyle w:val="3"/>
        <w:keepNext w:val="0"/>
      </w:pPr>
      <w:r>
        <w:rPr>
          <w:rFonts w:hint="eastAsia"/>
        </w:rPr>
        <w:t xml:space="preserve"> </w:t>
      </w:r>
      <w:bookmarkStart w:id="56" w:name="_Toc229929542"/>
      <w:r>
        <w:rPr>
          <w:rFonts w:hint="eastAsia"/>
        </w:rPr>
        <w:t>软约束碰撞容忍模型</w:t>
      </w:r>
      <w:bookmarkEnd w:id="56"/>
    </w:p>
    <w:p w14:paraId="0ECDA5C0" w14:textId="77E331DD" w:rsidR="00B620D5" w:rsidRDefault="00B620D5" w:rsidP="00E42A7B">
      <w:pPr>
        <w:pStyle w:val="af8"/>
      </w:pPr>
      <w:r>
        <w:rPr>
          <w:rFonts w:hint="eastAsia"/>
        </w:rPr>
        <w:t>传统路径规划通常采用“硬约束”模型，即要求障碍物之间、障碍物与路径之间保持严格无接触。但在细胞操控</w:t>
      </w:r>
      <w:r w:rsidR="008C4C64">
        <w:rPr>
          <w:rFonts w:hint="eastAsia"/>
        </w:rPr>
        <w:t>的实际</w:t>
      </w:r>
      <w:r>
        <w:rPr>
          <w:rFonts w:hint="eastAsia"/>
        </w:rPr>
        <w:t>场景中，细胞具有可变形性，光</w:t>
      </w:r>
      <w:proofErr w:type="gramStart"/>
      <w:r>
        <w:rPr>
          <w:rFonts w:hint="eastAsia"/>
        </w:rPr>
        <w:t>镊</w:t>
      </w:r>
      <w:proofErr w:type="gramEnd"/>
      <w:r>
        <w:rPr>
          <w:rFonts w:hint="eastAsia"/>
        </w:rPr>
        <w:t>移动细胞时允许一定程度的挤压或轻微重叠。因此，本文提出一种软约束碰撞容忍模型，允许细胞在满足一定条件时发生有限重叠，以提升密集场景下的路径可达性。</w:t>
      </w:r>
    </w:p>
    <w:p w14:paraId="025C6F8D" w14:textId="77777777" w:rsidR="00B620D5" w:rsidRDefault="00B620D5" w:rsidP="00E42A7B">
      <w:pPr>
        <w:pStyle w:val="af8"/>
      </w:pPr>
    </w:p>
    <w:p w14:paraId="2F301B90" w14:textId="7B14BD4F" w:rsidR="00B620D5" w:rsidRDefault="00B620D5" w:rsidP="00E42A7B">
      <w:pPr>
        <w:pStyle w:val="af8"/>
      </w:pPr>
      <w:proofErr w:type="gramStart"/>
      <w:r>
        <w:rPr>
          <w:rFonts w:hint="eastAsia"/>
        </w:rPr>
        <w:t>设当前</w:t>
      </w:r>
      <w:proofErr w:type="gramEnd"/>
      <w:r>
        <w:rPr>
          <w:rFonts w:hint="eastAsia"/>
        </w:rPr>
        <w:t>移动的细胞为</w:t>
      </w:r>
      <w:r>
        <w:rPr>
          <w:rFonts w:hint="eastAsia"/>
        </w:rPr>
        <w:t xml:space="preserve"> </w:t>
      </w:r>
      <w:proofErr w:type="spellStart"/>
      <w:r>
        <w:rPr>
          <w:rFonts w:hint="eastAsia"/>
        </w:rPr>
        <w:t>i</w:t>
      </w:r>
      <w:proofErr w:type="spellEnd"/>
      <w:r>
        <w:rPr>
          <w:rFonts w:hint="eastAsia"/>
        </w:rPr>
        <w:t>，其圆心坐标为</w:t>
      </w:r>
      <w:r>
        <w:rPr>
          <w:rFonts w:hint="eastAsia"/>
        </w:rPr>
        <w:t xml:space="preserve"> (</w:t>
      </w:r>
      <m:oMath>
        <m:sSubSup>
          <m:sSubSupPr>
            <m:ctrlPr>
              <w:rPr>
                <w:rFonts w:ascii="Cambria Math" w:hAnsi="Cambria Math"/>
              </w:rPr>
            </m:ctrlPr>
          </m:sSubSupPr>
          <m:e>
            <m:r>
              <w:rPr>
                <w:rFonts w:ascii="Cambria Math" w:hAnsi="Cambria Math"/>
              </w:rPr>
              <m:t>c</m:t>
            </m:r>
          </m:e>
          <m:sub>
            <m:r>
              <w:rPr>
                <w:rFonts w:ascii="Cambria Math" w:hAnsi="Cambria Math"/>
              </w:rPr>
              <m:t>x</m:t>
            </m:r>
          </m:sub>
          <m:sup>
            <m:d>
              <m:dPr>
                <m:ctrlPr>
                  <w:rPr>
                    <w:rFonts w:ascii="Cambria Math" w:hAnsi="Cambria Math"/>
                  </w:rPr>
                </m:ctrlPr>
              </m:dPr>
              <m:e>
                <m:r>
                  <w:rPr>
                    <w:rFonts w:ascii="Cambria Math" w:hAnsi="Cambria Math"/>
                  </w:rPr>
                  <m:t>i</m:t>
                </m:r>
              </m:e>
            </m:d>
          </m:sup>
        </m:sSubSup>
        <m:r>
          <m:rPr>
            <m:sty m:val="p"/>
          </m:rPr>
          <w:rPr>
            <w:rFonts w:ascii="Cambria Math" w:hAnsi="Cambria Math" w:hint="eastAsia"/>
          </w:rPr>
          <m:t>,</m:t>
        </m:r>
        <m:sSubSup>
          <m:sSubSupPr>
            <m:ctrlPr>
              <w:rPr>
                <w:rFonts w:ascii="Cambria Math" w:hAnsi="Cambria Math"/>
              </w:rPr>
            </m:ctrlPr>
          </m:sSubSupPr>
          <m:e>
            <m:r>
              <w:rPr>
                <w:rFonts w:ascii="Cambria Math" w:hAnsi="Cambria Math"/>
              </w:rPr>
              <m:t>c</m:t>
            </m:r>
          </m:e>
          <m:sub>
            <m:r>
              <w:rPr>
                <w:rFonts w:ascii="Cambria Math" w:hAnsi="Cambria Math" w:hint="eastAsia"/>
              </w:rPr>
              <m:t>y</m:t>
            </m:r>
          </m:sub>
          <m:sup>
            <m:d>
              <m:dPr>
                <m:ctrlPr>
                  <w:rPr>
                    <w:rFonts w:ascii="Cambria Math" w:hAnsi="Cambria Math"/>
                  </w:rPr>
                </m:ctrlPr>
              </m:dPr>
              <m:e>
                <m:r>
                  <w:rPr>
                    <w:rFonts w:ascii="Cambria Math" w:hAnsi="Cambria Math"/>
                  </w:rPr>
                  <m:t>i</m:t>
                </m:r>
              </m:e>
            </m:d>
          </m:sup>
        </m:sSubSup>
      </m:oMath>
      <w:r>
        <w:rPr>
          <w:rFonts w:hint="eastAsia"/>
        </w:rPr>
        <w:t>)</w:t>
      </w:r>
      <w:r>
        <w:rPr>
          <w:rFonts w:hint="eastAsia"/>
        </w:rPr>
        <w:t>，半径为</w:t>
      </w:r>
      <w:r>
        <w:rPr>
          <w:rFonts w:hint="eastAsia"/>
        </w:rPr>
        <w:t xml:space="preserve"> </w:t>
      </w:r>
      <m:oMath>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hint="eastAsia"/>
              </w:rPr>
              <m:t>i</m:t>
            </m:r>
          </m:sub>
        </m:sSub>
      </m:oMath>
      <w:r>
        <w:rPr>
          <w:rFonts w:hint="eastAsia"/>
        </w:rPr>
        <w:t>；另一细胞</w:t>
      </w:r>
      <w:r>
        <w:rPr>
          <w:rFonts w:hint="eastAsia"/>
        </w:rPr>
        <w:t xml:space="preserve"> j </w:t>
      </w:r>
      <w:r>
        <w:rPr>
          <w:rFonts w:hint="eastAsia"/>
        </w:rPr>
        <w:t>的圆心为</w:t>
      </w:r>
      <w:r>
        <w:rPr>
          <w:rFonts w:hint="eastAsia"/>
        </w:rPr>
        <w:t xml:space="preserve"> (</w:t>
      </w:r>
      <m:oMath>
        <m:sSubSup>
          <m:sSubSupPr>
            <m:ctrlPr>
              <w:rPr>
                <w:rFonts w:ascii="Cambria Math" w:hAnsi="Cambria Math"/>
              </w:rPr>
            </m:ctrlPr>
          </m:sSubSupPr>
          <m:e>
            <m:r>
              <w:rPr>
                <w:rFonts w:ascii="Cambria Math" w:hAnsi="Cambria Math"/>
              </w:rPr>
              <m:t>c</m:t>
            </m:r>
          </m:e>
          <m:sub>
            <m:r>
              <w:rPr>
                <w:rFonts w:ascii="Cambria Math" w:hAnsi="Cambria Math"/>
              </w:rPr>
              <m:t>x</m:t>
            </m:r>
          </m:sub>
          <m:sup>
            <m:d>
              <m:dPr>
                <m:ctrlPr>
                  <w:rPr>
                    <w:rFonts w:ascii="Cambria Math" w:hAnsi="Cambria Math"/>
                  </w:rPr>
                </m:ctrlPr>
              </m:dPr>
              <m:e>
                <m:r>
                  <w:rPr>
                    <w:rFonts w:ascii="Cambria Math" w:hAnsi="Cambria Math" w:hint="eastAsia"/>
                  </w:rPr>
                  <m:t>j</m:t>
                </m:r>
              </m:e>
            </m:d>
          </m:sup>
        </m:sSubSup>
        <m:r>
          <m:rPr>
            <m:sty m:val="p"/>
          </m:rPr>
          <w:rPr>
            <w:rFonts w:ascii="Cambria Math" w:hAnsi="Cambria Math" w:hint="eastAsia"/>
          </w:rPr>
          <m:t>,</m:t>
        </m:r>
        <m:sSubSup>
          <m:sSubSupPr>
            <m:ctrlPr>
              <w:rPr>
                <w:rFonts w:ascii="Cambria Math" w:hAnsi="Cambria Math"/>
              </w:rPr>
            </m:ctrlPr>
          </m:sSubSupPr>
          <m:e>
            <m:r>
              <w:rPr>
                <w:rFonts w:ascii="Cambria Math" w:hAnsi="Cambria Math"/>
              </w:rPr>
              <m:t>c</m:t>
            </m:r>
          </m:e>
          <m:sub>
            <m:r>
              <w:rPr>
                <w:rFonts w:ascii="Cambria Math" w:hAnsi="Cambria Math" w:hint="eastAsia"/>
              </w:rPr>
              <m:t>y</m:t>
            </m:r>
          </m:sub>
          <m:sup>
            <m:d>
              <m:dPr>
                <m:ctrlPr>
                  <w:rPr>
                    <w:rFonts w:ascii="Cambria Math" w:hAnsi="Cambria Math"/>
                  </w:rPr>
                </m:ctrlPr>
              </m:dPr>
              <m:e>
                <m:r>
                  <w:rPr>
                    <w:rFonts w:ascii="Cambria Math" w:hAnsi="Cambria Math" w:hint="eastAsia"/>
                  </w:rPr>
                  <m:t>j</m:t>
                </m:r>
              </m:e>
            </m:d>
          </m:sup>
        </m:sSubSup>
      </m:oMath>
      <w:r>
        <w:rPr>
          <w:rFonts w:hint="eastAsia"/>
        </w:rPr>
        <w:t>)</w:t>
      </w:r>
      <w:r>
        <w:rPr>
          <w:rFonts w:hint="eastAsia"/>
        </w:rPr>
        <w:t>，半径为</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hint="eastAsia"/>
              </w:rPr>
              <m:t>j</m:t>
            </m:r>
          </m:sub>
        </m:sSub>
      </m:oMath>
      <w:r>
        <w:rPr>
          <w:rFonts w:hint="eastAsia"/>
        </w:rPr>
        <w:t>。两细胞圆心之间的距离为：</w:t>
      </w:r>
    </w:p>
    <w:p w14:paraId="639E24A7" w14:textId="77777777" w:rsidR="00B620D5" w:rsidRDefault="00B620D5" w:rsidP="00E42A7B">
      <w:pPr>
        <w:pStyle w:val="af8"/>
      </w:pPr>
    </w:p>
    <w:p w14:paraId="6AD2918B" w14:textId="5AEF21F2" w:rsidR="00B620D5" w:rsidRPr="00163C7E" w:rsidRDefault="00000000" w:rsidP="00C40962">
      <w:pPr>
        <w:pStyle w:val="af8"/>
        <w:spacing w:line="360" w:lineRule="auto"/>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x</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x</m:t>
                              </m:r>
                            </m:sub>
                            <m:sup>
                              <m:d>
                                <m:dPr>
                                  <m:ctrlPr>
                                    <w:rPr>
                                      <w:rFonts w:ascii="Cambria Math" w:hAnsi="Cambria Math"/>
                                    </w:rPr>
                                  </m:ctrlPr>
                                </m:dPr>
                                <m:e>
                                  <m:r>
                                    <w:rPr>
                                      <w:rFonts w:ascii="Cambria Math" w:hAnsi="Cambria Math"/>
                                    </w:rPr>
                                    <m:t>j</m:t>
                                  </m:r>
                                </m:e>
                              </m:d>
                            </m:sup>
                          </m:sSub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y</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m:t>
                              </m:r>
                            </m:sub>
                            <m:sup>
                              <m:d>
                                <m:dPr>
                                  <m:ctrlPr>
                                    <w:rPr>
                                      <w:rFonts w:ascii="Cambria Math" w:hAnsi="Cambria Math"/>
                                    </w:rPr>
                                  </m:ctrlPr>
                                </m:dPr>
                                <m:e>
                                  <m:r>
                                    <w:rPr>
                                      <w:rFonts w:ascii="Cambria Math" w:hAnsi="Cambria Math"/>
                                    </w:rPr>
                                    <m:t>j</m:t>
                                  </m:r>
                                </m:e>
                              </m:d>
                            </m:sup>
                          </m:sSubSup>
                        </m:e>
                      </m:d>
                    </m:e>
                    <m:sup>
                      <m:r>
                        <m:rPr>
                          <m:sty m:val="p"/>
                        </m:rPr>
                        <w:rPr>
                          <w:rFonts w:ascii="Cambria Math" w:hAnsi="Cambria Math"/>
                        </w:rPr>
                        <m:t>2</m:t>
                      </m:r>
                    </m:sup>
                  </m:sSup>
                </m:e>
              </m:ra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4.7</m:t>
                  </m:r>
                </m:e>
              </m:d>
            </m:e>
          </m:eqArr>
        </m:oMath>
      </m:oMathPara>
    </w:p>
    <w:p w14:paraId="61B4AF0C" w14:textId="77777777" w:rsidR="00163C7E" w:rsidRPr="00163C7E" w:rsidRDefault="00163C7E" w:rsidP="00E42A7B">
      <w:pPr>
        <w:pStyle w:val="af8"/>
      </w:pPr>
    </w:p>
    <w:p w14:paraId="2B266F7E" w14:textId="149BFF48" w:rsidR="00B620D5" w:rsidRDefault="00B620D5" w:rsidP="00E42A7B">
      <w:pPr>
        <w:pStyle w:val="af8"/>
      </w:pPr>
      <w:r>
        <w:rPr>
          <w:rFonts w:hint="eastAsia"/>
        </w:rPr>
        <w:t>在硬约束条件下，需满足</w:t>
      </w:r>
      <w:r w:rsidR="005C2396">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oMath>
      <w:r w:rsidR="005C2396">
        <w:rPr>
          <w:rFonts w:hint="eastAsia"/>
        </w:rPr>
        <w:t xml:space="preserve"> </w:t>
      </w:r>
      <w:r>
        <w:rPr>
          <w:rFonts w:hint="eastAsia"/>
        </w:rPr>
        <w:t>才允许通行。本研究引入碰撞容忍阈值</w:t>
      </w:r>
      <w:r>
        <w:rPr>
          <w:rFonts w:hint="eastAsia"/>
        </w:rPr>
        <w:t xml:space="preserve"> </w:t>
      </w:r>
      <m:oMath>
        <m:r>
          <w:rPr>
            <w:rFonts w:ascii="Cambria Math" w:hAnsi="Cambria Math" w:hint="eastAsia"/>
          </w:rPr>
          <m:t>η</m:t>
        </m:r>
      </m:oMath>
      <w:r>
        <w:rPr>
          <w:rFonts w:hint="eastAsia"/>
        </w:rPr>
        <w:t>（</w:t>
      </w:r>
      <m:oMath>
        <m:r>
          <w:rPr>
            <w:rFonts w:ascii="Cambria Math" w:hAnsi="Cambria Math" w:hint="eastAsia"/>
          </w:rPr>
          <m:t xml:space="preserve">0 &lt; η </m:t>
        </m:r>
        <m:r>
          <w:rPr>
            <w:rFonts w:ascii="Cambria Math" w:hAnsi="Cambria Math" w:hint="eastAsia"/>
          </w:rPr>
          <m:t>≤</m:t>
        </m:r>
        <m:r>
          <w:rPr>
            <w:rFonts w:ascii="Cambria Math" w:hAnsi="Cambria Math" w:hint="eastAsia"/>
          </w:rPr>
          <m:t xml:space="preserve"> 1</m:t>
        </m:r>
      </m:oMath>
      <w:r>
        <w:rPr>
          <w:rFonts w:hint="eastAsia"/>
        </w:rPr>
        <w:t>），定义软约束碰撞条件为：</w:t>
      </w:r>
    </w:p>
    <w:p w14:paraId="7C90011F" w14:textId="77777777" w:rsidR="00B620D5" w:rsidRDefault="00B620D5" w:rsidP="00E42A7B">
      <w:pPr>
        <w:pStyle w:val="af8"/>
      </w:pPr>
    </w:p>
    <w:p w14:paraId="6C5A7AF9" w14:textId="5FA30A4D" w:rsidR="00B620D5" w:rsidRDefault="00000000" w:rsidP="00E42A7B">
      <w:pPr>
        <w:pStyle w:val="af8"/>
      </w:pPr>
      <m:oMathPara>
        <m:oMath>
          <m:eqArr>
            <m:eqArrPr>
              <m:maxDist m:val="1"/>
              <m:ctrlPr>
                <w:rPr>
                  <w:rFonts w:ascii="Cambria Math" w:hAnsi="Cambria Math"/>
                </w:rPr>
              </m:ctrlPr>
            </m:eqArrPr>
            <m:e>
              <m:r>
                <m:rPr>
                  <m:sty m:val="p"/>
                </m:rPr>
                <w:rPr>
                  <w:rFonts w:ascii="Cambria Math" w:hAnsi="Cambria Math"/>
                </w:rPr>
                <m:t>碰撞</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&lt;</m:t>
              </m:r>
              <m:r>
                <w:rPr>
                  <w:rFonts w:ascii="Cambria Math" w:hAnsi="Cambria Math"/>
                </w:rPr>
                <m:t>η</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4.8</m:t>
                  </m:r>
                </m:e>
              </m:d>
            </m:e>
          </m:eqArr>
        </m:oMath>
      </m:oMathPara>
    </w:p>
    <w:p w14:paraId="3E7B324D" w14:textId="77777777" w:rsidR="00476C59" w:rsidRDefault="00476C59" w:rsidP="00E42A7B">
      <w:pPr>
        <w:pStyle w:val="af8"/>
      </w:pPr>
    </w:p>
    <w:p w14:paraId="662C87E8" w14:textId="1E529293" w:rsidR="00B620D5" w:rsidRDefault="00B620D5" w:rsidP="00E42A7B">
      <w:pPr>
        <w:pStyle w:val="af8"/>
      </w:pPr>
      <w:r>
        <w:rPr>
          <w:rFonts w:hint="eastAsia"/>
        </w:rPr>
        <w:t>当</w:t>
      </w:r>
      <w:r>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r>
          <m:rPr>
            <m:sty m:val="p"/>
          </m:rPr>
          <w:rPr>
            <w:rFonts w:ascii="Cambria Math" w:hAnsi="Cambria Math" w:hint="eastAsia"/>
          </w:rPr>
          <m:t>≥</m:t>
        </m:r>
        <m:r>
          <w:rPr>
            <w:rFonts w:ascii="Cambria Math" w:hAnsi="Cambria Math"/>
          </w:rPr>
          <m:t>η</m:t>
        </m:r>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e>
        </m:d>
        <m:r>
          <w:rPr>
            <w:rFonts w:ascii="Cambria Math" w:hAnsi="Cambria Math"/>
          </w:rPr>
          <m:t xml:space="preserve"> </m:t>
        </m:r>
      </m:oMath>
      <w:r>
        <w:rPr>
          <w:rFonts w:hint="eastAsia"/>
        </w:rPr>
        <w:t>时，视为安全可通行。通过实验对比，取</w:t>
      </w:r>
      <w:r>
        <w:rPr>
          <w:rFonts w:hint="eastAsia"/>
        </w:rPr>
        <w:t xml:space="preserve"> </w:t>
      </w:r>
      <m:oMath>
        <m:r>
          <w:rPr>
            <w:rFonts w:ascii="Cambria Math" w:hAnsi="Cambria Math" w:hint="eastAsia"/>
          </w:rPr>
          <m:t>η = 0.75</m:t>
        </m:r>
      </m:oMath>
      <w:r>
        <w:rPr>
          <w:rFonts w:hint="eastAsia"/>
        </w:rPr>
        <w:t>，即允许圆心距小于半径之和的</w:t>
      </w:r>
      <w:r>
        <w:rPr>
          <w:rFonts w:hint="eastAsia"/>
        </w:rPr>
        <w:t>75%</w:t>
      </w:r>
      <w:r>
        <w:rPr>
          <w:rFonts w:hint="eastAsia"/>
        </w:rPr>
        <w:t>时视为安全，相当于允许最大重叠不超过单边半径的</w:t>
      </w:r>
      <w:r>
        <w:rPr>
          <w:rFonts w:hint="eastAsia"/>
        </w:rPr>
        <w:t>25%</w:t>
      </w:r>
      <w:r>
        <w:rPr>
          <w:rFonts w:hint="eastAsia"/>
        </w:rPr>
        <w:t>。该阈值在保持路径安全性的前提下，显著提高了细胞密集或部分重叠场景下的路径规划成功率。</w:t>
      </w:r>
    </w:p>
    <w:p w14:paraId="5566CD62" w14:textId="77777777" w:rsidR="00B620D5" w:rsidRDefault="00B620D5" w:rsidP="00E42A7B">
      <w:pPr>
        <w:pStyle w:val="af8"/>
      </w:pPr>
    </w:p>
    <w:p w14:paraId="27A2F523" w14:textId="51D6EDDA" w:rsidR="00CD7B74" w:rsidRPr="00CD7B74" w:rsidRDefault="00B620D5" w:rsidP="00E42A7B">
      <w:pPr>
        <w:pStyle w:val="af8"/>
      </w:pPr>
      <w:r>
        <w:rPr>
          <w:rFonts w:hint="eastAsia"/>
        </w:rPr>
        <w:t>在实际路径规划中，当目标细胞移动到某个位置时，</w:t>
      </w:r>
      <w:r w:rsidR="004827AE">
        <w:rPr>
          <w:rFonts w:hint="eastAsia"/>
        </w:rPr>
        <w:t>都</w:t>
      </w:r>
      <w:r>
        <w:rPr>
          <w:rFonts w:hint="eastAsia"/>
        </w:rPr>
        <w:t>需</w:t>
      </w:r>
      <w:r w:rsidR="004827AE">
        <w:rPr>
          <w:rFonts w:hint="eastAsia"/>
        </w:rPr>
        <w:t>要用软约束模型检测</w:t>
      </w:r>
      <w:r>
        <w:rPr>
          <w:rFonts w:hint="eastAsia"/>
        </w:rPr>
        <w:t>该位置</w:t>
      </w:r>
      <w:r w:rsidR="004827AE">
        <w:rPr>
          <w:rFonts w:hint="eastAsia"/>
        </w:rPr>
        <w:t>它</w:t>
      </w:r>
      <w:r>
        <w:rPr>
          <w:rFonts w:hint="eastAsia"/>
        </w:rPr>
        <w:t>是否</w:t>
      </w:r>
      <w:r w:rsidR="004827AE">
        <w:rPr>
          <w:rFonts w:hint="eastAsia"/>
        </w:rPr>
        <w:t>会</w:t>
      </w:r>
      <w:r>
        <w:rPr>
          <w:rFonts w:hint="eastAsia"/>
        </w:rPr>
        <w:t>与任何其他细胞发生碰撞。若未发生碰撞，则该位置可通行；否则标记为障碍物。该模型不仅有效利用了细胞的变形特性，而且避免了因绝对无碰撞要求导致无解的情况，增强了系统的鲁棒性。</w:t>
      </w:r>
    </w:p>
    <w:p w14:paraId="372DD012" w14:textId="33ECA001" w:rsidR="002D498F" w:rsidRDefault="002D498F" w:rsidP="002D498F">
      <w:pPr>
        <w:pStyle w:val="2"/>
      </w:pPr>
      <w:r>
        <w:rPr>
          <w:rFonts w:hint="eastAsia"/>
        </w:rPr>
        <w:t xml:space="preserve"> </w:t>
      </w:r>
      <w:bookmarkStart w:id="57" w:name="_Toc229929543"/>
      <w:r>
        <w:rPr>
          <w:rFonts w:hint="eastAsia"/>
        </w:rPr>
        <w:t>A*</w:t>
      </w:r>
      <w:r>
        <w:rPr>
          <w:rFonts w:hint="eastAsia"/>
        </w:rPr>
        <w:t>算法在细胞避障中的实现</w:t>
      </w:r>
      <w:bookmarkEnd w:id="57"/>
    </w:p>
    <w:p w14:paraId="4F0CB944" w14:textId="456AA5FD" w:rsidR="002D498F" w:rsidRDefault="002D498F" w:rsidP="002D498F">
      <w:pPr>
        <w:pStyle w:val="3"/>
      </w:pPr>
      <w:r>
        <w:rPr>
          <w:rFonts w:hint="eastAsia"/>
        </w:rPr>
        <w:t xml:space="preserve"> </w:t>
      </w:r>
      <w:bookmarkStart w:id="58" w:name="_Toc229929544"/>
      <w:r>
        <w:rPr>
          <w:rFonts w:hint="eastAsia"/>
        </w:rPr>
        <w:t>启发函数选择</w:t>
      </w:r>
      <w:bookmarkEnd w:id="58"/>
    </w:p>
    <w:p w14:paraId="7134B3A0" w14:textId="20B555CA" w:rsidR="001D6765" w:rsidRDefault="001D6765" w:rsidP="00E42A7B">
      <w:pPr>
        <w:pStyle w:val="af8"/>
      </w:pPr>
      <w:r>
        <w:rPr>
          <w:rFonts w:hint="eastAsia"/>
        </w:rPr>
        <w:t>在栅格地图中，</w:t>
      </w:r>
      <w:r>
        <w:rPr>
          <w:rFonts w:hint="eastAsia"/>
        </w:rPr>
        <w:t>A*</w:t>
      </w:r>
      <w:r>
        <w:rPr>
          <w:rFonts w:hint="eastAsia"/>
        </w:rPr>
        <w:t>算法的搜索效率</w:t>
      </w:r>
      <w:r w:rsidR="004827AE">
        <w:rPr>
          <w:rFonts w:hint="eastAsia"/>
        </w:rPr>
        <w:t>很大程度上取决于</w:t>
      </w:r>
      <w:r>
        <w:rPr>
          <w:rFonts w:hint="eastAsia"/>
        </w:rPr>
        <w:t>启发函数</w:t>
      </w:r>
      <w:r>
        <w:rPr>
          <w:rFonts w:hint="eastAsia"/>
        </w:rPr>
        <w:t xml:space="preserve"> h(n) </w:t>
      </w:r>
      <w:r w:rsidR="004827AE">
        <w:rPr>
          <w:rFonts w:hint="eastAsia"/>
        </w:rPr>
        <w:t>怎么设计</w:t>
      </w:r>
      <w:r>
        <w:rPr>
          <w:rFonts w:hint="eastAsia"/>
        </w:rPr>
        <w:t>。启发函数应满足可采纳性</w:t>
      </w:r>
      <w:r w:rsidR="004827AE">
        <w:rPr>
          <w:rFonts w:hint="eastAsia"/>
        </w:rPr>
        <w:t>，也就是</w:t>
      </w:r>
      <w:r>
        <w:rPr>
          <w:rFonts w:hint="eastAsia"/>
        </w:rPr>
        <w:t xml:space="preserve">h(n) </w:t>
      </w:r>
      <w:r>
        <w:rPr>
          <w:rFonts w:hint="eastAsia"/>
        </w:rPr>
        <w:t>不大于从节点</w:t>
      </w:r>
      <w:r>
        <w:rPr>
          <w:rFonts w:hint="eastAsia"/>
        </w:rPr>
        <w:t xml:space="preserve"> n </w:t>
      </w:r>
      <w:r>
        <w:rPr>
          <w:rFonts w:hint="eastAsia"/>
        </w:rPr>
        <w:t>到目标节点的实际最小代价，以保证找到最短路径。同时，启发函数应尽可能接近真实代价，以减少搜索节点数。本研究采用的栅格地图</w:t>
      </w:r>
      <w:proofErr w:type="gramStart"/>
      <w:r>
        <w:rPr>
          <w:rFonts w:hint="eastAsia"/>
        </w:rPr>
        <w:t>允许四方向</w:t>
      </w:r>
      <w:proofErr w:type="gramEnd"/>
      <w:r>
        <w:rPr>
          <w:rFonts w:hint="eastAsia"/>
        </w:rPr>
        <w:t>移动（上、下、左、右），相邻栅格之间的移动代价设为</w:t>
      </w:r>
      <w:r>
        <w:rPr>
          <w:rFonts w:hint="eastAsia"/>
        </w:rPr>
        <w:t xml:space="preserve"> 1</w:t>
      </w:r>
      <w:r>
        <w:rPr>
          <w:rFonts w:hint="eastAsia"/>
        </w:rPr>
        <w:t>。因此，选择曼哈顿距离作为启发函数：</w:t>
      </w:r>
    </w:p>
    <w:p w14:paraId="0DDBEE86" w14:textId="77777777" w:rsidR="001D6765" w:rsidRDefault="001D6765" w:rsidP="00E42A7B">
      <w:pPr>
        <w:pStyle w:val="af8"/>
      </w:pPr>
    </w:p>
    <w:p w14:paraId="272EC946" w14:textId="6C6E76D8" w:rsidR="001D6765" w:rsidRPr="001D6765" w:rsidRDefault="00000000" w:rsidP="00E42A7B">
      <w:pPr>
        <w:pStyle w:val="af8"/>
      </w:pPr>
      <m:oMathPara>
        <m:oMath>
          <m:eqArr>
            <m:eqArrPr>
              <m:maxDist m:val="1"/>
              <m:ctrlPr>
                <w:rPr>
                  <w:rFonts w:ascii="Cambria Math" w:hAnsi="Cambria Math"/>
                </w:rPr>
              </m:ctrlPr>
            </m:eqArrPr>
            <m:e>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goal</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goal</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4.9</m:t>
                  </m:r>
                </m:e>
              </m:d>
            </m:e>
          </m:eqArr>
        </m:oMath>
      </m:oMathPara>
    </w:p>
    <w:p w14:paraId="2B45B4FE" w14:textId="77777777" w:rsidR="001D6765" w:rsidRDefault="001D6765" w:rsidP="00E42A7B">
      <w:pPr>
        <w:pStyle w:val="af8"/>
      </w:pPr>
    </w:p>
    <w:p w14:paraId="48EC3F59" w14:textId="067B3B52" w:rsidR="001D6765" w:rsidRDefault="00AC38F7" w:rsidP="00E42A7B">
      <w:pPr>
        <w:pStyle w:val="af8"/>
      </w:pPr>
      <w:r>
        <w:rPr>
          <w:rFonts w:hint="eastAsia"/>
        </w:rPr>
        <w:t>这里</w:t>
      </w:r>
      <w:r w:rsidR="001D6765">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n</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oMath>
      <w:r w:rsidR="001D6765">
        <w:rPr>
          <w:rFonts w:hint="eastAsia"/>
        </w:rPr>
        <w:t xml:space="preserve">) </w:t>
      </w:r>
      <w:r w:rsidR="001D6765">
        <w:rPr>
          <w:rFonts w:hint="eastAsia"/>
        </w:rPr>
        <w:t>为当前节点坐标，</w:t>
      </w:r>
      <w:r w:rsidR="001D6765">
        <w:rPr>
          <w:rFonts w:hint="eastAsia"/>
        </w:rPr>
        <w:t>(</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goal</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goal</m:t>
            </m:r>
          </m:sub>
        </m:sSub>
      </m:oMath>
      <w:r w:rsidR="001D6765">
        <w:rPr>
          <w:rFonts w:hint="eastAsia"/>
        </w:rPr>
        <w:t xml:space="preserve">) </w:t>
      </w:r>
      <w:r w:rsidR="001D6765">
        <w:rPr>
          <w:rFonts w:hint="eastAsia"/>
        </w:rPr>
        <w:t>为目标节点坐标。曼哈顿距离在该移动模型下是可采纳且一致的，能够保证</w:t>
      </w:r>
      <w:r w:rsidR="001D6765">
        <w:rPr>
          <w:rFonts w:hint="eastAsia"/>
        </w:rPr>
        <w:t xml:space="preserve"> A* </w:t>
      </w:r>
      <w:r w:rsidR="001D6765">
        <w:rPr>
          <w:rFonts w:hint="eastAsia"/>
        </w:rPr>
        <w:t>算法找到最短路径。此外，该函数计算简单，仅包含加法和绝对值运算，适合实时路径规划需求。</w:t>
      </w:r>
    </w:p>
    <w:p w14:paraId="2A4706A9" w14:textId="77777777" w:rsidR="001D6765" w:rsidRDefault="001D6765" w:rsidP="00E42A7B">
      <w:pPr>
        <w:pStyle w:val="af8"/>
      </w:pPr>
    </w:p>
    <w:p w14:paraId="62FA35F9" w14:textId="01D74642" w:rsidR="001D6765" w:rsidRDefault="001D6765" w:rsidP="00E42A7B">
      <w:pPr>
        <w:pStyle w:val="af8"/>
      </w:pPr>
      <w:r>
        <w:rPr>
          <w:rFonts w:hint="eastAsia"/>
        </w:rPr>
        <w:t>若采用欧几里</w:t>
      </w:r>
      <w:proofErr w:type="gramStart"/>
      <w:r>
        <w:rPr>
          <w:rFonts w:hint="eastAsia"/>
        </w:rPr>
        <w:t>得距离</w:t>
      </w:r>
      <w:proofErr w:type="gramEnd"/>
      <w:r>
        <w:rPr>
          <w:rFonts w:hint="eastAsia"/>
        </w:rPr>
        <w:t>或对角线距离，则要么低估实际代价（导致搜索范围无意义扩大），要么可能破坏可采纳性（当对角线移动代价不为</w:t>
      </w:r>
      <w:r>
        <w:rPr>
          <w:rFonts w:hint="eastAsia"/>
        </w:rPr>
        <w:t>1</w:t>
      </w:r>
      <w:r>
        <w:rPr>
          <w:rFonts w:hint="eastAsia"/>
        </w:rPr>
        <w:t>时）。</w:t>
      </w:r>
      <w:r>
        <w:rPr>
          <w:rFonts w:hint="eastAsia"/>
        </w:rPr>
        <w:lastRenderedPageBreak/>
        <w:t>实验表明，在</w:t>
      </w:r>
      <w:proofErr w:type="gramStart"/>
      <w:r>
        <w:rPr>
          <w:rFonts w:hint="eastAsia"/>
        </w:rPr>
        <w:t>四方向</w:t>
      </w:r>
      <w:proofErr w:type="gramEnd"/>
      <w:r>
        <w:rPr>
          <w:rFonts w:hint="eastAsia"/>
        </w:rPr>
        <w:t>栅格地图中，曼哈顿距离在搜索效率和路径最优性之间取得了最佳平衡。</w:t>
      </w:r>
    </w:p>
    <w:p w14:paraId="3FAE099A" w14:textId="77777777" w:rsidR="00AA6A5F" w:rsidRPr="001D6765" w:rsidRDefault="00AA6A5F" w:rsidP="00E42A7B">
      <w:pPr>
        <w:pStyle w:val="af8"/>
      </w:pPr>
    </w:p>
    <w:p w14:paraId="3CA2CC4D" w14:textId="059B828B" w:rsidR="002D498F" w:rsidRDefault="002D498F" w:rsidP="002D498F">
      <w:pPr>
        <w:pStyle w:val="3"/>
      </w:pPr>
      <w:r>
        <w:rPr>
          <w:rFonts w:hint="eastAsia"/>
        </w:rPr>
        <w:t xml:space="preserve"> </w:t>
      </w:r>
      <w:bookmarkStart w:id="59" w:name="_Toc229929545"/>
      <w:r>
        <w:rPr>
          <w:rFonts w:hint="eastAsia"/>
        </w:rPr>
        <w:t>搜索过程与碰撞检测</w:t>
      </w:r>
      <w:bookmarkEnd w:id="59"/>
    </w:p>
    <w:p w14:paraId="64D67506" w14:textId="64CB35CC" w:rsidR="00AA6A5F" w:rsidRDefault="00AA6A5F" w:rsidP="00E42A7B">
      <w:pPr>
        <w:pStyle w:val="af8"/>
      </w:pPr>
      <w:r>
        <w:rPr>
          <w:rFonts w:hint="eastAsia"/>
        </w:rPr>
        <w:t>在栅格地图中，</w:t>
      </w:r>
      <w:r>
        <w:rPr>
          <w:rFonts w:hint="eastAsia"/>
        </w:rPr>
        <w:t>A*</w:t>
      </w:r>
      <w:r>
        <w:rPr>
          <w:rFonts w:hint="eastAsia"/>
        </w:rPr>
        <w:t>算法的通用搜索流程已在第</w:t>
      </w:r>
      <w:r>
        <w:rPr>
          <w:rFonts w:hint="eastAsia"/>
        </w:rPr>
        <w:t>2</w:t>
      </w:r>
      <w:r>
        <w:rPr>
          <w:rFonts w:hint="eastAsia"/>
        </w:rPr>
        <w:t>章（图</w:t>
      </w:r>
      <w:r>
        <w:rPr>
          <w:rFonts w:hint="eastAsia"/>
        </w:rPr>
        <w:t>2-1</w:t>
      </w:r>
      <w:r>
        <w:rPr>
          <w:rFonts w:hint="eastAsia"/>
        </w:rPr>
        <w:t>）中详细阐述。本节仅针对本研究的特定场景，补充在搜索前如何根据软约束碰撞模型标记障碍物，以及搜索过程中的参数设定。</w:t>
      </w:r>
    </w:p>
    <w:p w14:paraId="12544D16" w14:textId="3E59584D" w:rsidR="00AA6A5F" w:rsidRDefault="00AA6A5F" w:rsidP="00E42A7B">
      <w:pPr>
        <w:pStyle w:val="af8"/>
        <w:numPr>
          <w:ilvl w:val="0"/>
          <w:numId w:val="33"/>
        </w:numPr>
        <w:ind w:firstLineChars="0"/>
      </w:pPr>
      <w:r>
        <w:rPr>
          <w:rFonts w:hint="eastAsia"/>
        </w:rPr>
        <w:t>障碍物栅格标记</w:t>
      </w:r>
    </w:p>
    <w:p w14:paraId="471DF9AB" w14:textId="08D29F72" w:rsidR="00AA6A5F" w:rsidRDefault="00AA6A5F" w:rsidP="00E42A7B">
      <w:pPr>
        <w:pStyle w:val="af8"/>
      </w:pPr>
      <w:r>
        <w:rPr>
          <w:rFonts w:hint="eastAsia"/>
        </w:rPr>
        <w:t>在调用</w:t>
      </w:r>
      <w:r>
        <w:rPr>
          <w:rFonts w:hint="eastAsia"/>
        </w:rPr>
        <w:t xml:space="preserve"> A*</w:t>
      </w:r>
      <w:r>
        <w:rPr>
          <w:rFonts w:hint="eastAsia"/>
        </w:rPr>
        <w:t>算法之前，需根据当前选中的目标细胞</w:t>
      </w:r>
      <m:oMath>
        <m:r>
          <w:rPr>
            <w:rFonts w:ascii="Cambria Math" w:hAnsi="Cambria Math" w:hint="eastAsia"/>
          </w:rPr>
          <m:t xml:space="preserve"> i</m:t>
        </m:r>
      </m:oMath>
      <w:r>
        <w:rPr>
          <w:rFonts w:hint="eastAsia"/>
        </w:rPr>
        <w:t>和其他细胞</w:t>
      </w:r>
      <w:r>
        <w:rPr>
          <w:rFonts w:hint="eastAsia"/>
        </w:rPr>
        <w:t xml:space="preserve"> </w:t>
      </w:r>
      <m:oMath>
        <m:r>
          <w:rPr>
            <w:rFonts w:ascii="Cambria Math" w:hAnsi="Cambria Math" w:hint="eastAsia"/>
          </w:rPr>
          <m:t>j</m:t>
        </m:r>
      </m:oMath>
      <w:r>
        <w:rPr>
          <w:rFonts w:hint="eastAsia"/>
        </w:rPr>
        <w:t>（</w:t>
      </w:r>
      <m:oMath>
        <m:r>
          <w:rPr>
            <w:rFonts w:ascii="Cambria Math" w:hAnsi="Cambria Math" w:hint="eastAsia"/>
          </w:rPr>
          <m:t xml:space="preserve">j </m:t>
        </m:r>
        <m:r>
          <w:rPr>
            <w:rFonts w:ascii="Cambria Math" w:hAnsi="Cambria Math" w:hint="eastAsia"/>
          </w:rPr>
          <m:t>≠</m:t>
        </m:r>
        <m:r>
          <w:rPr>
            <w:rFonts w:ascii="Cambria Math" w:hAnsi="Cambria Math" w:hint="eastAsia"/>
          </w:rPr>
          <m:t xml:space="preserve"> i</m:t>
        </m:r>
      </m:oMath>
      <w:r>
        <w:rPr>
          <w:rFonts w:hint="eastAsia"/>
        </w:rPr>
        <w:t>）的软约束碰撞条件，预先标记所有不可通行的栅格。对于每个其他细胞</w:t>
      </w:r>
      <m:oMath>
        <m:r>
          <w:rPr>
            <w:rFonts w:ascii="Cambria Math" w:hAnsi="Cambria Math" w:hint="eastAsia"/>
          </w:rPr>
          <m:t xml:space="preserve"> j</m:t>
        </m:r>
      </m:oMath>
      <w:r>
        <w:rPr>
          <w:rFonts w:hint="eastAsia"/>
        </w:rPr>
        <w:t>，计算其影响半径：</w:t>
      </w:r>
    </w:p>
    <w:p w14:paraId="63FFE332" w14:textId="77777777" w:rsidR="00AA6A5F" w:rsidRDefault="00AA6A5F" w:rsidP="00E42A7B">
      <w:pPr>
        <w:pStyle w:val="af8"/>
      </w:pPr>
    </w:p>
    <w:p w14:paraId="438DD930" w14:textId="027199E9" w:rsidR="00AA6A5F" w:rsidRPr="00B80727" w:rsidRDefault="00000000" w:rsidP="00E42A7B">
      <w:pPr>
        <w:pStyle w:val="af8"/>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R</m:t>
                  </m:r>
                </m:e>
                <m:sub>
                  <m:r>
                    <m:rPr>
                      <m:nor/>
                    </m:rPr>
                    <m:t>expand</m:t>
                  </m:r>
                </m:sub>
              </m:sSub>
              <m:r>
                <m:rPr>
                  <m:sty m:val="p"/>
                </m:rPr>
                <w:rPr>
                  <w:rFonts w:ascii="Cambria Math" w:hAnsi="Cambria Math"/>
                </w:rPr>
                <m:t>=</m:t>
              </m:r>
              <m:r>
                <w:rPr>
                  <w:rFonts w:ascii="Cambria Math" w:hAnsi="Cambria Math"/>
                </w:rPr>
                <m:t>η</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4.10</m:t>
                  </m:r>
                </m:e>
              </m:d>
            </m:e>
          </m:eqArr>
        </m:oMath>
      </m:oMathPara>
    </w:p>
    <w:p w14:paraId="17344EE7" w14:textId="77777777" w:rsidR="00AA6A5F" w:rsidRDefault="00AA6A5F" w:rsidP="00E42A7B">
      <w:pPr>
        <w:pStyle w:val="af8"/>
      </w:pPr>
    </w:p>
    <w:p w14:paraId="33D1E692" w14:textId="5545D24B" w:rsidR="00AA6A5F" w:rsidRDefault="00AA6A5F" w:rsidP="00E42A7B">
      <w:pPr>
        <w:pStyle w:val="af8"/>
      </w:pPr>
      <w:r>
        <w:rPr>
          <w:rFonts w:hint="eastAsia"/>
        </w:rPr>
        <w:t>其中</w:t>
      </w:r>
      <w:r>
        <w:rPr>
          <w:rFonts w:hint="eastAsia"/>
        </w:rPr>
        <w:t xml:space="preserve"> </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j</m:t>
            </m:r>
          </m:sub>
        </m:sSub>
      </m:oMath>
      <w:r>
        <w:rPr>
          <w:rFonts w:hint="eastAsia"/>
        </w:rPr>
        <w:t xml:space="preserve"> </w:t>
      </w:r>
      <w:r>
        <w:rPr>
          <w:rFonts w:hint="eastAsia"/>
        </w:rPr>
        <w:t>分别为目标细胞和其他细胞的半径，</w:t>
      </w:r>
      <m:oMath>
        <m:r>
          <w:rPr>
            <w:rFonts w:ascii="Cambria Math" w:hAnsi="Cambria Math" w:hint="eastAsia"/>
          </w:rPr>
          <m:t>η = 0.75</m:t>
        </m:r>
      </m:oMath>
      <w:r>
        <w:rPr>
          <w:rFonts w:hint="eastAsia"/>
        </w:rPr>
        <w:t xml:space="preserve"> </w:t>
      </w:r>
      <w:r>
        <w:rPr>
          <w:rFonts w:hint="eastAsia"/>
        </w:rPr>
        <w:t>为碰撞容忍阈值。以细胞</w:t>
      </w:r>
      <w:r>
        <w:rPr>
          <w:rFonts w:hint="eastAsia"/>
        </w:rPr>
        <w:t xml:space="preserve"> </w:t>
      </w:r>
      <m:oMath>
        <m:r>
          <w:rPr>
            <w:rFonts w:ascii="Cambria Math" w:hAnsi="Cambria Math" w:hint="eastAsia"/>
          </w:rPr>
          <m:t>j</m:t>
        </m:r>
      </m:oMath>
      <w:r>
        <w:rPr>
          <w:rFonts w:hint="eastAsia"/>
        </w:rPr>
        <w:t xml:space="preserve"> </w:t>
      </w:r>
      <w:r>
        <w:rPr>
          <w:rFonts w:hint="eastAsia"/>
        </w:rPr>
        <w:t>的圆心为中心、</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expand</m:t>
            </m:r>
          </m:sub>
        </m:sSub>
      </m:oMath>
      <w:r>
        <w:rPr>
          <w:rFonts w:hint="eastAsia"/>
        </w:rPr>
        <w:t xml:space="preserve"> </w:t>
      </w:r>
      <w:r>
        <w:rPr>
          <w:rFonts w:hint="eastAsia"/>
        </w:rPr>
        <w:t>为半径的圆形区域所覆盖的栅格均标记为障碍物（不可通行）。起始栅格和目标栅格不会被标记，以确保路径的起点和终点有效。</w:t>
      </w:r>
    </w:p>
    <w:p w14:paraId="16874A9B" w14:textId="77777777" w:rsidR="00AA6A5F" w:rsidRDefault="00AA6A5F" w:rsidP="00E42A7B">
      <w:pPr>
        <w:pStyle w:val="af8"/>
      </w:pPr>
    </w:p>
    <w:p w14:paraId="5F45CE6F" w14:textId="3C62785E" w:rsidR="00AA6A5F" w:rsidRDefault="00AA6A5F" w:rsidP="00E42A7B">
      <w:pPr>
        <w:pStyle w:val="af8"/>
        <w:numPr>
          <w:ilvl w:val="0"/>
          <w:numId w:val="33"/>
        </w:numPr>
        <w:ind w:firstLineChars="0"/>
      </w:pPr>
      <w:r>
        <w:rPr>
          <w:rFonts w:hint="eastAsia"/>
        </w:rPr>
        <w:t xml:space="preserve">A* </w:t>
      </w:r>
      <w:r>
        <w:rPr>
          <w:rFonts w:hint="eastAsia"/>
        </w:rPr>
        <w:t>搜索参数</w:t>
      </w:r>
    </w:p>
    <w:p w14:paraId="140D6606" w14:textId="77777777" w:rsidR="00AA6A5F" w:rsidRDefault="00AA6A5F" w:rsidP="00E42A7B">
      <w:pPr>
        <w:pStyle w:val="af8"/>
      </w:pPr>
      <w:r>
        <w:rPr>
          <w:rFonts w:hint="eastAsia"/>
        </w:rPr>
        <w:t>移动模型：</w:t>
      </w:r>
      <w:proofErr w:type="gramStart"/>
      <w:r>
        <w:rPr>
          <w:rFonts w:hint="eastAsia"/>
        </w:rPr>
        <w:t>允许四方向</w:t>
      </w:r>
      <w:proofErr w:type="gramEnd"/>
      <w:r>
        <w:rPr>
          <w:rFonts w:hint="eastAsia"/>
        </w:rPr>
        <w:t>移动（上、下、左、右），相邻栅格间的移动代价为</w:t>
      </w:r>
      <w:r>
        <w:rPr>
          <w:rFonts w:hint="eastAsia"/>
        </w:rPr>
        <w:t xml:space="preserve"> 1</w:t>
      </w:r>
      <w:r>
        <w:rPr>
          <w:rFonts w:hint="eastAsia"/>
        </w:rPr>
        <w:t>。</w:t>
      </w:r>
    </w:p>
    <w:p w14:paraId="302CAEE1" w14:textId="77777777" w:rsidR="00AA6A5F" w:rsidRDefault="00AA6A5F" w:rsidP="00E42A7B">
      <w:pPr>
        <w:pStyle w:val="af8"/>
      </w:pPr>
      <w:r>
        <w:rPr>
          <w:rFonts w:hint="eastAsia"/>
        </w:rPr>
        <w:t>启发函数：采用曼哈顿距离（见</w:t>
      </w:r>
      <w:r>
        <w:rPr>
          <w:rFonts w:hint="eastAsia"/>
        </w:rPr>
        <w:t>4.3.1</w:t>
      </w:r>
      <w:r>
        <w:rPr>
          <w:rFonts w:hint="eastAsia"/>
        </w:rPr>
        <w:t>节），保证可采纳性和最优性。</w:t>
      </w:r>
    </w:p>
    <w:p w14:paraId="020239C6" w14:textId="77777777" w:rsidR="00AA6A5F" w:rsidRDefault="00AA6A5F" w:rsidP="00E42A7B">
      <w:pPr>
        <w:pStyle w:val="af8"/>
      </w:pPr>
      <w:r>
        <w:rPr>
          <w:rFonts w:hint="eastAsia"/>
        </w:rPr>
        <w:t>障碍物判断：在搜索过程中，若某邻居栅格已被标记为障碍物，则直接跳过。</w:t>
      </w:r>
    </w:p>
    <w:p w14:paraId="2A6F2019" w14:textId="77777777" w:rsidR="00AA6A5F" w:rsidRDefault="00AA6A5F" w:rsidP="00E42A7B">
      <w:pPr>
        <w:pStyle w:val="af8"/>
      </w:pPr>
    </w:p>
    <w:p w14:paraId="042F1749" w14:textId="730AED4D" w:rsidR="00AA6A5F" w:rsidRDefault="00AA6A5F" w:rsidP="00E42A7B">
      <w:pPr>
        <w:pStyle w:val="af8"/>
      </w:pPr>
      <w:r>
        <w:rPr>
          <w:rFonts w:hint="eastAsia"/>
        </w:rPr>
        <w:t>3</w:t>
      </w:r>
      <w:r w:rsidR="00A5741D">
        <w:rPr>
          <w:rFonts w:hint="eastAsia"/>
        </w:rPr>
        <w:t xml:space="preserve">. </w:t>
      </w:r>
      <w:r>
        <w:rPr>
          <w:rFonts w:hint="eastAsia"/>
        </w:rPr>
        <w:t>路径生成与存储</w:t>
      </w:r>
    </w:p>
    <w:p w14:paraId="247C08C8" w14:textId="2D50E3A6" w:rsidR="00AA6A5F" w:rsidRPr="00AA6A5F" w:rsidRDefault="00AA6A5F" w:rsidP="00E42A7B">
      <w:pPr>
        <w:pStyle w:val="af8"/>
      </w:pPr>
      <w:r>
        <w:rPr>
          <w:rFonts w:hint="eastAsia"/>
        </w:rPr>
        <w:t>当</w:t>
      </w:r>
      <w:r>
        <w:rPr>
          <w:rFonts w:hint="eastAsia"/>
        </w:rPr>
        <w:t xml:space="preserve"> A*</w:t>
      </w:r>
      <w:r>
        <w:rPr>
          <w:rFonts w:hint="eastAsia"/>
        </w:rPr>
        <w:t>算法找到目标栅格后，</w:t>
      </w:r>
      <w:r w:rsidR="00AC38F7">
        <w:rPr>
          <w:rFonts w:hint="eastAsia"/>
        </w:rPr>
        <w:t>会</w:t>
      </w:r>
      <w:r>
        <w:rPr>
          <w:rFonts w:hint="eastAsia"/>
        </w:rPr>
        <w:t>回溯父节点得到栅格坐标序列，再将每个栅格坐标转换为像素坐标（取栅格中心点），</w:t>
      </w:r>
      <w:r w:rsidR="00AC38F7">
        <w:rPr>
          <w:rFonts w:hint="eastAsia"/>
        </w:rPr>
        <w:t>就能</w:t>
      </w:r>
      <w:r>
        <w:rPr>
          <w:rFonts w:hint="eastAsia"/>
        </w:rPr>
        <w:t>得到连续的</w:t>
      </w:r>
      <w:proofErr w:type="gramStart"/>
      <w:r>
        <w:rPr>
          <w:rFonts w:hint="eastAsia"/>
        </w:rPr>
        <w:t>像素级</w:t>
      </w:r>
      <w:proofErr w:type="gramEnd"/>
      <w:r>
        <w:rPr>
          <w:rFonts w:hint="eastAsia"/>
        </w:rPr>
        <w:t>路径点。该路径点序列用于细胞移动的可视化，并可保存至本地</w:t>
      </w:r>
      <w:r>
        <w:rPr>
          <w:rFonts w:hint="eastAsia"/>
        </w:rPr>
        <w:t xml:space="preserve"> CSV </w:t>
      </w:r>
      <w:r>
        <w:rPr>
          <w:rFonts w:hint="eastAsia"/>
        </w:rPr>
        <w:t>文件以便后续分析。</w:t>
      </w:r>
    </w:p>
    <w:p w14:paraId="1B61199E" w14:textId="338D8D77" w:rsidR="002D498F" w:rsidRDefault="002D498F" w:rsidP="002D498F">
      <w:pPr>
        <w:pStyle w:val="2"/>
      </w:pPr>
      <w:r>
        <w:rPr>
          <w:rFonts w:hint="eastAsia"/>
        </w:rPr>
        <w:lastRenderedPageBreak/>
        <w:t xml:space="preserve"> </w:t>
      </w:r>
      <w:bookmarkStart w:id="60" w:name="_Toc229929546"/>
      <w:r>
        <w:rPr>
          <w:rFonts w:hint="eastAsia"/>
        </w:rPr>
        <w:t>交互式可视化系统</w:t>
      </w:r>
      <w:bookmarkEnd w:id="60"/>
    </w:p>
    <w:p w14:paraId="270156CC" w14:textId="2F4F6487" w:rsidR="002D498F" w:rsidRDefault="002D498F" w:rsidP="002D498F">
      <w:pPr>
        <w:pStyle w:val="3"/>
      </w:pPr>
      <w:r>
        <w:rPr>
          <w:rFonts w:hint="eastAsia"/>
        </w:rPr>
        <w:t xml:space="preserve"> </w:t>
      </w:r>
      <w:bookmarkStart w:id="61" w:name="_Toc229929547"/>
      <w:r>
        <w:rPr>
          <w:rFonts w:hint="eastAsia"/>
        </w:rPr>
        <w:t>系统功能设计</w:t>
      </w:r>
      <w:bookmarkEnd w:id="61"/>
    </w:p>
    <w:p w14:paraId="1A45395C" w14:textId="77777777" w:rsidR="0034394E" w:rsidRPr="0034394E" w:rsidRDefault="0034394E" w:rsidP="0034394E">
      <w:pPr>
        <w:pStyle w:val="af8"/>
      </w:pPr>
      <w:r w:rsidRPr="0034394E">
        <w:t>为实现细胞避障路径规划的交互式操作，基于</w:t>
      </w:r>
      <w:r w:rsidRPr="0034394E">
        <w:t>OpenCV</w:t>
      </w:r>
      <w:r w:rsidRPr="0034394E">
        <w:t>开发了可视化系统，主要包含以下功能模块：</w:t>
      </w:r>
    </w:p>
    <w:p w14:paraId="797A0798" w14:textId="2E88FF06" w:rsidR="0034394E" w:rsidRDefault="0034394E" w:rsidP="00C12F1F">
      <w:pPr>
        <w:pStyle w:val="af8"/>
      </w:pPr>
      <w:r w:rsidRPr="0034394E">
        <w:t>细胞检测与显示：加载显微图像后，调用训练好的</w:t>
      </w:r>
      <w:r w:rsidRPr="0034394E">
        <w:t>YOLO</w:t>
      </w:r>
      <w:r w:rsidRPr="0034394E">
        <w:t>模型检测所有细胞，并将每个细胞绘制为圆形。非活动细胞使用灰色填充，活动细胞使用绿色高亮，以便用户区分。</w:t>
      </w:r>
    </w:p>
    <w:p w14:paraId="73FD74E1" w14:textId="6477E3BB" w:rsidR="0034394E" w:rsidRDefault="0034394E" w:rsidP="00B66BDE">
      <w:pPr>
        <w:pStyle w:val="af8"/>
      </w:pPr>
      <w:r w:rsidRPr="0034394E">
        <w:t>目标细胞选取：支持鼠标点击选择待移动的细胞，系统将该细胞设置为活动细胞并进入路径规划模式。</w:t>
      </w:r>
    </w:p>
    <w:p w14:paraId="26D2200E" w14:textId="7573338C" w:rsidR="0034394E" w:rsidRDefault="0034394E" w:rsidP="00C12F1F">
      <w:pPr>
        <w:pStyle w:val="af8"/>
        <w:ind w:firstLineChars="0" w:firstLine="423"/>
      </w:pPr>
      <w:r w:rsidRPr="0034394E">
        <w:t>路径规划与绘制：在活动细胞</w:t>
      </w:r>
      <w:r w:rsidR="007E3347">
        <w:rPr>
          <w:rFonts w:hint="eastAsia"/>
        </w:rPr>
        <w:t>被选中</w:t>
      </w:r>
      <w:r w:rsidRPr="0034394E">
        <w:t>状态下，用户拖拽鼠标至目标位置时，系统实时调用</w:t>
      </w:r>
      <w:r w:rsidRPr="0034394E">
        <w:t>A*</w:t>
      </w:r>
      <w:r w:rsidRPr="0034394E">
        <w:t>算法（结合软约束碰撞容忍模型）规划避障路径。若路径存在，则以蓝色线条绘制；若不存在，则不绘制并提示用户。</w:t>
      </w:r>
    </w:p>
    <w:p w14:paraId="22B29074" w14:textId="620A2E4F" w:rsidR="0034394E" w:rsidRDefault="0034394E" w:rsidP="00C12F1F">
      <w:pPr>
        <w:pStyle w:val="af8"/>
      </w:pPr>
      <w:r w:rsidRPr="0034394E">
        <w:t>路径保存：每次成功规划出有效路径后，系统自动将路径点（像素坐标序列）保存为</w:t>
      </w:r>
      <w:r w:rsidRPr="0034394E">
        <w:t>CSV</w:t>
      </w:r>
      <w:r w:rsidRPr="0034394E">
        <w:t>文件，文件名包含移动序号、细胞索引和时间戳（例如</w:t>
      </w:r>
      <w:r w:rsidRPr="0034394E">
        <w:t xml:space="preserve"> move_001_cell_0_20260511_143022.csv</w:t>
      </w:r>
      <w:r w:rsidRPr="0034394E">
        <w:t>），便于后续实验分析与复现。</w:t>
      </w:r>
    </w:p>
    <w:p w14:paraId="738FD812" w14:textId="1C48B7C9" w:rsidR="0034394E" w:rsidRDefault="0034394E" w:rsidP="00C12F1F">
      <w:pPr>
        <w:pStyle w:val="af8"/>
      </w:pPr>
      <w:r w:rsidRPr="0034394E">
        <w:t>辅助交互功能：支持按</w:t>
      </w:r>
      <w:r w:rsidRPr="0034394E">
        <w:t xml:space="preserve"> r </w:t>
      </w:r>
      <w:r w:rsidRPr="0034394E">
        <w:t>键重置所有细胞和路径、按</w:t>
      </w:r>
      <w:r w:rsidRPr="0034394E">
        <w:t xml:space="preserve"> c </w:t>
      </w:r>
      <w:r w:rsidRPr="0034394E">
        <w:t>键清除当前选中和路径、按</w:t>
      </w:r>
      <w:r w:rsidRPr="0034394E">
        <w:t xml:space="preserve"> ESC </w:t>
      </w:r>
      <w:r w:rsidRPr="0034394E">
        <w:t>键退出程序。</w:t>
      </w:r>
    </w:p>
    <w:p w14:paraId="41ECB83D" w14:textId="743B26B4" w:rsidR="0034394E" w:rsidRPr="0034394E" w:rsidRDefault="0034394E" w:rsidP="0034394E">
      <w:pPr>
        <w:pStyle w:val="af8"/>
      </w:pPr>
      <w:r w:rsidRPr="0034394E">
        <w:t>实时反馈：在图像窗口顶部叠加文字提示，展示当前操作方式（单击细胞、拖拽移动）以及路径自动保存位置，提升易用性。</w:t>
      </w:r>
    </w:p>
    <w:p w14:paraId="3164D507" w14:textId="77777777" w:rsidR="0034394E" w:rsidRPr="00C12F1F" w:rsidRDefault="0034394E" w:rsidP="0034394E">
      <w:pPr>
        <w:pStyle w:val="af8"/>
      </w:pPr>
    </w:p>
    <w:p w14:paraId="044D315B" w14:textId="77777777" w:rsidR="0034394E" w:rsidRPr="0034394E" w:rsidRDefault="0034394E" w:rsidP="0034394E">
      <w:pPr>
        <w:pStyle w:val="af8"/>
      </w:pPr>
      <w:r w:rsidRPr="0034394E">
        <w:t>这些功能共同构成了</w:t>
      </w:r>
      <w:r w:rsidRPr="0034394E">
        <w:t>“</w:t>
      </w:r>
      <w:r w:rsidRPr="0034394E">
        <w:t>目标检测</w:t>
      </w:r>
      <w:r w:rsidRPr="0034394E">
        <w:t>-</w:t>
      </w:r>
      <w:r w:rsidRPr="0034394E">
        <w:t>路径规划</w:t>
      </w:r>
      <w:r w:rsidRPr="0034394E">
        <w:t>-</w:t>
      </w:r>
      <w:r w:rsidRPr="0034394E">
        <w:t>可视化</w:t>
      </w:r>
      <w:r w:rsidRPr="0034394E">
        <w:t>”</w:t>
      </w:r>
      <w:r w:rsidRPr="0034394E">
        <w:t>闭环系统，为光</w:t>
      </w:r>
      <w:proofErr w:type="gramStart"/>
      <w:r w:rsidRPr="0034394E">
        <w:t>镊</w:t>
      </w:r>
      <w:proofErr w:type="gramEnd"/>
      <w:r w:rsidRPr="0034394E">
        <w:t>细胞操控提供了直观、可交互的软件工具。</w:t>
      </w:r>
    </w:p>
    <w:p w14:paraId="2D309312" w14:textId="77777777" w:rsidR="00213923" w:rsidRPr="0034394E" w:rsidRDefault="00213923" w:rsidP="00E42A7B">
      <w:pPr>
        <w:pStyle w:val="af8"/>
      </w:pPr>
    </w:p>
    <w:p w14:paraId="0B040C2B" w14:textId="124D34F8" w:rsidR="002D498F" w:rsidRDefault="002D498F" w:rsidP="002D498F">
      <w:pPr>
        <w:pStyle w:val="3"/>
      </w:pPr>
      <w:r>
        <w:rPr>
          <w:rFonts w:hint="eastAsia"/>
        </w:rPr>
        <w:t xml:space="preserve"> </w:t>
      </w:r>
      <w:bookmarkStart w:id="62" w:name="_Toc229929548"/>
      <w:r>
        <w:rPr>
          <w:rFonts w:hint="eastAsia"/>
        </w:rPr>
        <w:t>用户</w:t>
      </w:r>
      <w:proofErr w:type="gramStart"/>
      <w:r>
        <w:rPr>
          <w:rFonts w:hint="eastAsia"/>
        </w:rPr>
        <w:t>交互与</w:t>
      </w:r>
      <w:proofErr w:type="gramEnd"/>
      <w:r>
        <w:rPr>
          <w:rFonts w:hint="eastAsia"/>
        </w:rPr>
        <w:t>路径保存</w:t>
      </w:r>
      <w:bookmarkEnd w:id="62"/>
    </w:p>
    <w:p w14:paraId="5357298B" w14:textId="4F3D297E" w:rsidR="00EC05C6" w:rsidRDefault="00EC05C6" w:rsidP="00EC05C6">
      <w:pPr>
        <w:pStyle w:val="af8"/>
      </w:pPr>
      <w:r>
        <w:rPr>
          <w:rFonts w:hint="eastAsia"/>
        </w:rPr>
        <w:t>系统通过鼠标和键盘事件实现人机交互，具体操作流程如下：</w:t>
      </w:r>
    </w:p>
    <w:p w14:paraId="51E1A8C4" w14:textId="77777777" w:rsidR="00EC05C6" w:rsidRDefault="00EC05C6" w:rsidP="00EC05C6">
      <w:pPr>
        <w:pStyle w:val="af8"/>
      </w:pPr>
      <w:r>
        <w:rPr>
          <w:rFonts w:hint="eastAsia"/>
        </w:rPr>
        <w:t xml:space="preserve">1. </w:t>
      </w:r>
      <w:r>
        <w:rPr>
          <w:rFonts w:hint="eastAsia"/>
        </w:rPr>
        <w:t>选择目标细胞</w:t>
      </w:r>
    </w:p>
    <w:p w14:paraId="778C0620" w14:textId="2D215F85" w:rsidR="00EC05C6" w:rsidRDefault="00EC05C6" w:rsidP="004F1CF9">
      <w:pPr>
        <w:pStyle w:val="af8"/>
      </w:pPr>
      <w:r>
        <w:rPr>
          <w:rFonts w:hint="eastAsia"/>
        </w:rPr>
        <w:t>用户使用鼠标左键单击图像中的细胞。系统计算点击位置与各细胞圆心的距离，</w:t>
      </w:r>
      <w:r w:rsidR="007E3347">
        <w:rPr>
          <w:rFonts w:hint="eastAsia"/>
        </w:rPr>
        <w:t>如果这个</w:t>
      </w:r>
      <w:r>
        <w:rPr>
          <w:rFonts w:hint="eastAsia"/>
        </w:rPr>
        <w:t>距离小于该细胞的半径，</w:t>
      </w:r>
      <w:r w:rsidR="007E3347">
        <w:rPr>
          <w:rFonts w:hint="eastAsia"/>
        </w:rPr>
        <w:t>就把这个</w:t>
      </w:r>
      <w:r>
        <w:rPr>
          <w:rFonts w:hint="eastAsia"/>
        </w:rPr>
        <w:t>细胞设置为活动细胞，并以绿色高亮显示；同时系统进入路径规划模式，后续拖拽操作将针对该细胞进行。</w:t>
      </w:r>
    </w:p>
    <w:p w14:paraId="52DDE883" w14:textId="77777777" w:rsidR="00CE7C26" w:rsidRDefault="00CE7C26" w:rsidP="004F1CF9">
      <w:pPr>
        <w:pStyle w:val="af8"/>
      </w:pPr>
    </w:p>
    <w:p w14:paraId="51D3E645" w14:textId="77777777" w:rsidR="00EC05C6" w:rsidRDefault="00EC05C6" w:rsidP="00EC05C6">
      <w:pPr>
        <w:pStyle w:val="af8"/>
      </w:pPr>
      <w:r>
        <w:rPr>
          <w:rFonts w:hint="eastAsia"/>
        </w:rPr>
        <w:t xml:space="preserve">2. </w:t>
      </w:r>
      <w:r>
        <w:rPr>
          <w:rFonts w:hint="eastAsia"/>
        </w:rPr>
        <w:t>拖拽触发路径规划</w:t>
      </w:r>
    </w:p>
    <w:p w14:paraId="493FEF13" w14:textId="7FE13CA6" w:rsidR="00347C12" w:rsidRDefault="00EC05C6" w:rsidP="004F1CF9">
      <w:pPr>
        <w:pStyle w:val="af8"/>
      </w:pPr>
      <w:r>
        <w:rPr>
          <w:rFonts w:hint="eastAsia"/>
        </w:rPr>
        <w:t>在活动细胞被选中后，用户按住鼠标左键并拖拽至目标位置。系统实时</w:t>
      </w:r>
      <w:r>
        <w:rPr>
          <w:rFonts w:hint="eastAsia"/>
        </w:rPr>
        <w:lastRenderedPageBreak/>
        <w:t>调用</w:t>
      </w:r>
      <w:r>
        <w:rPr>
          <w:rFonts w:hint="eastAsia"/>
        </w:rPr>
        <w:t>A*</w:t>
      </w:r>
      <w:r>
        <w:rPr>
          <w:rFonts w:hint="eastAsia"/>
        </w:rPr>
        <w:t>算法（结合软约束碰撞容忍模型）规划从当前细胞位置到目标点的避障路径。若存在可行路径，则以蓝色线条在图像上绘制；若不存在，则无路径显示，并可在控制台输出提示信息</w:t>
      </w:r>
      <w:r w:rsidR="004F1CF9">
        <w:rPr>
          <w:rFonts w:hint="eastAsia"/>
        </w:rPr>
        <w:t>。</w:t>
      </w:r>
    </w:p>
    <w:p w14:paraId="45A379A4" w14:textId="77777777" w:rsidR="00CE7C26" w:rsidRDefault="00CE7C26" w:rsidP="004F1CF9">
      <w:pPr>
        <w:pStyle w:val="af8"/>
      </w:pPr>
    </w:p>
    <w:p w14:paraId="63F9CB99" w14:textId="77777777" w:rsidR="00EC05C6" w:rsidRDefault="00EC05C6" w:rsidP="00EC05C6">
      <w:pPr>
        <w:pStyle w:val="af8"/>
      </w:pPr>
      <w:r>
        <w:rPr>
          <w:rFonts w:hint="eastAsia"/>
        </w:rPr>
        <w:t xml:space="preserve">3. </w:t>
      </w:r>
      <w:r>
        <w:rPr>
          <w:rFonts w:hint="eastAsia"/>
        </w:rPr>
        <w:t>路径保存与细胞移动</w:t>
      </w:r>
    </w:p>
    <w:p w14:paraId="2929666E" w14:textId="7EE09D85" w:rsidR="00EC05C6" w:rsidRDefault="00EC05C6" w:rsidP="004F1CF9">
      <w:pPr>
        <w:pStyle w:val="af8"/>
      </w:pPr>
      <w:r>
        <w:rPr>
          <w:rFonts w:hint="eastAsia"/>
        </w:rPr>
        <w:t>当用户释放鼠标时，若当前存在有效路径，系统自动将该路径的像素点序列保存为</w:t>
      </w:r>
      <w:r>
        <w:rPr>
          <w:rFonts w:hint="eastAsia"/>
        </w:rPr>
        <w:t>CSV</w:t>
      </w:r>
      <w:r>
        <w:rPr>
          <w:rFonts w:hint="eastAsia"/>
        </w:rPr>
        <w:t>文件。文件命名规则为</w:t>
      </w:r>
      <w:r>
        <w:rPr>
          <w:rFonts w:hint="eastAsia"/>
        </w:rPr>
        <w:t xml:space="preserve"> move_</w:t>
      </w:r>
      <w:r>
        <w:rPr>
          <w:rFonts w:hint="eastAsia"/>
        </w:rPr>
        <w:t>序号</w:t>
      </w:r>
      <w:r>
        <w:rPr>
          <w:rFonts w:hint="eastAsia"/>
        </w:rPr>
        <w:t>_</w:t>
      </w:r>
      <w:r>
        <w:rPr>
          <w:rFonts w:hint="eastAsia"/>
        </w:rPr>
        <w:t>细胞索引</w:t>
      </w:r>
      <w:r>
        <w:rPr>
          <w:rFonts w:hint="eastAsia"/>
        </w:rPr>
        <w:t>_</w:t>
      </w:r>
      <w:r>
        <w:rPr>
          <w:rFonts w:hint="eastAsia"/>
        </w:rPr>
        <w:t>时间戳</w:t>
      </w:r>
      <w:r>
        <w:rPr>
          <w:rFonts w:hint="eastAsia"/>
        </w:rPr>
        <w:t>.csv</w:t>
      </w:r>
      <w:r>
        <w:rPr>
          <w:rFonts w:hint="eastAsia"/>
        </w:rPr>
        <w:t>（例如</w:t>
      </w:r>
      <w:r>
        <w:rPr>
          <w:rFonts w:hint="eastAsia"/>
        </w:rPr>
        <w:t xml:space="preserve"> move_001_cell_0_20260511_143022.csv</w:t>
      </w:r>
      <w:r>
        <w:rPr>
          <w:rFonts w:hint="eastAsia"/>
        </w:rPr>
        <w:t>），文件内容包含步序号、</w:t>
      </w:r>
      <w:r>
        <w:rPr>
          <w:rFonts w:hint="eastAsia"/>
        </w:rPr>
        <w:t>x</w:t>
      </w:r>
      <w:r>
        <w:rPr>
          <w:rFonts w:hint="eastAsia"/>
        </w:rPr>
        <w:t>坐标、</w:t>
      </w:r>
      <w:r>
        <w:rPr>
          <w:rFonts w:hint="eastAsia"/>
        </w:rPr>
        <w:t>y</w:t>
      </w:r>
      <w:r>
        <w:rPr>
          <w:rFonts w:hint="eastAsia"/>
        </w:rPr>
        <w:t>坐标。保存完成后，活动细胞将沿路</w:t>
      </w:r>
      <w:proofErr w:type="gramStart"/>
      <w:r>
        <w:rPr>
          <w:rFonts w:hint="eastAsia"/>
        </w:rPr>
        <w:t>径</w:t>
      </w:r>
      <w:proofErr w:type="gramEnd"/>
      <w:r>
        <w:rPr>
          <w:rFonts w:hint="eastAsia"/>
        </w:rPr>
        <w:t>逐点移动（通过定时器自动步进），直至到达目标位置。</w:t>
      </w:r>
    </w:p>
    <w:p w14:paraId="29C09DFC" w14:textId="77777777" w:rsidR="00CE7C26" w:rsidRDefault="00CE7C26" w:rsidP="004F1CF9">
      <w:pPr>
        <w:pStyle w:val="af8"/>
      </w:pPr>
    </w:p>
    <w:p w14:paraId="344B4B73" w14:textId="77777777" w:rsidR="00EC05C6" w:rsidRDefault="00EC05C6" w:rsidP="00EC05C6">
      <w:pPr>
        <w:pStyle w:val="af8"/>
      </w:pPr>
      <w:r>
        <w:rPr>
          <w:rFonts w:hint="eastAsia"/>
        </w:rPr>
        <w:t xml:space="preserve">4. </w:t>
      </w:r>
      <w:r>
        <w:rPr>
          <w:rFonts w:hint="eastAsia"/>
        </w:rPr>
        <w:t>辅助键盘操作</w:t>
      </w:r>
    </w:p>
    <w:p w14:paraId="0EEC02E3" w14:textId="40550C3B" w:rsidR="00EC05C6" w:rsidRDefault="00EC05C6" w:rsidP="00072298">
      <w:pPr>
        <w:pStyle w:val="af8"/>
      </w:pPr>
      <w:r>
        <w:rPr>
          <w:rFonts w:hint="eastAsia"/>
        </w:rPr>
        <w:t>按</w:t>
      </w:r>
      <w:r>
        <w:rPr>
          <w:rFonts w:hint="eastAsia"/>
        </w:rPr>
        <w:t xml:space="preserve"> r </w:t>
      </w:r>
      <w:r>
        <w:rPr>
          <w:rFonts w:hint="eastAsia"/>
        </w:rPr>
        <w:t>键：重置所有细胞至初始位置（重新加载图像和模型），清除所有路径和选中状态。</w:t>
      </w:r>
    </w:p>
    <w:p w14:paraId="5F42E364" w14:textId="655471EF" w:rsidR="00EC05C6" w:rsidRDefault="00EC05C6" w:rsidP="009D61DF">
      <w:pPr>
        <w:pStyle w:val="af8"/>
      </w:pPr>
      <w:r>
        <w:rPr>
          <w:rFonts w:hint="eastAsia"/>
        </w:rPr>
        <w:t>按</w:t>
      </w:r>
      <w:r>
        <w:rPr>
          <w:rFonts w:hint="eastAsia"/>
        </w:rPr>
        <w:t xml:space="preserve"> c </w:t>
      </w:r>
      <w:r>
        <w:rPr>
          <w:rFonts w:hint="eastAsia"/>
        </w:rPr>
        <w:t>键：清除当前选中的细胞和显示的路径，返回细胞选择模式。</w:t>
      </w:r>
    </w:p>
    <w:p w14:paraId="2225E43E" w14:textId="0A07E2D8" w:rsidR="00EC05C6" w:rsidRDefault="00EC05C6" w:rsidP="004F1CF9">
      <w:pPr>
        <w:pStyle w:val="af8"/>
      </w:pPr>
      <w:r>
        <w:rPr>
          <w:rFonts w:hint="eastAsia"/>
        </w:rPr>
        <w:t>按</w:t>
      </w:r>
      <w:r>
        <w:rPr>
          <w:rFonts w:hint="eastAsia"/>
        </w:rPr>
        <w:t xml:space="preserve"> ESC </w:t>
      </w:r>
      <w:r>
        <w:rPr>
          <w:rFonts w:hint="eastAsia"/>
        </w:rPr>
        <w:t>键：退出程序。</w:t>
      </w:r>
    </w:p>
    <w:p w14:paraId="1DF6E0E4" w14:textId="77777777" w:rsidR="00CE7C26" w:rsidRDefault="00CE7C26" w:rsidP="004F1CF9">
      <w:pPr>
        <w:pStyle w:val="af8"/>
      </w:pPr>
    </w:p>
    <w:p w14:paraId="2C553682" w14:textId="575C4ABF" w:rsidR="00EC05C6" w:rsidRDefault="00EC05C6" w:rsidP="00EC05C6">
      <w:pPr>
        <w:pStyle w:val="af8"/>
      </w:pPr>
      <w:r>
        <w:rPr>
          <w:rFonts w:hint="eastAsia"/>
        </w:rPr>
        <w:t>上述交互设计使得用户能够直观、便捷地完成目标细胞选取、避障路径规划以及路径记录等任务，实现了从感知到规划的闭环操作。</w:t>
      </w:r>
    </w:p>
    <w:p w14:paraId="445E4BA0" w14:textId="77777777" w:rsidR="00072298" w:rsidRDefault="00072298" w:rsidP="00EC05C6">
      <w:pPr>
        <w:pStyle w:val="af8"/>
      </w:pPr>
    </w:p>
    <w:p w14:paraId="137377E1" w14:textId="77777777" w:rsidR="00072298" w:rsidRDefault="00072298" w:rsidP="00EC05C6">
      <w:pPr>
        <w:pStyle w:val="af8"/>
      </w:pPr>
    </w:p>
    <w:p w14:paraId="7F270F26" w14:textId="79416FEC" w:rsidR="00072298" w:rsidRDefault="00072298" w:rsidP="00072298">
      <w:pPr>
        <w:pStyle w:val="af8"/>
        <w:spacing w:line="360" w:lineRule="auto"/>
        <w:ind w:firstLineChars="800" w:firstLine="1920"/>
      </w:pPr>
      <w:r>
        <w:rPr>
          <w:noProof/>
        </w:rPr>
        <w:drawing>
          <wp:inline distT="0" distB="0" distL="0" distR="0" wp14:anchorId="5E6F9D4E" wp14:editId="37E650DC">
            <wp:extent cx="2666365" cy="2666365"/>
            <wp:effectExtent l="0" t="0" r="635" b="635"/>
            <wp:docPr id="1484716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16811" name=""/>
                    <pic:cNvPicPr/>
                  </pic:nvPicPr>
                  <pic:blipFill>
                    <a:blip r:embed="rId41">
                      <a:extLst>
                        <a:ext uri="{28A0092B-C50C-407E-A947-70E740481C1C}">
                          <a14:useLocalDpi xmlns:a14="http://schemas.microsoft.com/office/drawing/2010/main" val="0"/>
                        </a:ext>
                      </a:extLst>
                    </a:blip>
                    <a:stretch>
                      <a:fillRect/>
                    </a:stretch>
                  </pic:blipFill>
                  <pic:spPr>
                    <a:xfrm>
                      <a:off x="0" y="0"/>
                      <a:ext cx="2666365" cy="2666365"/>
                    </a:xfrm>
                    <a:prstGeom prst="rect">
                      <a:avLst/>
                    </a:prstGeom>
                  </pic:spPr>
                </pic:pic>
              </a:graphicData>
            </a:graphic>
          </wp:inline>
        </w:drawing>
      </w:r>
    </w:p>
    <w:p w14:paraId="51186CC2" w14:textId="5CB80FAA" w:rsidR="00072298" w:rsidRPr="00125996" w:rsidRDefault="00072298" w:rsidP="00125996">
      <w:pPr>
        <w:pStyle w:val="aff2"/>
      </w:pPr>
      <w:r w:rsidRPr="00125996">
        <w:t>图</w:t>
      </w:r>
      <w:r w:rsidRPr="00125996">
        <w:t xml:space="preserve">4.1  </w:t>
      </w:r>
      <w:r w:rsidRPr="00125996">
        <w:t>细胞避障路径规划系统运行界面</w:t>
      </w:r>
    </w:p>
    <w:p w14:paraId="513674C0" w14:textId="78053BB5" w:rsidR="00CE7C26" w:rsidRDefault="00CE7C26" w:rsidP="005D1C09">
      <w:pPr>
        <w:pStyle w:val="aff2"/>
        <w:jc w:val="both"/>
      </w:pPr>
    </w:p>
    <w:p w14:paraId="6E29836B" w14:textId="397E9136" w:rsidR="00CC4CDB" w:rsidRDefault="00CC4CDB" w:rsidP="005D1C09">
      <w:pPr>
        <w:pStyle w:val="af8"/>
        <w:spacing w:line="360" w:lineRule="auto"/>
        <w:ind w:firstLineChars="0" w:firstLine="0"/>
      </w:pPr>
      <w:r>
        <w:rPr>
          <w:noProof/>
        </w:rPr>
        <w:lastRenderedPageBreak/>
        <w:drawing>
          <wp:inline distT="0" distB="0" distL="0" distR="0" wp14:anchorId="1234E88F" wp14:editId="460760CB">
            <wp:extent cx="5090795" cy="1062990"/>
            <wp:effectExtent l="0" t="0" r="0" b="3810"/>
            <wp:docPr id="2132528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28995" name=""/>
                    <pic:cNvPicPr/>
                  </pic:nvPicPr>
                  <pic:blipFill>
                    <a:blip r:embed="rId42">
                      <a:extLst>
                        <a:ext uri="{28A0092B-C50C-407E-A947-70E740481C1C}">
                          <a14:useLocalDpi xmlns:a14="http://schemas.microsoft.com/office/drawing/2010/main" val="0"/>
                        </a:ext>
                      </a:extLst>
                    </a:blip>
                    <a:stretch>
                      <a:fillRect/>
                    </a:stretch>
                  </pic:blipFill>
                  <pic:spPr>
                    <a:xfrm>
                      <a:off x="0" y="0"/>
                      <a:ext cx="5090795" cy="1062990"/>
                    </a:xfrm>
                    <a:prstGeom prst="rect">
                      <a:avLst/>
                    </a:prstGeom>
                  </pic:spPr>
                </pic:pic>
              </a:graphicData>
            </a:graphic>
          </wp:inline>
        </w:drawing>
      </w:r>
    </w:p>
    <w:p w14:paraId="3674A573" w14:textId="60FF58EE" w:rsidR="00CC4CDB" w:rsidRDefault="00AE0DE9" w:rsidP="005D1C09">
      <w:pPr>
        <w:pStyle w:val="aff2"/>
        <w:adjustRightInd w:val="0"/>
      </w:pPr>
      <w:r>
        <w:rPr>
          <w:rFonts w:hint="eastAsia"/>
        </w:rPr>
        <w:t>图</w:t>
      </w:r>
      <w:r>
        <w:rPr>
          <w:rFonts w:hint="eastAsia"/>
        </w:rPr>
        <w:t xml:space="preserve">4.2 </w:t>
      </w:r>
      <w:r w:rsidR="005D1C09">
        <w:rPr>
          <w:rFonts w:hint="eastAsia"/>
        </w:rPr>
        <w:t xml:space="preserve"> </w:t>
      </w:r>
      <w:r>
        <w:rPr>
          <w:rFonts w:hint="eastAsia"/>
        </w:rPr>
        <w:t>路径保存</w:t>
      </w:r>
      <w:r>
        <w:rPr>
          <w:rFonts w:hint="eastAsia"/>
        </w:rPr>
        <w:t>CSV</w:t>
      </w:r>
      <w:r>
        <w:rPr>
          <w:rFonts w:hint="eastAsia"/>
        </w:rPr>
        <w:t>文件示例</w:t>
      </w:r>
    </w:p>
    <w:p w14:paraId="2023FE46" w14:textId="77777777" w:rsidR="00727D50" w:rsidRPr="00EC05C6" w:rsidRDefault="00727D50" w:rsidP="002112B1">
      <w:pPr>
        <w:pStyle w:val="aff2"/>
        <w:jc w:val="both"/>
      </w:pPr>
    </w:p>
    <w:p w14:paraId="3A9E619E" w14:textId="2D3612E8" w:rsidR="00727D50" w:rsidRDefault="002D498F" w:rsidP="007E3347">
      <w:pPr>
        <w:pStyle w:val="2"/>
      </w:pPr>
      <w:r>
        <w:rPr>
          <w:rFonts w:hint="eastAsia"/>
        </w:rPr>
        <w:t xml:space="preserve"> </w:t>
      </w:r>
      <w:bookmarkStart w:id="63" w:name="_Toc229929549"/>
      <w:r>
        <w:rPr>
          <w:rFonts w:hint="eastAsia"/>
        </w:rPr>
        <w:t>本章小结</w:t>
      </w:r>
      <w:bookmarkEnd w:id="63"/>
    </w:p>
    <w:p w14:paraId="338BE42E" w14:textId="5DA57FA1" w:rsidR="00774C16" w:rsidRDefault="007E3347" w:rsidP="00727D50">
      <w:pPr>
        <w:pStyle w:val="af8"/>
        <w:sectPr w:rsidR="00774C16">
          <w:headerReference w:type="default" r:id="rId43"/>
          <w:footnotePr>
            <w:numFmt w:val="decimalEnclosedCircleChinese"/>
            <w:numRestart w:val="eachPage"/>
          </w:footnotePr>
          <w:pgSz w:w="11906" w:h="16838"/>
          <w:pgMar w:top="1440" w:right="1803" w:bottom="1440" w:left="1803" w:header="851" w:footer="992" w:gutter="283"/>
          <w:cols w:space="0"/>
          <w:docGrid w:type="linesAndChars" w:linePitch="312"/>
        </w:sectPr>
      </w:pPr>
      <w:r w:rsidRPr="007E3347">
        <w:t>针对光</w:t>
      </w:r>
      <w:proofErr w:type="gramStart"/>
      <w:r w:rsidRPr="007E3347">
        <w:t>镊</w:t>
      </w:r>
      <w:proofErr w:type="gramEnd"/>
      <w:r w:rsidRPr="007E3347">
        <w:t>细胞操控中的避障路径规划问题，我们设计了一套完整的解决方案。主要思路如下：用自适应栅格划分把连续图像空间变成离散的，栅格大小根据细胞最小半径动态调整，平衡了精度和效率。把检测到的细胞简化为圆形障碍物，并引入了一个软约束碰撞容忍模型（</w:t>
      </w:r>
      <w:r w:rsidRPr="007E3347">
        <w:t>η=0.75</w:t>
      </w:r>
      <w:r w:rsidRPr="007E3347">
        <w:t>），允许细胞之间有限重叠，这样在细胞密集的地方路径更容易通。在此基础上，基于</w:t>
      </w:r>
      <w:proofErr w:type="gramStart"/>
      <w:r w:rsidRPr="007E3347">
        <w:t>四方向</w:t>
      </w:r>
      <w:proofErr w:type="gramEnd"/>
      <w:r w:rsidRPr="007E3347">
        <w:t>移动模型和曼哈顿距离启发函数，用</w:t>
      </w:r>
      <w:r w:rsidRPr="007E3347">
        <w:t xml:space="preserve"> A* </w:t>
      </w:r>
      <w:r w:rsidRPr="007E3347">
        <w:t>算法在栅格地图上搜索最短避障路径。还开发了一个基于</w:t>
      </w:r>
      <w:r w:rsidRPr="007E3347">
        <w:t xml:space="preserve"> OpenCV </w:t>
      </w:r>
      <w:r w:rsidRPr="007E3347">
        <w:t>的交互可视化系统，支持鼠标单击选细胞、拖拽触发实时路径规划、蓝线画路径、路径点自动存</w:t>
      </w:r>
      <w:r w:rsidRPr="007E3347">
        <w:t xml:space="preserve"> CSV</w:t>
      </w:r>
      <w:r w:rsidRPr="007E3347">
        <w:t>。实验表明，即使细胞分布很密、还有部分重叠，这套系统也能有效生成避障路径，为光</w:t>
      </w:r>
      <w:proofErr w:type="gramStart"/>
      <w:r w:rsidRPr="007E3347">
        <w:t>镊</w:t>
      </w:r>
      <w:proofErr w:type="gramEnd"/>
      <w:r w:rsidRPr="007E3347">
        <w:t>自动化细胞移动提供了可行的规划工具。</w:t>
      </w:r>
    </w:p>
    <w:p w14:paraId="2D150A09" w14:textId="1F437D4D" w:rsidR="00981B17" w:rsidRPr="00981B17" w:rsidRDefault="00774C16" w:rsidP="00774C16">
      <w:pPr>
        <w:pStyle w:val="1"/>
      </w:pPr>
      <w:r>
        <w:rPr>
          <w:rFonts w:hint="eastAsia"/>
        </w:rPr>
        <w:lastRenderedPageBreak/>
        <w:t xml:space="preserve"> </w:t>
      </w:r>
      <w:bookmarkStart w:id="64" w:name="_Toc229929550"/>
      <w:r w:rsidR="00981B17">
        <w:rPr>
          <w:rFonts w:hint="eastAsia"/>
        </w:rPr>
        <w:t>总结与展望</w:t>
      </w:r>
      <w:bookmarkEnd w:id="64"/>
    </w:p>
    <w:p w14:paraId="408E0033" w14:textId="789CF6F8" w:rsidR="00981B17" w:rsidRDefault="00981B17" w:rsidP="00981B17">
      <w:pPr>
        <w:pStyle w:val="2"/>
      </w:pPr>
      <w:r>
        <w:rPr>
          <w:rFonts w:hint="eastAsia"/>
        </w:rPr>
        <w:t xml:space="preserve"> </w:t>
      </w:r>
      <w:bookmarkStart w:id="65" w:name="_Toc229929551"/>
      <w:r>
        <w:rPr>
          <w:rFonts w:hint="eastAsia"/>
        </w:rPr>
        <w:t>工作总结</w:t>
      </w:r>
      <w:bookmarkEnd w:id="65"/>
    </w:p>
    <w:p w14:paraId="208F1506" w14:textId="22A62898" w:rsidR="00D40AA9" w:rsidRPr="00D40AA9" w:rsidRDefault="00D40AA9" w:rsidP="00D40AA9">
      <w:pPr>
        <w:pStyle w:val="af8"/>
      </w:pPr>
      <w:r w:rsidRPr="00D40AA9">
        <w:t>本文围绕光</w:t>
      </w:r>
      <w:proofErr w:type="gramStart"/>
      <w:r w:rsidRPr="00D40AA9">
        <w:t>镊</w:t>
      </w:r>
      <w:proofErr w:type="gramEnd"/>
      <w:r w:rsidRPr="00D40AA9">
        <w:t>细胞操控中的自动化避障移动问题，构建了一套</w:t>
      </w:r>
      <w:r w:rsidRPr="00D40AA9">
        <w:t>“</w:t>
      </w:r>
      <w:r w:rsidRPr="00D40AA9">
        <w:t>目标检测</w:t>
      </w:r>
      <w:r w:rsidRPr="00D40AA9">
        <w:t>‑</w:t>
      </w:r>
      <w:r w:rsidRPr="00D40AA9">
        <w:t>路径规划</w:t>
      </w:r>
      <w:r w:rsidRPr="00D40AA9">
        <w:t>‑</w:t>
      </w:r>
      <w:r w:rsidRPr="00D40AA9">
        <w:t>可视化</w:t>
      </w:r>
      <w:r w:rsidRPr="00D40AA9">
        <w:t>”</w:t>
      </w:r>
      <w:r w:rsidRPr="00D40AA9">
        <w:t>闭环系统，主要完成了以下工作：</w:t>
      </w:r>
    </w:p>
    <w:p w14:paraId="2C26466C" w14:textId="4B78506D" w:rsidR="00D40AA9" w:rsidRPr="00D40AA9" w:rsidRDefault="00D40AA9" w:rsidP="00D40AA9">
      <w:pPr>
        <w:pStyle w:val="af8"/>
        <w:numPr>
          <w:ilvl w:val="0"/>
          <w:numId w:val="35"/>
        </w:numPr>
        <w:ind w:firstLineChars="0"/>
      </w:pPr>
      <w:r w:rsidRPr="00D40AA9">
        <w:t>细胞识别模型的构建与优化</w:t>
      </w:r>
    </w:p>
    <w:p w14:paraId="53685C66" w14:textId="1483C507" w:rsidR="00D40AA9" w:rsidRPr="00D40AA9" w:rsidRDefault="00D40AA9" w:rsidP="00D40AA9">
      <w:pPr>
        <w:pStyle w:val="af8"/>
      </w:pPr>
      <w:r w:rsidRPr="00D40AA9">
        <w:t>在公开数据集</w:t>
      </w:r>
      <w:r w:rsidRPr="00D40AA9">
        <w:t>PBC labeling</w:t>
      </w:r>
      <w:r w:rsidRPr="00D40AA9">
        <w:t>的基础上，补充标注红细胞并进行数据清洗，构建了增强</w:t>
      </w:r>
      <w:proofErr w:type="gramStart"/>
      <w:r w:rsidRPr="00D40AA9">
        <w:t>版数据</w:t>
      </w:r>
      <w:proofErr w:type="gramEnd"/>
      <w:r w:rsidRPr="00D40AA9">
        <w:t>集</w:t>
      </w:r>
      <w:r w:rsidRPr="00D40AA9">
        <w:t>PBC labeling Extended</w:t>
      </w:r>
      <w:r w:rsidRPr="00D40AA9">
        <w:t>，为</w:t>
      </w:r>
      <w:r w:rsidRPr="00D40AA9">
        <w:t>9</w:t>
      </w:r>
      <w:r w:rsidRPr="00D40AA9">
        <w:t>类细胞检测提供了数据基础。以</w:t>
      </w:r>
      <w:r w:rsidRPr="00D40AA9">
        <w:t>YOLOv8n</w:t>
      </w:r>
      <w:r w:rsidRPr="00D40AA9">
        <w:t>为基线模型，采用两阶段类别增量学习策略：第一阶段利用原始</w:t>
      </w:r>
      <w:r w:rsidRPr="00D40AA9">
        <w:t>8</w:t>
      </w:r>
      <w:r w:rsidRPr="00D40AA9">
        <w:t>类数据集</w:t>
      </w:r>
      <w:proofErr w:type="gramStart"/>
      <w:r w:rsidRPr="00D40AA9">
        <w:t>训练高</w:t>
      </w:r>
      <w:proofErr w:type="gramEnd"/>
      <w:r w:rsidRPr="00D40AA9">
        <w:t>精度基线模型（</w:t>
      </w:r>
      <w:r w:rsidRPr="00D40AA9">
        <w:t>mAP50=0.941</w:t>
      </w:r>
      <w:r w:rsidRPr="00D40AA9">
        <w:t>）；第二阶段冻结主干网络（</w:t>
      </w:r>
      <w:r w:rsidRPr="00D40AA9">
        <w:t>freeze=10</w:t>
      </w:r>
      <w:r w:rsidRPr="00D40AA9">
        <w:t>）</w:t>
      </w:r>
      <w:r w:rsidR="003647AB">
        <w:rPr>
          <w:rFonts w:hint="eastAsia"/>
        </w:rPr>
        <w:t>降低学习率，</w:t>
      </w:r>
      <w:r w:rsidRPr="00D40AA9">
        <w:t>并引入下采样策略（每张图像最多保留</w:t>
      </w:r>
      <w:r w:rsidR="003647AB">
        <w:rPr>
          <w:rFonts w:hint="eastAsia"/>
        </w:rPr>
        <w:t>12</w:t>
      </w:r>
      <w:r w:rsidRPr="00D40AA9">
        <w:t>个红细胞），有效缓解了红细胞与目标细胞严重不平衡（</w:t>
      </w:r>
      <w:r w:rsidR="00CD4A78">
        <w:rPr>
          <w:rFonts w:hint="eastAsia"/>
        </w:rPr>
        <w:t>部分样本</w:t>
      </w:r>
      <w:r w:rsidRPr="00D40AA9">
        <w:t>约</w:t>
      </w:r>
      <w:r w:rsidR="003647AB">
        <w:rPr>
          <w:rFonts w:hint="eastAsia"/>
        </w:rPr>
        <w:t>20</w:t>
      </w:r>
      <w:r w:rsidRPr="00D40AA9">
        <w:t>:1</w:t>
      </w:r>
      <w:r w:rsidRPr="00D40AA9">
        <w:t>）的问题。最终模型在验证集上的</w:t>
      </w:r>
      <w:r w:rsidRPr="00D40AA9">
        <w:t>mAP50</w:t>
      </w:r>
      <w:r w:rsidRPr="00D40AA9">
        <w:t>达到</w:t>
      </w:r>
      <w:r w:rsidRPr="00D40AA9">
        <w:t>0.93</w:t>
      </w:r>
      <w:r w:rsidR="003C5102">
        <w:rPr>
          <w:rFonts w:hint="eastAsia"/>
        </w:rPr>
        <w:t>8</w:t>
      </w:r>
      <w:r w:rsidRPr="00D40AA9">
        <w:t>，消融实验验证了冻结主干对保留旧类别知识的关键作用及下采样对类别不平衡的改善效果。</w:t>
      </w:r>
    </w:p>
    <w:p w14:paraId="65AD939D" w14:textId="77777777" w:rsidR="00D40AA9" w:rsidRPr="00D40AA9" w:rsidRDefault="00D40AA9" w:rsidP="00D40AA9">
      <w:pPr>
        <w:pStyle w:val="af8"/>
      </w:pPr>
    </w:p>
    <w:p w14:paraId="4F04D0B7" w14:textId="00419218" w:rsidR="00D40AA9" w:rsidRPr="00D40AA9" w:rsidRDefault="00D40AA9" w:rsidP="00D40AA9">
      <w:pPr>
        <w:pStyle w:val="af8"/>
        <w:numPr>
          <w:ilvl w:val="0"/>
          <w:numId w:val="35"/>
        </w:numPr>
        <w:ind w:firstLineChars="0"/>
      </w:pPr>
      <w:r w:rsidRPr="00D40AA9">
        <w:t>细胞避障路径规划方法</w:t>
      </w:r>
    </w:p>
    <w:p w14:paraId="06C7DECA" w14:textId="77777777" w:rsidR="00D40AA9" w:rsidRPr="00D40AA9" w:rsidRDefault="00D40AA9" w:rsidP="00D40AA9">
      <w:pPr>
        <w:pStyle w:val="af8"/>
      </w:pPr>
      <w:r w:rsidRPr="00D40AA9">
        <w:t>将检测到的细胞抽象为圆形障碍物，提出软约束碰撞容忍模型（</w:t>
      </w:r>
      <w:r w:rsidRPr="00D40AA9">
        <w:t>η=0.75</w:t>
      </w:r>
      <w:r w:rsidRPr="00D40AA9">
        <w:t>），允许细胞间有限重叠以模拟变形特性，避免了传统硬约束导致路径不可解的问题。采用自适应栅格划分（栅格边长</w:t>
      </w:r>
      <w:r w:rsidRPr="00D40AA9">
        <w:t>α·</w:t>
      </w:r>
      <w:proofErr w:type="spellStart"/>
      <w:r w:rsidRPr="00D40AA9">
        <w:t>r_min</w:t>
      </w:r>
      <w:proofErr w:type="spellEnd"/>
      <w:r w:rsidRPr="00D40AA9">
        <w:t>，</w:t>
      </w:r>
      <w:r w:rsidRPr="00D40AA9">
        <w:t>α=0.3</w:t>
      </w:r>
      <w:r w:rsidRPr="00D40AA9">
        <w:t>），以曼哈顿距离为启发函数，在</w:t>
      </w:r>
      <w:proofErr w:type="gramStart"/>
      <w:r w:rsidRPr="00D40AA9">
        <w:t>四方向</w:t>
      </w:r>
      <w:proofErr w:type="gramEnd"/>
      <w:r w:rsidRPr="00D40AA9">
        <w:t>移动模型下实现</w:t>
      </w:r>
      <w:r w:rsidRPr="00D40AA9">
        <w:t>A*</w:t>
      </w:r>
      <w:r w:rsidRPr="00D40AA9">
        <w:t>算法的最短避障路径搜索。</w:t>
      </w:r>
    </w:p>
    <w:p w14:paraId="3CBAAAD9" w14:textId="77777777" w:rsidR="00D40AA9" w:rsidRPr="00D40AA9" w:rsidRDefault="00D40AA9" w:rsidP="00D40AA9">
      <w:pPr>
        <w:pStyle w:val="af8"/>
      </w:pPr>
    </w:p>
    <w:p w14:paraId="60391AE6" w14:textId="492E7961" w:rsidR="00D40AA9" w:rsidRPr="00D40AA9" w:rsidRDefault="00D40AA9" w:rsidP="00D40AA9">
      <w:pPr>
        <w:pStyle w:val="af8"/>
        <w:numPr>
          <w:ilvl w:val="0"/>
          <w:numId w:val="35"/>
        </w:numPr>
        <w:ind w:firstLineChars="0"/>
      </w:pPr>
      <w:r w:rsidRPr="00D40AA9">
        <w:t>交互式可视化系统</w:t>
      </w:r>
    </w:p>
    <w:p w14:paraId="09C9E21E" w14:textId="77777777" w:rsidR="00D40AA9" w:rsidRPr="00D40AA9" w:rsidRDefault="00D40AA9" w:rsidP="00D40AA9">
      <w:pPr>
        <w:pStyle w:val="af8"/>
      </w:pPr>
      <w:r w:rsidRPr="00D40AA9">
        <w:t>基于</w:t>
      </w:r>
      <w:r w:rsidRPr="00D40AA9">
        <w:t>OpenCV</w:t>
      </w:r>
      <w:r w:rsidRPr="00D40AA9">
        <w:t>开发了交互式程序，支持鼠标单击选择目标细胞、拖拽触发实时路径规划、蓝色轨迹绘制以及路径点自动保存为</w:t>
      </w:r>
      <w:r w:rsidRPr="00D40AA9">
        <w:t>CSV</w:t>
      </w:r>
      <w:r w:rsidRPr="00D40AA9">
        <w:t>文件（文件名包含移动序号、细胞索引和时间戳）。系统还提供了重置（</w:t>
      </w:r>
      <w:r w:rsidRPr="00D40AA9">
        <w:t>r</w:t>
      </w:r>
      <w:r w:rsidRPr="00D40AA9">
        <w:t>键）、清除选中（</w:t>
      </w:r>
      <w:r w:rsidRPr="00D40AA9">
        <w:t>c</w:t>
      </w:r>
      <w:r w:rsidRPr="00D40AA9">
        <w:t>键）、退出（</w:t>
      </w:r>
      <w:r w:rsidRPr="00D40AA9">
        <w:t>ESC</w:t>
      </w:r>
      <w:r w:rsidRPr="00D40AA9">
        <w:t>键）等辅助功能，实现了从细胞识别到路径规划的全流程可视化操作。</w:t>
      </w:r>
    </w:p>
    <w:p w14:paraId="20F45658" w14:textId="77777777" w:rsidR="00D40AA9" w:rsidRPr="00D40AA9" w:rsidRDefault="00D40AA9" w:rsidP="00D40AA9">
      <w:pPr>
        <w:pStyle w:val="af8"/>
      </w:pPr>
    </w:p>
    <w:p w14:paraId="66E18458" w14:textId="58A11F58" w:rsidR="00D40AA9" w:rsidRDefault="00D40AA9" w:rsidP="00D40AA9">
      <w:pPr>
        <w:pStyle w:val="af8"/>
      </w:pPr>
      <w:r w:rsidRPr="00D40AA9">
        <w:t>实验结果表明，本系统在不同细胞分布场景下均能进行细胞识别并有效生成避障路径，验证了细胞识别模型的合理性和软约束</w:t>
      </w:r>
      <w:r w:rsidRPr="00D40AA9">
        <w:t>A*</w:t>
      </w:r>
      <w:r w:rsidRPr="00D40AA9">
        <w:t>算法的鲁棒性，为光</w:t>
      </w:r>
      <w:proofErr w:type="gramStart"/>
      <w:r w:rsidRPr="00D40AA9">
        <w:t>镊</w:t>
      </w:r>
      <w:proofErr w:type="gramEnd"/>
      <w:r w:rsidRPr="00D40AA9">
        <w:t>自动化细胞操控提供了可行的细胞识别与路径规划方案。</w:t>
      </w:r>
    </w:p>
    <w:p w14:paraId="382FB8EA" w14:textId="77777777" w:rsidR="00506C3A" w:rsidRPr="00D40AA9" w:rsidRDefault="00506C3A" w:rsidP="00D40AA9">
      <w:pPr>
        <w:pStyle w:val="af8"/>
      </w:pPr>
    </w:p>
    <w:p w14:paraId="5705EDD6" w14:textId="0F00CAFF" w:rsidR="00981B17" w:rsidRDefault="00981B17" w:rsidP="00981B17">
      <w:pPr>
        <w:pStyle w:val="2"/>
      </w:pPr>
      <w:r>
        <w:rPr>
          <w:rFonts w:hint="eastAsia"/>
        </w:rPr>
        <w:lastRenderedPageBreak/>
        <w:t xml:space="preserve"> </w:t>
      </w:r>
      <w:bookmarkStart w:id="66" w:name="_Toc229929552"/>
      <w:r>
        <w:rPr>
          <w:rFonts w:hint="eastAsia"/>
        </w:rPr>
        <w:t>研究局限性</w:t>
      </w:r>
      <w:bookmarkEnd w:id="66"/>
    </w:p>
    <w:p w14:paraId="27422D3C" w14:textId="77777777" w:rsidR="00506C3A" w:rsidRDefault="00506C3A" w:rsidP="00506C3A">
      <w:pPr>
        <w:pStyle w:val="af8"/>
      </w:pPr>
      <w:r>
        <w:rPr>
          <w:rFonts w:hint="eastAsia"/>
        </w:rPr>
        <w:t>尽管本文方法在细胞识别和避障路径规划方面取得了较好效果，但仍存在以下不足：</w:t>
      </w:r>
    </w:p>
    <w:p w14:paraId="30CE137D" w14:textId="440953B6" w:rsidR="00506C3A" w:rsidRDefault="00506C3A" w:rsidP="00506C3A">
      <w:pPr>
        <w:pStyle w:val="af8"/>
        <w:numPr>
          <w:ilvl w:val="0"/>
          <w:numId w:val="36"/>
        </w:numPr>
        <w:ind w:firstLineChars="0"/>
      </w:pPr>
      <w:r>
        <w:rPr>
          <w:rFonts w:hint="eastAsia"/>
        </w:rPr>
        <w:t>静态环境假设</w:t>
      </w:r>
    </w:p>
    <w:p w14:paraId="6CCE8131" w14:textId="77777777" w:rsidR="00506C3A" w:rsidRDefault="00506C3A" w:rsidP="00506C3A">
      <w:pPr>
        <w:pStyle w:val="af8"/>
      </w:pPr>
      <w:r>
        <w:rPr>
          <w:rFonts w:hint="eastAsia"/>
        </w:rPr>
        <w:t>本文路径规划部分基于单帧图像，假设细胞位置在规划过程中保持不变，未考虑细胞自身迁移或光</w:t>
      </w:r>
      <w:proofErr w:type="gramStart"/>
      <w:r>
        <w:rPr>
          <w:rFonts w:hint="eastAsia"/>
        </w:rPr>
        <w:t>镊</w:t>
      </w:r>
      <w:proofErr w:type="gramEnd"/>
      <w:r>
        <w:rPr>
          <w:rFonts w:hint="eastAsia"/>
        </w:rPr>
        <w:t>移动过程中的动态变化。该假设适用于离线规划，但难以应对细胞持续运动或实时交互场景下的动态避障需求。</w:t>
      </w:r>
    </w:p>
    <w:p w14:paraId="493F2C63" w14:textId="77777777" w:rsidR="00506C3A" w:rsidRDefault="00506C3A" w:rsidP="00506C3A">
      <w:pPr>
        <w:pStyle w:val="af8"/>
      </w:pPr>
    </w:p>
    <w:p w14:paraId="1796A7E9" w14:textId="0BB4FA8B" w:rsidR="00506C3A" w:rsidRDefault="00506C3A" w:rsidP="00506C3A">
      <w:pPr>
        <w:pStyle w:val="af8"/>
        <w:numPr>
          <w:ilvl w:val="0"/>
          <w:numId w:val="36"/>
        </w:numPr>
        <w:ind w:firstLineChars="0"/>
      </w:pPr>
      <w:r>
        <w:rPr>
          <w:rFonts w:hint="eastAsia"/>
        </w:rPr>
        <w:t>细胞形状简化</w:t>
      </w:r>
    </w:p>
    <w:p w14:paraId="09B4563D" w14:textId="77777777" w:rsidR="00506C3A" w:rsidRDefault="00506C3A" w:rsidP="00506C3A">
      <w:pPr>
        <w:pStyle w:val="af8"/>
      </w:pPr>
      <w:r>
        <w:rPr>
          <w:rFonts w:hint="eastAsia"/>
        </w:rPr>
        <w:t>本文路径规划部分将细胞等效为圆形障碍物，虽然显著简化了碰撞检测计算，但实际外周血细胞形态多为椭圆形或不规则形状，圆形模型可能损失部分定位精度，尤其在细胞长宽比较大时影响更为明显。</w:t>
      </w:r>
    </w:p>
    <w:p w14:paraId="665D054D" w14:textId="77777777" w:rsidR="00506C3A" w:rsidRDefault="00506C3A" w:rsidP="00506C3A">
      <w:pPr>
        <w:pStyle w:val="af8"/>
      </w:pPr>
    </w:p>
    <w:p w14:paraId="19A13C15" w14:textId="447072FE" w:rsidR="00506C3A" w:rsidRDefault="00506C3A" w:rsidP="00506C3A">
      <w:pPr>
        <w:pStyle w:val="af8"/>
        <w:numPr>
          <w:ilvl w:val="0"/>
          <w:numId w:val="36"/>
        </w:numPr>
        <w:ind w:firstLineChars="0"/>
      </w:pPr>
      <w:r>
        <w:rPr>
          <w:rFonts w:hint="eastAsia"/>
        </w:rPr>
        <w:t>数据集规模与类别不平衡</w:t>
      </w:r>
    </w:p>
    <w:p w14:paraId="598AB4B0" w14:textId="0FA798C3" w:rsidR="00506C3A" w:rsidRDefault="00506C3A" w:rsidP="00506C3A">
      <w:pPr>
        <w:pStyle w:val="af8"/>
      </w:pPr>
      <w:r>
        <w:rPr>
          <w:rFonts w:hint="eastAsia"/>
        </w:rPr>
        <w:t>增强</w:t>
      </w:r>
      <w:proofErr w:type="gramStart"/>
      <w:r>
        <w:rPr>
          <w:rFonts w:hint="eastAsia"/>
        </w:rPr>
        <w:t>版数据</w:t>
      </w:r>
      <w:proofErr w:type="gramEnd"/>
      <w:r>
        <w:rPr>
          <w:rFonts w:hint="eastAsia"/>
        </w:rPr>
        <w:t>集</w:t>
      </w:r>
      <w:r>
        <w:rPr>
          <w:rFonts w:hint="eastAsia"/>
        </w:rPr>
        <w:t>PBC labeling Extended</w:t>
      </w:r>
      <w:r>
        <w:rPr>
          <w:rFonts w:hint="eastAsia"/>
        </w:rPr>
        <w:t>仅包含约</w:t>
      </w:r>
      <w:r>
        <w:rPr>
          <w:rFonts w:hint="eastAsia"/>
        </w:rPr>
        <w:t>1900</w:t>
      </w:r>
      <w:r>
        <w:rPr>
          <w:rFonts w:hint="eastAsia"/>
        </w:rPr>
        <w:t>张训练验证图像，且红细胞与目标细胞数量比例仍存在偏差（</w:t>
      </w:r>
      <w:r w:rsidR="00753879">
        <w:rPr>
          <w:rFonts w:hint="eastAsia"/>
        </w:rPr>
        <w:t>部分样本</w:t>
      </w:r>
      <w:r>
        <w:rPr>
          <w:rFonts w:hint="eastAsia"/>
        </w:rPr>
        <w:t>约</w:t>
      </w:r>
      <w:r w:rsidR="00753879">
        <w:rPr>
          <w:rFonts w:hint="eastAsia"/>
        </w:rPr>
        <w:t>20</w:t>
      </w:r>
      <w:r>
        <w:rPr>
          <w:rFonts w:hint="eastAsia"/>
        </w:rPr>
        <w:t>:1</w:t>
      </w:r>
      <w:r>
        <w:rPr>
          <w:rFonts w:hint="eastAsia"/>
        </w:rPr>
        <w:t>）</w:t>
      </w:r>
      <w:r w:rsidR="003139B9">
        <w:rPr>
          <w:rFonts w:hint="eastAsia"/>
        </w:rPr>
        <w:t>，并且</w:t>
      </w:r>
      <w:r w:rsidR="003139B9" w:rsidRPr="003139B9">
        <w:t>下采样阈值对模型性能影响敏感，不同</w:t>
      </w:r>
      <w:proofErr w:type="gramStart"/>
      <w:r w:rsidR="003139B9" w:rsidRPr="003139B9">
        <w:t>数据集需单独</w:t>
      </w:r>
      <w:proofErr w:type="gramEnd"/>
      <w:r w:rsidR="003139B9" w:rsidRPr="003139B9">
        <w:t>调优</w:t>
      </w:r>
      <w:r>
        <w:rPr>
          <w:rFonts w:hint="eastAsia"/>
        </w:rPr>
        <w:t>。更大规模、更均衡的数据集有望进一步提升模型泛化能力和对少数类的检测精度。</w:t>
      </w:r>
    </w:p>
    <w:p w14:paraId="3942B395" w14:textId="77777777" w:rsidR="00506C3A" w:rsidRDefault="00506C3A" w:rsidP="00506C3A">
      <w:pPr>
        <w:pStyle w:val="af8"/>
      </w:pPr>
    </w:p>
    <w:p w14:paraId="4EF02755" w14:textId="572A8BF3" w:rsidR="00506C3A" w:rsidRDefault="00506C3A" w:rsidP="00506C3A">
      <w:pPr>
        <w:pStyle w:val="af8"/>
        <w:numPr>
          <w:ilvl w:val="0"/>
          <w:numId w:val="36"/>
        </w:numPr>
        <w:ind w:firstLineChars="0"/>
      </w:pPr>
      <w:r>
        <w:rPr>
          <w:rFonts w:hint="eastAsia"/>
        </w:rPr>
        <w:t>未集成光</w:t>
      </w:r>
      <w:proofErr w:type="gramStart"/>
      <w:r>
        <w:rPr>
          <w:rFonts w:hint="eastAsia"/>
        </w:rPr>
        <w:t>镊</w:t>
      </w:r>
      <w:proofErr w:type="gramEnd"/>
      <w:r>
        <w:rPr>
          <w:rFonts w:hint="eastAsia"/>
        </w:rPr>
        <w:t>物理模型</w:t>
      </w:r>
    </w:p>
    <w:p w14:paraId="6E21B74D" w14:textId="77777777" w:rsidR="00506C3A" w:rsidRDefault="00506C3A" w:rsidP="00506C3A">
      <w:pPr>
        <w:pStyle w:val="af8"/>
      </w:pPr>
      <w:r>
        <w:rPr>
          <w:rFonts w:hint="eastAsia"/>
        </w:rPr>
        <w:t>当前路径规划仅输出</w:t>
      </w:r>
      <w:proofErr w:type="gramStart"/>
      <w:r>
        <w:rPr>
          <w:rFonts w:hint="eastAsia"/>
        </w:rPr>
        <w:t>像素级</w:t>
      </w:r>
      <w:proofErr w:type="gramEnd"/>
      <w:r>
        <w:rPr>
          <w:rFonts w:hint="eastAsia"/>
        </w:rPr>
        <w:t>路径点，未考虑光</w:t>
      </w:r>
      <w:proofErr w:type="gramStart"/>
      <w:r>
        <w:rPr>
          <w:rFonts w:hint="eastAsia"/>
        </w:rPr>
        <w:t>镊</w:t>
      </w:r>
      <w:proofErr w:type="gramEnd"/>
      <w:r>
        <w:rPr>
          <w:rFonts w:hint="eastAsia"/>
        </w:rPr>
        <w:t>移动的动力学约束（如最大移动速度、加速度、光</w:t>
      </w:r>
      <w:proofErr w:type="gramStart"/>
      <w:r>
        <w:rPr>
          <w:rFonts w:hint="eastAsia"/>
        </w:rPr>
        <w:t>阱</w:t>
      </w:r>
      <w:proofErr w:type="gramEnd"/>
      <w:r>
        <w:rPr>
          <w:rFonts w:hint="eastAsia"/>
        </w:rPr>
        <w:t>刚度限制、激光焦点偏移等）。实际操控中，直接跳变或急剧转向可能导致细胞丢失或光</w:t>
      </w:r>
      <w:proofErr w:type="gramStart"/>
      <w:r>
        <w:rPr>
          <w:rFonts w:hint="eastAsia"/>
        </w:rPr>
        <w:t>镊</w:t>
      </w:r>
      <w:proofErr w:type="gramEnd"/>
      <w:r>
        <w:rPr>
          <w:rFonts w:hint="eastAsia"/>
        </w:rPr>
        <w:t>失稳。</w:t>
      </w:r>
    </w:p>
    <w:p w14:paraId="1E81F37F" w14:textId="77777777" w:rsidR="00506C3A" w:rsidRDefault="00506C3A" w:rsidP="00506C3A">
      <w:pPr>
        <w:pStyle w:val="af8"/>
      </w:pPr>
    </w:p>
    <w:p w14:paraId="7A66FF9D" w14:textId="5E147987" w:rsidR="00506C3A" w:rsidRDefault="00506C3A" w:rsidP="00506C3A">
      <w:pPr>
        <w:pStyle w:val="af8"/>
        <w:numPr>
          <w:ilvl w:val="0"/>
          <w:numId w:val="36"/>
        </w:numPr>
        <w:ind w:firstLineChars="0"/>
      </w:pPr>
      <w:r>
        <w:rPr>
          <w:rFonts w:hint="eastAsia"/>
        </w:rPr>
        <w:t>交互依赖人工操作</w:t>
      </w:r>
    </w:p>
    <w:p w14:paraId="5C6917E1" w14:textId="77777777" w:rsidR="00506C3A" w:rsidRDefault="00506C3A" w:rsidP="00506C3A">
      <w:pPr>
        <w:pStyle w:val="af8"/>
      </w:pPr>
      <w:r>
        <w:rPr>
          <w:rFonts w:hint="eastAsia"/>
        </w:rPr>
        <w:t>目标细胞的选择和终点设定依赖鼠标拖拽，尚未实现自动目标识别与自主规划（如自动锁定特定类型细胞并规划至预设目标区域），智能化程度有待提升。</w:t>
      </w:r>
    </w:p>
    <w:p w14:paraId="46C5F7AB" w14:textId="77777777" w:rsidR="00506C3A" w:rsidRDefault="00506C3A" w:rsidP="00506C3A">
      <w:pPr>
        <w:pStyle w:val="af8"/>
      </w:pPr>
    </w:p>
    <w:p w14:paraId="2B184412" w14:textId="33BB284C" w:rsidR="00506C3A" w:rsidRDefault="00506C3A" w:rsidP="00506C3A">
      <w:pPr>
        <w:pStyle w:val="af8"/>
      </w:pPr>
      <w:r>
        <w:rPr>
          <w:rFonts w:hint="eastAsia"/>
        </w:rPr>
        <w:t>上述局限性为后续研究提供了明确的改进方向。</w:t>
      </w:r>
    </w:p>
    <w:p w14:paraId="1E54FB2C" w14:textId="77777777" w:rsidR="00506C3A" w:rsidRDefault="00506C3A" w:rsidP="00506C3A">
      <w:pPr>
        <w:pStyle w:val="af8"/>
      </w:pPr>
    </w:p>
    <w:p w14:paraId="2524C62F" w14:textId="77777777" w:rsidR="00506C3A" w:rsidRDefault="00506C3A" w:rsidP="00506C3A">
      <w:pPr>
        <w:pStyle w:val="af8"/>
      </w:pPr>
    </w:p>
    <w:p w14:paraId="6A614574" w14:textId="77777777" w:rsidR="00506C3A" w:rsidRPr="00506C3A" w:rsidRDefault="00506C3A" w:rsidP="00506C3A">
      <w:pPr>
        <w:pStyle w:val="af8"/>
      </w:pPr>
    </w:p>
    <w:p w14:paraId="4DA345E2" w14:textId="1D912BC5" w:rsidR="00981B17" w:rsidRDefault="00981B17" w:rsidP="00981B17">
      <w:pPr>
        <w:pStyle w:val="2"/>
      </w:pPr>
      <w:r>
        <w:rPr>
          <w:rFonts w:hint="eastAsia"/>
        </w:rPr>
        <w:lastRenderedPageBreak/>
        <w:t xml:space="preserve"> </w:t>
      </w:r>
      <w:bookmarkStart w:id="67" w:name="_Toc229929553"/>
      <w:r>
        <w:rPr>
          <w:rFonts w:hint="eastAsia"/>
        </w:rPr>
        <w:t>未来展望</w:t>
      </w:r>
      <w:bookmarkEnd w:id="67"/>
    </w:p>
    <w:p w14:paraId="5172E8EA" w14:textId="4E62DD79" w:rsidR="00E37913" w:rsidRDefault="00E37913" w:rsidP="00E37913">
      <w:pPr>
        <w:pStyle w:val="af8"/>
      </w:pPr>
      <w:r>
        <w:rPr>
          <w:rFonts w:hint="eastAsia"/>
        </w:rPr>
        <w:t>针对上述局限性，未来可从以下几个方向开展深入研究：</w:t>
      </w:r>
    </w:p>
    <w:p w14:paraId="405E47FA" w14:textId="77777777" w:rsidR="00E37913" w:rsidRDefault="00E37913" w:rsidP="00E37913">
      <w:pPr>
        <w:pStyle w:val="af8"/>
      </w:pPr>
      <w:r>
        <w:rPr>
          <w:rFonts w:hint="eastAsia"/>
        </w:rPr>
        <w:t>1.</w:t>
      </w:r>
      <w:r>
        <w:rPr>
          <w:rFonts w:hint="eastAsia"/>
        </w:rPr>
        <w:t>动态环境下的实时路径规划</w:t>
      </w:r>
    </w:p>
    <w:p w14:paraId="7BFC1C08" w14:textId="77777777" w:rsidR="00E37913" w:rsidRDefault="00E37913" w:rsidP="00E37913">
      <w:pPr>
        <w:pStyle w:val="af8"/>
      </w:pPr>
      <w:proofErr w:type="gramStart"/>
      <w:r>
        <w:rPr>
          <w:rFonts w:hint="eastAsia"/>
        </w:rPr>
        <w:t>引入帧间细胞</w:t>
      </w:r>
      <w:proofErr w:type="gramEnd"/>
      <w:r>
        <w:rPr>
          <w:rFonts w:hint="eastAsia"/>
        </w:rPr>
        <w:t>追踪技术，结合增量式路径规划算法（如</w:t>
      </w:r>
      <w:r>
        <w:rPr>
          <w:rFonts w:hint="eastAsia"/>
        </w:rPr>
        <w:t>D* Lite</w:t>
      </w:r>
      <w:r>
        <w:rPr>
          <w:rFonts w:hint="eastAsia"/>
        </w:rPr>
        <w:t>），在细胞移动过程中实时感知环境变化并动态重规划，以应对细胞自身迁移或光</w:t>
      </w:r>
      <w:proofErr w:type="gramStart"/>
      <w:r>
        <w:rPr>
          <w:rFonts w:hint="eastAsia"/>
        </w:rPr>
        <w:t>镊</w:t>
      </w:r>
      <w:proofErr w:type="gramEnd"/>
      <w:r>
        <w:rPr>
          <w:rFonts w:hint="eastAsia"/>
        </w:rPr>
        <w:t>移动导致的动态避障需求。同时可融合光</w:t>
      </w:r>
      <w:proofErr w:type="gramStart"/>
      <w:r>
        <w:rPr>
          <w:rFonts w:hint="eastAsia"/>
        </w:rPr>
        <w:t>镊</w:t>
      </w:r>
      <w:proofErr w:type="gramEnd"/>
      <w:r>
        <w:rPr>
          <w:rFonts w:hint="eastAsia"/>
        </w:rPr>
        <w:t>移动状态反馈，构建闭环控制系统，提升路径执行的鲁棒性。</w:t>
      </w:r>
    </w:p>
    <w:p w14:paraId="11CC536C" w14:textId="77777777" w:rsidR="00E37913" w:rsidRDefault="00E37913" w:rsidP="00E37913">
      <w:pPr>
        <w:pStyle w:val="af8"/>
      </w:pPr>
    </w:p>
    <w:p w14:paraId="66A91B17" w14:textId="77777777" w:rsidR="00E37913" w:rsidRDefault="00E37913" w:rsidP="00E37913">
      <w:pPr>
        <w:pStyle w:val="af8"/>
      </w:pPr>
      <w:r>
        <w:rPr>
          <w:rFonts w:hint="eastAsia"/>
        </w:rPr>
        <w:t>2.</w:t>
      </w:r>
      <w:r>
        <w:rPr>
          <w:rFonts w:hint="eastAsia"/>
        </w:rPr>
        <w:t>更精确的细胞建模</w:t>
      </w:r>
    </w:p>
    <w:p w14:paraId="00813ECA" w14:textId="77777777" w:rsidR="00E37913" w:rsidRDefault="00E37913" w:rsidP="00E37913">
      <w:pPr>
        <w:pStyle w:val="af8"/>
      </w:pPr>
      <w:r>
        <w:rPr>
          <w:rFonts w:hint="eastAsia"/>
        </w:rPr>
        <w:t>采用椭圆形或基于分割的不规则轮廓对细胞进行建模，利用图像分割网络（如</w:t>
      </w:r>
      <w:r>
        <w:rPr>
          <w:rFonts w:hint="eastAsia"/>
        </w:rPr>
        <w:t>U-Net</w:t>
      </w:r>
      <w:r>
        <w:rPr>
          <w:rFonts w:hint="eastAsia"/>
        </w:rPr>
        <w:t>、</w:t>
      </w:r>
      <w:r>
        <w:rPr>
          <w:rFonts w:hint="eastAsia"/>
        </w:rPr>
        <w:t>SAM</w:t>
      </w:r>
      <w:r>
        <w:rPr>
          <w:rFonts w:hint="eastAsia"/>
        </w:rPr>
        <w:t>）获取细胞精确轮廓，结合椭圆拟合或多边形表示提升碰撞检测精度。针对长宽比较大的细胞，可进一步引入方向角参数，使路径规划更贴合实际形态。</w:t>
      </w:r>
    </w:p>
    <w:p w14:paraId="79528167" w14:textId="77777777" w:rsidR="00E37913" w:rsidRDefault="00E37913" w:rsidP="00E37913">
      <w:pPr>
        <w:pStyle w:val="af8"/>
      </w:pPr>
    </w:p>
    <w:p w14:paraId="6D3B4B32" w14:textId="77777777" w:rsidR="00E37913" w:rsidRDefault="00E37913" w:rsidP="00E37913">
      <w:pPr>
        <w:pStyle w:val="af8"/>
      </w:pPr>
      <w:r>
        <w:rPr>
          <w:rFonts w:hint="eastAsia"/>
        </w:rPr>
        <w:t>3.</w:t>
      </w:r>
      <w:r>
        <w:rPr>
          <w:rFonts w:hint="eastAsia"/>
        </w:rPr>
        <w:t>数据</w:t>
      </w:r>
      <w:proofErr w:type="gramStart"/>
      <w:r>
        <w:rPr>
          <w:rFonts w:hint="eastAsia"/>
        </w:rPr>
        <w:t>集增强</w:t>
      </w:r>
      <w:proofErr w:type="gramEnd"/>
      <w:r>
        <w:rPr>
          <w:rFonts w:hint="eastAsia"/>
        </w:rPr>
        <w:t>与平衡策略优化</w:t>
      </w:r>
    </w:p>
    <w:p w14:paraId="16C0AF6F" w14:textId="77777777" w:rsidR="00E37913" w:rsidRDefault="00E37913" w:rsidP="00E37913">
      <w:pPr>
        <w:pStyle w:val="af8"/>
      </w:pPr>
      <w:r>
        <w:rPr>
          <w:rFonts w:hint="eastAsia"/>
        </w:rPr>
        <w:t>通过生成对抗网络或扩散模型合成更多红细胞与目标细胞共存的训练样本，主动增加少数类实例，缓解类别不平衡。同时探索半监督学习方法，利用未标注图像提升模型泛化能力，降低人工标注成本。</w:t>
      </w:r>
    </w:p>
    <w:p w14:paraId="7916E8F2" w14:textId="77777777" w:rsidR="00E37913" w:rsidRDefault="00E37913" w:rsidP="00E37913">
      <w:pPr>
        <w:pStyle w:val="af8"/>
      </w:pPr>
    </w:p>
    <w:p w14:paraId="7EF391E2" w14:textId="77777777" w:rsidR="00E37913" w:rsidRDefault="00E37913" w:rsidP="00E37913">
      <w:pPr>
        <w:pStyle w:val="af8"/>
      </w:pPr>
      <w:r>
        <w:rPr>
          <w:rFonts w:hint="eastAsia"/>
        </w:rPr>
        <w:t>4.</w:t>
      </w:r>
      <w:r>
        <w:rPr>
          <w:rFonts w:hint="eastAsia"/>
        </w:rPr>
        <w:t>集成光</w:t>
      </w:r>
      <w:proofErr w:type="gramStart"/>
      <w:r>
        <w:rPr>
          <w:rFonts w:hint="eastAsia"/>
        </w:rPr>
        <w:t>镊</w:t>
      </w:r>
      <w:proofErr w:type="gramEnd"/>
      <w:r>
        <w:rPr>
          <w:rFonts w:hint="eastAsia"/>
        </w:rPr>
        <w:t>动力学约束</w:t>
      </w:r>
    </w:p>
    <w:p w14:paraId="6130829C" w14:textId="77777777" w:rsidR="00E37913" w:rsidRDefault="00E37913" w:rsidP="00E37913">
      <w:pPr>
        <w:pStyle w:val="af8"/>
      </w:pPr>
      <w:r>
        <w:rPr>
          <w:rFonts w:hint="eastAsia"/>
        </w:rPr>
        <w:t>结合光</w:t>
      </w:r>
      <w:proofErr w:type="gramStart"/>
      <w:r>
        <w:rPr>
          <w:rFonts w:hint="eastAsia"/>
        </w:rPr>
        <w:t>镊</w:t>
      </w:r>
      <w:proofErr w:type="gramEnd"/>
      <w:r>
        <w:rPr>
          <w:rFonts w:hint="eastAsia"/>
        </w:rPr>
        <w:t>控制模型，将路径规划从像素空间映射到光</w:t>
      </w:r>
      <w:proofErr w:type="gramStart"/>
      <w:r>
        <w:rPr>
          <w:rFonts w:hint="eastAsia"/>
        </w:rPr>
        <w:t>镊</w:t>
      </w:r>
      <w:proofErr w:type="gramEnd"/>
      <w:r>
        <w:rPr>
          <w:rFonts w:hint="eastAsia"/>
        </w:rPr>
        <w:t>偏转控制空间，考虑最大速度、加速度、光</w:t>
      </w:r>
      <w:proofErr w:type="gramStart"/>
      <w:r>
        <w:rPr>
          <w:rFonts w:hint="eastAsia"/>
        </w:rPr>
        <w:t>阱</w:t>
      </w:r>
      <w:proofErr w:type="gramEnd"/>
      <w:r>
        <w:rPr>
          <w:rFonts w:hint="eastAsia"/>
        </w:rPr>
        <w:t>刚度、激光焦点偏移等约束，生成平滑、可行的移动轨迹。可引入</w:t>
      </w:r>
      <w:r>
        <w:rPr>
          <w:rFonts w:hint="eastAsia"/>
        </w:rPr>
        <w:t>B</w:t>
      </w:r>
      <w:r>
        <w:rPr>
          <w:rFonts w:hint="eastAsia"/>
        </w:rPr>
        <w:t>样条曲线或多项式插值对</w:t>
      </w:r>
      <w:r>
        <w:rPr>
          <w:rFonts w:hint="eastAsia"/>
        </w:rPr>
        <w:t>A*</w:t>
      </w:r>
      <w:r>
        <w:rPr>
          <w:rFonts w:hint="eastAsia"/>
        </w:rPr>
        <w:t>路径进行后处理平滑，避免急剧转向导致细胞丢失。</w:t>
      </w:r>
    </w:p>
    <w:p w14:paraId="1D0F9016" w14:textId="77777777" w:rsidR="00E37913" w:rsidRDefault="00E37913" w:rsidP="00E37913">
      <w:pPr>
        <w:pStyle w:val="af8"/>
      </w:pPr>
    </w:p>
    <w:p w14:paraId="791767AB" w14:textId="77777777" w:rsidR="00E37913" w:rsidRDefault="00E37913" w:rsidP="00E37913">
      <w:pPr>
        <w:pStyle w:val="af8"/>
      </w:pPr>
      <w:r>
        <w:rPr>
          <w:rFonts w:hint="eastAsia"/>
        </w:rPr>
        <w:t>5.</w:t>
      </w:r>
      <w:r>
        <w:rPr>
          <w:rFonts w:hint="eastAsia"/>
        </w:rPr>
        <w:t>智能化与自动化升级</w:t>
      </w:r>
    </w:p>
    <w:p w14:paraId="11F0F67F" w14:textId="77777777" w:rsidR="00E37913" w:rsidRDefault="00E37913" w:rsidP="00E37913">
      <w:pPr>
        <w:pStyle w:val="af8"/>
      </w:pPr>
      <w:r>
        <w:rPr>
          <w:rFonts w:hint="eastAsia"/>
        </w:rPr>
        <w:t>集成目标检测结果自动识别特定类型细胞（如稀有细胞），结合预设目标区域或全局任务规划，实现“一键式”自主路径规划与移动。引入强化学习方法，使系统在反复操控中自主优化规划策略，减少人工干预。</w:t>
      </w:r>
    </w:p>
    <w:p w14:paraId="642D24DA" w14:textId="77777777" w:rsidR="00E37913" w:rsidRDefault="00E37913" w:rsidP="00E37913">
      <w:pPr>
        <w:pStyle w:val="af8"/>
      </w:pPr>
    </w:p>
    <w:p w14:paraId="6FB06FA6" w14:textId="32EB9A4F" w:rsidR="00981B17" w:rsidRDefault="00E37913" w:rsidP="00E37913">
      <w:pPr>
        <w:pStyle w:val="af8"/>
      </w:pPr>
      <w:r>
        <w:rPr>
          <w:rFonts w:hint="eastAsia"/>
        </w:rPr>
        <w:t>通过上述改进，未来工作有望实现更智能、更高效、更稳定的光</w:t>
      </w:r>
      <w:proofErr w:type="gramStart"/>
      <w:r>
        <w:rPr>
          <w:rFonts w:hint="eastAsia"/>
        </w:rPr>
        <w:t>镊</w:t>
      </w:r>
      <w:proofErr w:type="gramEnd"/>
      <w:r>
        <w:rPr>
          <w:rFonts w:hint="eastAsia"/>
        </w:rPr>
        <w:t>辅助细胞自动化操控系统，在单细胞分析、细胞分选、组织工程等领域发挥重要作用。</w:t>
      </w:r>
    </w:p>
    <w:p w14:paraId="38935011" w14:textId="77777777" w:rsidR="003F28CD" w:rsidRDefault="003F28CD" w:rsidP="00E37913">
      <w:pPr>
        <w:pStyle w:val="af8"/>
        <w:sectPr w:rsidR="003F28CD">
          <w:headerReference w:type="default" r:id="rId44"/>
          <w:footnotePr>
            <w:numFmt w:val="decimalEnclosedCircleChinese"/>
            <w:numRestart w:val="eachPage"/>
          </w:footnotePr>
          <w:pgSz w:w="11906" w:h="16838"/>
          <w:pgMar w:top="1440" w:right="1803" w:bottom="1440" w:left="1803" w:header="851" w:footer="992" w:gutter="283"/>
          <w:cols w:space="0"/>
          <w:docGrid w:type="linesAndChars" w:linePitch="312"/>
        </w:sectPr>
      </w:pPr>
    </w:p>
    <w:p w14:paraId="2B8FB695" w14:textId="051522BC" w:rsidR="007463D5" w:rsidRPr="001D77B3" w:rsidRDefault="006F6317" w:rsidP="0084126C">
      <w:pPr>
        <w:pStyle w:val="affd"/>
        <w:spacing w:line="240" w:lineRule="auto"/>
      </w:pPr>
      <w:bookmarkStart w:id="68" w:name="_Toc229929554"/>
      <w:r w:rsidRPr="001D77B3">
        <w:lastRenderedPageBreak/>
        <w:t>参</w:t>
      </w:r>
      <w:r w:rsidRPr="001D77B3">
        <w:t xml:space="preserve"> </w:t>
      </w:r>
      <w:r w:rsidRPr="001D77B3">
        <w:t>考</w:t>
      </w:r>
      <w:r w:rsidRPr="001D77B3">
        <w:t xml:space="preserve"> </w:t>
      </w:r>
      <w:r w:rsidRPr="001D77B3">
        <w:t>文</w:t>
      </w:r>
      <w:r w:rsidRPr="001D77B3">
        <w:t xml:space="preserve"> </w:t>
      </w:r>
      <w:r w:rsidRPr="001D77B3">
        <w:t>献</w:t>
      </w:r>
      <w:bookmarkEnd w:id="43"/>
      <w:bookmarkEnd w:id="68"/>
    </w:p>
    <w:p w14:paraId="7063DF3C" w14:textId="77777777" w:rsidR="00347C12" w:rsidRPr="00347C12" w:rsidRDefault="00347C12" w:rsidP="00347C12">
      <w:pPr>
        <w:pStyle w:val="aff8"/>
      </w:pPr>
      <w:r w:rsidRPr="00347C12">
        <w:t xml:space="preserve">[1] Al-Hamadani M N A, </w:t>
      </w:r>
      <w:proofErr w:type="spellStart"/>
      <w:r w:rsidRPr="00347C12">
        <w:t>Poroszlay</w:t>
      </w:r>
      <w:proofErr w:type="spellEnd"/>
      <w:r w:rsidRPr="00347C12">
        <w:t xml:space="preserve"> R, Szeman-Nagy G, et al. Improving Cell Detection and Tracking in Microscopy Images Using YOLO and an Enhanced </w:t>
      </w:r>
      <w:proofErr w:type="spellStart"/>
      <w:r w:rsidRPr="00347C12">
        <w:t>DeepSORT</w:t>
      </w:r>
      <w:proofErr w:type="spellEnd"/>
      <w:r w:rsidRPr="00347C12">
        <w:t xml:space="preserve"> Algorithm[J]. Sensors, 2025, 25(14): 4361. </w:t>
      </w:r>
    </w:p>
    <w:p w14:paraId="4277F8D5" w14:textId="248BCCFA" w:rsidR="00347C12" w:rsidRPr="00347C12" w:rsidRDefault="00347C12" w:rsidP="00347C12">
      <w:pPr>
        <w:pStyle w:val="aff8"/>
      </w:pPr>
      <w:r w:rsidRPr="00347C12">
        <w:t>[2]</w:t>
      </w:r>
      <w:r w:rsidR="00125996">
        <w:rPr>
          <w:rFonts w:hint="eastAsia"/>
        </w:rPr>
        <w:t xml:space="preserve"> </w:t>
      </w:r>
      <w:r w:rsidR="00125996" w:rsidRPr="00125996">
        <w:t xml:space="preserve">LI M Y, LI L, ZHOU J </w:t>
      </w:r>
      <w:proofErr w:type="spellStart"/>
      <w:r w:rsidR="00125996" w:rsidRPr="00125996">
        <w:t>J</w:t>
      </w:r>
      <w:proofErr w:type="spellEnd"/>
      <w:r w:rsidR="00125996" w:rsidRPr="00125996">
        <w:t>, et al. Deep learning-based automatic control of magnetic diatom biohybrid microrobots for targeted delivery[J]. IEEE Transactions on Robotics, 2025, 41: 2990-3003.</w:t>
      </w:r>
    </w:p>
    <w:p w14:paraId="0F91DCEC" w14:textId="05789B93" w:rsidR="00347C12" w:rsidRPr="00347C12" w:rsidRDefault="00347C12" w:rsidP="00347C12">
      <w:pPr>
        <w:pStyle w:val="aff8"/>
      </w:pPr>
      <w:r w:rsidRPr="00347C12">
        <w:t xml:space="preserve">[3] </w:t>
      </w:r>
      <w:r w:rsidR="009C3394" w:rsidRPr="009C3394">
        <w:t>TU S Q, ZHANG Y, WANG H F, et al. IEGS-</w:t>
      </w:r>
      <w:proofErr w:type="spellStart"/>
      <w:r w:rsidR="009C3394" w:rsidRPr="009C3394">
        <w:t>BoT</w:t>
      </w:r>
      <w:proofErr w:type="spellEnd"/>
      <w:r w:rsidR="009C3394" w:rsidRPr="009C3394">
        <w:t>: an integrated detection-tracking framework for cellular dynamics analysis in medical imaging[J]. Biomimetics, 2025, 10(9): 564.</w:t>
      </w:r>
    </w:p>
    <w:p w14:paraId="69D4FF88" w14:textId="627E65D9" w:rsidR="00347C12" w:rsidRPr="00347C12" w:rsidRDefault="00347C12" w:rsidP="00347C12">
      <w:pPr>
        <w:pStyle w:val="aff8"/>
      </w:pPr>
      <w:r w:rsidRPr="00347C12">
        <w:t xml:space="preserve">[4] </w:t>
      </w:r>
      <w:r w:rsidR="00AF0700" w:rsidRPr="00AF0700">
        <w:t xml:space="preserve">Larin I, </w:t>
      </w:r>
      <w:proofErr w:type="spellStart"/>
      <w:r w:rsidR="00AF0700" w:rsidRPr="00AF0700">
        <w:t>Panferov</w:t>
      </w:r>
      <w:proofErr w:type="spellEnd"/>
      <w:r w:rsidR="00AF0700" w:rsidRPr="00AF0700">
        <w:t xml:space="preserve"> E, </w:t>
      </w:r>
      <w:proofErr w:type="spellStart"/>
      <w:r w:rsidR="00AF0700" w:rsidRPr="00AF0700">
        <w:t>Dodina</w:t>
      </w:r>
      <w:proofErr w:type="spellEnd"/>
      <w:r w:rsidR="00AF0700" w:rsidRPr="00AF0700">
        <w:t xml:space="preserve"> M, et al. Deriving the A/B Cells Policy as a Robust Multi-Object Cell Pipeline for Time-Lapse Microscopy[J]. International Journal of Molecular Sciences, 2025, 26(17): 8455.</w:t>
      </w:r>
    </w:p>
    <w:p w14:paraId="2B5BEE48" w14:textId="4F435DB7" w:rsidR="00347C12" w:rsidRPr="00347C12" w:rsidRDefault="00347C12" w:rsidP="00347C12">
      <w:pPr>
        <w:pStyle w:val="aff8"/>
      </w:pPr>
      <w:r w:rsidRPr="00347C12">
        <w:rPr>
          <w:rFonts w:hint="eastAsia"/>
        </w:rPr>
        <w:t>[5]</w:t>
      </w:r>
      <w:r>
        <w:rPr>
          <w:rFonts w:hint="eastAsia"/>
        </w:rPr>
        <w:t xml:space="preserve"> </w:t>
      </w:r>
      <w:r w:rsidR="00221D75" w:rsidRPr="00221D75">
        <w:t xml:space="preserve">LI C X, XIE S </w:t>
      </w:r>
      <w:proofErr w:type="spellStart"/>
      <w:r w:rsidR="00221D75" w:rsidRPr="00221D75">
        <w:t>S</w:t>
      </w:r>
      <w:proofErr w:type="spellEnd"/>
      <w:r w:rsidR="00221D75" w:rsidRPr="00221D75">
        <w:t>, WANG J Q, SHARVIA S, CHAN K Y. SC-Track: a robust cell-tracking algorithm for generating accurate single-cell lineages from diverse cell segmentations[J]. Briefings in Bioinformatics, 2024, 25(3): 1-14.</w:t>
      </w:r>
    </w:p>
    <w:p w14:paraId="00D10CE3" w14:textId="77777777" w:rsidR="00347C12" w:rsidRPr="00347C12" w:rsidRDefault="00347C12" w:rsidP="00347C12">
      <w:pPr>
        <w:pStyle w:val="aff8"/>
      </w:pPr>
      <w:r w:rsidRPr="00347C12">
        <w:t xml:space="preserve">[6] SAPKOTA R, KARKEE M. </w:t>
      </w:r>
      <w:proofErr w:type="spellStart"/>
      <w:r w:rsidRPr="00347C12">
        <w:t>Ultralytics</w:t>
      </w:r>
      <w:proofErr w:type="spellEnd"/>
      <w:r w:rsidRPr="00347C12">
        <w:t xml:space="preserve"> YOLO evolution: an overview of YOLO26, YOLO11, YOLOv8 and YOLOv5 object detectors for computer vision and pattern recognition[J/OL]. </w:t>
      </w:r>
      <w:proofErr w:type="spellStart"/>
      <w:r w:rsidRPr="00347C12">
        <w:t>arXiv</w:t>
      </w:r>
      <w:proofErr w:type="spellEnd"/>
      <w:r w:rsidRPr="00347C12">
        <w:t xml:space="preserve"> preprint, 2025, arXiv:2510.09653.</w:t>
      </w:r>
    </w:p>
    <w:p w14:paraId="6EE813F0" w14:textId="77777777" w:rsidR="00347C12" w:rsidRPr="00347C12" w:rsidRDefault="00347C12" w:rsidP="00347C12">
      <w:pPr>
        <w:pStyle w:val="aff8"/>
      </w:pPr>
      <w:r w:rsidRPr="00347C12">
        <w:t>[7] WU Z, MAO G, LI M, et al. Deep learning-based object detection: A comprehensive review of YOLO, RCNN, and SSD series[J]. Electronic Research Archive, 2026, 34(4): 2674-2731.</w:t>
      </w:r>
    </w:p>
    <w:p w14:paraId="5851D639" w14:textId="77777777" w:rsidR="00347C12" w:rsidRPr="00347C12" w:rsidRDefault="00347C12" w:rsidP="00347C12">
      <w:pPr>
        <w:pStyle w:val="aff8"/>
      </w:pPr>
      <w:r w:rsidRPr="00347C12">
        <w:t>[8] AMSTER M, POLOTTO C M. A multi-stage optimization pipeline for Bethesda cell detection in Pap smear cytology[</w:t>
      </w:r>
      <w:proofErr w:type="gramStart"/>
      <w:r w:rsidRPr="00347C12">
        <w:t>C]/</w:t>
      </w:r>
      <w:proofErr w:type="gramEnd"/>
      <w:r w:rsidRPr="00347C12">
        <w:t>/Proceedings of the International Symposium on Biomedical Imaging (ISBI). 2026.</w:t>
      </w:r>
    </w:p>
    <w:p w14:paraId="56942DA2" w14:textId="77777777" w:rsidR="00347C12" w:rsidRPr="00347C12" w:rsidRDefault="00347C12" w:rsidP="00347C12">
      <w:pPr>
        <w:pStyle w:val="aff8"/>
      </w:pPr>
      <w:r w:rsidRPr="00347C12">
        <w:t>[9] CUI C, CHEN X, HE L, et al. CA-YOLO: an efficient YOLO-based algorithm with context-awareness and attention mechanism for clue cell detection in fluorescence microscopy images[J/OL]. MDPI, 2026.</w:t>
      </w:r>
    </w:p>
    <w:p w14:paraId="0DA79365" w14:textId="72987DEA" w:rsidR="00347C12" w:rsidRPr="00347C12" w:rsidRDefault="00347C12" w:rsidP="00347C12">
      <w:pPr>
        <w:pStyle w:val="aff8"/>
      </w:pPr>
      <w:r w:rsidRPr="00347C12">
        <w:t>[10]</w:t>
      </w:r>
      <w:r w:rsidR="00664F0A">
        <w:rPr>
          <w:rFonts w:hint="eastAsia"/>
        </w:rPr>
        <w:t xml:space="preserve"> </w:t>
      </w:r>
      <w:r w:rsidR="00664F0A" w:rsidRPr="00664F0A">
        <w:t>WU Q, LI Y, YAO M, et al. TBV-YOLO: blood cell detection algorithm based on improved YOLOv7[J]. Optoelectronics Letters, 2026, 22(3): 180-186.</w:t>
      </w:r>
    </w:p>
    <w:p w14:paraId="70CE409C" w14:textId="77777777" w:rsidR="00347C12" w:rsidRPr="00347C12" w:rsidRDefault="00347C12" w:rsidP="00347C12">
      <w:pPr>
        <w:pStyle w:val="aff8"/>
      </w:pPr>
      <w:r w:rsidRPr="00347C12">
        <w:t xml:space="preserve">[11] </w:t>
      </w:r>
      <w:proofErr w:type="spellStart"/>
      <w:r w:rsidRPr="00347C12">
        <w:t>BloodCell</w:t>
      </w:r>
      <w:proofErr w:type="spellEnd"/>
      <w:r w:rsidRPr="00347C12">
        <w:t xml:space="preserve">-YOLO: efficient detection of blood cell types using modified YOLOv8 with </w:t>
      </w:r>
      <w:proofErr w:type="spellStart"/>
      <w:r w:rsidRPr="00347C12">
        <w:t>GhostBottleneck</w:t>
      </w:r>
      <w:proofErr w:type="spellEnd"/>
      <w:r w:rsidRPr="00347C12">
        <w:t xml:space="preserve"> and C3Ghost modules[J/OL]. Universitas Airlangga, 2025.</w:t>
      </w:r>
    </w:p>
    <w:p w14:paraId="3391A658" w14:textId="40391D19" w:rsidR="00347C12" w:rsidRPr="00347C12" w:rsidRDefault="00347C12" w:rsidP="00347C12">
      <w:pPr>
        <w:pStyle w:val="aff8"/>
      </w:pPr>
      <w:r w:rsidRPr="00347C12">
        <w:t xml:space="preserve">[12] </w:t>
      </w:r>
      <w:r w:rsidR="003730A2" w:rsidRPr="003730A2">
        <w:t>CHEN X, LI L, LIU X, et al. NBCDC-YOLOv8: A new framework to improve blood cell detection and classification based on YOLOv8[J/OL]. IET Research, 2025. https://doi.org/10.1049/cvi2.12341.</w:t>
      </w:r>
    </w:p>
    <w:p w14:paraId="75A7599A" w14:textId="77777777" w:rsidR="00347C12" w:rsidRPr="00347C12" w:rsidRDefault="00347C12" w:rsidP="00347C12">
      <w:pPr>
        <w:pStyle w:val="aff8"/>
      </w:pPr>
      <w:r w:rsidRPr="00347C12">
        <w:t>[13] XUAN D T, HUNG N T, THANG V T. A comprehensive review of improved A* path planning algorithms and their hybrid integrations[J]. Automation, 2025, 6(4): 52.</w:t>
      </w:r>
    </w:p>
    <w:p w14:paraId="30256EC5" w14:textId="1577490D" w:rsidR="00347C12" w:rsidRPr="00347C12" w:rsidRDefault="00347C12" w:rsidP="00347C12">
      <w:pPr>
        <w:pStyle w:val="aff8"/>
      </w:pPr>
      <w:r w:rsidRPr="00347C12">
        <w:t xml:space="preserve">[14] </w:t>
      </w:r>
      <w:r w:rsidR="00732061" w:rsidRPr="00732061">
        <w:t>SUN Q, GUO J H, SUN G B. Vision-based obstacle avoidance robotic arm path planning based on a multi-level PPO framework[J]. Results in Engineering, 2025, 28: 107021.</w:t>
      </w:r>
    </w:p>
    <w:p w14:paraId="27173EEE" w14:textId="77777777" w:rsidR="00347C12" w:rsidRPr="00347C12" w:rsidRDefault="00347C12" w:rsidP="00347C12">
      <w:pPr>
        <w:pStyle w:val="aff8"/>
      </w:pPr>
      <w:r w:rsidRPr="00347C12">
        <w:t xml:space="preserve">[15] WANG H, ZHAO A, ZHONG Y, et al. Enhanced visual detection and path planning for </w:t>
      </w:r>
      <w:r w:rsidRPr="00347C12">
        <w:lastRenderedPageBreak/>
        <w:t>robotic arms using Yolov10n-SSE and hybrid algorithms[J/OL]. MDPI, 2025.</w:t>
      </w:r>
    </w:p>
    <w:p w14:paraId="41D5EF40" w14:textId="0C2B43A5" w:rsidR="00347C12" w:rsidRPr="00347C12" w:rsidRDefault="00347C12" w:rsidP="00347C12">
      <w:pPr>
        <w:pStyle w:val="aff8"/>
      </w:pPr>
      <w:r w:rsidRPr="00347C12">
        <w:t xml:space="preserve">[16] </w:t>
      </w:r>
      <w:r w:rsidR="008C49DA" w:rsidRPr="008C49DA">
        <w:t>YAYLA R, ÜÇGÜN H, KORKMAZ O A. An embedded computer vision approach to environment modeling and local path planning in autonomous mobile robots[J]. Computer Modeling in Engineering &amp; Sciences, 2025, 145(3): 4055-4087.</w:t>
      </w:r>
    </w:p>
    <w:p w14:paraId="47484C55" w14:textId="77777777" w:rsidR="00347C12" w:rsidRPr="00347C12" w:rsidRDefault="00347C12" w:rsidP="00347C12">
      <w:pPr>
        <w:pStyle w:val="aff8"/>
      </w:pPr>
      <w:r w:rsidRPr="00347C12">
        <w:t>[17] SANG W, et al. YSAG-VINS—a robust visual-inertial navigation system with adaptive geometric constraints and semantic information based on YOLOv8n-ODUIB in dynamic environments[J]. Applied Sciences, 2025, 15(19).</w:t>
      </w:r>
    </w:p>
    <w:p w14:paraId="3BA529CD" w14:textId="223BB454" w:rsidR="00347C12" w:rsidRPr="00347C12" w:rsidRDefault="00347C12" w:rsidP="00347C12">
      <w:pPr>
        <w:pStyle w:val="aff8"/>
      </w:pPr>
      <w:r w:rsidRPr="00347C12">
        <w:t xml:space="preserve">[18] </w:t>
      </w:r>
      <w:r w:rsidR="00A34A30" w:rsidRPr="00A34A30">
        <w:t>XIAO F, CHU S W, GUO X, et al. Enhanced path planning for robot navigation in Gaussian noise environments with YOLO v10 and depth deterministic strategies[J]. Discover Artificial Intelligence, 2025, 5(1): 44.</w:t>
      </w:r>
    </w:p>
    <w:p w14:paraId="4A417DE8" w14:textId="77777777" w:rsidR="00347C12" w:rsidRPr="00347C12" w:rsidRDefault="00347C12" w:rsidP="00347C12">
      <w:pPr>
        <w:pStyle w:val="aff8"/>
      </w:pPr>
      <w:r w:rsidRPr="00347C12">
        <w:t>[19] CHEN X, LIU F. YOLOv5-OLCAM-based target detection and RRT-PRM path planning for soccer robots under uncertain conditions[J]. Informatica, 2025, 49(30).</w:t>
      </w:r>
    </w:p>
    <w:p w14:paraId="4D87FE5A" w14:textId="77777777" w:rsidR="00347C12" w:rsidRDefault="00347C12" w:rsidP="00347C12">
      <w:pPr>
        <w:pStyle w:val="aff8"/>
      </w:pPr>
      <w:r w:rsidRPr="00347C12">
        <w:t>[20] CAI Z, ZHOU K, LIAO Z, et al. A systematic review of YOLO-based object detection in medical imaging: advances, challenges, and future directions[J]. Computers, Materials &amp; Continua, 2025, 85(2): 2255-2303.</w:t>
      </w:r>
    </w:p>
    <w:p w14:paraId="63DD8C80" w14:textId="7EAADD11" w:rsidR="00F64AC0" w:rsidRPr="000753DF" w:rsidRDefault="00F64AC0" w:rsidP="000753DF">
      <w:pPr>
        <w:pStyle w:val="aff8"/>
      </w:pPr>
      <w:r w:rsidRPr="000753DF">
        <w:t xml:space="preserve">[21] Chen B, Yin Z, Ng B W L, et al. Label-free live cell recognition and tracking for biological discoveries and translational applications[J]. </w:t>
      </w:r>
      <w:proofErr w:type="spellStart"/>
      <w:r w:rsidRPr="000753DF">
        <w:t>npj</w:t>
      </w:r>
      <w:proofErr w:type="spellEnd"/>
      <w:r w:rsidRPr="000753DF">
        <w:t xml:space="preserve"> Imaging, 2024, 2: 41.</w:t>
      </w:r>
    </w:p>
    <w:p w14:paraId="2FEF0D4C" w14:textId="086EF937" w:rsidR="00F45EB9" w:rsidRPr="00F45EB9" w:rsidRDefault="00347C12" w:rsidP="00F45EB9">
      <w:pPr>
        <w:pStyle w:val="aff8"/>
      </w:pPr>
      <w:r w:rsidRPr="00F45EB9">
        <w:t>[2</w:t>
      </w:r>
      <w:r w:rsidR="00F64AC0">
        <w:rPr>
          <w:rFonts w:hint="eastAsia"/>
        </w:rPr>
        <w:t>2</w:t>
      </w:r>
      <w:r w:rsidRPr="00F45EB9">
        <w:t>] Home. (2024). PBC labelling dataset [</w:t>
      </w:r>
      <w:proofErr w:type="gramStart"/>
      <w:r w:rsidRPr="00F45EB9">
        <w:t>Open source</w:t>
      </w:r>
      <w:proofErr w:type="gramEnd"/>
      <w:r w:rsidRPr="00F45EB9">
        <w:t xml:space="preserve"> dataset]. </w:t>
      </w:r>
      <w:proofErr w:type="spellStart"/>
      <w:r w:rsidRPr="00F45EB9">
        <w:t>Roboflow</w:t>
      </w:r>
      <w:proofErr w:type="spellEnd"/>
      <w:r w:rsidRPr="00F45EB9">
        <w:t xml:space="preserve"> Universe. Retrieved May 9, 2026, from https://universe.roboflow.com/home-uwdia/pbc-labellin</w:t>
      </w:r>
      <w:r w:rsidR="00F45EB9" w:rsidRPr="00F45EB9">
        <w:t>g.</w:t>
      </w:r>
    </w:p>
    <w:p w14:paraId="172BF73B" w14:textId="30B3D69D" w:rsidR="00F45EB9" w:rsidRDefault="00F45EB9" w:rsidP="00F45EB9">
      <w:pPr>
        <w:pStyle w:val="aff8"/>
      </w:pPr>
      <w:r w:rsidRPr="00F45EB9">
        <w:t>[2</w:t>
      </w:r>
      <w:r w:rsidR="00F64AC0">
        <w:rPr>
          <w:rFonts w:hint="eastAsia"/>
        </w:rPr>
        <w:t>3</w:t>
      </w:r>
      <w:r w:rsidRPr="00F45EB9">
        <w:t xml:space="preserve">] </w:t>
      </w:r>
      <w:r w:rsidRPr="00F45EB9">
        <w:t>吴嘉豪</w:t>
      </w:r>
      <w:r w:rsidRPr="00F45EB9">
        <w:t xml:space="preserve">. PBC labeling Extended: </w:t>
      </w:r>
      <w:proofErr w:type="gramStart"/>
      <w:r w:rsidRPr="00F45EB9">
        <w:t>增强版外周</w:t>
      </w:r>
      <w:proofErr w:type="gramEnd"/>
      <w:r w:rsidRPr="00F45EB9">
        <w:t>血细胞数据集</w:t>
      </w:r>
      <w:r w:rsidRPr="00F45EB9">
        <w:t xml:space="preserve">[DS/OL]. </w:t>
      </w:r>
      <w:proofErr w:type="spellStart"/>
      <w:r w:rsidRPr="00F45EB9">
        <w:t>Zenodo</w:t>
      </w:r>
      <w:proofErr w:type="spellEnd"/>
      <w:r w:rsidRPr="00F45EB9">
        <w:t xml:space="preserve">, 2026. </w:t>
      </w:r>
      <w:hyperlink r:id="rId45" w:history="1">
        <w:r w:rsidR="00F64AC0" w:rsidRPr="00C743EC">
          <w:rPr>
            <w:rStyle w:val="af5"/>
          </w:rPr>
          <w:t>https://doi.org/10.5281/zenodo.20114049</w:t>
        </w:r>
      </w:hyperlink>
      <w:r w:rsidRPr="00F45EB9">
        <w:t>.</w:t>
      </w:r>
    </w:p>
    <w:p w14:paraId="2F57B3BC" w14:textId="6C36B940" w:rsidR="00F64AC0" w:rsidRDefault="00F64AC0" w:rsidP="00F45EB9">
      <w:pPr>
        <w:pStyle w:val="aff8"/>
      </w:pPr>
    </w:p>
    <w:p w14:paraId="15E2DBDC" w14:textId="77777777" w:rsidR="00F64AC0" w:rsidRDefault="00F64AC0" w:rsidP="00F45EB9">
      <w:pPr>
        <w:pStyle w:val="aff8"/>
      </w:pPr>
    </w:p>
    <w:p w14:paraId="2CDB1563" w14:textId="0C70E7AA" w:rsidR="00F64AC0" w:rsidRPr="00F45EB9" w:rsidRDefault="00F64AC0" w:rsidP="00F45EB9">
      <w:pPr>
        <w:pStyle w:val="aff8"/>
        <w:sectPr w:rsidR="00F64AC0" w:rsidRPr="00F45EB9">
          <w:headerReference w:type="default" r:id="rId46"/>
          <w:footnotePr>
            <w:numFmt w:val="decimalEnclosedCircleChinese"/>
            <w:numRestart w:val="eachPage"/>
          </w:footnotePr>
          <w:pgSz w:w="11906" w:h="16838"/>
          <w:pgMar w:top="1440" w:right="1803" w:bottom="1440" w:left="1803" w:header="851" w:footer="992" w:gutter="283"/>
          <w:cols w:space="0"/>
          <w:docGrid w:type="linesAndChars" w:linePitch="312"/>
        </w:sectPr>
      </w:pPr>
    </w:p>
    <w:p w14:paraId="3125C768" w14:textId="34FB196C" w:rsidR="00B361E2" w:rsidRPr="00B361E2" w:rsidRDefault="00000000" w:rsidP="00C20F7D">
      <w:pPr>
        <w:pStyle w:val="affa"/>
        <w:spacing w:line="240" w:lineRule="auto"/>
      </w:pPr>
      <w:bookmarkStart w:id="69" w:name="_Toc85561544"/>
      <w:bookmarkStart w:id="70" w:name="_Toc229929555"/>
      <w:r w:rsidRPr="00B361E2">
        <w:lastRenderedPageBreak/>
        <w:t>附录</w:t>
      </w:r>
      <w:bookmarkEnd w:id="69"/>
      <w:r w:rsidR="00B361E2" w:rsidRPr="00B361E2">
        <w:t>A</w:t>
      </w:r>
      <w:r w:rsidR="00B361E2" w:rsidRPr="00B361E2">
        <w:t>：核心代码实现</w:t>
      </w:r>
      <w:bookmarkEnd w:id="70"/>
    </w:p>
    <w:p w14:paraId="21534E41" w14:textId="62037D53" w:rsidR="00B361E2" w:rsidRPr="00B361E2" w:rsidRDefault="00B361E2" w:rsidP="00B361E2">
      <w:pPr>
        <w:pStyle w:val="af8"/>
      </w:pPr>
      <w:r w:rsidRPr="00B361E2">
        <w:rPr>
          <w:rFonts w:hint="eastAsia"/>
        </w:rPr>
        <w:t>本附录列出细胞识别模型训练中下采样策略及路径规划算法的关键代码片段。所有代码均基于</w:t>
      </w:r>
      <w:r w:rsidRPr="00B361E2">
        <w:rPr>
          <w:rFonts w:hint="eastAsia"/>
        </w:rPr>
        <w:t xml:space="preserve"> Python 3.8 </w:t>
      </w:r>
      <w:r w:rsidRPr="00B361E2">
        <w:rPr>
          <w:rFonts w:hint="eastAsia"/>
        </w:rPr>
        <w:t>编写，依赖</w:t>
      </w:r>
      <w:r w:rsidRPr="00B361E2">
        <w:rPr>
          <w:rFonts w:hint="eastAsia"/>
        </w:rPr>
        <w:t xml:space="preserve"> </w:t>
      </w:r>
      <w:proofErr w:type="spellStart"/>
      <w:r w:rsidRPr="00B361E2">
        <w:rPr>
          <w:rFonts w:hint="eastAsia"/>
        </w:rPr>
        <w:t>PyTorch</w:t>
      </w:r>
      <w:proofErr w:type="spellEnd"/>
      <w:r w:rsidRPr="00B361E2">
        <w:rPr>
          <w:rFonts w:hint="eastAsia"/>
        </w:rPr>
        <w:t>、</w:t>
      </w:r>
      <w:proofErr w:type="spellStart"/>
      <w:r w:rsidRPr="00B361E2">
        <w:rPr>
          <w:rFonts w:hint="eastAsia"/>
        </w:rPr>
        <w:t>Ultralytics</w:t>
      </w:r>
      <w:proofErr w:type="spellEnd"/>
      <w:r w:rsidRPr="00B361E2">
        <w:rPr>
          <w:rFonts w:hint="eastAsia"/>
        </w:rPr>
        <w:t xml:space="preserve"> YOLO </w:t>
      </w:r>
      <w:r w:rsidRPr="00B361E2">
        <w:rPr>
          <w:rFonts w:hint="eastAsia"/>
        </w:rPr>
        <w:t>及</w:t>
      </w:r>
      <w:r w:rsidRPr="00B361E2">
        <w:rPr>
          <w:rFonts w:hint="eastAsia"/>
        </w:rPr>
        <w:t xml:space="preserve"> OpenCV </w:t>
      </w:r>
      <w:r w:rsidRPr="00B361E2">
        <w:rPr>
          <w:rFonts w:hint="eastAsia"/>
        </w:rPr>
        <w:t>库。</w:t>
      </w:r>
    </w:p>
    <w:p w14:paraId="260F571B" w14:textId="3AEBBC95" w:rsidR="00B361E2" w:rsidRPr="00B361E2" w:rsidRDefault="00B361E2" w:rsidP="00B361E2">
      <w:pPr>
        <w:pStyle w:val="af8"/>
      </w:pPr>
      <w:r w:rsidRPr="00B361E2">
        <w:rPr>
          <w:rFonts w:hint="eastAsia"/>
        </w:rPr>
        <w:t xml:space="preserve">A.1 </w:t>
      </w:r>
      <w:r w:rsidRPr="00B361E2">
        <w:rPr>
          <w:rFonts w:hint="eastAsia"/>
        </w:rPr>
        <w:t>自定义数据集类（下采样策略）</w:t>
      </w:r>
    </w:p>
    <w:p w14:paraId="358D5EB5" w14:textId="77777777" w:rsidR="00B361E2" w:rsidRPr="00B361E2" w:rsidRDefault="00B361E2" w:rsidP="00B361E2">
      <w:pPr>
        <w:pStyle w:val="af8"/>
      </w:pPr>
      <w:r w:rsidRPr="00B361E2">
        <w:rPr>
          <w:rFonts w:hint="eastAsia"/>
        </w:rPr>
        <w:t>该类继承自</w:t>
      </w:r>
      <w:r w:rsidRPr="00B361E2">
        <w:rPr>
          <w:rFonts w:hint="eastAsia"/>
        </w:rPr>
        <w:t xml:space="preserve"> </w:t>
      </w:r>
      <w:proofErr w:type="spellStart"/>
      <w:r w:rsidRPr="00B361E2">
        <w:rPr>
          <w:rFonts w:hint="eastAsia"/>
        </w:rPr>
        <w:t>YOLODataset</w:t>
      </w:r>
      <w:proofErr w:type="spellEnd"/>
      <w:r w:rsidRPr="00B361E2">
        <w:rPr>
          <w:rFonts w:hint="eastAsia"/>
        </w:rPr>
        <w:t>，在加载每张图像时对红细胞标注进行随机下采样，限制每张图像最多保留</w:t>
      </w:r>
      <w:r w:rsidRPr="00B361E2">
        <w:rPr>
          <w:rFonts w:hint="eastAsia"/>
        </w:rPr>
        <w:t>3</w:t>
      </w:r>
      <w:r w:rsidRPr="00B361E2">
        <w:rPr>
          <w:rFonts w:hint="eastAsia"/>
        </w:rPr>
        <w:t>个红细胞，其余红细胞标注被丢弃，目标细胞标注全部保留。</w:t>
      </w:r>
    </w:p>
    <w:p w14:paraId="0B770C91" w14:textId="77777777" w:rsidR="00B361E2" w:rsidRPr="00B361E2" w:rsidRDefault="00B361E2" w:rsidP="00B361E2">
      <w:pPr>
        <w:pStyle w:val="af8"/>
      </w:pPr>
    </w:p>
    <w:p w14:paraId="7129BCBD" w14:textId="77777777" w:rsidR="00B361E2" w:rsidRPr="00B361E2" w:rsidRDefault="00B361E2" w:rsidP="00B361E2">
      <w:pPr>
        <w:pStyle w:val="af8"/>
      </w:pPr>
      <w:r w:rsidRPr="00B361E2">
        <w:t>import random</w:t>
      </w:r>
    </w:p>
    <w:p w14:paraId="693A82FD" w14:textId="77777777" w:rsidR="00B361E2" w:rsidRPr="00B361E2" w:rsidRDefault="00B361E2" w:rsidP="00B361E2">
      <w:pPr>
        <w:pStyle w:val="af8"/>
      </w:pPr>
      <w:r w:rsidRPr="00B361E2">
        <w:t>import torch</w:t>
      </w:r>
    </w:p>
    <w:p w14:paraId="04C00625" w14:textId="77777777" w:rsidR="00B361E2" w:rsidRPr="00B361E2" w:rsidRDefault="00B361E2" w:rsidP="00B361E2">
      <w:pPr>
        <w:pStyle w:val="af8"/>
      </w:pPr>
      <w:r w:rsidRPr="00B361E2">
        <w:t xml:space="preserve">from </w:t>
      </w:r>
      <w:proofErr w:type="spellStart"/>
      <w:r w:rsidRPr="00B361E2">
        <w:t>ultralytics.data</w:t>
      </w:r>
      <w:proofErr w:type="spellEnd"/>
      <w:r w:rsidRPr="00B361E2">
        <w:t xml:space="preserve"> import </w:t>
      </w:r>
      <w:proofErr w:type="spellStart"/>
      <w:r w:rsidRPr="00B361E2">
        <w:t>YOLODataset</w:t>
      </w:r>
      <w:proofErr w:type="spellEnd"/>
    </w:p>
    <w:p w14:paraId="55B871F0" w14:textId="77777777" w:rsidR="00B361E2" w:rsidRPr="00B361E2" w:rsidRDefault="00B361E2" w:rsidP="00B361E2">
      <w:pPr>
        <w:pStyle w:val="af8"/>
      </w:pPr>
    </w:p>
    <w:p w14:paraId="1FF7DC61" w14:textId="77777777" w:rsidR="00B361E2" w:rsidRPr="00B361E2" w:rsidRDefault="00B361E2" w:rsidP="00B361E2">
      <w:pPr>
        <w:pStyle w:val="af8"/>
      </w:pPr>
      <w:r w:rsidRPr="00B361E2">
        <w:t xml:space="preserve">class </w:t>
      </w:r>
      <w:proofErr w:type="spellStart"/>
      <w:proofErr w:type="gramStart"/>
      <w:r w:rsidRPr="00B361E2">
        <w:t>BalancedYOLODataset</w:t>
      </w:r>
      <w:proofErr w:type="spellEnd"/>
      <w:r w:rsidRPr="00B361E2">
        <w:t>(</w:t>
      </w:r>
      <w:proofErr w:type="spellStart"/>
      <w:proofErr w:type="gramEnd"/>
      <w:r w:rsidRPr="00B361E2">
        <w:t>YOLODataset</w:t>
      </w:r>
      <w:proofErr w:type="spellEnd"/>
      <w:r w:rsidRPr="00B361E2">
        <w:t>):</w:t>
      </w:r>
    </w:p>
    <w:p w14:paraId="02CE4710" w14:textId="60B03F9F" w:rsidR="00B361E2" w:rsidRPr="00B361E2" w:rsidRDefault="00B361E2" w:rsidP="00B361E2">
      <w:pPr>
        <w:pStyle w:val="af8"/>
      </w:pPr>
      <w:r w:rsidRPr="00B361E2">
        <w:t xml:space="preserve">    def __</w:t>
      </w:r>
      <w:proofErr w:type="spellStart"/>
      <w:r w:rsidRPr="00B361E2">
        <w:t>init</w:t>
      </w:r>
      <w:proofErr w:type="spellEnd"/>
      <w:r w:rsidRPr="00B361E2">
        <w:t>_</w:t>
      </w:r>
      <w:proofErr w:type="gramStart"/>
      <w:r w:rsidRPr="00B361E2">
        <w:t>_(</w:t>
      </w:r>
      <w:proofErr w:type="gramEnd"/>
      <w:r w:rsidRPr="00B361E2">
        <w:t>self, *</w:t>
      </w:r>
      <w:proofErr w:type="spellStart"/>
      <w:r w:rsidRPr="00B361E2">
        <w:t>args</w:t>
      </w:r>
      <w:proofErr w:type="spellEnd"/>
      <w:r w:rsidRPr="00B361E2">
        <w:t xml:space="preserve">, </w:t>
      </w:r>
      <w:proofErr w:type="spellStart"/>
      <w:r w:rsidRPr="00B361E2">
        <w:t>red_cell_class_id</w:t>
      </w:r>
      <w:proofErr w:type="spellEnd"/>
      <w:r w:rsidRPr="00B361E2">
        <w:t xml:space="preserve">=8, </w:t>
      </w:r>
      <w:proofErr w:type="spellStart"/>
      <w:r w:rsidRPr="00B361E2">
        <w:t>max_red_cells_per_image</w:t>
      </w:r>
      <w:proofErr w:type="spellEnd"/>
      <w:r w:rsidRPr="00B361E2">
        <w:t>=</w:t>
      </w:r>
      <w:r w:rsidR="00D45ECE">
        <w:rPr>
          <w:rFonts w:hint="eastAsia"/>
        </w:rPr>
        <w:t>12</w:t>
      </w:r>
      <w:r w:rsidRPr="00B361E2">
        <w:t>, **</w:t>
      </w:r>
      <w:proofErr w:type="spellStart"/>
      <w:r w:rsidRPr="00B361E2">
        <w:t>kwargs</w:t>
      </w:r>
      <w:proofErr w:type="spellEnd"/>
      <w:r w:rsidRPr="00B361E2">
        <w:t>):</w:t>
      </w:r>
    </w:p>
    <w:p w14:paraId="3E88F1C7" w14:textId="77777777" w:rsidR="00B361E2" w:rsidRPr="00B361E2" w:rsidRDefault="00B361E2" w:rsidP="00B361E2">
      <w:pPr>
        <w:pStyle w:val="af8"/>
      </w:pPr>
      <w:r w:rsidRPr="00B361E2">
        <w:t xml:space="preserve">        </w:t>
      </w:r>
      <w:proofErr w:type="gramStart"/>
      <w:r w:rsidRPr="00B361E2">
        <w:t>super()._</w:t>
      </w:r>
      <w:proofErr w:type="gramEnd"/>
      <w:r w:rsidRPr="00B361E2">
        <w:t>_</w:t>
      </w:r>
      <w:proofErr w:type="spellStart"/>
      <w:r w:rsidRPr="00B361E2">
        <w:t>init</w:t>
      </w:r>
      <w:proofErr w:type="spellEnd"/>
      <w:r w:rsidRPr="00B361E2">
        <w:t>_</w:t>
      </w:r>
      <w:proofErr w:type="gramStart"/>
      <w:r w:rsidRPr="00B361E2">
        <w:t>_(</w:t>
      </w:r>
      <w:proofErr w:type="gramEnd"/>
      <w:r w:rsidRPr="00B361E2">
        <w:t>*</w:t>
      </w:r>
      <w:proofErr w:type="spellStart"/>
      <w:r w:rsidRPr="00B361E2">
        <w:t>args</w:t>
      </w:r>
      <w:proofErr w:type="spellEnd"/>
      <w:r w:rsidRPr="00B361E2">
        <w:t>, **</w:t>
      </w:r>
      <w:proofErr w:type="spellStart"/>
      <w:r w:rsidRPr="00B361E2">
        <w:t>kwargs</w:t>
      </w:r>
      <w:proofErr w:type="spellEnd"/>
      <w:r w:rsidRPr="00B361E2">
        <w:t>)</w:t>
      </w:r>
    </w:p>
    <w:p w14:paraId="26B02548" w14:textId="77777777" w:rsidR="00B361E2" w:rsidRPr="00B361E2" w:rsidRDefault="00B361E2" w:rsidP="00B361E2">
      <w:pPr>
        <w:pStyle w:val="af8"/>
      </w:pPr>
      <w:r w:rsidRPr="00B361E2">
        <w:t xml:space="preserve">        </w:t>
      </w:r>
      <w:proofErr w:type="spellStart"/>
      <w:r w:rsidRPr="00B361E2">
        <w:t>self.red_cell_class_id</w:t>
      </w:r>
      <w:proofErr w:type="spellEnd"/>
      <w:r w:rsidRPr="00B361E2">
        <w:t xml:space="preserve"> = </w:t>
      </w:r>
      <w:proofErr w:type="spellStart"/>
      <w:r w:rsidRPr="00B361E2">
        <w:t>red_cell_class_id</w:t>
      </w:r>
      <w:proofErr w:type="spellEnd"/>
    </w:p>
    <w:p w14:paraId="4E92F84C" w14:textId="77777777" w:rsidR="00B361E2" w:rsidRPr="00B361E2" w:rsidRDefault="00B361E2" w:rsidP="00B361E2">
      <w:pPr>
        <w:pStyle w:val="af8"/>
      </w:pPr>
      <w:r w:rsidRPr="00B361E2">
        <w:t xml:space="preserve">        </w:t>
      </w:r>
      <w:proofErr w:type="spellStart"/>
      <w:r w:rsidRPr="00B361E2">
        <w:t>self.max_red_cells</w:t>
      </w:r>
      <w:proofErr w:type="spellEnd"/>
      <w:r w:rsidRPr="00B361E2">
        <w:t xml:space="preserve"> = </w:t>
      </w:r>
      <w:proofErr w:type="spellStart"/>
      <w:r w:rsidRPr="00B361E2">
        <w:t>max_red_cells_per_image</w:t>
      </w:r>
      <w:proofErr w:type="spellEnd"/>
    </w:p>
    <w:p w14:paraId="774C5DD6" w14:textId="77777777" w:rsidR="00B361E2" w:rsidRPr="00B361E2" w:rsidRDefault="00B361E2" w:rsidP="00B361E2">
      <w:pPr>
        <w:pStyle w:val="af8"/>
      </w:pPr>
    </w:p>
    <w:p w14:paraId="47B8DFF7" w14:textId="77777777" w:rsidR="00B361E2" w:rsidRPr="00B361E2" w:rsidRDefault="00B361E2" w:rsidP="00B361E2">
      <w:pPr>
        <w:pStyle w:val="af8"/>
      </w:pPr>
      <w:r w:rsidRPr="00B361E2">
        <w:t xml:space="preserve">    def __</w:t>
      </w:r>
      <w:proofErr w:type="spellStart"/>
      <w:r w:rsidRPr="00B361E2">
        <w:t>getitem</w:t>
      </w:r>
      <w:proofErr w:type="spellEnd"/>
      <w:r w:rsidRPr="00B361E2">
        <w:t>_</w:t>
      </w:r>
      <w:proofErr w:type="gramStart"/>
      <w:r w:rsidRPr="00B361E2">
        <w:t>_(</w:t>
      </w:r>
      <w:proofErr w:type="gramEnd"/>
      <w:r w:rsidRPr="00B361E2">
        <w:t>self, index):</w:t>
      </w:r>
    </w:p>
    <w:p w14:paraId="1A74DF13" w14:textId="77777777" w:rsidR="00B361E2" w:rsidRPr="00B361E2" w:rsidRDefault="00B361E2" w:rsidP="00B361E2">
      <w:pPr>
        <w:pStyle w:val="af8"/>
      </w:pPr>
      <w:r w:rsidRPr="00B361E2">
        <w:t xml:space="preserve">        data = super(</w:t>
      </w:r>
      <w:proofErr w:type="gramStart"/>
      <w:r w:rsidRPr="00B361E2">
        <w:t>)._</w:t>
      </w:r>
      <w:proofErr w:type="gramEnd"/>
      <w:r w:rsidRPr="00B361E2">
        <w:t>_</w:t>
      </w:r>
      <w:proofErr w:type="spellStart"/>
      <w:r w:rsidRPr="00B361E2">
        <w:t>getitem</w:t>
      </w:r>
      <w:proofErr w:type="spellEnd"/>
      <w:r w:rsidRPr="00B361E2">
        <w:t>__(index)</w:t>
      </w:r>
    </w:p>
    <w:p w14:paraId="109E954D" w14:textId="77777777" w:rsidR="00B361E2" w:rsidRPr="00B361E2" w:rsidRDefault="00B361E2" w:rsidP="00B361E2">
      <w:pPr>
        <w:pStyle w:val="af8"/>
      </w:pPr>
      <w:r w:rsidRPr="00B361E2">
        <w:t xml:space="preserve">        labels = data['</w:t>
      </w:r>
      <w:proofErr w:type="spellStart"/>
      <w:r w:rsidRPr="00B361E2">
        <w:t>cls'</w:t>
      </w:r>
      <w:proofErr w:type="spellEnd"/>
      <w:r w:rsidRPr="00B361E2">
        <w:t>]</w:t>
      </w:r>
    </w:p>
    <w:p w14:paraId="2ED263B2" w14:textId="77777777" w:rsidR="00B361E2" w:rsidRPr="00B361E2" w:rsidRDefault="00B361E2" w:rsidP="00B361E2">
      <w:pPr>
        <w:pStyle w:val="af8"/>
      </w:pPr>
      <w:r w:rsidRPr="00B361E2">
        <w:t xml:space="preserve">        </w:t>
      </w:r>
      <w:proofErr w:type="spellStart"/>
      <w:r w:rsidRPr="00B361E2">
        <w:t>bboxes</w:t>
      </w:r>
      <w:proofErr w:type="spellEnd"/>
      <w:r w:rsidRPr="00B361E2">
        <w:t xml:space="preserve"> = data['</w:t>
      </w:r>
      <w:proofErr w:type="spellStart"/>
      <w:r w:rsidRPr="00B361E2">
        <w:t>bboxes</w:t>
      </w:r>
      <w:proofErr w:type="spellEnd"/>
      <w:r w:rsidRPr="00B361E2">
        <w:t>']</w:t>
      </w:r>
    </w:p>
    <w:p w14:paraId="58476A65" w14:textId="77777777" w:rsidR="00B361E2" w:rsidRPr="00B361E2" w:rsidRDefault="00B361E2" w:rsidP="00B361E2">
      <w:pPr>
        <w:pStyle w:val="af8"/>
      </w:pPr>
      <w:r w:rsidRPr="00B361E2">
        <w:t xml:space="preserve">        </w:t>
      </w:r>
    </w:p>
    <w:p w14:paraId="46C99083" w14:textId="77777777" w:rsidR="00B361E2" w:rsidRPr="00B361E2" w:rsidRDefault="00B361E2" w:rsidP="00B361E2">
      <w:pPr>
        <w:pStyle w:val="af8"/>
      </w:pPr>
      <w:r w:rsidRPr="00B361E2">
        <w:rPr>
          <w:rFonts w:hint="eastAsia"/>
        </w:rPr>
        <w:t xml:space="preserve">        # </w:t>
      </w:r>
      <w:r w:rsidRPr="00B361E2">
        <w:rPr>
          <w:rFonts w:hint="eastAsia"/>
        </w:rPr>
        <w:t>找出红细胞和其他类别的索引</w:t>
      </w:r>
    </w:p>
    <w:p w14:paraId="3DB9DA0A" w14:textId="77777777" w:rsidR="00B361E2" w:rsidRPr="00B361E2" w:rsidRDefault="00B361E2" w:rsidP="00B361E2">
      <w:pPr>
        <w:pStyle w:val="af8"/>
      </w:pPr>
      <w:r w:rsidRPr="00B361E2">
        <w:t xml:space="preserve">        </w:t>
      </w:r>
      <w:proofErr w:type="spellStart"/>
      <w:r w:rsidRPr="00B361E2">
        <w:t>red_mask</w:t>
      </w:r>
      <w:proofErr w:type="spellEnd"/>
      <w:r w:rsidRPr="00B361E2">
        <w:t xml:space="preserve"> = (labels == </w:t>
      </w:r>
      <w:proofErr w:type="spellStart"/>
      <w:r w:rsidRPr="00B361E2">
        <w:t>self.red_cell_class_id</w:t>
      </w:r>
      <w:proofErr w:type="spellEnd"/>
      <w:r w:rsidRPr="00B361E2">
        <w:t>)</w:t>
      </w:r>
    </w:p>
    <w:p w14:paraId="1DEE936B" w14:textId="77777777" w:rsidR="00B361E2" w:rsidRPr="00B361E2" w:rsidRDefault="00B361E2" w:rsidP="00B361E2">
      <w:pPr>
        <w:pStyle w:val="af8"/>
      </w:pPr>
      <w:r w:rsidRPr="00B361E2">
        <w:t xml:space="preserve">        </w:t>
      </w:r>
      <w:proofErr w:type="spellStart"/>
      <w:r w:rsidRPr="00B361E2">
        <w:t>other_mask</w:t>
      </w:r>
      <w:proofErr w:type="spellEnd"/>
      <w:r w:rsidRPr="00B361E2">
        <w:t xml:space="preserve"> = ~</w:t>
      </w:r>
      <w:proofErr w:type="spellStart"/>
      <w:r w:rsidRPr="00B361E2">
        <w:t>red_mask</w:t>
      </w:r>
      <w:proofErr w:type="spellEnd"/>
    </w:p>
    <w:p w14:paraId="649A24EB" w14:textId="77777777" w:rsidR="00B361E2" w:rsidRPr="00B361E2" w:rsidRDefault="00B361E2" w:rsidP="00B361E2">
      <w:pPr>
        <w:pStyle w:val="af8"/>
      </w:pPr>
      <w:r w:rsidRPr="00B361E2">
        <w:t xml:space="preserve">        </w:t>
      </w:r>
      <w:proofErr w:type="spellStart"/>
      <w:r w:rsidRPr="00B361E2">
        <w:t>red_indices</w:t>
      </w:r>
      <w:proofErr w:type="spellEnd"/>
      <w:r w:rsidRPr="00B361E2">
        <w:t xml:space="preserve"> = </w:t>
      </w:r>
      <w:proofErr w:type="spellStart"/>
      <w:proofErr w:type="gramStart"/>
      <w:r w:rsidRPr="00B361E2">
        <w:t>torch.where</w:t>
      </w:r>
      <w:proofErr w:type="spellEnd"/>
      <w:proofErr w:type="gramEnd"/>
      <w:r w:rsidRPr="00B361E2">
        <w:t>(</w:t>
      </w:r>
      <w:proofErr w:type="spellStart"/>
      <w:r w:rsidRPr="00B361E2">
        <w:t>red_</w:t>
      </w:r>
      <w:proofErr w:type="gramStart"/>
      <w:r w:rsidRPr="00B361E2">
        <w:t>mask</w:t>
      </w:r>
      <w:proofErr w:type="spellEnd"/>
      <w:r w:rsidRPr="00B361E2">
        <w:t>)[</w:t>
      </w:r>
      <w:proofErr w:type="gramEnd"/>
      <w:r w:rsidRPr="00B361E2">
        <w:t>0</w:t>
      </w:r>
      <w:proofErr w:type="gramStart"/>
      <w:r w:rsidRPr="00B361E2">
        <w:t>].</w:t>
      </w:r>
      <w:proofErr w:type="spellStart"/>
      <w:r w:rsidRPr="00B361E2">
        <w:t>tolist</w:t>
      </w:r>
      <w:proofErr w:type="spellEnd"/>
      <w:proofErr w:type="gramEnd"/>
      <w:r w:rsidRPr="00B361E2">
        <w:t>()</w:t>
      </w:r>
    </w:p>
    <w:p w14:paraId="08873C4B" w14:textId="77777777" w:rsidR="00B361E2" w:rsidRPr="00B361E2" w:rsidRDefault="00B361E2" w:rsidP="00B361E2">
      <w:pPr>
        <w:pStyle w:val="af8"/>
      </w:pPr>
      <w:r w:rsidRPr="00B361E2">
        <w:t xml:space="preserve">        </w:t>
      </w:r>
      <w:proofErr w:type="spellStart"/>
      <w:r w:rsidRPr="00B361E2">
        <w:t>other_indices</w:t>
      </w:r>
      <w:proofErr w:type="spellEnd"/>
      <w:r w:rsidRPr="00B361E2">
        <w:t xml:space="preserve"> = </w:t>
      </w:r>
      <w:proofErr w:type="spellStart"/>
      <w:proofErr w:type="gramStart"/>
      <w:r w:rsidRPr="00B361E2">
        <w:t>torch.where</w:t>
      </w:r>
      <w:proofErr w:type="spellEnd"/>
      <w:proofErr w:type="gramEnd"/>
      <w:r w:rsidRPr="00B361E2">
        <w:t>(</w:t>
      </w:r>
      <w:proofErr w:type="spellStart"/>
      <w:r w:rsidRPr="00B361E2">
        <w:t>other_</w:t>
      </w:r>
      <w:proofErr w:type="gramStart"/>
      <w:r w:rsidRPr="00B361E2">
        <w:t>mask</w:t>
      </w:r>
      <w:proofErr w:type="spellEnd"/>
      <w:r w:rsidRPr="00B361E2">
        <w:t>)[</w:t>
      </w:r>
      <w:proofErr w:type="gramEnd"/>
      <w:r w:rsidRPr="00B361E2">
        <w:t>0</w:t>
      </w:r>
      <w:proofErr w:type="gramStart"/>
      <w:r w:rsidRPr="00B361E2">
        <w:t>].</w:t>
      </w:r>
      <w:proofErr w:type="spellStart"/>
      <w:r w:rsidRPr="00B361E2">
        <w:t>tolist</w:t>
      </w:r>
      <w:proofErr w:type="spellEnd"/>
      <w:proofErr w:type="gramEnd"/>
      <w:r w:rsidRPr="00B361E2">
        <w:t>()</w:t>
      </w:r>
    </w:p>
    <w:p w14:paraId="4720B275" w14:textId="77777777" w:rsidR="00B361E2" w:rsidRPr="00B361E2" w:rsidRDefault="00B361E2" w:rsidP="00B361E2">
      <w:pPr>
        <w:pStyle w:val="af8"/>
      </w:pPr>
      <w:r w:rsidRPr="00B361E2">
        <w:t xml:space="preserve">        </w:t>
      </w:r>
    </w:p>
    <w:p w14:paraId="4C6B0899" w14:textId="77777777" w:rsidR="00B361E2" w:rsidRPr="00B361E2" w:rsidRDefault="00B361E2" w:rsidP="00B361E2">
      <w:pPr>
        <w:pStyle w:val="af8"/>
      </w:pPr>
      <w:r w:rsidRPr="00B361E2">
        <w:rPr>
          <w:rFonts w:hint="eastAsia"/>
        </w:rPr>
        <w:t xml:space="preserve">        # </w:t>
      </w:r>
      <w:r w:rsidRPr="00B361E2">
        <w:rPr>
          <w:rFonts w:hint="eastAsia"/>
        </w:rPr>
        <w:t>对红细胞进行下采样</w:t>
      </w:r>
    </w:p>
    <w:p w14:paraId="4135A41B" w14:textId="77777777" w:rsidR="00B361E2" w:rsidRPr="00B361E2" w:rsidRDefault="00B361E2" w:rsidP="00B361E2">
      <w:pPr>
        <w:pStyle w:val="af8"/>
      </w:pPr>
      <w:r w:rsidRPr="00B361E2">
        <w:lastRenderedPageBreak/>
        <w:t xml:space="preserve">        if </w:t>
      </w:r>
      <w:proofErr w:type="spellStart"/>
      <w:r w:rsidRPr="00B361E2">
        <w:t>len</w:t>
      </w:r>
      <w:proofErr w:type="spellEnd"/>
      <w:r w:rsidRPr="00B361E2">
        <w:t>(</w:t>
      </w:r>
      <w:proofErr w:type="spellStart"/>
      <w:r w:rsidRPr="00B361E2">
        <w:t>red_indices</w:t>
      </w:r>
      <w:proofErr w:type="spellEnd"/>
      <w:r w:rsidRPr="00B361E2">
        <w:t xml:space="preserve">) &gt; </w:t>
      </w:r>
      <w:proofErr w:type="spellStart"/>
      <w:r w:rsidRPr="00B361E2">
        <w:t>self.max_red_cells</w:t>
      </w:r>
      <w:proofErr w:type="spellEnd"/>
      <w:r w:rsidRPr="00B361E2">
        <w:t>:</w:t>
      </w:r>
    </w:p>
    <w:p w14:paraId="41E5876F" w14:textId="77777777" w:rsidR="00B361E2" w:rsidRPr="00B361E2" w:rsidRDefault="00B361E2" w:rsidP="00B361E2">
      <w:pPr>
        <w:pStyle w:val="af8"/>
      </w:pPr>
      <w:r w:rsidRPr="00B361E2">
        <w:t xml:space="preserve">            </w:t>
      </w:r>
      <w:proofErr w:type="spellStart"/>
      <w:r w:rsidRPr="00B361E2">
        <w:t>red_indices</w:t>
      </w:r>
      <w:proofErr w:type="spellEnd"/>
      <w:r w:rsidRPr="00B361E2">
        <w:t xml:space="preserve"> = </w:t>
      </w:r>
      <w:proofErr w:type="spellStart"/>
      <w:r w:rsidRPr="00B361E2">
        <w:t>random.</w:t>
      </w:r>
      <w:proofErr w:type="gramStart"/>
      <w:r w:rsidRPr="00B361E2">
        <w:t>sample</w:t>
      </w:r>
      <w:proofErr w:type="spellEnd"/>
      <w:r w:rsidRPr="00B361E2">
        <w:t>(</w:t>
      </w:r>
      <w:proofErr w:type="spellStart"/>
      <w:proofErr w:type="gramEnd"/>
      <w:r w:rsidRPr="00B361E2">
        <w:t>red_indices</w:t>
      </w:r>
      <w:proofErr w:type="spellEnd"/>
      <w:r w:rsidRPr="00B361E2">
        <w:t xml:space="preserve">, </w:t>
      </w:r>
      <w:proofErr w:type="spellStart"/>
      <w:r w:rsidRPr="00B361E2">
        <w:t>self.max_red_cells</w:t>
      </w:r>
      <w:proofErr w:type="spellEnd"/>
      <w:r w:rsidRPr="00B361E2">
        <w:t>)</w:t>
      </w:r>
    </w:p>
    <w:p w14:paraId="1D898F2F" w14:textId="77777777" w:rsidR="00B361E2" w:rsidRPr="00B361E2" w:rsidRDefault="00B361E2" w:rsidP="00B361E2">
      <w:pPr>
        <w:pStyle w:val="af8"/>
      </w:pPr>
      <w:r w:rsidRPr="00B361E2">
        <w:t xml:space="preserve">        </w:t>
      </w:r>
    </w:p>
    <w:p w14:paraId="4146BA18" w14:textId="77777777" w:rsidR="00B361E2" w:rsidRPr="00B361E2" w:rsidRDefault="00B361E2" w:rsidP="00B361E2">
      <w:pPr>
        <w:pStyle w:val="af8"/>
      </w:pPr>
      <w:r w:rsidRPr="00B361E2">
        <w:t xml:space="preserve">        </w:t>
      </w:r>
      <w:proofErr w:type="spellStart"/>
      <w:r w:rsidRPr="00B361E2">
        <w:t>keep_indices</w:t>
      </w:r>
      <w:proofErr w:type="spellEnd"/>
      <w:r w:rsidRPr="00B361E2">
        <w:t xml:space="preserve"> = </w:t>
      </w:r>
      <w:proofErr w:type="spellStart"/>
      <w:r w:rsidRPr="00B361E2">
        <w:t>other_indices</w:t>
      </w:r>
      <w:proofErr w:type="spellEnd"/>
      <w:r w:rsidRPr="00B361E2">
        <w:t xml:space="preserve"> + </w:t>
      </w:r>
      <w:proofErr w:type="spellStart"/>
      <w:r w:rsidRPr="00B361E2">
        <w:t>red_indices</w:t>
      </w:r>
      <w:proofErr w:type="spellEnd"/>
    </w:p>
    <w:p w14:paraId="515DF127" w14:textId="77777777" w:rsidR="00B361E2" w:rsidRPr="00B361E2" w:rsidRDefault="00B361E2" w:rsidP="00B361E2">
      <w:pPr>
        <w:pStyle w:val="af8"/>
      </w:pPr>
      <w:r w:rsidRPr="00B361E2">
        <w:t xml:space="preserve">        data['</w:t>
      </w:r>
      <w:proofErr w:type="spellStart"/>
      <w:r w:rsidRPr="00B361E2">
        <w:t>cls'</w:t>
      </w:r>
      <w:proofErr w:type="spellEnd"/>
      <w:r w:rsidRPr="00B361E2">
        <w:t>] = labels[</w:t>
      </w:r>
      <w:proofErr w:type="spellStart"/>
      <w:r w:rsidRPr="00B361E2">
        <w:t>keep_indices</w:t>
      </w:r>
      <w:proofErr w:type="spellEnd"/>
      <w:r w:rsidRPr="00B361E2">
        <w:t>]</w:t>
      </w:r>
    </w:p>
    <w:p w14:paraId="1BF9351E" w14:textId="77777777" w:rsidR="00B361E2" w:rsidRPr="00B361E2" w:rsidRDefault="00B361E2" w:rsidP="00B361E2">
      <w:pPr>
        <w:pStyle w:val="af8"/>
      </w:pPr>
      <w:r w:rsidRPr="00B361E2">
        <w:t xml:space="preserve">        data['</w:t>
      </w:r>
      <w:proofErr w:type="spellStart"/>
      <w:r w:rsidRPr="00B361E2">
        <w:t>bboxes</w:t>
      </w:r>
      <w:proofErr w:type="spellEnd"/>
      <w:r w:rsidRPr="00B361E2">
        <w:t xml:space="preserve">'] = </w:t>
      </w:r>
      <w:proofErr w:type="spellStart"/>
      <w:r w:rsidRPr="00B361E2">
        <w:t>bboxes</w:t>
      </w:r>
      <w:proofErr w:type="spellEnd"/>
      <w:r w:rsidRPr="00B361E2">
        <w:t>[</w:t>
      </w:r>
      <w:proofErr w:type="spellStart"/>
      <w:r w:rsidRPr="00B361E2">
        <w:t>keep_indices</w:t>
      </w:r>
      <w:proofErr w:type="spellEnd"/>
      <w:r w:rsidRPr="00B361E2">
        <w:t>]</w:t>
      </w:r>
    </w:p>
    <w:p w14:paraId="42779278" w14:textId="77777777" w:rsidR="00B361E2" w:rsidRPr="00B361E2" w:rsidRDefault="00B361E2" w:rsidP="00B361E2">
      <w:pPr>
        <w:pStyle w:val="af8"/>
      </w:pPr>
      <w:r w:rsidRPr="00B361E2">
        <w:t xml:space="preserve">        </w:t>
      </w:r>
    </w:p>
    <w:p w14:paraId="003AE5E1" w14:textId="77777777" w:rsidR="00B361E2" w:rsidRPr="00B361E2" w:rsidRDefault="00B361E2" w:rsidP="00B361E2">
      <w:pPr>
        <w:pStyle w:val="af8"/>
      </w:pPr>
      <w:r w:rsidRPr="00B361E2">
        <w:rPr>
          <w:rFonts w:hint="eastAsia"/>
        </w:rPr>
        <w:t xml:space="preserve">        # </w:t>
      </w:r>
      <w:r w:rsidRPr="00B361E2">
        <w:rPr>
          <w:rFonts w:hint="eastAsia"/>
        </w:rPr>
        <w:t>同步过滤其他与目标数量相关的字段</w:t>
      </w:r>
    </w:p>
    <w:p w14:paraId="6E91ABDF" w14:textId="77777777" w:rsidR="00B361E2" w:rsidRPr="00B361E2" w:rsidRDefault="00B361E2" w:rsidP="00B361E2">
      <w:pPr>
        <w:pStyle w:val="af8"/>
      </w:pPr>
      <w:r w:rsidRPr="00B361E2">
        <w:t xml:space="preserve">        for key in ['</w:t>
      </w:r>
      <w:proofErr w:type="spellStart"/>
      <w:r w:rsidRPr="00B361E2">
        <w:t>batch_idx</w:t>
      </w:r>
      <w:proofErr w:type="spellEnd"/>
      <w:r w:rsidRPr="00B361E2">
        <w:t>', 'segments', '</w:t>
      </w:r>
      <w:proofErr w:type="spellStart"/>
      <w:r w:rsidRPr="00B361E2">
        <w:t>keypoints</w:t>
      </w:r>
      <w:proofErr w:type="spellEnd"/>
      <w:r w:rsidRPr="00B361E2">
        <w:t>']:</w:t>
      </w:r>
    </w:p>
    <w:p w14:paraId="657B809F" w14:textId="77777777" w:rsidR="00B361E2" w:rsidRPr="00B361E2" w:rsidRDefault="00B361E2" w:rsidP="00B361E2">
      <w:pPr>
        <w:pStyle w:val="af8"/>
      </w:pPr>
      <w:r w:rsidRPr="00B361E2">
        <w:t xml:space="preserve">            if key in data and data[key] is not None:</w:t>
      </w:r>
    </w:p>
    <w:p w14:paraId="4E0250AB" w14:textId="77777777" w:rsidR="00B361E2" w:rsidRPr="00B361E2" w:rsidRDefault="00B361E2" w:rsidP="00B361E2">
      <w:pPr>
        <w:pStyle w:val="af8"/>
      </w:pPr>
      <w:r w:rsidRPr="00B361E2">
        <w:t xml:space="preserve">                if </w:t>
      </w:r>
      <w:proofErr w:type="spellStart"/>
      <w:r w:rsidRPr="00B361E2">
        <w:t>len</w:t>
      </w:r>
      <w:proofErr w:type="spellEnd"/>
      <w:r w:rsidRPr="00B361E2">
        <w:t xml:space="preserve">(data[key]) == </w:t>
      </w:r>
      <w:proofErr w:type="spellStart"/>
      <w:r w:rsidRPr="00B361E2">
        <w:t>len</w:t>
      </w:r>
      <w:proofErr w:type="spellEnd"/>
      <w:r w:rsidRPr="00B361E2">
        <w:t>(labels):</w:t>
      </w:r>
    </w:p>
    <w:p w14:paraId="49DD8218" w14:textId="77777777" w:rsidR="00B361E2" w:rsidRPr="00B361E2" w:rsidRDefault="00B361E2" w:rsidP="00B361E2">
      <w:pPr>
        <w:pStyle w:val="af8"/>
      </w:pPr>
      <w:r w:rsidRPr="00B361E2">
        <w:t xml:space="preserve">                    data[key] = data[key][</w:t>
      </w:r>
      <w:proofErr w:type="spellStart"/>
      <w:r w:rsidRPr="00B361E2">
        <w:t>keep_indices</w:t>
      </w:r>
      <w:proofErr w:type="spellEnd"/>
      <w:r w:rsidRPr="00B361E2">
        <w:t>]</w:t>
      </w:r>
    </w:p>
    <w:p w14:paraId="51D4A19E" w14:textId="77777777" w:rsidR="00B361E2" w:rsidRPr="00B361E2" w:rsidRDefault="00B361E2" w:rsidP="00B361E2">
      <w:pPr>
        <w:pStyle w:val="af8"/>
      </w:pPr>
      <w:r w:rsidRPr="00B361E2">
        <w:t xml:space="preserve">        return data</w:t>
      </w:r>
    </w:p>
    <w:p w14:paraId="227B94CB" w14:textId="77777777" w:rsidR="00B361E2" w:rsidRDefault="00B361E2" w:rsidP="00B361E2">
      <w:pPr>
        <w:pStyle w:val="af8"/>
        <w:ind w:firstLineChars="0" w:firstLine="0"/>
      </w:pPr>
    </w:p>
    <w:p w14:paraId="36204484" w14:textId="77777777" w:rsidR="00B361E2" w:rsidRDefault="00B361E2" w:rsidP="00B361E2">
      <w:pPr>
        <w:pStyle w:val="af8"/>
        <w:ind w:firstLineChars="0" w:firstLine="0"/>
      </w:pPr>
    </w:p>
    <w:p w14:paraId="6A629D94" w14:textId="77777777" w:rsidR="00DF38DC" w:rsidRDefault="00DF38DC" w:rsidP="00B361E2">
      <w:pPr>
        <w:pStyle w:val="af8"/>
        <w:ind w:firstLineChars="0" w:firstLine="0"/>
      </w:pPr>
    </w:p>
    <w:p w14:paraId="28315771" w14:textId="77777777" w:rsidR="00DF38DC" w:rsidRDefault="00DF38DC" w:rsidP="00B361E2">
      <w:pPr>
        <w:pStyle w:val="af8"/>
        <w:ind w:firstLineChars="0" w:firstLine="0"/>
      </w:pPr>
    </w:p>
    <w:p w14:paraId="4039B218" w14:textId="77777777" w:rsidR="00DF38DC" w:rsidRDefault="00DF38DC" w:rsidP="00B361E2">
      <w:pPr>
        <w:pStyle w:val="af8"/>
        <w:ind w:firstLineChars="0" w:firstLine="0"/>
      </w:pPr>
    </w:p>
    <w:p w14:paraId="34A1ACEA" w14:textId="77777777" w:rsidR="00DF38DC" w:rsidRDefault="00DF38DC" w:rsidP="00B361E2">
      <w:pPr>
        <w:pStyle w:val="af8"/>
        <w:ind w:firstLineChars="0" w:firstLine="0"/>
      </w:pPr>
    </w:p>
    <w:p w14:paraId="1B996BDF" w14:textId="77777777" w:rsidR="00DF38DC" w:rsidRDefault="00DF38DC" w:rsidP="00B361E2">
      <w:pPr>
        <w:pStyle w:val="af8"/>
        <w:ind w:firstLineChars="0" w:firstLine="0"/>
      </w:pPr>
    </w:p>
    <w:p w14:paraId="1763DA9C" w14:textId="77777777" w:rsidR="00DF38DC" w:rsidRDefault="00DF38DC" w:rsidP="00B361E2">
      <w:pPr>
        <w:pStyle w:val="af8"/>
        <w:ind w:firstLineChars="0" w:firstLine="0"/>
      </w:pPr>
    </w:p>
    <w:p w14:paraId="11CADFF3" w14:textId="77777777" w:rsidR="00DF38DC" w:rsidRDefault="00DF38DC" w:rsidP="00B361E2">
      <w:pPr>
        <w:pStyle w:val="af8"/>
        <w:ind w:firstLineChars="0" w:firstLine="0"/>
      </w:pPr>
    </w:p>
    <w:p w14:paraId="655B27DF" w14:textId="77777777" w:rsidR="00DF38DC" w:rsidRDefault="00DF38DC" w:rsidP="00B361E2">
      <w:pPr>
        <w:pStyle w:val="af8"/>
        <w:ind w:firstLineChars="0" w:firstLine="0"/>
      </w:pPr>
    </w:p>
    <w:p w14:paraId="548D378E" w14:textId="77777777" w:rsidR="00DF38DC" w:rsidRDefault="00DF38DC" w:rsidP="00B361E2">
      <w:pPr>
        <w:pStyle w:val="af8"/>
        <w:ind w:firstLineChars="0" w:firstLine="0"/>
      </w:pPr>
    </w:p>
    <w:p w14:paraId="33B960B8" w14:textId="77777777" w:rsidR="00DF38DC" w:rsidRDefault="00DF38DC" w:rsidP="00B361E2">
      <w:pPr>
        <w:pStyle w:val="af8"/>
        <w:ind w:firstLineChars="0" w:firstLine="0"/>
      </w:pPr>
    </w:p>
    <w:p w14:paraId="12365CA5" w14:textId="77777777" w:rsidR="00DF38DC" w:rsidRDefault="00DF38DC" w:rsidP="00B361E2">
      <w:pPr>
        <w:pStyle w:val="af8"/>
        <w:ind w:firstLineChars="0" w:firstLine="0"/>
      </w:pPr>
    </w:p>
    <w:p w14:paraId="198623A6" w14:textId="77777777" w:rsidR="00DF38DC" w:rsidRDefault="00DF38DC" w:rsidP="00B361E2">
      <w:pPr>
        <w:pStyle w:val="af8"/>
        <w:ind w:firstLineChars="0" w:firstLine="0"/>
      </w:pPr>
    </w:p>
    <w:p w14:paraId="3B66E558" w14:textId="77777777" w:rsidR="00DF38DC" w:rsidRDefault="00DF38DC" w:rsidP="00B361E2">
      <w:pPr>
        <w:pStyle w:val="af8"/>
        <w:ind w:firstLineChars="0" w:firstLine="0"/>
      </w:pPr>
    </w:p>
    <w:p w14:paraId="47E5DC75" w14:textId="77777777" w:rsidR="00DF38DC" w:rsidRDefault="00DF38DC" w:rsidP="00B361E2">
      <w:pPr>
        <w:pStyle w:val="af8"/>
        <w:ind w:firstLineChars="0" w:firstLine="0"/>
      </w:pPr>
    </w:p>
    <w:p w14:paraId="40BDECDA" w14:textId="77777777" w:rsidR="00DF38DC" w:rsidRDefault="00DF38DC" w:rsidP="00B361E2">
      <w:pPr>
        <w:pStyle w:val="af8"/>
        <w:ind w:firstLineChars="0" w:firstLine="0"/>
      </w:pPr>
    </w:p>
    <w:p w14:paraId="5A6B2210" w14:textId="77777777" w:rsidR="00DF38DC" w:rsidRDefault="00DF38DC" w:rsidP="00B361E2">
      <w:pPr>
        <w:pStyle w:val="af8"/>
        <w:ind w:firstLineChars="0" w:firstLine="0"/>
      </w:pPr>
    </w:p>
    <w:p w14:paraId="2B353FD2" w14:textId="77777777" w:rsidR="00DF38DC" w:rsidRDefault="00DF38DC" w:rsidP="00B361E2">
      <w:pPr>
        <w:pStyle w:val="af8"/>
        <w:ind w:firstLineChars="0" w:firstLine="0"/>
      </w:pPr>
    </w:p>
    <w:p w14:paraId="46EBFB3C" w14:textId="77777777" w:rsidR="00DF38DC" w:rsidRDefault="00DF38DC" w:rsidP="00B361E2">
      <w:pPr>
        <w:pStyle w:val="af8"/>
        <w:ind w:firstLineChars="0" w:firstLine="0"/>
      </w:pPr>
    </w:p>
    <w:p w14:paraId="5E6CD7AD" w14:textId="77777777" w:rsidR="00DF38DC" w:rsidRDefault="00DF38DC" w:rsidP="00B361E2">
      <w:pPr>
        <w:pStyle w:val="af8"/>
        <w:ind w:firstLineChars="0" w:firstLine="0"/>
      </w:pPr>
    </w:p>
    <w:p w14:paraId="22F3160A" w14:textId="77777777" w:rsidR="00DF38DC" w:rsidRPr="00B361E2" w:rsidRDefault="00DF38DC" w:rsidP="00B361E2">
      <w:pPr>
        <w:pStyle w:val="af8"/>
        <w:ind w:firstLineChars="0" w:firstLine="0"/>
      </w:pPr>
    </w:p>
    <w:p w14:paraId="1BD8910E" w14:textId="00AE7B65" w:rsidR="00B361E2" w:rsidRPr="00B361E2" w:rsidRDefault="00B361E2" w:rsidP="00B361E2">
      <w:pPr>
        <w:pStyle w:val="af8"/>
      </w:pPr>
      <w:r w:rsidRPr="00B361E2">
        <w:rPr>
          <w:rFonts w:hint="eastAsia"/>
        </w:rPr>
        <w:t xml:space="preserve">A.2 </w:t>
      </w:r>
      <w:r w:rsidRPr="00B361E2">
        <w:rPr>
          <w:rFonts w:hint="eastAsia"/>
        </w:rPr>
        <w:t>自定义训练器</w:t>
      </w:r>
    </w:p>
    <w:p w14:paraId="5E417BA8" w14:textId="77777777" w:rsidR="00B361E2" w:rsidRPr="00B361E2" w:rsidRDefault="00B361E2" w:rsidP="00B361E2">
      <w:pPr>
        <w:pStyle w:val="af8"/>
      </w:pPr>
      <w:r w:rsidRPr="00B361E2">
        <w:rPr>
          <w:rFonts w:hint="eastAsia"/>
        </w:rPr>
        <w:t>该类继承自</w:t>
      </w:r>
      <w:r w:rsidRPr="00B361E2">
        <w:rPr>
          <w:rFonts w:hint="eastAsia"/>
        </w:rPr>
        <w:t xml:space="preserve"> </w:t>
      </w:r>
      <w:proofErr w:type="spellStart"/>
      <w:r w:rsidRPr="00B361E2">
        <w:rPr>
          <w:rFonts w:hint="eastAsia"/>
        </w:rPr>
        <w:t>DetectionTrainer</w:t>
      </w:r>
      <w:proofErr w:type="spellEnd"/>
      <w:r w:rsidRPr="00B361E2">
        <w:rPr>
          <w:rFonts w:hint="eastAsia"/>
        </w:rPr>
        <w:t>，重写</w:t>
      </w:r>
      <w:r w:rsidRPr="00B361E2">
        <w:rPr>
          <w:rFonts w:hint="eastAsia"/>
        </w:rPr>
        <w:t xml:space="preserve"> </w:t>
      </w:r>
      <w:proofErr w:type="spellStart"/>
      <w:r w:rsidRPr="00B361E2">
        <w:rPr>
          <w:rFonts w:hint="eastAsia"/>
        </w:rPr>
        <w:t>build_dataset</w:t>
      </w:r>
      <w:proofErr w:type="spellEnd"/>
      <w:r w:rsidRPr="00B361E2">
        <w:rPr>
          <w:rFonts w:hint="eastAsia"/>
        </w:rPr>
        <w:t xml:space="preserve"> </w:t>
      </w:r>
      <w:r w:rsidRPr="00B361E2">
        <w:rPr>
          <w:rFonts w:hint="eastAsia"/>
        </w:rPr>
        <w:t>方法，在训练模式下使用</w:t>
      </w:r>
      <w:r w:rsidRPr="00B361E2">
        <w:rPr>
          <w:rFonts w:hint="eastAsia"/>
        </w:rPr>
        <w:t xml:space="preserve"> </w:t>
      </w:r>
      <w:proofErr w:type="spellStart"/>
      <w:r w:rsidRPr="00B361E2">
        <w:rPr>
          <w:rFonts w:hint="eastAsia"/>
        </w:rPr>
        <w:t>BalancedYOLODataset</w:t>
      </w:r>
      <w:proofErr w:type="spellEnd"/>
      <w:r w:rsidRPr="00B361E2">
        <w:rPr>
          <w:rFonts w:hint="eastAsia"/>
        </w:rPr>
        <w:t>，验证模式下仍使用官方数据集。</w:t>
      </w:r>
    </w:p>
    <w:p w14:paraId="1131D75E" w14:textId="77777777" w:rsidR="00B361E2" w:rsidRPr="00B361E2" w:rsidRDefault="00B361E2" w:rsidP="00B361E2">
      <w:pPr>
        <w:pStyle w:val="af8"/>
      </w:pPr>
    </w:p>
    <w:p w14:paraId="401FE3E0" w14:textId="77777777" w:rsidR="00B361E2" w:rsidRPr="00B361E2" w:rsidRDefault="00B361E2" w:rsidP="00B361E2">
      <w:pPr>
        <w:pStyle w:val="af8"/>
      </w:pPr>
      <w:r w:rsidRPr="00B361E2">
        <w:t xml:space="preserve">from </w:t>
      </w:r>
      <w:proofErr w:type="spellStart"/>
      <w:proofErr w:type="gramStart"/>
      <w:r w:rsidRPr="00B361E2">
        <w:t>ultralytics.models</w:t>
      </w:r>
      <w:proofErr w:type="gramEnd"/>
      <w:r w:rsidRPr="00B361E2">
        <w:t>.</w:t>
      </w:r>
      <w:proofErr w:type="gramStart"/>
      <w:r w:rsidRPr="00B361E2">
        <w:t>yolo.detect</w:t>
      </w:r>
      <w:proofErr w:type="spellEnd"/>
      <w:proofErr w:type="gramEnd"/>
      <w:r w:rsidRPr="00B361E2">
        <w:t xml:space="preserve"> import </w:t>
      </w:r>
      <w:proofErr w:type="spellStart"/>
      <w:r w:rsidRPr="00B361E2">
        <w:t>DetectionTrainer</w:t>
      </w:r>
      <w:proofErr w:type="spellEnd"/>
    </w:p>
    <w:p w14:paraId="2275E118" w14:textId="77777777" w:rsidR="00B361E2" w:rsidRPr="00B361E2" w:rsidRDefault="00B361E2" w:rsidP="00B361E2">
      <w:pPr>
        <w:pStyle w:val="af8"/>
      </w:pPr>
      <w:r w:rsidRPr="00B361E2">
        <w:t xml:space="preserve">from </w:t>
      </w:r>
      <w:proofErr w:type="spellStart"/>
      <w:r w:rsidRPr="00B361E2">
        <w:t>ultralytics.data</w:t>
      </w:r>
      <w:proofErr w:type="spellEnd"/>
      <w:r w:rsidRPr="00B361E2">
        <w:t xml:space="preserve"> import </w:t>
      </w:r>
      <w:proofErr w:type="spellStart"/>
      <w:r w:rsidRPr="00B361E2">
        <w:t>build_yolo_dataset</w:t>
      </w:r>
      <w:proofErr w:type="spellEnd"/>
    </w:p>
    <w:p w14:paraId="1F490B98" w14:textId="77777777" w:rsidR="00B361E2" w:rsidRPr="00B361E2" w:rsidRDefault="00B361E2" w:rsidP="00B361E2">
      <w:pPr>
        <w:pStyle w:val="af8"/>
      </w:pPr>
    </w:p>
    <w:p w14:paraId="504E90B2" w14:textId="77777777" w:rsidR="00B361E2" w:rsidRPr="00B361E2" w:rsidRDefault="00B361E2" w:rsidP="00B361E2">
      <w:pPr>
        <w:pStyle w:val="af8"/>
      </w:pPr>
      <w:r w:rsidRPr="00B361E2">
        <w:t xml:space="preserve">def </w:t>
      </w:r>
      <w:proofErr w:type="spellStart"/>
      <w:r w:rsidRPr="00B361E2">
        <w:t>de_parallel</w:t>
      </w:r>
      <w:proofErr w:type="spellEnd"/>
      <w:r w:rsidRPr="00B361E2">
        <w:t>(model):</w:t>
      </w:r>
    </w:p>
    <w:p w14:paraId="7111EBA1" w14:textId="77777777" w:rsidR="00B361E2" w:rsidRPr="00B361E2" w:rsidRDefault="00B361E2" w:rsidP="00B361E2">
      <w:pPr>
        <w:pStyle w:val="af8"/>
      </w:pPr>
      <w:r w:rsidRPr="00B361E2">
        <w:t xml:space="preserve">    return </w:t>
      </w:r>
      <w:proofErr w:type="spellStart"/>
      <w:proofErr w:type="gramStart"/>
      <w:r w:rsidRPr="00B361E2">
        <w:t>model.module</w:t>
      </w:r>
      <w:proofErr w:type="spellEnd"/>
      <w:proofErr w:type="gramEnd"/>
      <w:r w:rsidRPr="00B361E2">
        <w:t xml:space="preserve"> if </w:t>
      </w:r>
      <w:proofErr w:type="spellStart"/>
      <w:proofErr w:type="gramStart"/>
      <w:r w:rsidRPr="00B361E2">
        <w:t>hasattr</w:t>
      </w:r>
      <w:proofErr w:type="spellEnd"/>
      <w:r w:rsidRPr="00B361E2">
        <w:t>(</w:t>
      </w:r>
      <w:proofErr w:type="gramEnd"/>
      <w:r w:rsidRPr="00B361E2">
        <w:t>model, 'module') else model</w:t>
      </w:r>
    </w:p>
    <w:p w14:paraId="57898010" w14:textId="77777777" w:rsidR="00B361E2" w:rsidRPr="00B361E2" w:rsidRDefault="00B361E2" w:rsidP="00B361E2">
      <w:pPr>
        <w:pStyle w:val="af8"/>
      </w:pPr>
    </w:p>
    <w:p w14:paraId="5102DA53" w14:textId="77777777" w:rsidR="00B361E2" w:rsidRPr="00B361E2" w:rsidRDefault="00B361E2" w:rsidP="00B361E2">
      <w:pPr>
        <w:pStyle w:val="af8"/>
      </w:pPr>
      <w:r w:rsidRPr="00B361E2">
        <w:t xml:space="preserve">class </w:t>
      </w:r>
      <w:proofErr w:type="spellStart"/>
      <w:proofErr w:type="gramStart"/>
      <w:r w:rsidRPr="00B361E2">
        <w:t>CustomTrainer</w:t>
      </w:r>
      <w:proofErr w:type="spellEnd"/>
      <w:r w:rsidRPr="00B361E2">
        <w:t>(</w:t>
      </w:r>
      <w:proofErr w:type="spellStart"/>
      <w:proofErr w:type="gramEnd"/>
      <w:r w:rsidRPr="00B361E2">
        <w:t>DetectionTrainer</w:t>
      </w:r>
      <w:proofErr w:type="spellEnd"/>
      <w:r w:rsidRPr="00B361E2">
        <w:t>):</w:t>
      </w:r>
    </w:p>
    <w:p w14:paraId="757E8D4C" w14:textId="77777777" w:rsidR="00B361E2" w:rsidRPr="00B361E2" w:rsidRDefault="00B361E2" w:rsidP="00B361E2">
      <w:pPr>
        <w:pStyle w:val="af8"/>
      </w:pPr>
      <w:r w:rsidRPr="00B361E2">
        <w:t xml:space="preserve">    def </w:t>
      </w:r>
      <w:proofErr w:type="spellStart"/>
      <w:r w:rsidRPr="00B361E2">
        <w:t>build_</w:t>
      </w:r>
      <w:proofErr w:type="gramStart"/>
      <w:r w:rsidRPr="00B361E2">
        <w:t>dataset</w:t>
      </w:r>
      <w:proofErr w:type="spellEnd"/>
      <w:r w:rsidRPr="00B361E2">
        <w:t>(</w:t>
      </w:r>
      <w:proofErr w:type="gramEnd"/>
      <w:r w:rsidRPr="00B361E2">
        <w:t xml:space="preserve">self, </w:t>
      </w:r>
      <w:proofErr w:type="spellStart"/>
      <w:r w:rsidRPr="00B361E2">
        <w:t>img_path</w:t>
      </w:r>
      <w:proofErr w:type="spellEnd"/>
      <w:r w:rsidRPr="00B361E2">
        <w:t>, mode="train", batch=None):</w:t>
      </w:r>
    </w:p>
    <w:p w14:paraId="12FF9313" w14:textId="77777777" w:rsidR="00B361E2" w:rsidRPr="00B361E2" w:rsidRDefault="00B361E2" w:rsidP="00B361E2">
      <w:pPr>
        <w:pStyle w:val="af8"/>
      </w:pPr>
      <w:r w:rsidRPr="00B361E2">
        <w:t xml:space="preserve">        model = </w:t>
      </w:r>
      <w:proofErr w:type="spellStart"/>
      <w:r w:rsidRPr="00B361E2">
        <w:t>de_parallel</w:t>
      </w:r>
      <w:proofErr w:type="spellEnd"/>
      <w:r w:rsidRPr="00B361E2">
        <w:t>(</w:t>
      </w:r>
      <w:proofErr w:type="spellStart"/>
      <w:proofErr w:type="gramStart"/>
      <w:r w:rsidRPr="00B361E2">
        <w:t>self.model</w:t>
      </w:r>
      <w:proofErr w:type="spellEnd"/>
      <w:proofErr w:type="gramEnd"/>
      <w:r w:rsidRPr="00B361E2">
        <w:t>)</w:t>
      </w:r>
    </w:p>
    <w:p w14:paraId="71B9FA1E" w14:textId="77777777" w:rsidR="00B361E2" w:rsidRPr="00B361E2" w:rsidRDefault="00B361E2" w:rsidP="00B361E2">
      <w:pPr>
        <w:pStyle w:val="af8"/>
      </w:pPr>
      <w:r w:rsidRPr="00B361E2">
        <w:t xml:space="preserve">        stride = max(int(</w:t>
      </w:r>
      <w:proofErr w:type="spellStart"/>
      <w:proofErr w:type="gramStart"/>
      <w:r w:rsidRPr="00B361E2">
        <w:t>model.stride.max</w:t>
      </w:r>
      <w:proofErr w:type="spellEnd"/>
      <w:r w:rsidRPr="00B361E2">
        <w:t>(</w:t>
      </w:r>
      <w:proofErr w:type="gramEnd"/>
      <w:r w:rsidRPr="00B361E2">
        <w:t xml:space="preserve">)), 32) if </w:t>
      </w:r>
      <w:proofErr w:type="spellStart"/>
      <w:proofErr w:type="gramStart"/>
      <w:r w:rsidRPr="00B361E2">
        <w:t>hasattr</w:t>
      </w:r>
      <w:proofErr w:type="spellEnd"/>
      <w:r w:rsidRPr="00B361E2">
        <w:t>(</w:t>
      </w:r>
      <w:proofErr w:type="gramEnd"/>
      <w:r w:rsidRPr="00B361E2">
        <w:t>model, 'stride') else 32</w:t>
      </w:r>
    </w:p>
    <w:p w14:paraId="06BD5646" w14:textId="77777777" w:rsidR="00B361E2" w:rsidRPr="00B361E2" w:rsidRDefault="00B361E2" w:rsidP="00B361E2">
      <w:pPr>
        <w:pStyle w:val="af8"/>
      </w:pPr>
      <w:r w:rsidRPr="00B361E2">
        <w:t xml:space="preserve">        </w:t>
      </w:r>
    </w:p>
    <w:p w14:paraId="28A37B32" w14:textId="77777777" w:rsidR="00B361E2" w:rsidRPr="00B361E2" w:rsidRDefault="00B361E2" w:rsidP="00B361E2">
      <w:pPr>
        <w:pStyle w:val="af8"/>
      </w:pPr>
      <w:r w:rsidRPr="00B361E2">
        <w:t xml:space="preserve">        if mode == "train":</w:t>
      </w:r>
    </w:p>
    <w:p w14:paraId="22B9F6BF" w14:textId="77777777" w:rsidR="00B361E2" w:rsidRPr="00B361E2" w:rsidRDefault="00B361E2" w:rsidP="00B361E2">
      <w:pPr>
        <w:pStyle w:val="af8"/>
      </w:pPr>
      <w:r w:rsidRPr="00B361E2">
        <w:t xml:space="preserve">            dataset = </w:t>
      </w:r>
      <w:proofErr w:type="spellStart"/>
      <w:proofErr w:type="gramStart"/>
      <w:r w:rsidRPr="00B361E2">
        <w:t>BalancedYOLODataset</w:t>
      </w:r>
      <w:proofErr w:type="spellEnd"/>
      <w:r w:rsidRPr="00B361E2">
        <w:t>(</w:t>
      </w:r>
      <w:proofErr w:type="gramEnd"/>
    </w:p>
    <w:p w14:paraId="533BBF19" w14:textId="77777777" w:rsidR="00B361E2" w:rsidRPr="00B361E2" w:rsidRDefault="00B361E2" w:rsidP="00B361E2">
      <w:pPr>
        <w:pStyle w:val="af8"/>
      </w:pPr>
      <w:r w:rsidRPr="00B361E2">
        <w:t xml:space="preserve">                data=</w:t>
      </w:r>
      <w:proofErr w:type="spellStart"/>
      <w:r w:rsidRPr="00B361E2">
        <w:t>self.data</w:t>
      </w:r>
      <w:proofErr w:type="spellEnd"/>
      <w:r w:rsidRPr="00B361E2">
        <w:t>,</w:t>
      </w:r>
    </w:p>
    <w:p w14:paraId="361F0763" w14:textId="77777777" w:rsidR="00B361E2" w:rsidRPr="00B361E2" w:rsidRDefault="00B361E2" w:rsidP="00B361E2">
      <w:pPr>
        <w:pStyle w:val="af8"/>
      </w:pPr>
      <w:r w:rsidRPr="00B361E2">
        <w:t xml:space="preserve">                task="detect",</w:t>
      </w:r>
    </w:p>
    <w:p w14:paraId="5F6B2A9E" w14:textId="77777777" w:rsidR="00B361E2" w:rsidRPr="00B361E2" w:rsidRDefault="00B361E2" w:rsidP="00B361E2">
      <w:pPr>
        <w:pStyle w:val="af8"/>
      </w:pPr>
      <w:r w:rsidRPr="00B361E2">
        <w:t xml:space="preserve">                </w:t>
      </w:r>
      <w:proofErr w:type="spellStart"/>
      <w:r w:rsidRPr="00B361E2">
        <w:t>img_path</w:t>
      </w:r>
      <w:proofErr w:type="spellEnd"/>
      <w:r w:rsidRPr="00B361E2">
        <w:t>=</w:t>
      </w:r>
      <w:proofErr w:type="spellStart"/>
      <w:r w:rsidRPr="00B361E2">
        <w:t>img_path</w:t>
      </w:r>
      <w:proofErr w:type="spellEnd"/>
      <w:r w:rsidRPr="00B361E2">
        <w:t>,</w:t>
      </w:r>
    </w:p>
    <w:p w14:paraId="2D4EDE72" w14:textId="77777777" w:rsidR="00B361E2" w:rsidRPr="00B361E2" w:rsidRDefault="00B361E2" w:rsidP="00B361E2">
      <w:pPr>
        <w:pStyle w:val="af8"/>
      </w:pPr>
      <w:r w:rsidRPr="00B361E2">
        <w:t xml:space="preserve">                </w:t>
      </w:r>
      <w:proofErr w:type="spellStart"/>
      <w:r w:rsidRPr="00B361E2">
        <w:t>imgsz</w:t>
      </w:r>
      <w:proofErr w:type="spellEnd"/>
      <w:r w:rsidRPr="00B361E2">
        <w:t>=</w:t>
      </w:r>
      <w:proofErr w:type="spellStart"/>
      <w:proofErr w:type="gramStart"/>
      <w:r w:rsidRPr="00B361E2">
        <w:t>self.args</w:t>
      </w:r>
      <w:proofErr w:type="gramEnd"/>
      <w:r w:rsidRPr="00B361E2">
        <w:t>.imgsz</w:t>
      </w:r>
      <w:proofErr w:type="spellEnd"/>
      <w:r w:rsidRPr="00B361E2">
        <w:t>,</w:t>
      </w:r>
    </w:p>
    <w:p w14:paraId="45B8763C" w14:textId="77777777" w:rsidR="00B361E2" w:rsidRPr="00B361E2" w:rsidRDefault="00B361E2" w:rsidP="00B361E2">
      <w:pPr>
        <w:pStyle w:val="af8"/>
      </w:pPr>
      <w:r w:rsidRPr="00B361E2">
        <w:t xml:space="preserve">                augment=True,</w:t>
      </w:r>
    </w:p>
    <w:p w14:paraId="509CA5D3" w14:textId="77777777" w:rsidR="00B361E2" w:rsidRPr="00B361E2" w:rsidRDefault="00B361E2" w:rsidP="00B361E2">
      <w:pPr>
        <w:pStyle w:val="af8"/>
      </w:pPr>
      <w:r w:rsidRPr="00B361E2">
        <w:t xml:space="preserve">                </w:t>
      </w:r>
      <w:proofErr w:type="spellStart"/>
      <w:r w:rsidRPr="00B361E2">
        <w:t>hyp</w:t>
      </w:r>
      <w:proofErr w:type="spellEnd"/>
      <w:r w:rsidRPr="00B361E2">
        <w:t>=</w:t>
      </w:r>
      <w:proofErr w:type="spellStart"/>
      <w:proofErr w:type="gramStart"/>
      <w:r w:rsidRPr="00B361E2">
        <w:t>self.args</w:t>
      </w:r>
      <w:proofErr w:type="spellEnd"/>
      <w:proofErr w:type="gramEnd"/>
      <w:r w:rsidRPr="00B361E2">
        <w:t>,</w:t>
      </w:r>
    </w:p>
    <w:p w14:paraId="24927B2D" w14:textId="77777777" w:rsidR="00B361E2" w:rsidRPr="00B361E2" w:rsidRDefault="00B361E2" w:rsidP="00B361E2">
      <w:pPr>
        <w:pStyle w:val="af8"/>
      </w:pPr>
      <w:r w:rsidRPr="00B361E2">
        <w:t xml:space="preserve">                </w:t>
      </w:r>
      <w:proofErr w:type="spellStart"/>
      <w:r w:rsidRPr="00B361E2">
        <w:t>rect</w:t>
      </w:r>
      <w:proofErr w:type="spellEnd"/>
      <w:r w:rsidRPr="00B361E2">
        <w:t>=False,</w:t>
      </w:r>
    </w:p>
    <w:p w14:paraId="228C39ED" w14:textId="77777777" w:rsidR="00B361E2" w:rsidRPr="00B361E2" w:rsidRDefault="00B361E2" w:rsidP="00B361E2">
      <w:pPr>
        <w:pStyle w:val="af8"/>
      </w:pPr>
      <w:r w:rsidRPr="00B361E2">
        <w:t xml:space="preserve">                </w:t>
      </w:r>
      <w:proofErr w:type="spellStart"/>
      <w:r w:rsidRPr="00B361E2">
        <w:t>batch_size</w:t>
      </w:r>
      <w:proofErr w:type="spellEnd"/>
      <w:r w:rsidRPr="00B361E2">
        <w:t>=batch,</w:t>
      </w:r>
    </w:p>
    <w:p w14:paraId="789704FF" w14:textId="77777777" w:rsidR="00B361E2" w:rsidRPr="00B361E2" w:rsidRDefault="00B361E2" w:rsidP="00B361E2">
      <w:pPr>
        <w:pStyle w:val="af8"/>
      </w:pPr>
      <w:r w:rsidRPr="00B361E2">
        <w:t xml:space="preserve">                stride=stride,</w:t>
      </w:r>
    </w:p>
    <w:p w14:paraId="54A7AAEA" w14:textId="77777777" w:rsidR="00B361E2" w:rsidRPr="00B361E2" w:rsidRDefault="00B361E2" w:rsidP="00B361E2">
      <w:pPr>
        <w:pStyle w:val="af8"/>
      </w:pPr>
      <w:r w:rsidRPr="00B361E2">
        <w:t xml:space="preserve">                pad=0.0,</w:t>
      </w:r>
    </w:p>
    <w:p w14:paraId="3F54ABA6" w14:textId="77777777" w:rsidR="00B361E2" w:rsidRPr="00B361E2" w:rsidRDefault="00B361E2" w:rsidP="00B361E2">
      <w:pPr>
        <w:pStyle w:val="af8"/>
      </w:pPr>
      <w:r w:rsidRPr="00B361E2">
        <w:t xml:space="preserve">                prefix="train: ",</w:t>
      </w:r>
    </w:p>
    <w:p w14:paraId="2E49D493" w14:textId="77777777" w:rsidR="00B361E2" w:rsidRPr="00B361E2" w:rsidRDefault="00B361E2" w:rsidP="00B361E2">
      <w:pPr>
        <w:pStyle w:val="af8"/>
      </w:pPr>
      <w:r w:rsidRPr="00B361E2">
        <w:t xml:space="preserve">                </w:t>
      </w:r>
      <w:proofErr w:type="spellStart"/>
      <w:r w:rsidRPr="00B361E2">
        <w:t>red_cell_class_id</w:t>
      </w:r>
      <w:proofErr w:type="spellEnd"/>
      <w:r w:rsidRPr="00B361E2">
        <w:t>=8,</w:t>
      </w:r>
    </w:p>
    <w:p w14:paraId="616CDA00" w14:textId="46C8C515" w:rsidR="00B361E2" w:rsidRPr="00B361E2" w:rsidRDefault="00B361E2" w:rsidP="00B361E2">
      <w:pPr>
        <w:pStyle w:val="af8"/>
      </w:pPr>
      <w:r w:rsidRPr="00B361E2">
        <w:t xml:space="preserve">                </w:t>
      </w:r>
      <w:proofErr w:type="spellStart"/>
      <w:r w:rsidRPr="00B361E2">
        <w:t>max_red_cells_per_image</w:t>
      </w:r>
      <w:proofErr w:type="spellEnd"/>
      <w:r w:rsidRPr="00B361E2">
        <w:t>=</w:t>
      </w:r>
      <w:r w:rsidR="002129F2">
        <w:rPr>
          <w:rFonts w:hint="eastAsia"/>
        </w:rPr>
        <w:t>12</w:t>
      </w:r>
    </w:p>
    <w:p w14:paraId="27F42099" w14:textId="77777777" w:rsidR="00B361E2" w:rsidRPr="00B361E2" w:rsidRDefault="00B361E2" w:rsidP="00B361E2">
      <w:pPr>
        <w:pStyle w:val="af8"/>
      </w:pPr>
      <w:r w:rsidRPr="00B361E2">
        <w:t xml:space="preserve">            )</w:t>
      </w:r>
    </w:p>
    <w:p w14:paraId="5B9344F4" w14:textId="77777777" w:rsidR="00B361E2" w:rsidRPr="00B361E2" w:rsidRDefault="00B361E2" w:rsidP="00B361E2">
      <w:pPr>
        <w:pStyle w:val="af8"/>
      </w:pPr>
      <w:r w:rsidRPr="00B361E2">
        <w:t xml:space="preserve">        else:</w:t>
      </w:r>
    </w:p>
    <w:p w14:paraId="3BC92766" w14:textId="77777777" w:rsidR="00B361E2" w:rsidRPr="00B361E2" w:rsidRDefault="00B361E2" w:rsidP="00B361E2">
      <w:pPr>
        <w:pStyle w:val="af8"/>
      </w:pPr>
      <w:r w:rsidRPr="00B361E2">
        <w:lastRenderedPageBreak/>
        <w:t xml:space="preserve">            dataset = </w:t>
      </w:r>
      <w:proofErr w:type="spellStart"/>
      <w:r w:rsidRPr="00B361E2">
        <w:t>build_yolo_</w:t>
      </w:r>
      <w:proofErr w:type="gramStart"/>
      <w:r w:rsidRPr="00B361E2">
        <w:t>dataset</w:t>
      </w:r>
      <w:proofErr w:type="spellEnd"/>
      <w:r w:rsidRPr="00B361E2">
        <w:t>(</w:t>
      </w:r>
      <w:proofErr w:type="gramEnd"/>
    </w:p>
    <w:p w14:paraId="2EF936F8" w14:textId="77777777" w:rsidR="00B361E2" w:rsidRPr="00B361E2" w:rsidRDefault="00B361E2" w:rsidP="00B361E2">
      <w:pPr>
        <w:pStyle w:val="af8"/>
      </w:pPr>
      <w:r w:rsidRPr="00B361E2">
        <w:t xml:space="preserve">                </w:t>
      </w:r>
      <w:proofErr w:type="spellStart"/>
      <w:proofErr w:type="gramStart"/>
      <w:r w:rsidRPr="00B361E2">
        <w:t>self.args</w:t>
      </w:r>
      <w:proofErr w:type="spellEnd"/>
      <w:proofErr w:type="gramEnd"/>
      <w:r w:rsidRPr="00B361E2">
        <w:t xml:space="preserve">, </w:t>
      </w:r>
      <w:proofErr w:type="spellStart"/>
      <w:r w:rsidRPr="00B361E2">
        <w:t>img_path</w:t>
      </w:r>
      <w:proofErr w:type="spellEnd"/>
      <w:r w:rsidRPr="00B361E2">
        <w:t xml:space="preserve">, batch, </w:t>
      </w:r>
      <w:proofErr w:type="spellStart"/>
      <w:r w:rsidRPr="00B361E2">
        <w:t>self.data</w:t>
      </w:r>
      <w:proofErr w:type="spellEnd"/>
      <w:r w:rsidRPr="00B361E2">
        <w:t>,</w:t>
      </w:r>
    </w:p>
    <w:p w14:paraId="29BE8370" w14:textId="77777777" w:rsidR="00B361E2" w:rsidRPr="00B361E2" w:rsidRDefault="00B361E2" w:rsidP="00B361E2">
      <w:pPr>
        <w:pStyle w:val="af8"/>
      </w:pPr>
      <w:r w:rsidRPr="00B361E2">
        <w:t xml:space="preserve">                mode=mode, </w:t>
      </w:r>
      <w:proofErr w:type="spellStart"/>
      <w:r w:rsidRPr="00B361E2">
        <w:t>rect</w:t>
      </w:r>
      <w:proofErr w:type="spellEnd"/>
      <w:proofErr w:type="gramStart"/>
      <w:r w:rsidRPr="00B361E2">
        <w:t>=(</w:t>
      </w:r>
      <w:proofErr w:type="gramEnd"/>
      <w:r w:rsidRPr="00B361E2">
        <w:t>mode == "</w:t>
      </w:r>
      <w:proofErr w:type="spellStart"/>
      <w:r w:rsidRPr="00B361E2">
        <w:t>val</w:t>
      </w:r>
      <w:proofErr w:type="spellEnd"/>
      <w:r w:rsidRPr="00B361E2">
        <w:t>"), stride=stride</w:t>
      </w:r>
    </w:p>
    <w:p w14:paraId="0CC53423" w14:textId="77777777" w:rsidR="00B361E2" w:rsidRPr="00B361E2" w:rsidRDefault="00B361E2" w:rsidP="00B361E2">
      <w:pPr>
        <w:pStyle w:val="af8"/>
      </w:pPr>
      <w:r w:rsidRPr="00B361E2">
        <w:t xml:space="preserve">            )</w:t>
      </w:r>
    </w:p>
    <w:p w14:paraId="046DCB08" w14:textId="77777777" w:rsidR="00B361E2" w:rsidRPr="00B361E2" w:rsidRDefault="00B361E2" w:rsidP="00B361E2">
      <w:pPr>
        <w:pStyle w:val="af8"/>
      </w:pPr>
      <w:r w:rsidRPr="00B361E2">
        <w:t xml:space="preserve">        </w:t>
      </w:r>
      <w:proofErr w:type="gramStart"/>
      <w:r w:rsidRPr="00B361E2">
        <w:t>return</w:t>
      </w:r>
      <w:proofErr w:type="gramEnd"/>
      <w:r w:rsidRPr="00B361E2">
        <w:t xml:space="preserve"> dataset</w:t>
      </w:r>
    </w:p>
    <w:p w14:paraId="26A10459" w14:textId="77777777" w:rsidR="00B361E2" w:rsidRDefault="00B361E2" w:rsidP="00B361E2">
      <w:pPr>
        <w:pStyle w:val="af8"/>
      </w:pPr>
    </w:p>
    <w:p w14:paraId="6038AA90" w14:textId="77777777" w:rsidR="00DF38DC" w:rsidRDefault="00DF38DC" w:rsidP="00B361E2">
      <w:pPr>
        <w:pStyle w:val="af8"/>
      </w:pPr>
    </w:p>
    <w:p w14:paraId="4C01CD2A" w14:textId="77777777" w:rsidR="00DF38DC" w:rsidRDefault="00DF38DC" w:rsidP="00B361E2">
      <w:pPr>
        <w:pStyle w:val="af8"/>
      </w:pPr>
    </w:p>
    <w:p w14:paraId="3FEC583C" w14:textId="77777777" w:rsidR="00DF38DC" w:rsidRDefault="00DF38DC" w:rsidP="00B361E2">
      <w:pPr>
        <w:pStyle w:val="af8"/>
      </w:pPr>
    </w:p>
    <w:p w14:paraId="037689B0" w14:textId="77777777" w:rsidR="00DF38DC" w:rsidRDefault="00DF38DC" w:rsidP="00B361E2">
      <w:pPr>
        <w:pStyle w:val="af8"/>
      </w:pPr>
    </w:p>
    <w:p w14:paraId="35ECFC7A" w14:textId="77777777" w:rsidR="00DF38DC" w:rsidRDefault="00DF38DC" w:rsidP="00B361E2">
      <w:pPr>
        <w:pStyle w:val="af8"/>
      </w:pPr>
    </w:p>
    <w:p w14:paraId="62CECC1F" w14:textId="77777777" w:rsidR="00DF38DC" w:rsidRDefault="00DF38DC" w:rsidP="00B361E2">
      <w:pPr>
        <w:pStyle w:val="af8"/>
      </w:pPr>
    </w:p>
    <w:p w14:paraId="7F6538EC" w14:textId="77777777" w:rsidR="00DF38DC" w:rsidRDefault="00DF38DC" w:rsidP="00B361E2">
      <w:pPr>
        <w:pStyle w:val="af8"/>
      </w:pPr>
    </w:p>
    <w:p w14:paraId="328F87DE" w14:textId="77777777" w:rsidR="00DF38DC" w:rsidRDefault="00DF38DC" w:rsidP="00B361E2">
      <w:pPr>
        <w:pStyle w:val="af8"/>
      </w:pPr>
    </w:p>
    <w:p w14:paraId="3288B66C" w14:textId="77777777" w:rsidR="00DF38DC" w:rsidRDefault="00DF38DC" w:rsidP="00B361E2">
      <w:pPr>
        <w:pStyle w:val="af8"/>
      </w:pPr>
    </w:p>
    <w:p w14:paraId="2AA6AA11" w14:textId="77777777" w:rsidR="00DF38DC" w:rsidRDefault="00DF38DC" w:rsidP="00B361E2">
      <w:pPr>
        <w:pStyle w:val="af8"/>
      </w:pPr>
    </w:p>
    <w:p w14:paraId="13DCB905" w14:textId="77777777" w:rsidR="00DF38DC" w:rsidRDefault="00DF38DC" w:rsidP="00B361E2">
      <w:pPr>
        <w:pStyle w:val="af8"/>
      </w:pPr>
    </w:p>
    <w:p w14:paraId="04985846" w14:textId="77777777" w:rsidR="00DF38DC" w:rsidRDefault="00DF38DC" w:rsidP="00B361E2">
      <w:pPr>
        <w:pStyle w:val="af8"/>
      </w:pPr>
    </w:p>
    <w:p w14:paraId="1D9C5D20" w14:textId="77777777" w:rsidR="00DF38DC" w:rsidRDefault="00DF38DC" w:rsidP="00B361E2">
      <w:pPr>
        <w:pStyle w:val="af8"/>
      </w:pPr>
    </w:p>
    <w:p w14:paraId="1BFEC744" w14:textId="77777777" w:rsidR="00DF38DC" w:rsidRDefault="00DF38DC" w:rsidP="00B361E2">
      <w:pPr>
        <w:pStyle w:val="af8"/>
      </w:pPr>
    </w:p>
    <w:p w14:paraId="698A3755" w14:textId="77777777" w:rsidR="00DF38DC" w:rsidRDefault="00DF38DC" w:rsidP="00B361E2">
      <w:pPr>
        <w:pStyle w:val="af8"/>
      </w:pPr>
    </w:p>
    <w:p w14:paraId="333C55F8" w14:textId="77777777" w:rsidR="00DF38DC" w:rsidRDefault="00DF38DC" w:rsidP="00B361E2">
      <w:pPr>
        <w:pStyle w:val="af8"/>
      </w:pPr>
    </w:p>
    <w:p w14:paraId="198E6F42" w14:textId="77777777" w:rsidR="00DF38DC" w:rsidRDefault="00DF38DC" w:rsidP="00B361E2">
      <w:pPr>
        <w:pStyle w:val="af8"/>
      </w:pPr>
    </w:p>
    <w:p w14:paraId="565CF79F" w14:textId="77777777" w:rsidR="00DF38DC" w:rsidRDefault="00DF38DC" w:rsidP="00B361E2">
      <w:pPr>
        <w:pStyle w:val="af8"/>
      </w:pPr>
    </w:p>
    <w:p w14:paraId="26520D07" w14:textId="77777777" w:rsidR="00DF38DC" w:rsidRDefault="00DF38DC" w:rsidP="00B361E2">
      <w:pPr>
        <w:pStyle w:val="af8"/>
      </w:pPr>
    </w:p>
    <w:p w14:paraId="5BD889B4" w14:textId="77777777" w:rsidR="00DF38DC" w:rsidRDefault="00DF38DC" w:rsidP="00B361E2">
      <w:pPr>
        <w:pStyle w:val="af8"/>
      </w:pPr>
    </w:p>
    <w:p w14:paraId="15E7C000" w14:textId="77777777" w:rsidR="00DF38DC" w:rsidRDefault="00DF38DC" w:rsidP="00B361E2">
      <w:pPr>
        <w:pStyle w:val="af8"/>
      </w:pPr>
    </w:p>
    <w:p w14:paraId="5FD280A9" w14:textId="77777777" w:rsidR="00DF38DC" w:rsidRDefault="00DF38DC" w:rsidP="00B361E2">
      <w:pPr>
        <w:pStyle w:val="af8"/>
      </w:pPr>
    </w:p>
    <w:p w14:paraId="482C1FAD" w14:textId="77777777" w:rsidR="00DF38DC" w:rsidRDefault="00DF38DC" w:rsidP="00B361E2">
      <w:pPr>
        <w:pStyle w:val="af8"/>
      </w:pPr>
    </w:p>
    <w:p w14:paraId="1656CB90" w14:textId="77777777" w:rsidR="00DF38DC" w:rsidRDefault="00DF38DC" w:rsidP="00B361E2">
      <w:pPr>
        <w:pStyle w:val="af8"/>
      </w:pPr>
    </w:p>
    <w:p w14:paraId="226C2B31" w14:textId="77777777" w:rsidR="00DF38DC" w:rsidRDefault="00DF38DC" w:rsidP="00B361E2">
      <w:pPr>
        <w:pStyle w:val="af8"/>
      </w:pPr>
    </w:p>
    <w:p w14:paraId="6593D619" w14:textId="77777777" w:rsidR="00DF38DC" w:rsidRDefault="00DF38DC" w:rsidP="00B361E2">
      <w:pPr>
        <w:pStyle w:val="af8"/>
      </w:pPr>
    </w:p>
    <w:p w14:paraId="786ADB4C" w14:textId="77777777" w:rsidR="00DF38DC" w:rsidRDefault="00DF38DC" w:rsidP="00B361E2">
      <w:pPr>
        <w:pStyle w:val="af8"/>
      </w:pPr>
    </w:p>
    <w:p w14:paraId="6609EA69" w14:textId="77777777" w:rsidR="00DF38DC" w:rsidRDefault="00DF38DC" w:rsidP="00B361E2">
      <w:pPr>
        <w:pStyle w:val="af8"/>
      </w:pPr>
    </w:p>
    <w:p w14:paraId="5C807264" w14:textId="77777777" w:rsidR="00B361E2" w:rsidRPr="00B361E2" w:rsidRDefault="00B361E2" w:rsidP="00B361E2">
      <w:pPr>
        <w:pStyle w:val="af8"/>
      </w:pPr>
    </w:p>
    <w:p w14:paraId="0692C39C" w14:textId="46B14018" w:rsidR="00B361E2" w:rsidRPr="00B361E2" w:rsidRDefault="00B361E2" w:rsidP="00B361E2">
      <w:pPr>
        <w:pStyle w:val="af8"/>
      </w:pPr>
      <w:r w:rsidRPr="00B361E2">
        <w:rPr>
          <w:rFonts w:hint="eastAsia"/>
        </w:rPr>
        <w:t xml:space="preserve">A.3 A* </w:t>
      </w:r>
      <w:r w:rsidRPr="00B361E2">
        <w:rPr>
          <w:rFonts w:hint="eastAsia"/>
        </w:rPr>
        <w:t>路径规划核心函数</w:t>
      </w:r>
    </w:p>
    <w:p w14:paraId="4766E873" w14:textId="77777777" w:rsidR="00B361E2" w:rsidRPr="00B361E2" w:rsidRDefault="00B361E2" w:rsidP="00B361E2">
      <w:pPr>
        <w:pStyle w:val="af8"/>
      </w:pPr>
      <w:r w:rsidRPr="00B361E2">
        <w:rPr>
          <w:rFonts w:hint="eastAsia"/>
        </w:rPr>
        <w:t>以下为</w:t>
      </w:r>
      <w:r w:rsidRPr="00B361E2">
        <w:rPr>
          <w:rFonts w:hint="eastAsia"/>
        </w:rPr>
        <w:t xml:space="preserve"> A* </w:t>
      </w:r>
      <w:r w:rsidRPr="00B361E2">
        <w:rPr>
          <w:rFonts w:hint="eastAsia"/>
        </w:rPr>
        <w:t>算法的启发函数、邻居获取及主搜索函数实现。</w:t>
      </w:r>
    </w:p>
    <w:p w14:paraId="51F06722" w14:textId="77777777" w:rsidR="00B361E2" w:rsidRPr="00B361E2" w:rsidRDefault="00B361E2" w:rsidP="00B361E2">
      <w:pPr>
        <w:pStyle w:val="af8"/>
      </w:pPr>
    </w:p>
    <w:p w14:paraId="0EB157A6" w14:textId="77777777" w:rsidR="00B361E2" w:rsidRPr="00B361E2" w:rsidRDefault="00B361E2" w:rsidP="00B361E2">
      <w:pPr>
        <w:pStyle w:val="af8"/>
      </w:pPr>
      <w:r w:rsidRPr="00B361E2">
        <w:t xml:space="preserve">import </w:t>
      </w:r>
      <w:proofErr w:type="spellStart"/>
      <w:r w:rsidRPr="00B361E2">
        <w:t>heapq</w:t>
      </w:r>
      <w:proofErr w:type="spellEnd"/>
    </w:p>
    <w:p w14:paraId="447C3C0B" w14:textId="77777777" w:rsidR="00B361E2" w:rsidRPr="00B361E2" w:rsidRDefault="00B361E2" w:rsidP="00B361E2">
      <w:pPr>
        <w:pStyle w:val="af8"/>
      </w:pPr>
      <w:r w:rsidRPr="00B361E2">
        <w:t>import math</w:t>
      </w:r>
    </w:p>
    <w:p w14:paraId="6D18496F" w14:textId="77777777" w:rsidR="00B361E2" w:rsidRPr="00B361E2" w:rsidRDefault="00B361E2" w:rsidP="00B361E2">
      <w:pPr>
        <w:pStyle w:val="af8"/>
      </w:pPr>
    </w:p>
    <w:p w14:paraId="57C6268D" w14:textId="77777777" w:rsidR="00B361E2" w:rsidRPr="00B361E2" w:rsidRDefault="00B361E2" w:rsidP="00B361E2">
      <w:pPr>
        <w:pStyle w:val="af8"/>
      </w:pPr>
      <w:r w:rsidRPr="00B361E2">
        <w:t xml:space="preserve">def </w:t>
      </w:r>
      <w:proofErr w:type="gramStart"/>
      <w:r w:rsidRPr="00B361E2">
        <w:t>heuristic(</w:t>
      </w:r>
      <w:proofErr w:type="gramEnd"/>
      <w:r w:rsidRPr="00B361E2">
        <w:t>a, b):</w:t>
      </w:r>
    </w:p>
    <w:p w14:paraId="67C1D98B" w14:textId="77777777" w:rsidR="00B361E2" w:rsidRPr="00B361E2" w:rsidRDefault="00B361E2" w:rsidP="00B361E2">
      <w:pPr>
        <w:pStyle w:val="af8"/>
      </w:pPr>
      <w:r w:rsidRPr="00B361E2">
        <w:rPr>
          <w:rFonts w:hint="eastAsia"/>
        </w:rPr>
        <w:t xml:space="preserve">    """</w:t>
      </w:r>
      <w:r w:rsidRPr="00B361E2">
        <w:rPr>
          <w:rFonts w:hint="eastAsia"/>
        </w:rPr>
        <w:t>曼哈顿距离启发函数</w:t>
      </w:r>
      <w:r w:rsidRPr="00B361E2">
        <w:rPr>
          <w:rFonts w:hint="eastAsia"/>
        </w:rPr>
        <w:t>"""</w:t>
      </w:r>
    </w:p>
    <w:p w14:paraId="12C3A009" w14:textId="77777777" w:rsidR="00B361E2" w:rsidRPr="00B361E2" w:rsidRDefault="00B361E2" w:rsidP="00B361E2">
      <w:pPr>
        <w:pStyle w:val="af8"/>
      </w:pPr>
      <w:r w:rsidRPr="00B361E2">
        <w:t xml:space="preserve">    return abs(</w:t>
      </w:r>
      <w:proofErr w:type="gramStart"/>
      <w:r w:rsidRPr="00B361E2">
        <w:t>a[</w:t>
      </w:r>
      <w:proofErr w:type="gramEnd"/>
      <w:r w:rsidRPr="00B361E2">
        <w:t xml:space="preserve">0] - </w:t>
      </w:r>
      <w:proofErr w:type="gramStart"/>
      <w:r w:rsidRPr="00B361E2">
        <w:t>b[</w:t>
      </w:r>
      <w:proofErr w:type="gramEnd"/>
      <w:r w:rsidRPr="00B361E2">
        <w:t>0]) + abs(</w:t>
      </w:r>
      <w:proofErr w:type="gramStart"/>
      <w:r w:rsidRPr="00B361E2">
        <w:t>a[</w:t>
      </w:r>
      <w:proofErr w:type="gramEnd"/>
      <w:r w:rsidRPr="00B361E2">
        <w:t xml:space="preserve">1] - </w:t>
      </w:r>
      <w:proofErr w:type="gramStart"/>
      <w:r w:rsidRPr="00B361E2">
        <w:t>b[</w:t>
      </w:r>
      <w:proofErr w:type="gramEnd"/>
      <w:r w:rsidRPr="00B361E2">
        <w:t>1])</w:t>
      </w:r>
    </w:p>
    <w:p w14:paraId="75DF3A61" w14:textId="77777777" w:rsidR="00B361E2" w:rsidRPr="00B361E2" w:rsidRDefault="00B361E2" w:rsidP="00B361E2">
      <w:pPr>
        <w:pStyle w:val="af8"/>
      </w:pPr>
    </w:p>
    <w:p w14:paraId="0FCF9586" w14:textId="77777777" w:rsidR="00B361E2" w:rsidRPr="00B361E2" w:rsidRDefault="00B361E2" w:rsidP="00B361E2">
      <w:pPr>
        <w:pStyle w:val="af8"/>
      </w:pPr>
      <w:r w:rsidRPr="00B361E2">
        <w:t xml:space="preserve">def </w:t>
      </w:r>
      <w:proofErr w:type="spellStart"/>
      <w:r w:rsidRPr="00B361E2">
        <w:t>get_</w:t>
      </w:r>
      <w:proofErr w:type="gramStart"/>
      <w:r w:rsidRPr="00B361E2">
        <w:t>neighbors</w:t>
      </w:r>
      <w:proofErr w:type="spellEnd"/>
      <w:r w:rsidRPr="00B361E2">
        <w:t>(</w:t>
      </w:r>
      <w:proofErr w:type="gramEnd"/>
      <w:r w:rsidRPr="00B361E2">
        <w:t xml:space="preserve">node, </w:t>
      </w:r>
      <w:proofErr w:type="spellStart"/>
      <w:r w:rsidRPr="00B361E2">
        <w:t>grid_shape</w:t>
      </w:r>
      <w:proofErr w:type="spellEnd"/>
      <w:r w:rsidRPr="00B361E2">
        <w:t>):</w:t>
      </w:r>
    </w:p>
    <w:p w14:paraId="29A7F9F1" w14:textId="77777777" w:rsidR="00B361E2" w:rsidRPr="00B361E2" w:rsidRDefault="00B361E2" w:rsidP="00B361E2">
      <w:pPr>
        <w:pStyle w:val="af8"/>
      </w:pPr>
      <w:r w:rsidRPr="00B361E2">
        <w:rPr>
          <w:rFonts w:hint="eastAsia"/>
        </w:rPr>
        <w:t xml:space="preserve">    """</w:t>
      </w:r>
      <w:proofErr w:type="gramStart"/>
      <w:r w:rsidRPr="00B361E2">
        <w:rPr>
          <w:rFonts w:hint="eastAsia"/>
        </w:rPr>
        <w:t>获取四方向</w:t>
      </w:r>
      <w:proofErr w:type="gramEnd"/>
      <w:r w:rsidRPr="00B361E2">
        <w:rPr>
          <w:rFonts w:hint="eastAsia"/>
        </w:rPr>
        <w:t>邻居节点</w:t>
      </w:r>
      <w:r w:rsidRPr="00B361E2">
        <w:rPr>
          <w:rFonts w:hint="eastAsia"/>
        </w:rPr>
        <w:t>"""</w:t>
      </w:r>
    </w:p>
    <w:p w14:paraId="2C2C583C" w14:textId="77777777" w:rsidR="00B361E2" w:rsidRPr="00B361E2" w:rsidRDefault="00B361E2" w:rsidP="00B361E2">
      <w:pPr>
        <w:pStyle w:val="af8"/>
      </w:pPr>
      <w:r w:rsidRPr="00B361E2">
        <w:t xml:space="preserve">    x, y = node</w:t>
      </w:r>
    </w:p>
    <w:p w14:paraId="3C41CCCA" w14:textId="77777777" w:rsidR="00B361E2" w:rsidRPr="00B361E2" w:rsidRDefault="00B361E2" w:rsidP="00B361E2">
      <w:pPr>
        <w:pStyle w:val="af8"/>
      </w:pPr>
      <w:r w:rsidRPr="00B361E2">
        <w:t xml:space="preserve">    neighbors = []</w:t>
      </w:r>
    </w:p>
    <w:p w14:paraId="435A36CD" w14:textId="77777777" w:rsidR="00B361E2" w:rsidRPr="00B361E2" w:rsidRDefault="00B361E2" w:rsidP="00B361E2">
      <w:pPr>
        <w:pStyle w:val="af8"/>
      </w:pPr>
      <w:r w:rsidRPr="00B361E2">
        <w:t xml:space="preserve">    for dx, </w:t>
      </w:r>
      <w:proofErr w:type="spellStart"/>
      <w:r w:rsidRPr="00B361E2">
        <w:t>dy</w:t>
      </w:r>
      <w:proofErr w:type="spellEnd"/>
      <w:r w:rsidRPr="00B361E2">
        <w:t xml:space="preserve"> in [(-1,0</w:t>
      </w:r>
      <w:proofErr w:type="gramStart"/>
      <w:r w:rsidRPr="00B361E2">
        <w:t>),(</w:t>
      </w:r>
      <w:proofErr w:type="gramEnd"/>
      <w:r w:rsidRPr="00B361E2">
        <w:t>1,0</w:t>
      </w:r>
      <w:proofErr w:type="gramStart"/>
      <w:r w:rsidRPr="00B361E2">
        <w:t>),(0,-</w:t>
      </w:r>
      <w:proofErr w:type="gramEnd"/>
      <w:r w:rsidRPr="00B361E2">
        <w:t>1</w:t>
      </w:r>
      <w:proofErr w:type="gramStart"/>
      <w:r w:rsidRPr="00B361E2">
        <w:t>),(</w:t>
      </w:r>
      <w:proofErr w:type="gramEnd"/>
      <w:r w:rsidRPr="00B361E2">
        <w:t>0,1)]:</w:t>
      </w:r>
    </w:p>
    <w:p w14:paraId="76F53302" w14:textId="77777777" w:rsidR="00B361E2" w:rsidRPr="00B361E2" w:rsidRDefault="00B361E2" w:rsidP="00B361E2">
      <w:pPr>
        <w:pStyle w:val="af8"/>
      </w:pPr>
      <w:r w:rsidRPr="00B361E2">
        <w:t xml:space="preserve">        </w:t>
      </w:r>
      <w:proofErr w:type="spellStart"/>
      <w:r w:rsidRPr="00B361E2">
        <w:t>nx</w:t>
      </w:r>
      <w:proofErr w:type="spellEnd"/>
      <w:r w:rsidRPr="00B361E2">
        <w:t xml:space="preserve">, </w:t>
      </w:r>
      <w:proofErr w:type="spellStart"/>
      <w:r w:rsidRPr="00B361E2">
        <w:t>ny</w:t>
      </w:r>
      <w:proofErr w:type="spellEnd"/>
      <w:r w:rsidRPr="00B361E2">
        <w:t xml:space="preserve"> = </w:t>
      </w:r>
      <w:proofErr w:type="spellStart"/>
      <w:r w:rsidRPr="00B361E2">
        <w:t>x+dx</w:t>
      </w:r>
      <w:proofErr w:type="spellEnd"/>
      <w:r w:rsidRPr="00B361E2">
        <w:t xml:space="preserve">, </w:t>
      </w:r>
      <w:proofErr w:type="spellStart"/>
      <w:r w:rsidRPr="00B361E2">
        <w:t>y+dy</w:t>
      </w:r>
      <w:proofErr w:type="spellEnd"/>
    </w:p>
    <w:p w14:paraId="37B2BA14" w14:textId="77777777" w:rsidR="00B361E2" w:rsidRPr="00B361E2" w:rsidRDefault="00B361E2" w:rsidP="00B361E2">
      <w:pPr>
        <w:pStyle w:val="af8"/>
      </w:pPr>
      <w:r w:rsidRPr="00B361E2">
        <w:t xml:space="preserve">        if 0 &lt;= </w:t>
      </w:r>
      <w:proofErr w:type="spellStart"/>
      <w:r w:rsidRPr="00B361E2">
        <w:t>nx</w:t>
      </w:r>
      <w:proofErr w:type="spellEnd"/>
      <w:r w:rsidRPr="00B361E2">
        <w:t xml:space="preserve"> &lt; </w:t>
      </w:r>
      <w:proofErr w:type="spellStart"/>
      <w:r w:rsidRPr="00B361E2">
        <w:t>grid_</w:t>
      </w:r>
      <w:proofErr w:type="gramStart"/>
      <w:r w:rsidRPr="00B361E2">
        <w:t>shape</w:t>
      </w:r>
      <w:proofErr w:type="spellEnd"/>
      <w:r w:rsidRPr="00B361E2">
        <w:t>[</w:t>
      </w:r>
      <w:proofErr w:type="gramEnd"/>
      <w:r w:rsidRPr="00B361E2">
        <w:t xml:space="preserve">0] and 0 &lt;= </w:t>
      </w:r>
      <w:proofErr w:type="spellStart"/>
      <w:r w:rsidRPr="00B361E2">
        <w:t>ny</w:t>
      </w:r>
      <w:proofErr w:type="spellEnd"/>
      <w:r w:rsidRPr="00B361E2">
        <w:t xml:space="preserve"> &lt; </w:t>
      </w:r>
      <w:proofErr w:type="spellStart"/>
      <w:r w:rsidRPr="00B361E2">
        <w:t>grid_</w:t>
      </w:r>
      <w:proofErr w:type="gramStart"/>
      <w:r w:rsidRPr="00B361E2">
        <w:t>shape</w:t>
      </w:r>
      <w:proofErr w:type="spellEnd"/>
      <w:r w:rsidRPr="00B361E2">
        <w:t>[</w:t>
      </w:r>
      <w:proofErr w:type="gramEnd"/>
      <w:r w:rsidRPr="00B361E2">
        <w:t>1]:</w:t>
      </w:r>
    </w:p>
    <w:p w14:paraId="5E996FE6" w14:textId="77777777" w:rsidR="00B361E2" w:rsidRPr="00B361E2" w:rsidRDefault="00B361E2" w:rsidP="00B361E2">
      <w:pPr>
        <w:pStyle w:val="af8"/>
      </w:pPr>
      <w:r w:rsidRPr="00B361E2">
        <w:t xml:space="preserve">            </w:t>
      </w:r>
      <w:proofErr w:type="spellStart"/>
      <w:proofErr w:type="gramStart"/>
      <w:r w:rsidRPr="00B361E2">
        <w:t>neighbors.append</w:t>
      </w:r>
      <w:proofErr w:type="spellEnd"/>
      <w:proofErr w:type="gramEnd"/>
      <w:r w:rsidRPr="00B361E2">
        <w:t>((</w:t>
      </w:r>
      <w:proofErr w:type="spellStart"/>
      <w:r w:rsidRPr="00B361E2">
        <w:t>nx</w:t>
      </w:r>
      <w:proofErr w:type="spellEnd"/>
      <w:r w:rsidRPr="00B361E2">
        <w:t xml:space="preserve">, </w:t>
      </w:r>
      <w:proofErr w:type="spellStart"/>
      <w:r w:rsidRPr="00B361E2">
        <w:t>ny</w:t>
      </w:r>
      <w:proofErr w:type="spellEnd"/>
      <w:r w:rsidRPr="00B361E2">
        <w:t>))</w:t>
      </w:r>
    </w:p>
    <w:p w14:paraId="3F66B434" w14:textId="77777777" w:rsidR="00B361E2" w:rsidRPr="00B361E2" w:rsidRDefault="00B361E2" w:rsidP="00B361E2">
      <w:pPr>
        <w:pStyle w:val="af8"/>
      </w:pPr>
      <w:r w:rsidRPr="00B361E2">
        <w:t xml:space="preserve">    </w:t>
      </w:r>
      <w:proofErr w:type="gramStart"/>
      <w:r w:rsidRPr="00B361E2">
        <w:t>return neighbors</w:t>
      </w:r>
      <w:proofErr w:type="gramEnd"/>
    </w:p>
    <w:p w14:paraId="621C0D13" w14:textId="77777777" w:rsidR="00B361E2" w:rsidRPr="00B361E2" w:rsidRDefault="00B361E2" w:rsidP="00B361E2">
      <w:pPr>
        <w:pStyle w:val="af8"/>
      </w:pPr>
    </w:p>
    <w:p w14:paraId="692E781A" w14:textId="77777777" w:rsidR="00B361E2" w:rsidRPr="00B361E2" w:rsidRDefault="00B361E2" w:rsidP="00B361E2">
      <w:pPr>
        <w:pStyle w:val="af8"/>
      </w:pPr>
      <w:r w:rsidRPr="00B361E2">
        <w:t xml:space="preserve">def </w:t>
      </w:r>
      <w:proofErr w:type="spellStart"/>
      <w:proofErr w:type="gramStart"/>
      <w:r w:rsidRPr="00B361E2">
        <w:t>astar</w:t>
      </w:r>
      <w:proofErr w:type="spellEnd"/>
      <w:r w:rsidRPr="00B361E2">
        <w:t>(</w:t>
      </w:r>
      <w:proofErr w:type="gramEnd"/>
      <w:r w:rsidRPr="00B361E2">
        <w:t xml:space="preserve">start, goal, </w:t>
      </w:r>
      <w:proofErr w:type="spellStart"/>
      <w:r w:rsidRPr="00B361E2">
        <w:t>obstacle_set</w:t>
      </w:r>
      <w:proofErr w:type="spellEnd"/>
      <w:r w:rsidRPr="00B361E2">
        <w:t xml:space="preserve">, </w:t>
      </w:r>
      <w:proofErr w:type="spellStart"/>
      <w:r w:rsidRPr="00B361E2">
        <w:t>grid_shape</w:t>
      </w:r>
      <w:proofErr w:type="spellEnd"/>
      <w:r w:rsidRPr="00B361E2">
        <w:t>):</w:t>
      </w:r>
    </w:p>
    <w:p w14:paraId="36C2745B" w14:textId="77777777" w:rsidR="00B361E2" w:rsidRPr="00B361E2" w:rsidRDefault="00B361E2" w:rsidP="00B361E2">
      <w:pPr>
        <w:pStyle w:val="af8"/>
      </w:pPr>
      <w:r w:rsidRPr="00B361E2">
        <w:t xml:space="preserve">    """</w:t>
      </w:r>
    </w:p>
    <w:p w14:paraId="5CF6AB03" w14:textId="77777777" w:rsidR="00B361E2" w:rsidRPr="00B361E2" w:rsidRDefault="00B361E2" w:rsidP="00B361E2">
      <w:pPr>
        <w:pStyle w:val="af8"/>
      </w:pPr>
      <w:r w:rsidRPr="00B361E2">
        <w:rPr>
          <w:rFonts w:hint="eastAsia"/>
        </w:rPr>
        <w:t xml:space="preserve">    A* </w:t>
      </w:r>
      <w:r w:rsidRPr="00B361E2">
        <w:rPr>
          <w:rFonts w:hint="eastAsia"/>
        </w:rPr>
        <w:t>搜索算法</w:t>
      </w:r>
    </w:p>
    <w:p w14:paraId="7E0B77C4" w14:textId="77777777" w:rsidR="00B361E2" w:rsidRPr="00B361E2" w:rsidRDefault="00B361E2" w:rsidP="00B361E2">
      <w:pPr>
        <w:pStyle w:val="af8"/>
      </w:pPr>
      <w:r w:rsidRPr="00B361E2">
        <w:rPr>
          <w:rFonts w:hint="eastAsia"/>
        </w:rPr>
        <w:t xml:space="preserve">    start, goal: </w:t>
      </w:r>
      <w:r w:rsidRPr="00B361E2">
        <w:rPr>
          <w:rFonts w:hint="eastAsia"/>
        </w:rPr>
        <w:t>栅格坐标</w:t>
      </w:r>
      <w:r w:rsidRPr="00B361E2">
        <w:rPr>
          <w:rFonts w:hint="eastAsia"/>
        </w:rPr>
        <w:t xml:space="preserve"> (row, col)</w:t>
      </w:r>
    </w:p>
    <w:p w14:paraId="18FE86B4" w14:textId="77777777" w:rsidR="00B361E2" w:rsidRPr="00B361E2" w:rsidRDefault="00B361E2" w:rsidP="00B361E2">
      <w:pPr>
        <w:pStyle w:val="af8"/>
      </w:pPr>
      <w:r w:rsidRPr="00B361E2">
        <w:rPr>
          <w:rFonts w:hint="eastAsia"/>
        </w:rPr>
        <w:t xml:space="preserve">    </w:t>
      </w:r>
      <w:proofErr w:type="spellStart"/>
      <w:r w:rsidRPr="00B361E2">
        <w:rPr>
          <w:rFonts w:hint="eastAsia"/>
        </w:rPr>
        <w:t>obstacle_set</w:t>
      </w:r>
      <w:proofErr w:type="spellEnd"/>
      <w:r w:rsidRPr="00B361E2">
        <w:rPr>
          <w:rFonts w:hint="eastAsia"/>
        </w:rPr>
        <w:t xml:space="preserve">: </w:t>
      </w:r>
      <w:r w:rsidRPr="00B361E2">
        <w:rPr>
          <w:rFonts w:hint="eastAsia"/>
        </w:rPr>
        <w:t>障碍物栅格集合</w:t>
      </w:r>
    </w:p>
    <w:p w14:paraId="77825B76" w14:textId="77777777" w:rsidR="00B361E2" w:rsidRPr="00B361E2" w:rsidRDefault="00B361E2" w:rsidP="00B361E2">
      <w:pPr>
        <w:pStyle w:val="af8"/>
      </w:pPr>
      <w:r w:rsidRPr="00B361E2">
        <w:t xml:space="preserve">    </w:t>
      </w:r>
      <w:proofErr w:type="spellStart"/>
      <w:r w:rsidRPr="00B361E2">
        <w:t>grid_shape</w:t>
      </w:r>
      <w:proofErr w:type="spellEnd"/>
      <w:r w:rsidRPr="00B361E2">
        <w:t>: (height, width)</w:t>
      </w:r>
    </w:p>
    <w:p w14:paraId="5EFBC749" w14:textId="77777777" w:rsidR="00B361E2" w:rsidRPr="00B361E2" w:rsidRDefault="00B361E2" w:rsidP="00B361E2">
      <w:pPr>
        <w:pStyle w:val="af8"/>
      </w:pPr>
      <w:r w:rsidRPr="00B361E2">
        <w:t xml:space="preserve">    """</w:t>
      </w:r>
    </w:p>
    <w:p w14:paraId="7C191A73" w14:textId="77777777" w:rsidR="00B361E2" w:rsidRPr="00B361E2" w:rsidRDefault="00B361E2" w:rsidP="00B361E2">
      <w:pPr>
        <w:pStyle w:val="af8"/>
      </w:pPr>
      <w:r w:rsidRPr="00B361E2">
        <w:t xml:space="preserve">    </w:t>
      </w:r>
      <w:proofErr w:type="spellStart"/>
      <w:r w:rsidRPr="00B361E2">
        <w:t>open_set</w:t>
      </w:r>
      <w:proofErr w:type="spellEnd"/>
      <w:r w:rsidRPr="00B361E2">
        <w:t xml:space="preserve"> = []</w:t>
      </w:r>
    </w:p>
    <w:p w14:paraId="6A18B34C" w14:textId="77777777" w:rsidR="00B361E2" w:rsidRPr="00B361E2" w:rsidRDefault="00B361E2" w:rsidP="00B361E2">
      <w:pPr>
        <w:pStyle w:val="af8"/>
      </w:pPr>
      <w:r w:rsidRPr="00B361E2">
        <w:t xml:space="preserve">    </w:t>
      </w:r>
      <w:proofErr w:type="spellStart"/>
      <w:proofErr w:type="gramStart"/>
      <w:r w:rsidRPr="00B361E2">
        <w:t>heapq.heappush</w:t>
      </w:r>
      <w:proofErr w:type="spellEnd"/>
      <w:proofErr w:type="gramEnd"/>
      <w:r w:rsidRPr="00B361E2">
        <w:t>(</w:t>
      </w:r>
      <w:proofErr w:type="spellStart"/>
      <w:r w:rsidRPr="00B361E2">
        <w:t>open_set</w:t>
      </w:r>
      <w:proofErr w:type="spellEnd"/>
      <w:r w:rsidRPr="00B361E2">
        <w:t>, (0, start))</w:t>
      </w:r>
    </w:p>
    <w:p w14:paraId="50A35ED3" w14:textId="77777777" w:rsidR="00B361E2" w:rsidRPr="00B361E2" w:rsidRDefault="00B361E2" w:rsidP="00B361E2">
      <w:pPr>
        <w:pStyle w:val="af8"/>
      </w:pPr>
      <w:r w:rsidRPr="00B361E2">
        <w:t xml:space="preserve">    </w:t>
      </w:r>
      <w:proofErr w:type="spellStart"/>
      <w:r w:rsidRPr="00B361E2">
        <w:t>came_from</w:t>
      </w:r>
      <w:proofErr w:type="spellEnd"/>
      <w:r w:rsidRPr="00B361E2">
        <w:t xml:space="preserve"> = {}</w:t>
      </w:r>
    </w:p>
    <w:p w14:paraId="267993EE" w14:textId="77777777" w:rsidR="00B361E2" w:rsidRPr="00B361E2" w:rsidRDefault="00B361E2" w:rsidP="00B361E2">
      <w:pPr>
        <w:pStyle w:val="af8"/>
      </w:pPr>
      <w:r w:rsidRPr="00B361E2">
        <w:t xml:space="preserve">    </w:t>
      </w:r>
      <w:proofErr w:type="spellStart"/>
      <w:r w:rsidRPr="00B361E2">
        <w:t>g_score</w:t>
      </w:r>
      <w:proofErr w:type="spellEnd"/>
      <w:r w:rsidRPr="00B361E2">
        <w:t xml:space="preserve"> = {start: 0}</w:t>
      </w:r>
    </w:p>
    <w:p w14:paraId="212CCBAF" w14:textId="77777777" w:rsidR="00B361E2" w:rsidRPr="00B361E2" w:rsidRDefault="00B361E2" w:rsidP="00B361E2">
      <w:pPr>
        <w:pStyle w:val="af8"/>
      </w:pPr>
      <w:r w:rsidRPr="00B361E2">
        <w:t xml:space="preserve">    </w:t>
      </w:r>
      <w:proofErr w:type="spellStart"/>
      <w:r w:rsidRPr="00B361E2">
        <w:t>f_score</w:t>
      </w:r>
      <w:proofErr w:type="spellEnd"/>
      <w:r w:rsidRPr="00B361E2">
        <w:t xml:space="preserve"> = {start: </w:t>
      </w:r>
      <w:proofErr w:type="gramStart"/>
      <w:r w:rsidRPr="00B361E2">
        <w:t>heuristic(</w:t>
      </w:r>
      <w:proofErr w:type="gramEnd"/>
      <w:r w:rsidRPr="00B361E2">
        <w:t xml:space="preserve">start, </w:t>
      </w:r>
      <w:proofErr w:type="gramStart"/>
      <w:r w:rsidRPr="00B361E2">
        <w:t>goal)}</w:t>
      </w:r>
      <w:proofErr w:type="gramEnd"/>
    </w:p>
    <w:p w14:paraId="4E8EB138" w14:textId="77777777" w:rsidR="00B361E2" w:rsidRPr="00B361E2" w:rsidRDefault="00B361E2" w:rsidP="00B361E2">
      <w:pPr>
        <w:pStyle w:val="af8"/>
      </w:pPr>
    </w:p>
    <w:p w14:paraId="53319778" w14:textId="77777777" w:rsidR="00B361E2" w:rsidRPr="00B361E2" w:rsidRDefault="00B361E2" w:rsidP="00B361E2">
      <w:pPr>
        <w:pStyle w:val="af8"/>
      </w:pPr>
      <w:r w:rsidRPr="00B361E2">
        <w:lastRenderedPageBreak/>
        <w:t xml:space="preserve">    while </w:t>
      </w:r>
      <w:proofErr w:type="spellStart"/>
      <w:r w:rsidRPr="00B361E2">
        <w:t>open_set</w:t>
      </w:r>
      <w:proofErr w:type="spellEnd"/>
      <w:r w:rsidRPr="00B361E2">
        <w:t>:</w:t>
      </w:r>
    </w:p>
    <w:p w14:paraId="308CC68A" w14:textId="77777777" w:rsidR="00B361E2" w:rsidRPr="00B361E2" w:rsidRDefault="00B361E2" w:rsidP="00B361E2">
      <w:pPr>
        <w:pStyle w:val="af8"/>
      </w:pPr>
      <w:r w:rsidRPr="00B361E2">
        <w:t xml:space="preserve">        _, current = </w:t>
      </w:r>
      <w:proofErr w:type="spellStart"/>
      <w:proofErr w:type="gramStart"/>
      <w:r w:rsidRPr="00B361E2">
        <w:t>heapq.heappop</w:t>
      </w:r>
      <w:proofErr w:type="spellEnd"/>
      <w:proofErr w:type="gramEnd"/>
      <w:r w:rsidRPr="00B361E2">
        <w:t>(</w:t>
      </w:r>
      <w:proofErr w:type="spellStart"/>
      <w:r w:rsidRPr="00B361E2">
        <w:t>open_set</w:t>
      </w:r>
      <w:proofErr w:type="spellEnd"/>
      <w:r w:rsidRPr="00B361E2">
        <w:t>)</w:t>
      </w:r>
    </w:p>
    <w:p w14:paraId="23A95DD9" w14:textId="77777777" w:rsidR="00B361E2" w:rsidRPr="00B361E2" w:rsidRDefault="00B361E2" w:rsidP="00B361E2">
      <w:pPr>
        <w:pStyle w:val="af8"/>
      </w:pPr>
      <w:r w:rsidRPr="00B361E2">
        <w:t xml:space="preserve">        if current == goal:</w:t>
      </w:r>
    </w:p>
    <w:p w14:paraId="33820CC6" w14:textId="77777777" w:rsidR="00B361E2" w:rsidRPr="00B361E2" w:rsidRDefault="00B361E2" w:rsidP="00B361E2">
      <w:pPr>
        <w:pStyle w:val="af8"/>
      </w:pPr>
      <w:r w:rsidRPr="00B361E2">
        <w:t xml:space="preserve">            path = []</w:t>
      </w:r>
    </w:p>
    <w:p w14:paraId="1F30D196" w14:textId="77777777" w:rsidR="00B361E2" w:rsidRPr="00B361E2" w:rsidRDefault="00B361E2" w:rsidP="00B361E2">
      <w:pPr>
        <w:pStyle w:val="af8"/>
      </w:pPr>
      <w:r w:rsidRPr="00B361E2">
        <w:t xml:space="preserve">            while current in </w:t>
      </w:r>
      <w:proofErr w:type="spellStart"/>
      <w:r w:rsidRPr="00B361E2">
        <w:t>came_from</w:t>
      </w:r>
      <w:proofErr w:type="spellEnd"/>
      <w:r w:rsidRPr="00B361E2">
        <w:t>:</w:t>
      </w:r>
    </w:p>
    <w:p w14:paraId="2EE5302D" w14:textId="77777777" w:rsidR="00B361E2" w:rsidRPr="00B361E2" w:rsidRDefault="00B361E2" w:rsidP="00B361E2">
      <w:pPr>
        <w:pStyle w:val="af8"/>
      </w:pPr>
      <w:r w:rsidRPr="00B361E2">
        <w:t xml:space="preserve">                </w:t>
      </w:r>
      <w:proofErr w:type="spellStart"/>
      <w:proofErr w:type="gramStart"/>
      <w:r w:rsidRPr="00B361E2">
        <w:t>path.append</w:t>
      </w:r>
      <w:proofErr w:type="spellEnd"/>
      <w:proofErr w:type="gramEnd"/>
      <w:r w:rsidRPr="00B361E2">
        <w:t>(current)</w:t>
      </w:r>
    </w:p>
    <w:p w14:paraId="2975E92B" w14:textId="77777777" w:rsidR="00B361E2" w:rsidRPr="00B361E2" w:rsidRDefault="00B361E2" w:rsidP="00B361E2">
      <w:pPr>
        <w:pStyle w:val="af8"/>
      </w:pPr>
      <w:r w:rsidRPr="00B361E2">
        <w:t xml:space="preserve">                current = </w:t>
      </w:r>
      <w:proofErr w:type="spellStart"/>
      <w:r w:rsidRPr="00B361E2">
        <w:t>came_from</w:t>
      </w:r>
      <w:proofErr w:type="spellEnd"/>
      <w:r w:rsidRPr="00B361E2">
        <w:t>[current]</w:t>
      </w:r>
    </w:p>
    <w:p w14:paraId="2B7EE0A7" w14:textId="77777777" w:rsidR="00B361E2" w:rsidRPr="00B361E2" w:rsidRDefault="00B361E2" w:rsidP="00B361E2">
      <w:pPr>
        <w:pStyle w:val="af8"/>
      </w:pPr>
      <w:r w:rsidRPr="00B361E2">
        <w:t xml:space="preserve">            </w:t>
      </w:r>
      <w:proofErr w:type="spellStart"/>
      <w:proofErr w:type="gramStart"/>
      <w:r w:rsidRPr="00B361E2">
        <w:t>path.append</w:t>
      </w:r>
      <w:proofErr w:type="spellEnd"/>
      <w:proofErr w:type="gramEnd"/>
      <w:r w:rsidRPr="00B361E2">
        <w:t>(start)</w:t>
      </w:r>
    </w:p>
    <w:p w14:paraId="3D7D2BD4" w14:textId="77777777" w:rsidR="00B361E2" w:rsidRPr="00B361E2" w:rsidRDefault="00B361E2" w:rsidP="00B361E2">
      <w:pPr>
        <w:pStyle w:val="af8"/>
      </w:pPr>
      <w:r w:rsidRPr="00B361E2">
        <w:t xml:space="preserve">            </w:t>
      </w:r>
      <w:proofErr w:type="spellStart"/>
      <w:proofErr w:type="gramStart"/>
      <w:r w:rsidRPr="00B361E2">
        <w:t>path.reverse</w:t>
      </w:r>
      <w:proofErr w:type="spellEnd"/>
      <w:proofErr w:type="gramEnd"/>
      <w:r w:rsidRPr="00B361E2">
        <w:t>()</w:t>
      </w:r>
    </w:p>
    <w:p w14:paraId="06073099" w14:textId="77777777" w:rsidR="00B361E2" w:rsidRPr="00B361E2" w:rsidRDefault="00B361E2" w:rsidP="00B361E2">
      <w:pPr>
        <w:pStyle w:val="af8"/>
      </w:pPr>
      <w:r w:rsidRPr="00B361E2">
        <w:t xml:space="preserve">            return path</w:t>
      </w:r>
    </w:p>
    <w:p w14:paraId="5CE0031F" w14:textId="77777777" w:rsidR="00B361E2" w:rsidRPr="00B361E2" w:rsidRDefault="00B361E2" w:rsidP="00B361E2">
      <w:pPr>
        <w:pStyle w:val="af8"/>
      </w:pPr>
      <w:r w:rsidRPr="00B361E2">
        <w:t xml:space="preserve">        for neighbor in </w:t>
      </w:r>
      <w:proofErr w:type="spellStart"/>
      <w:r w:rsidRPr="00B361E2">
        <w:t>get_</w:t>
      </w:r>
      <w:proofErr w:type="gramStart"/>
      <w:r w:rsidRPr="00B361E2">
        <w:t>neighbors</w:t>
      </w:r>
      <w:proofErr w:type="spellEnd"/>
      <w:r w:rsidRPr="00B361E2">
        <w:t>(</w:t>
      </w:r>
      <w:proofErr w:type="gramEnd"/>
      <w:r w:rsidRPr="00B361E2">
        <w:t xml:space="preserve">current, </w:t>
      </w:r>
      <w:proofErr w:type="spellStart"/>
      <w:r w:rsidRPr="00B361E2">
        <w:t>grid_shape</w:t>
      </w:r>
      <w:proofErr w:type="spellEnd"/>
      <w:r w:rsidRPr="00B361E2">
        <w:t>):</w:t>
      </w:r>
    </w:p>
    <w:p w14:paraId="18E4962E" w14:textId="77777777" w:rsidR="00B361E2" w:rsidRPr="00B361E2" w:rsidRDefault="00B361E2" w:rsidP="00B361E2">
      <w:pPr>
        <w:pStyle w:val="af8"/>
      </w:pPr>
      <w:r w:rsidRPr="00B361E2">
        <w:t xml:space="preserve">            if neighbor in </w:t>
      </w:r>
      <w:proofErr w:type="spellStart"/>
      <w:r w:rsidRPr="00B361E2">
        <w:t>obstacle_set</w:t>
      </w:r>
      <w:proofErr w:type="spellEnd"/>
      <w:r w:rsidRPr="00B361E2">
        <w:t>:</w:t>
      </w:r>
    </w:p>
    <w:p w14:paraId="146214FE" w14:textId="77777777" w:rsidR="00B361E2" w:rsidRPr="00B361E2" w:rsidRDefault="00B361E2" w:rsidP="00B361E2">
      <w:pPr>
        <w:pStyle w:val="af8"/>
      </w:pPr>
      <w:r w:rsidRPr="00B361E2">
        <w:t xml:space="preserve">                continue</w:t>
      </w:r>
    </w:p>
    <w:p w14:paraId="11CC032F" w14:textId="77777777" w:rsidR="00B361E2" w:rsidRPr="00B361E2" w:rsidRDefault="00B361E2" w:rsidP="00B361E2">
      <w:pPr>
        <w:pStyle w:val="af8"/>
      </w:pPr>
      <w:r w:rsidRPr="00B361E2">
        <w:t xml:space="preserve">            </w:t>
      </w:r>
      <w:proofErr w:type="spellStart"/>
      <w:r w:rsidRPr="00B361E2">
        <w:t>tentative_g</w:t>
      </w:r>
      <w:proofErr w:type="spellEnd"/>
      <w:r w:rsidRPr="00B361E2">
        <w:t xml:space="preserve"> = </w:t>
      </w:r>
      <w:proofErr w:type="spellStart"/>
      <w:r w:rsidRPr="00B361E2">
        <w:t>g_score</w:t>
      </w:r>
      <w:proofErr w:type="spellEnd"/>
      <w:r w:rsidRPr="00B361E2">
        <w:t>[current] + 1</w:t>
      </w:r>
    </w:p>
    <w:p w14:paraId="5AA2CA4F" w14:textId="77777777" w:rsidR="00B361E2" w:rsidRPr="00B361E2" w:rsidRDefault="00B361E2" w:rsidP="00B361E2">
      <w:pPr>
        <w:pStyle w:val="af8"/>
      </w:pPr>
      <w:r w:rsidRPr="00B361E2">
        <w:t xml:space="preserve">            if neighbor not in </w:t>
      </w:r>
      <w:proofErr w:type="spellStart"/>
      <w:r w:rsidRPr="00B361E2">
        <w:t>g_score</w:t>
      </w:r>
      <w:proofErr w:type="spellEnd"/>
      <w:r w:rsidRPr="00B361E2">
        <w:t xml:space="preserve"> or </w:t>
      </w:r>
      <w:proofErr w:type="spellStart"/>
      <w:r w:rsidRPr="00B361E2">
        <w:t>tentative_g</w:t>
      </w:r>
      <w:proofErr w:type="spellEnd"/>
      <w:r w:rsidRPr="00B361E2">
        <w:t xml:space="preserve"> &lt; </w:t>
      </w:r>
      <w:proofErr w:type="spellStart"/>
      <w:r w:rsidRPr="00B361E2">
        <w:t>g_score</w:t>
      </w:r>
      <w:proofErr w:type="spellEnd"/>
      <w:r w:rsidRPr="00B361E2">
        <w:t>[neighbor]:</w:t>
      </w:r>
    </w:p>
    <w:p w14:paraId="3238274B" w14:textId="77777777" w:rsidR="00B361E2" w:rsidRPr="00B361E2" w:rsidRDefault="00B361E2" w:rsidP="00B361E2">
      <w:pPr>
        <w:pStyle w:val="af8"/>
      </w:pPr>
      <w:r w:rsidRPr="00B361E2">
        <w:t xml:space="preserve">                </w:t>
      </w:r>
      <w:proofErr w:type="spellStart"/>
      <w:r w:rsidRPr="00B361E2">
        <w:t>came_from</w:t>
      </w:r>
      <w:proofErr w:type="spellEnd"/>
      <w:r w:rsidRPr="00B361E2">
        <w:t>[neighbor] = current</w:t>
      </w:r>
    </w:p>
    <w:p w14:paraId="2F4845FC" w14:textId="77777777" w:rsidR="00B361E2" w:rsidRPr="00B361E2" w:rsidRDefault="00B361E2" w:rsidP="00B361E2">
      <w:pPr>
        <w:pStyle w:val="af8"/>
      </w:pPr>
      <w:r w:rsidRPr="00B361E2">
        <w:t xml:space="preserve">                </w:t>
      </w:r>
      <w:proofErr w:type="spellStart"/>
      <w:r w:rsidRPr="00B361E2">
        <w:t>g_score</w:t>
      </w:r>
      <w:proofErr w:type="spellEnd"/>
      <w:r w:rsidRPr="00B361E2">
        <w:t xml:space="preserve">[neighbor] = </w:t>
      </w:r>
      <w:proofErr w:type="spellStart"/>
      <w:r w:rsidRPr="00B361E2">
        <w:t>tentative_g</w:t>
      </w:r>
      <w:proofErr w:type="spellEnd"/>
    </w:p>
    <w:p w14:paraId="02B190F1" w14:textId="77777777" w:rsidR="00B361E2" w:rsidRPr="00B361E2" w:rsidRDefault="00B361E2" w:rsidP="00B361E2">
      <w:pPr>
        <w:pStyle w:val="af8"/>
      </w:pPr>
      <w:r w:rsidRPr="00B361E2">
        <w:t xml:space="preserve">                </w:t>
      </w:r>
      <w:proofErr w:type="spellStart"/>
      <w:r w:rsidRPr="00B361E2">
        <w:t>f_score</w:t>
      </w:r>
      <w:proofErr w:type="spellEnd"/>
      <w:r w:rsidRPr="00B361E2">
        <w:t xml:space="preserve">[neighbor] = </w:t>
      </w:r>
      <w:proofErr w:type="spellStart"/>
      <w:r w:rsidRPr="00B361E2">
        <w:t>tentative_g</w:t>
      </w:r>
      <w:proofErr w:type="spellEnd"/>
      <w:r w:rsidRPr="00B361E2">
        <w:t xml:space="preserve"> + </w:t>
      </w:r>
      <w:proofErr w:type="gramStart"/>
      <w:r w:rsidRPr="00B361E2">
        <w:t>heuristic(</w:t>
      </w:r>
      <w:proofErr w:type="gramEnd"/>
      <w:r w:rsidRPr="00B361E2">
        <w:t>neighbor, goal)</w:t>
      </w:r>
    </w:p>
    <w:p w14:paraId="71123076" w14:textId="77777777" w:rsidR="00B361E2" w:rsidRPr="00B361E2" w:rsidRDefault="00B361E2" w:rsidP="00B361E2">
      <w:pPr>
        <w:pStyle w:val="af8"/>
      </w:pPr>
      <w:r w:rsidRPr="00B361E2">
        <w:t xml:space="preserve">                </w:t>
      </w:r>
      <w:proofErr w:type="spellStart"/>
      <w:proofErr w:type="gramStart"/>
      <w:r w:rsidRPr="00B361E2">
        <w:t>heapq.heappush</w:t>
      </w:r>
      <w:proofErr w:type="spellEnd"/>
      <w:proofErr w:type="gramEnd"/>
      <w:r w:rsidRPr="00B361E2">
        <w:t>(</w:t>
      </w:r>
      <w:proofErr w:type="spellStart"/>
      <w:r w:rsidRPr="00B361E2">
        <w:t>open_set</w:t>
      </w:r>
      <w:proofErr w:type="spellEnd"/>
      <w:r w:rsidRPr="00B361E2">
        <w:t>, (</w:t>
      </w:r>
      <w:proofErr w:type="spellStart"/>
      <w:r w:rsidRPr="00B361E2">
        <w:t>f_score</w:t>
      </w:r>
      <w:proofErr w:type="spellEnd"/>
      <w:r w:rsidRPr="00B361E2">
        <w:t>[neighbor], neighbor))</w:t>
      </w:r>
    </w:p>
    <w:p w14:paraId="61DA0093" w14:textId="77777777" w:rsidR="00B361E2" w:rsidRPr="00B361E2" w:rsidRDefault="00B361E2" w:rsidP="00B361E2">
      <w:pPr>
        <w:pStyle w:val="af8"/>
      </w:pPr>
      <w:r w:rsidRPr="00B361E2">
        <w:t xml:space="preserve">    </w:t>
      </w:r>
      <w:proofErr w:type="gramStart"/>
      <w:r w:rsidRPr="00B361E2">
        <w:t>return</w:t>
      </w:r>
      <w:proofErr w:type="gramEnd"/>
      <w:r w:rsidRPr="00B361E2">
        <w:t xml:space="preserve"> None</w:t>
      </w:r>
    </w:p>
    <w:p w14:paraId="0354F2EE" w14:textId="77777777" w:rsidR="00B361E2" w:rsidRPr="00B361E2" w:rsidRDefault="00B361E2" w:rsidP="00B361E2">
      <w:pPr>
        <w:pStyle w:val="af8"/>
      </w:pPr>
    </w:p>
    <w:p w14:paraId="6CF83AAC" w14:textId="77777777" w:rsidR="00B361E2" w:rsidRDefault="00B361E2" w:rsidP="00B361E2">
      <w:pPr>
        <w:pStyle w:val="af8"/>
      </w:pPr>
    </w:p>
    <w:p w14:paraId="3C8A5EB0" w14:textId="77777777" w:rsidR="00DF38DC" w:rsidRDefault="00DF38DC" w:rsidP="00B361E2">
      <w:pPr>
        <w:pStyle w:val="af8"/>
      </w:pPr>
    </w:p>
    <w:p w14:paraId="1C07112F" w14:textId="77777777" w:rsidR="00DF38DC" w:rsidRDefault="00DF38DC" w:rsidP="00B361E2">
      <w:pPr>
        <w:pStyle w:val="af8"/>
      </w:pPr>
    </w:p>
    <w:p w14:paraId="4A55D278" w14:textId="77777777" w:rsidR="00DF38DC" w:rsidRDefault="00DF38DC" w:rsidP="00B361E2">
      <w:pPr>
        <w:pStyle w:val="af8"/>
      </w:pPr>
    </w:p>
    <w:p w14:paraId="6FB11EA0" w14:textId="77777777" w:rsidR="00DF38DC" w:rsidRDefault="00DF38DC" w:rsidP="00B361E2">
      <w:pPr>
        <w:pStyle w:val="af8"/>
      </w:pPr>
    </w:p>
    <w:p w14:paraId="47FB14F4" w14:textId="77777777" w:rsidR="00DF38DC" w:rsidRDefault="00DF38DC" w:rsidP="00B361E2">
      <w:pPr>
        <w:pStyle w:val="af8"/>
      </w:pPr>
    </w:p>
    <w:p w14:paraId="2216DAF1" w14:textId="77777777" w:rsidR="00DF38DC" w:rsidRDefault="00DF38DC" w:rsidP="00B361E2">
      <w:pPr>
        <w:pStyle w:val="af8"/>
      </w:pPr>
    </w:p>
    <w:p w14:paraId="04EF26FE" w14:textId="77777777" w:rsidR="00DF38DC" w:rsidRDefault="00DF38DC" w:rsidP="00B361E2">
      <w:pPr>
        <w:pStyle w:val="af8"/>
      </w:pPr>
    </w:p>
    <w:p w14:paraId="4F5C390A" w14:textId="77777777" w:rsidR="00DF38DC" w:rsidRDefault="00DF38DC" w:rsidP="00B361E2">
      <w:pPr>
        <w:pStyle w:val="af8"/>
      </w:pPr>
    </w:p>
    <w:p w14:paraId="001CA633" w14:textId="77777777" w:rsidR="00DF38DC" w:rsidRDefault="00DF38DC" w:rsidP="00B361E2">
      <w:pPr>
        <w:pStyle w:val="af8"/>
      </w:pPr>
    </w:p>
    <w:p w14:paraId="0AFDE387" w14:textId="77777777" w:rsidR="00DF38DC" w:rsidRDefault="00DF38DC" w:rsidP="00B361E2">
      <w:pPr>
        <w:pStyle w:val="af8"/>
      </w:pPr>
    </w:p>
    <w:p w14:paraId="4784BA8F" w14:textId="77777777" w:rsidR="00DF38DC" w:rsidRDefault="00DF38DC" w:rsidP="00B361E2">
      <w:pPr>
        <w:pStyle w:val="af8"/>
      </w:pPr>
    </w:p>
    <w:p w14:paraId="7754F031" w14:textId="77777777" w:rsidR="00DF38DC" w:rsidRPr="00B361E2" w:rsidRDefault="00DF38DC" w:rsidP="00B361E2">
      <w:pPr>
        <w:pStyle w:val="af8"/>
      </w:pPr>
    </w:p>
    <w:p w14:paraId="4F4218AB" w14:textId="18F4A36D" w:rsidR="00B361E2" w:rsidRPr="00B361E2" w:rsidRDefault="00B361E2" w:rsidP="00B361E2">
      <w:pPr>
        <w:pStyle w:val="af8"/>
      </w:pPr>
      <w:r w:rsidRPr="00B361E2">
        <w:rPr>
          <w:rFonts w:hint="eastAsia"/>
        </w:rPr>
        <w:t xml:space="preserve">A.4 </w:t>
      </w:r>
      <w:r w:rsidRPr="00B361E2">
        <w:rPr>
          <w:rFonts w:hint="eastAsia"/>
        </w:rPr>
        <w:t>细胞世界管理类中的关键方法</w:t>
      </w:r>
    </w:p>
    <w:p w14:paraId="35B927B2" w14:textId="77777777" w:rsidR="00B361E2" w:rsidRPr="00B361E2" w:rsidRDefault="00B361E2" w:rsidP="00B361E2">
      <w:pPr>
        <w:pStyle w:val="af8"/>
      </w:pPr>
      <w:r w:rsidRPr="00B361E2">
        <w:rPr>
          <w:rFonts w:hint="eastAsia"/>
        </w:rPr>
        <w:t>以下为</w:t>
      </w:r>
      <w:r w:rsidRPr="00B361E2">
        <w:rPr>
          <w:rFonts w:hint="eastAsia"/>
        </w:rPr>
        <w:t xml:space="preserve"> </w:t>
      </w:r>
      <w:proofErr w:type="spellStart"/>
      <w:r w:rsidRPr="00B361E2">
        <w:rPr>
          <w:rFonts w:hint="eastAsia"/>
        </w:rPr>
        <w:t>CellWorld</w:t>
      </w:r>
      <w:proofErr w:type="spellEnd"/>
      <w:r w:rsidRPr="00B361E2">
        <w:rPr>
          <w:rFonts w:hint="eastAsia"/>
        </w:rPr>
        <w:t xml:space="preserve"> </w:t>
      </w:r>
      <w:r w:rsidRPr="00B361E2">
        <w:rPr>
          <w:rFonts w:hint="eastAsia"/>
        </w:rPr>
        <w:t>类中路径规划相关的核心方法。</w:t>
      </w:r>
    </w:p>
    <w:p w14:paraId="1B34ADC2" w14:textId="77777777" w:rsidR="00B361E2" w:rsidRPr="00B361E2" w:rsidRDefault="00B361E2" w:rsidP="00B361E2">
      <w:pPr>
        <w:pStyle w:val="af8"/>
      </w:pPr>
    </w:p>
    <w:p w14:paraId="4EFABA00" w14:textId="77777777" w:rsidR="00B361E2" w:rsidRPr="00B361E2" w:rsidRDefault="00B361E2" w:rsidP="00B361E2">
      <w:pPr>
        <w:pStyle w:val="af8"/>
      </w:pPr>
      <w:r w:rsidRPr="00B361E2">
        <w:t xml:space="preserve">class </w:t>
      </w:r>
      <w:proofErr w:type="spellStart"/>
      <w:r w:rsidRPr="00B361E2">
        <w:t>CellWorld</w:t>
      </w:r>
      <w:proofErr w:type="spellEnd"/>
      <w:r w:rsidRPr="00B361E2">
        <w:t>:</w:t>
      </w:r>
    </w:p>
    <w:p w14:paraId="03BE79A1" w14:textId="77777777" w:rsidR="00B361E2" w:rsidRPr="00B361E2" w:rsidRDefault="00B361E2" w:rsidP="00B361E2">
      <w:pPr>
        <w:pStyle w:val="af8"/>
      </w:pPr>
      <w:r w:rsidRPr="00B361E2">
        <w:rPr>
          <w:rFonts w:hint="eastAsia"/>
        </w:rPr>
        <w:t xml:space="preserve">    # ... </w:t>
      </w:r>
      <w:r w:rsidRPr="00B361E2">
        <w:rPr>
          <w:rFonts w:hint="eastAsia"/>
        </w:rPr>
        <w:t>省略初始化及其他方法</w:t>
      </w:r>
      <w:r w:rsidRPr="00B361E2">
        <w:rPr>
          <w:rFonts w:hint="eastAsia"/>
        </w:rPr>
        <w:t xml:space="preserve"> ...</w:t>
      </w:r>
    </w:p>
    <w:p w14:paraId="3D4CD0FB" w14:textId="77777777" w:rsidR="00B361E2" w:rsidRPr="00B361E2" w:rsidRDefault="00B361E2" w:rsidP="00B361E2">
      <w:pPr>
        <w:pStyle w:val="af8"/>
      </w:pPr>
      <w:r w:rsidRPr="00B361E2">
        <w:t xml:space="preserve">    </w:t>
      </w:r>
    </w:p>
    <w:p w14:paraId="46FA0F90" w14:textId="77777777" w:rsidR="00B361E2" w:rsidRPr="00B361E2" w:rsidRDefault="00B361E2" w:rsidP="00B361E2">
      <w:pPr>
        <w:pStyle w:val="af8"/>
      </w:pPr>
      <w:r w:rsidRPr="00B361E2">
        <w:t xml:space="preserve">    def </w:t>
      </w:r>
      <w:proofErr w:type="spellStart"/>
      <w:r w:rsidRPr="00B361E2">
        <w:t>plan_path_for_</w:t>
      </w:r>
      <w:proofErr w:type="gramStart"/>
      <w:r w:rsidRPr="00B361E2">
        <w:t>cell</w:t>
      </w:r>
      <w:proofErr w:type="spellEnd"/>
      <w:r w:rsidRPr="00B361E2">
        <w:t>(</w:t>
      </w:r>
      <w:proofErr w:type="gramEnd"/>
      <w:r w:rsidRPr="00B361E2">
        <w:t xml:space="preserve">self, </w:t>
      </w:r>
      <w:proofErr w:type="spellStart"/>
      <w:r w:rsidRPr="00B361E2">
        <w:t>cell_idx</w:t>
      </w:r>
      <w:proofErr w:type="spellEnd"/>
      <w:r w:rsidRPr="00B361E2">
        <w:t xml:space="preserve">, </w:t>
      </w:r>
      <w:proofErr w:type="spellStart"/>
      <w:r w:rsidRPr="00B361E2">
        <w:t>target_px</w:t>
      </w:r>
      <w:proofErr w:type="spellEnd"/>
      <w:r w:rsidRPr="00B361E2">
        <w:t>):</w:t>
      </w:r>
    </w:p>
    <w:p w14:paraId="0233F41D" w14:textId="77777777" w:rsidR="00B361E2" w:rsidRPr="00B361E2" w:rsidRDefault="00B361E2" w:rsidP="00B361E2">
      <w:pPr>
        <w:pStyle w:val="af8"/>
      </w:pPr>
      <w:r w:rsidRPr="00B361E2">
        <w:rPr>
          <w:rFonts w:hint="eastAsia"/>
        </w:rPr>
        <w:t xml:space="preserve">        """</w:t>
      </w:r>
      <w:r w:rsidRPr="00B361E2">
        <w:rPr>
          <w:rFonts w:hint="eastAsia"/>
        </w:rPr>
        <w:t>为指定细胞规划到目标点的避障路径</w:t>
      </w:r>
      <w:r w:rsidRPr="00B361E2">
        <w:rPr>
          <w:rFonts w:hint="eastAsia"/>
        </w:rPr>
        <w:t>"""</w:t>
      </w:r>
    </w:p>
    <w:p w14:paraId="1E28A61F" w14:textId="77777777" w:rsidR="00B361E2" w:rsidRPr="00B361E2" w:rsidRDefault="00B361E2" w:rsidP="00B361E2">
      <w:pPr>
        <w:pStyle w:val="af8"/>
      </w:pPr>
      <w:r w:rsidRPr="00B361E2">
        <w:t xml:space="preserve">        if </w:t>
      </w:r>
      <w:proofErr w:type="spellStart"/>
      <w:r w:rsidRPr="00B361E2">
        <w:t>cell_idx</w:t>
      </w:r>
      <w:proofErr w:type="spellEnd"/>
      <w:r w:rsidRPr="00B361E2">
        <w:t xml:space="preserve"> is None:</w:t>
      </w:r>
    </w:p>
    <w:p w14:paraId="1879C5D6" w14:textId="77777777" w:rsidR="00B361E2" w:rsidRPr="00B361E2" w:rsidRDefault="00B361E2" w:rsidP="00B361E2">
      <w:pPr>
        <w:pStyle w:val="af8"/>
      </w:pPr>
      <w:r w:rsidRPr="00B361E2">
        <w:t xml:space="preserve">            return []</w:t>
      </w:r>
    </w:p>
    <w:p w14:paraId="12A773AB" w14:textId="77777777" w:rsidR="00B361E2" w:rsidRPr="00B361E2" w:rsidRDefault="00B361E2" w:rsidP="00B361E2">
      <w:pPr>
        <w:pStyle w:val="af8"/>
      </w:pPr>
      <w:r w:rsidRPr="00B361E2">
        <w:t xml:space="preserve">        cx, cy, r = </w:t>
      </w:r>
      <w:proofErr w:type="spellStart"/>
      <w:proofErr w:type="gramStart"/>
      <w:r w:rsidRPr="00B361E2">
        <w:t>self.cells</w:t>
      </w:r>
      <w:proofErr w:type="spellEnd"/>
      <w:proofErr w:type="gramEnd"/>
      <w:r w:rsidRPr="00B361E2">
        <w:t>[</w:t>
      </w:r>
      <w:proofErr w:type="spellStart"/>
      <w:r w:rsidRPr="00B361E2">
        <w:t>cell_idx</w:t>
      </w:r>
      <w:proofErr w:type="spellEnd"/>
      <w:r w:rsidRPr="00B361E2">
        <w:t>]</w:t>
      </w:r>
    </w:p>
    <w:p w14:paraId="3D0D2131" w14:textId="77777777" w:rsidR="00B361E2" w:rsidRPr="00B361E2" w:rsidRDefault="00B361E2" w:rsidP="00B361E2">
      <w:pPr>
        <w:pStyle w:val="af8"/>
      </w:pPr>
      <w:r w:rsidRPr="00B361E2">
        <w:t xml:space="preserve">        </w:t>
      </w:r>
      <w:proofErr w:type="spellStart"/>
      <w:r w:rsidRPr="00B361E2">
        <w:t>start_px</w:t>
      </w:r>
      <w:proofErr w:type="spellEnd"/>
      <w:r w:rsidRPr="00B361E2">
        <w:t xml:space="preserve"> = (cx, cy)</w:t>
      </w:r>
    </w:p>
    <w:p w14:paraId="3BBF25E0" w14:textId="77777777" w:rsidR="00B361E2" w:rsidRPr="00B361E2" w:rsidRDefault="00B361E2" w:rsidP="00B361E2">
      <w:pPr>
        <w:pStyle w:val="af8"/>
      </w:pPr>
      <w:r w:rsidRPr="00B361E2">
        <w:t xml:space="preserve">        </w:t>
      </w:r>
      <w:proofErr w:type="spellStart"/>
      <w:r w:rsidRPr="00B361E2">
        <w:t>goal_px</w:t>
      </w:r>
      <w:proofErr w:type="spellEnd"/>
      <w:r w:rsidRPr="00B361E2">
        <w:t xml:space="preserve"> = </w:t>
      </w:r>
      <w:proofErr w:type="spellStart"/>
      <w:r w:rsidRPr="00B361E2">
        <w:t>target_px</w:t>
      </w:r>
      <w:proofErr w:type="spellEnd"/>
    </w:p>
    <w:p w14:paraId="2F1CCA62" w14:textId="77777777" w:rsidR="00B361E2" w:rsidRPr="00B361E2" w:rsidRDefault="00B361E2" w:rsidP="00B361E2">
      <w:pPr>
        <w:pStyle w:val="af8"/>
      </w:pPr>
    </w:p>
    <w:p w14:paraId="7E8CDA6E" w14:textId="77777777" w:rsidR="00B361E2" w:rsidRPr="00B361E2" w:rsidRDefault="00B361E2" w:rsidP="00B361E2">
      <w:pPr>
        <w:pStyle w:val="af8"/>
      </w:pPr>
      <w:r w:rsidRPr="00B361E2">
        <w:t xml:space="preserve">        </w:t>
      </w:r>
      <w:proofErr w:type="spellStart"/>
      <w:r w:rsidRPr="00B361E2">
        <w:t>start_grid</w:t>
      </w:r>
      <w:proofErr w:type="spellEnd"/>
      <w:r w:rsidRPr="00B361E2">
        <w:t xml:space="preserve"> = </w:t>
      </w:r>
      <w:proofErr w:type="spellStart"/>
      <w:proofErr w:type="gramStart"/>
      <w:r w:rsidRPr="00B361E2">
        <w:t>self.pixel</w:t>
      </w:r>
      <w:proofErr w:type="gramEnd"/>
      <w:r w:rsidRPr="00B361E2">
        <w:t>_to_grid</w:t>
      </w:r>
      <w:proofErr w:type="spellEnd"/>
      <w:r w:rsidRPr="00B361E2">
        <w:t>(*</w:t>
      </w:r>
      <w:proofErr w:type="spellStart"/>
      <w:r w:rsidRPr="00B361E2">
        <w:t>start_px</w:t>
      </w:r>
      <w:proofErr w:type="spellEnd"/>
      <w:r w:rsidRPr="00B361E2">
        <w:t>)</w:t>
      </w:r>
    </w:p>
    <w:p w14:paraId="7CA49D14" w14:textId="77777777" w:rsidR="00B361E2" w:rsidRPr="00B361E2" w:rsidRDefault="00B361E2" w:rsidP="00B361E2">
      <w:pPr>
        <w:pStyle w:val="af8"/>
      </w:pPr>
      <w:r w:rsidRPr="00B361E2">
        <w:t xml:space="preserve">        </w:t>
      </w:r>
      <w:proofErr w:type="spellStart"/>
      <w:r w:rsidRPr="00B361E2">
        <w:t>goal_grid</w:t>
      </w:r>
      <w:proofErr w:type="spellEnd"/>
      <w:r w:rsidRPr="00B361E2">
        <w:t xml:space="preserve"> = </w:t>
      </w:r>
      <w:proofErr w:type="spellStart"/>
      <w:proofErr w:type="gramStart"/>
      <w:r w:rsidRPr="00B361E2">
        <w:t>self.pixel</w:t>
      </w:r>
      <w:proofErr w:type="gramEnd"/>
      <w:r w:rsidRPr="00B361E2">
        <w:t>_to_grid</w:t>
      </w:r>
      <w:proofErr w:type="spellEnd"/>
      <w:r w:rsidRPr="00B361E2">
        <w:t>(*</w:t>
      </w:r>
      <w:proofErr w:type="spellStart"/>
      <w:r w:rsidRPr="00B361E2">
        <w:t>goal_px</w:t>
      </w:r>
      <w:proofErr w:type="spellEnd"/>
      <w:r w:rsidRPr="00B361E2">
        <w:t>)</w:t>
      </w:r>
    </w:p>
    <w:p w14:paraId="522AF07D" w14:textId="77777777" w:rsidR="00B361E2" w:rsidRPr="00B361E2" w:rsidRDefault="00B361E2" w:rsidP="00B361E2">
      <w:pPr>
        <w:pStyle w:val="af8"/>
      </w:pPr>
    </w:p>
    <w:p w14:paraId="5458DEB9" w14:textId="77777777" w:rsidR="00B361E2" w:rsidRPr="00B361E2" w:rsidRDefault="00B361E2" w:rsidP="00B361E2">
      <w:pPr>
        <w:pStyle w:val="af8"/>
      </w:pPr>
      <w:r w:rsidRPr="00B361E2">
        <w:rPr>
          <w:rFonts w:hint="eastAsia"/>
        </w:rPr>
        <w:t xml:space="preserve">        # </w:t>
      </w:r>
      <w:r w:rsidRPr="00B361E2">
        <w:rPr>
          <w:rFonts w:hint="eastAsia"/>
        </w:rPr>
        <w:t>标记障碍物栅格（基于软约束模型）</w:t>
      </w:r>
    </w:p>
    <w:p w14:paraId="70654DF3" w14:textId="77777777" w:rsidR="00B361E2" w:rsidRPr="00B361E2" w:rsidRDefault="00B361E2" w:rsidP="00B361E2">
      <w:pPr>
        <w:pStyle w:val="af8"/>
      </w:pPr>
      <w:r w:rsidRPr="00B361E2">
        <w:t xml:space="preserve">        </w:t>
      </w:r>
      <w:proofErr w:type="spellStart"/>
      <w:r w:rsidRPr="00B361E2">
        <w:t>obstacle_grids</w:t>
      </w:r>
      <w:proofErr w:type="spellEnd"/>
      <w:r w:rsidRPr="00B361E2">
        <w:t xml:space="preserve"> = </w:t>
      </w:r>
      <w:proofErr w:type="gramStart"/>
      <w:r w:rsidRPr="00B361E2">
        <w:t>set(</w:t>
      </w:r>
      <w:proofErr w:type="gramEnd"/>
      <w:r w:rsidRPr="00B361E2">
        <w:t>)</w:t>
      </w:r>
    </w:p>
    <w:p w14:paraId="796C4EF2" w14:textId="77777777" w:rsidR="00B361E2" w:rsidRPr="00B361E2" w:rsidRDefault="00B361E2" w:rsidP="00B361E2">
      <w:pPr>
        <w:pStyle w:val="af8"/>
      </w:pPr>
      <w:r w:rsidRPr="00B361E2">
        <w:t xml:space="preserve">        for </w:t>
      </w:r>
      <w:proofErr w:type="spellStart"/>
      <w:r w:rsidRPr="00B361E2">
        <w:t>i</w:t>
      </w:r>
      <w:proofErr w:type="spellEnd"/>
      <w:r w:rsidRPr="00B361E2">
        <w:t>, (ox, oy, or_) in enumerate(</w:t>
      </w:r>
      <w:proofErr w:type="spellStart"/>
      <w:proofErr w:type="gramStart"/>
      <w:r w:rsidRPr="00B361E2">
        <w:t>self.cells</w:t>
      </w:r>
      <w:proofErr w:type="spellEnd"/>
      <w:proofErr w:type="gramEnd"/>
      <w:r w:rsidRPr="00B361E2">
        <w:t>):</w:t>
      </w:r>
    </w:p>
    <w:p w14:paraId="4B1D9ADE" w14:textId="77777777" w:rsidR="00B361E2" w:rsidRPr="00B361E2" w:rsidRDefault="00B361E2" w:rsidP="00B361E2">
      <w:pPr>
        <w:pStyle w:val="af8"/>
      </w:pPr>
      <w:r w:rsidRPr="00B361E2">
        <w:t xml:space="preserve">            if </w:t>
      </w:r>
      <w:proofErr w:type="spellStart"/>
      <w:r w:rsidRPr="00B361E2">
        <w:t>i</w:t>
      </w:r>
      <w:proofErr w:type="spellEnd"/>
      <w:r w:rsidRPr="00B361E2">
        <w:t xml:space="preserve"> == cell_idx:</w:t>
      </w:r>
    </w:p>
    <w:p w14:paraId="49CB015A" w14:textId="77777777" w:rsidR="00B361E2" w:rsidRPr="00B361E2" w:rsidRDefault="00B361E2" w:rsidP="00B361E2">
      <w:pPr>
        <w:pStyle w:val="af8"/>
      </w:pPr>
      <w:r w:rsidRPr="00B361E2">
        <w:t xml:space="preserve">                continue</w:t>
      </w:r>
    </w:p>
    <w:p w14:paraId="0BFFB736" w14:textId="77777777" w:rsidR="00B361E2" w:rsidRPr="00B361E2" w:rsidRDefault="00B361E2" w:rsidP="00B361E2">
      <w:pPr>
        <w:pStyle w:val="af8"/>
      </w:pPr>
      <w:r w:rsidRPr="00B361E2">
        <w:t xml:space="preserve">            </w:t>
      </w:r>
      <w:proofErr w:type="spellStart"/>
      <w:r w:rsidRPr="00B361E2">
        <w:t>expand_radius</w:t>
      </w:r>
      <w:proofErr w:type="spellEnd"/>
      <w:r w:rsidRPr="00B361E2">
        <w:t xml:space="preserve"> = (r + or_) * </w:t>
      </w:r>
      <w:proofErr w:type="spellStart"/>
      <w:proofErr w:type="gramStart"/>
      <w:r w:rsidRPr="00B361E2">
        <w:t>self.allowed</w:t>
      </w:r>
      <w:proofErr w:type="gramEnd"/>
      <w:r w:rsidRPr="00B361E2">
        <w:t>_overlap_ratio</w:t>
      </w:r>
      <w:proofErr w:type="spellEnd"/>
    </w:p>
    <w:p w14:paraId="6C243A1A" w14:textId="77777777" w:rsidR="00B361E2" w:rsidRPr="00B361E2" w:rsidRDefault="00B361E2" w:rsidP="00B361E2">
      <w:pPr>
        <w:pStyle w:val="af8"/>
      </w:pPr>
      <w:r w:rsidRPr="00B361E2">
        <w:t xml:space="preserve">            </w:t>
      </w:r>
      <w:proofErr w:type="spellStart"/>
      <w:r w:rsidRPr="00B361E2">
        <w:t>rad_grid</w:t>
      </w:r>
      <w:proofErr w:type="spellEnd"/>
      <w:r w:rsidRPr="00B361E2">
        <w:t xml:space="preserve"> = </w:t>
      </w:r>
      <w:proofErr w:type="gramStart"/>
      <w:r w:rsidRPr="00B361E2">
        <w:t>int(</w:t>
      </w:r>
      <w:proofErr w:type="spellStart"/>
      <w:r w:rsidRPr="00B361E2">
        <w:t>math.ceil</w:t>
      </w:r>
      <w:proofErr w:type="spellEnd"/>
      <w:proofErr w:type="gramEnd"/>
      <w:r w:rsidRPr="00B361E2">
        <w:t>(</w:t>
      </w:r>
      <w:proofErr w:type="spellStart"/>
      <w:r w:rsidRPr="00B361E2">
        <w:t>expand_radius</w:t>
      </w:r>
      <w:proofErr w:type="spellEnd"/>
      <w:r w:rsidRPr="00B361E2">
        <w:t xml:space="preserve"> / </w:t>
      </w:r>
      <w:proofErr w:type="spellStart"/>
      <w:proofErr w:type="gramStart"/>
      <w:r w:rsidRPr="00B361E2">
        <w:t>self.grid</w:t>
      </w:r>
      <w:proofErr w:type="gramEnd"/>
      <w:r w:rsidRPr="00B361E2">
        <w:t>_cell_size</w:t>
      </w:r>
      <w:proofErr w:type="spellEnd"/>
      <w:r w:rsidRPr="00B361E2">
        <w:t>))</w:t>
      </w:r>
    </w:p>
    <w:p w14:paraId="44D5ED15" w14:textId="77777777" w:rsidR="00B361E2" w:rsidRPr="00B361E2" w:rsidRDefault="00B361E2" w:rsidP="00B361E2">
      <w:pPr>
        <w:pStyle w:val="af8"/>
      </w:pPr>
      <w:r w:rsidRPr="00B361E2">
        <w:t xml:space="preserve">            </w:t>
      </w:r>
      <w:proofErr w:type="spellStart"/>
      <w:r w:rsidRPr="00B361E2">
        <w:t>center_grid</w:t>
      </w:r>
      <w:proofErr w:type="spellEnd"/>
      <w:r w:rsidRPr="00B361E2">
        <w:t xml:space="preserve"> = </w:t>
      </w:r>
      <w:proofErr w:type="spellStart"/>
      <w:proofErr w:type="gramStart"/>
      <w:r w:rsidRPr="00B361E2">
        <w:t>self.pixel</w:t>
      </w:r>
      <w:proofErr w:type="gramEnd"/>
      <w:r w:rsidRPr="00B361E2">
        <w:t>_to_</w:t>
      </w:r>
      <w:proofErr w:type="gramStart"/>
      <w:r w:rsidRPr="00B361E2">
        <w:t>grid</w:t>
      </w:r>
      <w:proofErr w:type="spellEnd"/>
      <w:r w:rsidRPr="00B361E2">
        <w:t>(</w:t>
      </w:r>
      <w:proofErr w:type="gramEnd"/>
      <w:r w:rsidRPr="00B361E2">
        <w:t>ox, oy)</w:t>
      </w:r>
    </w:p>
    <w:p w14:paraId="5DF51F5C" w14:textId="77777777" w:rsidR="00B361E2" w:rsidRPr="00B361E2" w:rsidRDefault="00B361E2" w:rsidP="00B361E2">
      <w:pPr>
        <w:pStyle w:val="af8"/>
      </w:pPr>
      <w:r w:rsidRPr="00B361E2">
        <w:t xml:space="preserve">            for dr in </w:t>
      </w:r>
      <w:proofErr w:type="gramStart"/>
      <w:r w:rsidRPr="00B361E2">
        <w:t>range(</w:t>
      </w:r>
      <w:proofErr w:type="gramEnd"/>
      <w:r w:rsidRPr="00B361E2">
        <w:t>-</w:t>
      </w:r>
      <w:proofErr w:type="spellStart"/>
      <w:r w:rsidRPr="00B361E2">
        <w:t>rad_grid</w:t>
      </w:r>
      <w:proofErr w:type="spellEnd"/>
      <w:r w:rsidRPr="00B361E2">
        <w:t>, rad_grid+1):</w:t>
      </w:r>
    </w:p>
    <w:p w14:paraId="1FC0F95F" w14:textId="77777777" w:rsidR="00B361E2" w:rsidRPr="00B361E2" w:rsidRDefault="00B361E2" w:rsidP="00B361E2">
      <w:pPr>
        <w:pStyle w:val="af8"/>
      </w:pPr>
      <w:r w:rsidRPr="00B361E2">
        <w:t xml:space="preserve">                for dc in </w:t>
      </w:r>
      <w:proofErr w:type="gramStart"/>
      <w:r w:rsidRPr="00B361E2">
        <w:t>range(</w:t>
      </w:r>
      <w:proofErr w:type="gramEnd"/>
      <w:r w:rsidRPr="00B361E2">
        <w:t>-</w:t>
      </w:r>
      <w:proofErr w:type="spellStart"/>
      <w:r w:rsidRPr="00B361E2">
        <w:t>rad_grid</w:t>
      </w:r>
      <w:proofErr w:type="spellEnd"/>
      <w:r w:rsidRPr="00B361E2">
        <w:t>, rad_grid+1):</w:t>
      </w:r>
    </w:p>
    <w:p w14:paraId="492B6909" w14:textId="77777777" w:rsidR="00B361E2" w:rsidRPr="00B361E2" w:rsidRDefault="00B361E2" w:rsidP="00B361E2">
      <w:pPr>
        <w:pStyle w:val="af8"/>
      </w:pPr>
      <w:r w:rsidRPr="00B361E2">
        <w:t xml:space="preserve">                    nr = </w:t>
      </w:r>
      <w:proofErr w:type="spellStart"/>
      <w:r w:rsidRPr="00B361E2">
        <w:t>center_</w:t>
      </w:r>
      <w:proofErr w:type="gramStart"/>
      <w:r w:rsidRPr="00B361E2">
        <w:t>grid</w:t>
      </w:r>
      <w:proofErr w:type="spellEnd"/>
      <w:r w:rsidRPr="00B361E2">
        <w:t>[</w:t>
      </w:r>
      <w:proofErr w:type="gramEnd"/>
      <w:r w:rsidRPr="00B361E2">
        <w:t>0] + dr</w:t>
      </w:r>
    </w:p>
    <w:p w14:paraId="2169489A" w14:textId="77777777" w:rsidR="00B361E2" w:rsidRPr="00B361E2" w:rsidRDefault="00B361E2" w:rsidP="00B361E2">
      <w:pPr>
        <w:pStyle w:val="af8"/>
      </w:pPr>
      <w:r w:rsidRPr="00B361E2">
        <w:t xml:space="preserve">                    </w:t>
      </w:r>
      <w:proofErr w:type="spellStart"/>
      <w:r w:rsidRPr="00B361E2">
        <w:t>nc</w:t>
      </w:r>
      <w:proofErr w:type="spellEnd"/>
      <w:r w:rsidRPr="00B361E2">
        <w:t xml:space="preserve"> = </w:t>
      </w:r>
      <w:proofErr w:type="spellStart"/>
      <w:r w:rsidRPr="00B361E2">
        <w:t>center_</w:t>
      </w:r>
      <w:proofErr w:type="gramStart"/>
      <w:r w:rsidRPr="00B361E2">
        <w:t>grid</w:t>
      </w:r>
      <w:proofErr w:type="spellEnd"/>
      <w:r w:rsidRPr="00B361E2">
        <w:t>[</w:t>
      </w:r>
      <w:proofErr w:type="gramEnd"/>
      <w:r w:rsidRPr="00B361E2">
        <w:t>1] + dc</w:t>
      </w:r>
    </w:p>
    <w:p w14:paraId="5F12F69D" w14:textId="77777777" w:rsidR="00B361E2" w:rsidRPr="00B361E2" w:rsidRDefault="00B361E2" w:rsidP="00B361E2">
      <w:pPr>
        <w:pStyle w:val="af8"/>
      </w:pPr>
      <w:r w:rsidRPr="00B361E2">
        <w:t xml:space="preserve">                    if 0 &lt;= nr &lt; </w:t>
      </w:r>
      <w:proofErr w:type="spellStart"/>
      <w:proofErr w:type="gramStart"/>
      <w:r w:rsidRPr="00B361E2">
        <w:t>self.grid</w:t>
      </w:r>
      <w:proofErr w:type="gramEnd"/>
      <w:r w:rsidRPr="00B361E2">
        <w:t>_height</w:t>
      </w:r>
      <w:proofErr w:type="spellEnd"/>
      <w:r w:rsidRPr="00B361E2">
        <w:t xml:space="preserve"> and 0 &lt;= </w:t>
      </w:r>
      <w:proofErr w:type="spellStart"/>
      <w:r w:rsidRPr="00B361E2">
        <w:t>nc</w:t>
      </w:r>
      <w:proofErr w:type="spellEnd"/>
      <w:r w:rsidRPr="00B361E2">
        <w:t xml:space="preserve"> &lt; </w:t>
      </w:r>
      <w:proofErr w:type="gramStart"/>
      <w:r w:rsidRPr="00B361E2">
        <w:t>self.grid</w:t>
      </w:r>
      <w:proofErr w:type="gramEnd"/>
      <w:r w:rsidRPr="00B361E2">
        <w:t>_width:</w:t>
      </w:r>
    </w:p>
    <w:p w14:paraId="758BC77D" w14:textId="77777777" w:rsidR="00B361E2" w:rsidRPr="00B361E2" w:rsidRDefault="00B361E2" w:rsidP="00B361E2">
      <w:pPr>
        <w:pStyle w:val="af8"/>
      </w:pPr>
      <w:r w:rsidRPr="00B361E2">
        <w:t xml:space="preserve">                        </w:t>
      </w:r>
      <w:proofErr w:type="spellStart"/>
      <w:r w:rsidRPr="00B361E2">
        <w:t>px</w:t>
      </w:r>
      <w:proofErr w:type="spellEnd"/>
      <w:r w:rsidRPr="00B361E2">
        <w:t xml:space="preserve">, </w:t>
      </w:r>
      <w:proofErr w:type="spellStart"/>
      <w:r w:rsidRPr="00B361E2">
        <w:t>py</w:t>
      </w:r>
      <w:proofErr w:type="spellEnd"/>
      <w:r w:rsidRPr="00B361E2">
        <w:t xml:space="preserve"> = </w:t>
      </w:r>
      <w:proofErr w:type="spellStart"/>
      <w:proofErr w:type="gramStart"/>
      <w:r w:rsidRPr="00B361E2">
        <w:t>self.grid</w:t>
      </w:r>
      <w:proofErr w:type="gramEnd"/>
      <w:r w:rsidRPr="00B361E2">
        <w:t>_to_</w:t>
      </w:r>
      <w:proofErr w:type="gramStart"/>
      <w:r w:rsidRPr="00B361E2">
        <w:t>pixel</w:t>
      </w:r>
      <w:proofErr w:type="spellEnd"/>
      <w:r w:rsidRPr="00B361E2">
        <w:t>(</w:t>
      </w:r>
      <w:proofErr w:type="gramEnd"/>
      <w:r w:rsidRPr="00B361E2">
        <w:t xml:space="preserve">(nr, </w:t>
      </w:r>
      <w:proofErr w:type="spellStart"/>
      <w:r w:rsidRPr="00B361E2">
        <w:t>nc</w:t>
      </w:r>
      <w:proofErr w:type="spellEnd"/>
      <w:r w:rsidRPr="00B361E2">
        <w:t>))</w:t>
      </w:r>
    </w:p>
    <w:p w14:paraId="0E70FA2D" w14:textId="77777777" w:rsidR="00B361E2" w:rsidRPr="00B361E2" w:rsidRDefault="00B361E2" w:rsidP="00B361E2">
      <w:pPr>
        <w:pStyle w:val="af8"/>
      </w:pPr>
      <w:r w:rsidRPr="00B361E2">
        <w:t xml:space="preserve">                        if </w:t>
      </w:r>
      <w:proofErr w:type="spellStart"/>
      <w:proofErr w:type="gramStart"/>
      <w:r w:rsidRPr="00B361E2">
        <w:t>math.hypot</w:t>
      </w:r>
      <w:proofErr w:type="spellEnd"/>
      <w:proofErr w:type="gramEnd"/>
      <w:r w:rsidRPr="00B361E2">
        <w:t>(</w:t>
      </w:r>
      <w:proofErr w:type="spellStart"/>
      <w:r w:rsidRPr="00B361E2">
        <w:t>px</w:t>
      </w:r>
      <w:proofErr w:type="spellEnd"/>
      <w:r w:rsidRPr="00B361E2">
        <w:t xml:space="preserve"> - ox, </w:t>
      </w:r>
      <w:proofErr w:type="spellStart"/>
      <w:r w:rsidRPr="00B361E2">
        <w:t>py</w:t>
      </w:r>
      <w:proofErr w:type="spellEnd"/>
      <w:r w:rsidRPr="00B361E2">
        <w:t xml:space="preserve"> - oy) &lt;= </w:t>
      </w:r>
      <w:proofErr w:type="spellStart"/>
      <w:r w:rsidRPr="00B361E2">
        <w:lastRenderedPageBreak/>
        <w:t>expand_radius</w:t>
      </w:r>
      <w:proofErr w:type="spellEnd"/>
      <w:r w:rsidRPr="00B361E2">
        <w:t>:</w:t>
      </w:r>
    </w:p>
    <w:p w14:paraId="1F3A5C41" w14:textId="77777777" w:rsidR="00B361E2" w:rsidRPr="00B361E2" w:rsidRDefault="00B361E2" w:rsidP="00B361E2">
      <w:pPr>
        <w:pStyle w:val="af8"/>
      </w:pPr>
      <w:r w:rsidRPr="00B361E2">
        <w:t xml:space="preserve">                            </w:t>
      </w:r>
      <w:proofErr w:type="spellStart"/>
      <w:proofErr w:type="gramStart"/>
      <w:r w:rsidRPr="00B361E2">
        <w:t>obstacle_grids.add</w:t>
      </w:r>
      <w:proofErr w:type="spellEnd"/>
      <w:r w:rsidRPr="00B361E2">
        <w:t>(</w:t>
      </w:r>
      <w:proofErr w:type="gramEnd"/>
      <w:r w:rsidRPr="00B361E2">
        <w:t xml:space="preserve">(nr, </w:t>
      </w:r>
      <w:proofErr w:type="spellStart"/>
      <w:r w:rsidRPr="00B361E2">
        <w:t>nc</w:t>
      </w:r>
      <w:proofErr w:type="spellEnd"/>
      <w:r w:rsidRPr="00B361E2">
        <w:t>))</w:t>
      </w:r>
    </w:p>
    <w:p w14:paraId="1CF1DD2B" w14:textId="77777777" w:rsidR="00B361E2" w:rsidRPr="00B361E2" w:rsidRDefault="00B361E2" w:rsidP="00B361E2">
      <w:pPr>
        <w:pStyle w:val="af8"/>
      </w:pPr>
      <w:r w:rsidRPr="00B361E2">
        <w:t xml:space="preserve">        </w:t>
      </w:r>
      <w:proofErr w:type="spellStart"/>
      <w:r w:rsidRPr="00B361E2">
        <w:t>obstacle_</w:t>
      </w:r>
      <w:proofErr w:type="gramStart"/>
      <w:r w:rsidRPr="00B361E2">
        <w:t>grids.discard</w:t>
      </w:r>
      <w:proofErr w:type="spellEnd"/>
      <w:proofErr w:type="gramEnd"/>
      <w:r w:rsidRPr="00B361E2">
        <w:t>(</w:t>
      </w:r>
      <w:proofErr w:type="spellStart"/>
      <w:r w:rsidRPr="00B361E2">
        <w:t>start_grid</w:t>
      </w:r>
      <w:proofErr w:type="spellEnd"/>
      <w:r w:rsidRPr="00B361E2">
        <w:t>)</w:t>
      </w:r>
    </w:p>
    <w:p w14:paraId="05BE6CE7" w14:textId="77777777" w:rsidR="00B361E2" w:rsidRPr="00B361E2" w:rsidRDefault="00B361E2" w:rsidP="00B361E2">
      <w:pPr>
        <w:pStyle w:val="af8"/>
      </w:pPr>
      <w:r w:rsidRPr="00B361E2">
        <w:t xml:space="preserve">        </w:t>
      </w:r>
      <w:proofErr w:type="spellStart"/>
      <w:r w:rsidRPr="00B361E2">
        <w:t>obstacle_</w:t>
      </w:r>
      <w:proofErr w:type="gramStart"/>
      <w:r w:rsidRPr="00B361E2">
        <w:t>grids.discard</w:t>
      </w:r>
      <w:proofErr w:type="spellEnd"/>
      <w:proofErr w:type="gramEnd"/>
      <w:r w:rsidRPr="00B361E2">
        <w:t>(</w:t>
      </w:r>
      <w:proofErr w:type="spellStart"/>
      <w:r w:rsidRPr="00B361E2">
        <w:t>goal_grid</w:t>
      </w:r>
      <w:proofErr w:type="spellEnd"/>
      <w:r w:rsidRPr="00B361E2">
        <w:t>)</w:t>
      </w:r>
    </w:p>
    <w:p w14:paraId="756488D2" w14:textId="77777777" w:rsidR="00B361E2" w:rsidRPr="00B361E2" w:rsidRDefault="00B361E2" w:rsidP="00B361E2">
      <w:pPr>
        <w:pStyle w:val="af8"/>
      </w:pPr>
    </w:p>
    <w:p w14:paraId="2CE1D541" w14:textId="77777777" w:rsidR="00B361E2" w:rsidRPr="00B361E2" w:rsidRDefault="00B361E2" w:rsidP="00B361E2">
      <w:pPr>
        <w:pStyle w:val="af8"/>
      </w:pPr>
      <w:r w:rsidRPr="00B361E2">
        <w:t xml:space="preserve">        </w:t>
      </w:r>
      <w:proofErr w:type="spellStart"/>
      <w:r w:rsidRPr="00B361E2">
        <w:t>path_grid</w:t>
      </w:r>
      <w:proofErr w:type="spellEnd"/>
      <w:r w:rsidRPr="00B361E2">
        <w:t xml:space="preserve"> = </w:t>
      </w:r>
      <w:proofErr w:type="spellStart"/>
      <w:proofErr w:type="gramStart"/>
      <w:r w:rsidRPr="00B361E2">
        <w:t>astar</w:t>
      </w:r>
      <w:proofErr w:type="spellEnd"/>
      <w:r w:rsidRPr="00B361E2">
        <w:t>(</w:t>
      </w:r>
      <w:proofErr w:type="spellStart"/>
      <w:proofErr w:type="gramEnd"/>
      <w:r w:rsidRPr="00B361E2">
        <w:t>start_grid</w:t>
      </w:r>
      <w:proofErr w:type="spellEnd"/>
      <w:r w:rsidRPr="00B361E2">
        <w:t xml:space="preserve">, </w:t>
      </w:r>
      <w:proofErr w:type="spellStart"/>
      <w:r w:rsidRPr="00B361E2">
        <w:t>goal_grid</w:t>
      </w:r>
      <w:proofErr w:type="spellEnd"/>
      <w:r w:rsidRPr="00B361E2">
        <w:t xml:space="preserve">, </w:t>
      </w:r>
      <w:proofErr w:type="spellStart"/>
      <w:r w:rsidRPr="00B361E2">
        <w:t>obstacle_grids</w:t>
      </w:r>
      <w:proofErr w:type="spellEnd"/>
      <w:r w:rsidRPr="00B361E2">
        <w:t xml:space="preserve">, </w:t>
      </w:r>
    </w:p>
    <w:p w14:paraId="6EBEE6EB" w14:textId="77777777" w:rsidR="00B361E2" w:rsidRPr="00B361E2" w:rsidRDefault="00B361E2" w:rsidP="00B361E2">
      <w:pPr>
        <w:pStyle w:val="af8"/>
      </w:pPr>
      <w:r w:rsidRPr="00B361E2">
        <w:t xml:space="preserve">                         (</w:t>
      </w:r>
      <w:proofErr w:type="spellStart"/>
      <w:proofErr w:type="gramStart"/>
      <w:r w:rsidRPr="00B361E2">
        <w:t>self.grid</w:t>
      </w:r>
      <w:proofErr w:type="gramEnd"/>
      <w:r w:rsidRPr="00B361E2">
        <w:t>_height</w:t>
      </w:r>
      <w:proofErr w:type="spellEnd"/>
      <w:r w:rsidRPr="00B361E2">
        <w:t xml:space="preserve">, </w:t>
      </w:r>
      <w:proofErr w:type="spellStart"/>
      <w:proofErr w:type="gramStart"/>
      <w:r w:rsidRPr="00B361E2">
        <w:t>self.grid</w:t>
      </w:r>
      <w:proofErr w:type="gramEnd"/>
      <w:r w:rsidRPr="00B361E2">
        <w:t>_width</w:t>
      </w:r>
      <w:proofErr w:type="spellEnd"/>
      <w:r w:rsidRPr="00B361E2">
        <w:t>))</w:t>
      </w:r>
    </w:p>
    <w:p w14:paraId="2CADAA14" w14:textId="77777777" w:rsidR="00B361E2" w:rsidRPr="00B361E2" w:rsidRDefault="00B361E2" w:rsidP="00B361E2">
      <w:pPr>
        <w:pStyle w:val="af8"/>
      </w:pPr>
      <w:r w:rsidRPr="00B361E2">
        <w:t xml:space="preserve">        if not </w:t>
      </w:r>
      <w:proofErr w:type="spellStart"/>
      <w:r w:rsidRPr="00B361E2">
        <w:t>path_grid</w:t>
      </w:r>
      <w:proofErr w:type="spellEnd"/>
      <w:r w:rsidRPr="00B361E2">
        <w:t>:</w:t>
      </w:r>
    </w:p>
    <w:p w14:paraId="1D62798A" w14:textId="77777777" w:rsidR="00B361E2" w:rsidRPr="00B361E2" w:rsidRDefault="00B361E2" w:rsidP="00B361E2">
      <w:pPr>
        <w:pStyle w:val="af8"/>
      </w:pPr>
      <w:r w:rsidRPr="00B361E2">
        <w:t xml:space="preserve">            return []</w:t>
      </w:r>
    </w:p>
    <w:p w14:paraId="65DD666B" w14:textId="77777777" w:rsidR="00B361E2" w:rsidRPr="00B361E2" w:rsidRDefault="00B361E2" w:rsidP="00B361E2">
      <w:pPr>
        <w:pStyle w:val="af8"/>
      </w:pPr>
      <w:r w:rsidRPr="00B361E2">
        <w:t xml:space="preserve">        return [</w:t>
      </w:r>
      <w:proofErr w:type="spellStart"/>
      <w:proofErr w:type="gramStart"/>
      <w:r w:rsidRPr="00B361E2">
        <w:t>self.grid</w:t>
      </w:r>
      <w:proofErr w:type="gramEnd"/>
      <w:r w:rsidRPr="00B361E2">
        <w:t>_to_pixel</w:t>
      </w:r>
      <w:proofErr w:type="spellEnd"/>
      <w:r w:rsidRPr="00B361E2">
        <w:t xml:space="preserve">(p) for p in </w:t>
      </w:r>
      <w:proofErr w:type="spellStart"/>
      <w:r w:rsidRPr="00B361E2">
        <w:t>path_grid</w:t>
      </w:r>
      <w:proofErr w:type="spellEnd"/>
      <w:r w:rsidRPr="00B361E2">
        <w:t>]</w:t>
      </w:r>
    </w:p>
    <w:p w14:paraId="79AEF50E" w14:textId="77777777" w:rsidR="00B361E2" w:rsidRPr="00B361E2" w:rsidRDefault="00B361E2" w:rsidP="00B361E2">
      <w:pPr>
        <w:pStyle w:val="af8"/>
      </w:pPr>
    </w:p>
    <w:p w14:paraId="47FC004A" w14:textId="77777777" w:rsidR="00B361E2" w:rsidRPr="00B361E2" w:rsidRDefault="00B361E2" w:rsidP="00B361E2">
      <w:pPr>
        <w:pStyle w:val="af8"/>
      </w:pPr>
      <w:r w:rsidRPr="00B361E2">
        <w:t xml:space="preserve">    def </w:t>
      </w:r>
      <w:proofErr w:type="spellStart"/>
      <w:r w:rsidRPr="00B361E2">
        <w:t>check_collision_with_</w:t>
      </w:r>
      <w:proofErr w:type="gramStart"/>
      <w:r w:rsidRPr="00B361E2">
        <w:t>others</w:t>
      </w:r>
      <w:proofErr w:type="spellEnd"/>
      <w:r w:rsidRPr="00B361E2">
        <w:t>(</w:t>
      </w:r>
      <w:proofErr w:type="gramEnd"/>
      <w:r w:rsidRPr="00B361E2">
        <w:t xml:space="preserve">self, </w:t>
      </w:r>
      <w:proofErr w:type="spellStart"/>
      <w:r w:rsidRPr="00B361E2">
        <w:t>cell_idx</w:t>
      </w:r>
      <w:proofErr w:type="spellEnd"/>
      <w:r w:rsidRPr="00B361E2">
        <w:t xml:space="preserve">, </w:t>
      </w:r>
      <w:proofErr w:type="spellStart"/>
      <w:r w:rsidRPr="00B361E2">
        <w:t>new_center_px</w:t>
      </w:r>
      <w:proofErr w:type="spellEnd"/>
      <w:r w:rsidRPr="00B361E2">
        <w:t>):</w:t>
      </w:r>
    </w:p>
    <w:p w14:paraId="29A3E76F" w14:textId="77777777" w:rsidR="00B361E2" w:rsidRPr="00B361E2" w:rsidRDefault="00B361E2" w:rsidP="00B361E2">
      <w:pPr>
        <w:pStyle w:val="af8"/>
      </w:pPr>
      <w:r w:rsidRPr="00B361E2">
        <w:rPr>
          <w:rFonts w:hint="eastAsia"/>
        </w:rPr>
        <w:t xml:space="preserve">        """</w:t>
      </w:r>
      <w:r w:rsidRPr="00B361E2">
        <w:rPr>
          <w:rFonts w:hint="eastAsia"/>
        </w:rPr>
        <w:t>检查移动到新圆心时是否与其他细胞发生不允许的重叠</w:t>
      </w:r>
      <w:r w:rsidRPr="00B361E2">
        <w:rPr>
          <w:rFonts w:hint="eastAsia"/>
        </w:rPr>
        <w:t>"""</w:t>
      </w:r>
    </w:p>
    <w:p w14:paraId="0FF24AEB" w14:textId="77777777" w:rsidR="00B361E2" w:rsidRPr="00B361E2" w:rsidRDefault="00B361E2" w:rsidP="00B361E2">
      <w:pPr>
        <w:pStyle w:val="af8"/>
      </w:pPr>
      <w:r w:rsidRPr="00B361E2">
        <w:t xml:space="preserve">        _, _, r = </w:t>
      </w:r>
      <w:proofErr w:type="spellStart"/>
      <w:proofErr w:type="gramStart"/>
      <w:r w:rsidRPr="00B361E2">
        <w:t>self.cells</w:t>
      </w:r>
      <w:proofErr w:type="spellEnd"/>
      <w:proofErr w:type="gramEnd"/>
      <w:r w:rsidRPr="00B361E2">
        <w:t>[</w:t>
      </w:r>
      <w:proofErr w:type="spellStart"/>
      <w:r w:rsidRPr="00B361E2">
        <w:t>cell_idx</w:t>
      </w:r>
      <w:proofErr w:type="spellEnd"/>
      <w:r w:rsidRPr="00B361E2">
        <w:t>]</w:t>
      </w:r>
    </w:p>
    <w:p w14:paraId="5D30D8AF" w14:textId="77777777" w:rsidR="00B361E2" w:rsidRPr="00B361E2" w:rsidRDefault="00B361E2" w:rsidP="00B361E2">
      <w:pPr>
        <w:pStyle w:val="af8"/>
      </w:pPr>
      <w:r w:rsidRPr="00B361E2">
        <w:t xml:space="preserve">        for </w:t>
      </w:r>
      <w:proofErr w:type="spellStart"/>
      <w:r w:rsidRPr="00B361E2">
        <w:t>i</w:t>
      </w:r>
      <w:proofErr w:type="spellEnd"/>
      <w:r w:rsidRPr="00B361E2">
        <w:t>, (ox, oy, or_) in enumerate(</w:t>
      </w:r>
      <w:proofErr w:type="spellStart"/>
      <w:proofErr w:type="gramStart"/>
      <w:r w:rsidRPr="00B361E2">
        <w:t>self.cells</w:t>
      </w:r>
      <w:proofErr w:type="spellEnd"/>
      <w:proofErr w:type="gramEnd"/>
      <w:r w:rsidRPr="00B361E2">
        <w:t>):</w:t>
      </w:r>
    </w:p>
    <w:p w14:paraId="35F59E12" w14:textId="77777777" w:rsidR="00B361E2" w:rsidRPr="00B361E2" w:rsidRDefault="00B361E2" w:rsidP="00B361E2">
      <w:pPr>
        <w:pStyle w:val="af8"/>
      </w:pPr>
      <w:r w:rsidRPr="00B361E2">
        <w:t xml:space="preserve">            if </w:t>
      </w:r>
      <w:proofErr w:type="spellStart"/>
      <w:r w:rsidRPr="00B361E2">
        <w:t>i</w:t>
      </w:r>
      <w:proofErr w:type="spellEnd"/>
      <w:r w:rsidRPr="00B361E2">
        <w:t xml:space="preserve"> == cell_idx:</w:t>
      </w:r>
    </w:p>
    <w:p w14:paraId="2ABDF2FB" w14:textId="77777777" w:rsidR="00B361E2" w:rsidRPr="00B361E2" w:rsidRDefault="00B361E2" w:rsidP="00B361E2">
      <w:pPr>
        <w:pStyle w:val="af8"/>
      </w:pPr>
      <w:r w:rsidRPr="00B361E2">
        <w:t xml:space="preserve">                continue</w:t>
      </w:r>
    </w:p>
    <w:p w14:paraId="541F43E0" w14:textId="77777777" w:rsidR="00B361E2" w:rsidRPr="00B361E2" w:rsidRDefault="00B361E2" w:rsidP="00B361E2">
      <w:pPr>
        <w:pStyle w:val="af8"/>
      </w:pPr>
      <w:r w:rsidRPr="00B361E2">
        <w:t xml:space="preserve">            </w:t>
      </w:r>
      <w:proofErr w:type="spellStart"/>
      <w:r w:rsidRPr="00B361E2">
        <w:t>dist</w:t>
      </w:r>
      <w:proofErr w:type="spellEnd"/>
      <w:r w:rsidRPr="00B361E2">
        <w:t xml:space="preserve"> = </w:t>
      </w:r>
      <w:proofErr w:type="spellStart"/>
      <w:proofErr w:type="gramStart"/>
      <w:r w:rsidRPr="00B361E2">
        <w:t>math.hypot</w:t>
      </w:r>
      <w:proofErr w:type="spellEnd"/>
      <w:proofErr w:type="gramEnd"/>
      <w:r w:rsidRPr="00B361E2">
        <w:t>(</w:t>
      </w:r>
      <w:proofErr w:type="spellStart"/>
      <w:r w:rsidRPr="00B361E2">
        <w:t>new_center_</w:t>
      </w:r>
      <w:proofErr w:type="gramStart"/>
      <w:r w:rsidRPr="00B361E2">
        <w:t>px</w:t>
      </w:r>
      <w:proofErr w:type="spellEnd"/>
      <w:r w:rsidRPr="00B361E2">
        <w:t>[</w:t>
      </w:r>
      <w:proofErr w:type="gramEnd"/>
      <w:r w:rsidRPr="00B361E2">
        <w:t xml:space="preserve">0] - ox, </w:t>
      </w:r>
      <w:proofErr w:type="spellStart"/>
      <w:r w:rsidRPr="00B361E2">
        <w:t>new_center_</w:t>
      </w:r>
      <w:proofErr w:type="gramStart"/>
      <w:r w:rsidRPr="00B361E2">
        <w:t>px</w:t>
      </w:r>
      <w:proofErr w:type="spellEnd"/>
      <w:r w:rsidRPr="00B361E2">
        <w:t>[</w:t>
      </w:r>
      <w:proofErr w:type="gramEnd"/>
      <w:r w:rsidRPr="00B361E2">
        <w:t>1] - oy)</w:t>
      </w:r>
    </w:p>
    <w:p w14:paraId="4E7BC729" w14:textId="77777777" w:rsidR="00B361E2" w:rsidRPr="00B361E2" w:rsidRDefault="00B361E2" w:rsidP="00B361E2">
      <w:pPr>
        <w:pStyle w:val="af8"/>
      </w:pPr>
      <w:r w:rsidRPr="00B361E2">
        <w:t xml:space="preserve">            if </w:t>
      </w:r>
      <w:proofErr w:type="spellStart"/>
      <w:r w:rsidRPr="00B361E2">
        <w:t>dist</w:t>
      </w:r>
      <w:proofErr w:type="spellEnd"/>
      <w:r w:rsidRPr="00B361E2">
        <w:t xml:space="preserve"> &lt; (r + or_) * </w:t>
      </w:r>
      <w:proofErr w:type="spellStart"/>
      <w:proofErr w:type="gramStart"/>
      <w:r w:rsidRPr="00B361E2">
        <w:t>self.allowed</w:t>
      </w:r>
      <w:proofErr w:type="gramEnd"/>
      <w:r w:rsidRPr="00B361E2">
        <w:t>_overlap_ratio</w:t>
      </w:r>
      <w:proofErr w:type="spellEnd"/>
      <w:r w:rsidRPr="00B361E2">
        <w:t>:</w:t>
      </w:r>
    </w:p>
    <w:p w14:paraId="7D94411D" w14:textId="77777777" w:rsidR="00B361E2" w:rsidRPr="00B361E2" w:rsidRDefault="00B361E2" w:rsidP="00B361E2">
      <w:pPr>
        <w:pStyle w:val="af8"/>
      </w:pPr>
      <w:r w:rsidRPr="00B361E2">
        <w:t xml:space="preserve">                </w:t>
      </w:r>
      <w:proofErr w:type="gramStart"/>
      <w:r w:rsidRPr="00B361E2">
        <w:t>return</w:t>
      </w:r>
      <w:proofErr w:type="gramEnd"/>
      <w:r w:rsidRPr="00B361E2">
        <w:t xml:space="preserve"> True</w:t>
      </w:r>
    </w:p>
    <w:p w14:paraId="3B92F1D7" w14:textId="77777777" w:rsidR="00B361E2" w:rsidRPr="00B361E2" w:rsidRDefault="00B361E2" w:rsidP="00B361E2">
      <w:pPr>
        <w:pStyle w:val="af8"/>
      </w:pPr>
      <w:r w:rsidRPr="00B361E2">
        <w:t xml:space="preserve">        </w:t>
      </w:r>
      <w:proofErr w:type="gramStart"/>
      <w:r w:rsidRPr="00B361E2">
        <w:t>return</w:t>
      </w:r>
      <w:proofErr w:type="gramEnd"/>
      <w:r w:rsidRPr="00B361E2">
        <w:t xml:space="preserve"> False</w:t>
      </w:r>
    </w:p>
    <w:p w14:paraId="4902A883" w14:textId="77777777" w:rsidR="00DF38DC" w:rsidRDefault="00DF38DC" w:rsidP="00B361E2">
      <w:pPr>
        <w:pStyle w:val="af8"/>
      </w:pPr>
    </w:p>
    <w:p w14:paraId="6BED663D" w14:textId="77777777" w:rsidR="00DF38DC" w:rsidRDefault="00DF38DC" w:rsidP="00B361E2">
      <w:pPr>
        <w:pStyle w:val="af8"/>
      </w:pPr>
    </w:p>
    <w:p w14:paraId="55B85C66" w14:textId="77777777" w:rsidR="00DF38DC" w:rsidRDefault="00DF38DC" w:rsidP="00B361E2">
      <w:pPr>
        <w:pStyle w:val="af8"/>
      </w:pPr>
    </w:p>
    <w:p w14:paraId="2F78D4DB" w14:textId="77777777" w:rsidR="00DF38DC" w:rsidRDefault="00DF38DC" w:rsidP="00B361E2">
      <w:pPr>
        <w:pStyle w:val="af8"/>
      </w:pPr>
    </w:p>
    <w:p w14:paraId="6680A45B" w14:textId="77777777" w:rsidR="00DF38DC" w:rsidRDefault="00DF38DC" w:rsidP="00B361E2">
      <w:pPr>
        <w:pStyle w:val="af8"/>
      </w:pPr>
    </w:p>
    <w:p w14:paraId="36D1851C" w14:textId="77777777" w:rsidR="00DF38DC" w:rsidRDefault="00DF38DC" w:rsidP="00B361E2">
      <w:pPr>
        <w:pStyle w:val="af8"/>
      </w:pPr>
    </w:p>
    <w:p w14:paraId="6AFE61AD" w14:textId="77777777" w:rsidR="00DF38DC" w:rsidRDefault="00DF38DC" w:rsidP="00B361E2">
      <w:pPr>
        <w:pStyle w:val="af8"/>
      </w:pPr>
    </w:p>
    <w:p w14:paraId="6B062581" w14:textId="77777777" w:rsidR="00DF38DC" w:rsidRDefault="00DF38DC" w:rsidP="00B361E2">
      <w:pPr>
        <w:pStyle w:val="af8"/>
      </w:pPr>
    </w:p>
    <w:p w14:paraId="6E486F3A" w14:textId="77777777" w:rsidR="00DF38DC" w:rsidRDefault="00DF38DC" w:rsidP="00B361E2">
      <w:pPr>
        <w:pStyle w:val="af8"/>
      </w:pPr>
    </w:p>
    <w:p w14:paraId="0C4760CC" w14:textId="77777777" w:rsidR="00DF38DC" w:rsidRDefault="00DF38DC" w:rsidP="00B361E2">
      <w:pPr>
        <w:pStyle w:val="af8"/>
      </w:pPr>
    </w:p>
    <w:p w14:paraId="5DCFA878" w14:textId="77777777" w:rsidR="00DF38DC" w:rsidRDefault="00DF38DC" w:rsidP="00B361E2">
      <w:pPr>
        <w:pStyle w:val="af8"/>
      </w:pPr>
    </w:p>
    <w:p w14:paraId="5C9C47F9" w14:textId="77777777" w:rsidR="00DF38DC" w:rsidRDefault="00DF38DC" w:rsidP="00B361E2">
      <w:pPr>
        <w:pStyle w:val="af8"/>
      </w:pPr>
    </w:p>
    <w:p w14:paraId="7E5BD0E7" w14:textId="77777777" w:rsidR="00DF38DC" w:rsidRDefault="00DF38DC" w:rsidP="00B361E2">
      <w:pPr>
        <w:pStyle w:val="af8"/>
      </w:pPr>
    </w:p>
    <w:p w14:paraId="3A197CC9" w14:textId="77777777" w:rsidR="00DF38DC" w:rsidRDefault="00DF38DC" w:rsidP="00B361E2">
      <w:pPr>
        <w:pStyle w:val="af8"/>
      </w:pPr>
    </w:p>
    <w:p w14:paraId="304C6C62" w14:textId="236A24FB" w:rsidR="00B361E2" w:rsidRDefault="00B361E2" w:rsidP="00B361E2">
      <w:pPr>
        <w:pStyle w:val="af8"/>
      </w:pPr>
      <w:r>
        <w:rPr>
          <w:rFonts w:hint="eastAsia"/>
        </w:rPr>
        <w:t>说明：</w:t>
      </w:r>
      <w:r w:rsidRPr="00B361E2">
        <w:rPr>
          <w:rFonts w:hint="eastAsia"/>
        </w:rPr>
        <w:t>以上为关键代码片段，完整代码已开源于</w:t>
      </w:r>
      <w:r w:rsidRPr="00B361E2">
        <w:rPr>
          <w:rFonts w:hint="eastAsia"/>
        </w:rPr>
        <w:t xml:space="preserve"> GitHub </w:t>
      </w:r>
      <w:r w:rsidRPr="00B361E2">
        <w:rPr>
          <w:rFonts w:hint="eastAsia"/>
        </w:rPr>
        <w:t>仓库。下采样相关模块（</w:t>
      </w:r>
      <w:r w:rsidRPr="00B361E2">
        <w:rPr>
          <w:rFonts w:hint="eastAsia"/>
        </w:rPr>
        <w:t>balanced_dataset.py</w:t>
      </w:r>
      <w:r w:rsidRPr="00B361E2">
        <w:rPr>
          <w:rFonts w:hint="eastAsia"/>
        </w:rPr>
        <w:t>、</w:t>
      </w:r>
      <w:r w:rsidRPr="00B361E2">
        <w:rPr>
          <w:rFonts w:hint="eastAsia"/>
        </w:rPr>
        <w:t>custom_trainer.py</w:t>
      </w:r>
      <w:r w:rsidRPr="00B361E2">
        <w:rPr>
          <w:rFonts w:hint="eastAsia"/>
        </w:rPr>
        <w:t>、</w:t>
      </w:r>
      <w:r w:rsidRPr="00B361E2">
        <w:rPr>
          <w:rFonts w:hint="eastAsia"/>
        </w:rPr>
        <w:t xml:space="preserve">pbc_downsampling.py </w:t>
      </w:r>
      <w:r w:rsidRPr="00B361E2">
        <w:rPr>
          <w:rFonts w:hint="eastAsia"/>
        </w:rPr>
        <w:t>等）位于</w:t>
      </w:r>
      <w:r>
        <w:rPr>
          <w:rFonts w:hint="eastAsia"/>
        </w:rPr>
        <w:t xml:space="preserve">  </w:t>
      </w:r>
    </w:p>
    <w:p w14:paraId="1F98B835" w14:textId="339D3023" w:rsidR="00B361E2" w:rsidRDefault="00B361E2" w:rsidP="00B361E2">
      <w:pPr>
        <w:pStyle w:val="af8"/>
      </w:pPr>
      <w:r w:rsidRPr="00B361E2">
        <w:rPr>
          <w:rFonts w:hint="eastAsia"/>
        </w:rPr>
        <w:t xml:space="preserve"> </w:t>
      </w:r>
      <w:hyperlink r:id="rId47" w:history="1">
        <w:r w:rsidRPr="00A02A56">
          <w:rPr>
            <w:rStyle w:val="af5"/>
            <w:rFonts w:hint="eastAsia"/>
          </w:rPr>
          <w:t>https://github.com/MayeKnight/Program/tree/main/yolov8/ultralytics-main/program/train_mode_with_code/pbc_downsampling</w:t>
        </w:r>
      </w:hyperlink>
      <w:r w:rsidRPr="00B361E2">
        <w:rPr>
          <w:rFonts w:hint="eastAsia"/>
        </w:rPr>
        <w:t>，</w:t>
      </w:r>
    </w:p>
    <w:p w14:paraId="60B22E5F" w14:textId="77777777" w:rsidR="00B361E2" w:rsidRDefault="00B361E2" w:rsidP="00B361E2">
      <w:pPr>
        <w:pStyle w:val="af8"/>
      </w:pPr>
    </w:p>
    <w:p w14:paraId="46198773" w14:textId="77777777" w:rsidR="00B361E2" w:rsidRDefault="00B361E2" w:rsidP="00B361E2">
      <w:pPr>
        <w:pStyle w:val="af8"/>
      </w:pPr>
      <w:r w:rsidRPr="00B361E2">
        <w:rPr>
          <w:rFonts w:hint="eastAsia"/>
        </w:rPr>
        <w:t>路径规划及其他模块（</w:t>
      </w:r>
      <w:r w:rsidRPr="00B361E2">
        <w:rPr>
          <w:rFonts w:hint="eastAsia"/>
        </w:rPr>
        <w:t xml:space="preserve">path_planning.py </w:t>
      </w:r>
      <w:r w:rsidRPr="00B361E2">
        <w:rPr>
          <w:rFonts w:hint="eastAsia"/>
        </w:rPr>
        <w:t>等）位于</w:t>
      </w:r>
      <w:r w:rsidRPr="00B361E2">
        <w:rPr>
          <w:rFonts w:hint="eastAsia"/>
        </w:rPr>
        <w:t xml:space="preserve"> </w:t>
      </w:r>
    </w:p>
    <w:p w14:paraId="73431379" w14:textId="77777777" w:rsidR="00B361E2" w:rsidRDefault="00B361E2" w:rsidP="00B361E2">
      <w:pPr>
        <w:pStyle w:val="af8"/>
      </w:pPr>
    </w:p>
    <w:p w14:paraId="300F7FCE" w14:textId="6633CF98" w:rsidR="00B361E2" w:rsidRDefault="00B361E2" w:rsidP="00B361E2">
      <w:pPr>
        <w:pStyle w:val="af8"/>
      </w:pPr>
      <w:hyperlink r:id="rId48" w:history="1">
        <w:r w:rsidRPr="00A02A56">
          <w:rPr>
            <w:rStyle w:val="af5"/>
            <w:rFonts w:hint="eastAsia"/>
          </w:rPr>
          <w:t>https://github.com/MayeKnight/Program/tree/main/yolov8/ultralytics-main/program</w:t>
        </w:r>
      </w:hyperlink>
    </w:p>
    <w:p w14:paraId="464779D5" w14:textId="77777777" w:rsidR="00B361E2" w:rsidRDefault="00B361E2" w:rsidP="00B361E2">
      <w:pPr>
        <w:pStyle w:val="af8"/>
      </w:pPr>
    </w:p>
    <w:p w14:paraId="4C076569" w14:textId="07CF201C" w:rsidR="004F72C2" w:rsidRDefault="00B361E2" w:rsidP="00B361E2">
      <w:pPr>
        <w:pStyle w:val="af8"/>
      </w:pPr>
      <w:r w:rsidRPr="00B361E2">
        <w:rPr>
          <w:rFonts w:hint="eastAsia"/>
        </w:rPr>
        <w:t>代码中的变量命名、注释等均保留原始风格，以利于理解算法逻辑。</w:t>
      </w:r>
    </w:p>
    <w:p w14:paraId="52CA4D94" w14:textId="77777777" w:rsidR="004F72C2" w:rsidRDefault="004F72C2">
      <w:pPr>
        <w:spacing w:line="300" w:lineRule="auto"/>
      </w:pPr>
    </w:p>
    <w:p w14:paraId="360EF7D7" w14:textId="77777777" w:rsidR="004F72C2" w:rsidRDefault="004F72C2">
      <w:pPr>
        <w:spacing w:line="300" w:lineRule="auto"/>
      </w:pPr>
    </w:p>
    <w:p w14:paraId="7746BB1C" w14:textId="77777777" w:rsidR="004F72C2" w:rsidRDefault="004F72C2">
      <w:pPr>
        <w:spacing w:line="300" w:lineRule="auto"/>
      </w:pPr>
    </w:p>
    <w:p w14:paraId="254DD6C5" w14:textId="77777777" w:rsidR="004F72C2" w:rsidRDefault="004F72C2">
      <w:pPr>
        <w:spacing w:line="300" w:lineRule="auto"/>
      </w:pPr>
    </w:p>
    <w:p w14:paraId="2B6036DD" w14:textId="77777777" w:rsidR="00B32E58" w:rsidRDefault="00B32E58">
      <w:pPr>
        <w:spacing w:line="300" w:lineRule="auto"/>
      </w:pPr>
    </w:p>
    <w:p w14:paraId="2D5F0269" w14:textId="77777777" w:rsidR="00B32E58" w:rsidRDefault="00B32E58">
      <w:pPr>
        <w:spacing w:line="300" w:lineRule="auto"/>
      </w:pPr>
    </w:p>
    <w:p w14:paraId="742CEF12" w14:textId="77777777" w:rsidR="00B32E58" w:rsidRDefault="00B32E58">
      <w:pPr>
        <w:spacing w:line="300" w:lineRule="auto"/>
      </w:pPr>
    </w:p>
    <w:p w14:paraId="772F10C6" w14:textId="77777777" w:rsidR="00B32E58" w:rsidRDefault="00B32E58">
      <w:pPr>
        <w:spacing w:line="300" w:lineRule="auto"/>
      </w:pPr>
    </w:p>
    <w:p w14:paraId="0EFE1736" w14:textId="77777777" w:rsidR="00B32E58" w:rsidRDefault="00B32E58">
      <w:pPr>
        <w:spacing w:line="300" w:lineRule="auto"/>
      </w:pPr>
    </w:p>
    <w:p w14:paraId="0B556E40" w14:textId="77777777" w:rsidR="00B32E58" w:rsidRDefault="00B32E58">
      <w:pPr>
        <w:spacing w:line="300" w:lineRule="auto"/>
      </w:pPr>
    </w:p>
    <w:p w14:paraId="4C58C7CD" w14:textId="77777777" w:rsidR="00B32E58" w:rsidRDefault="00B32E58">
      <w:pPr>
        <w:spacing w:line="300" w:lineRule="auto"/>
      </w:pPr>
    </w:p>
    <w:p w14:paraId="4675CCF8" w14:textId="77777777" w:rsidR="00B32E58" w:rsidRDefault="00B32E58">
      <w:pPr>
        <w:spacing w:line="300" w:lineRule="auto"/>
        <w:sectPr w:rsidR="00B32E58">
          <w:headerReference w:type="default" r:id="rId49"/>
          <w:footnotePr>
            <w:numFmt w:val="decimalEnclosedCircleChinese"/>
            <w:numRestart w:val="eachPage"/>
          </w:footnotePr>
          <w:pgSz w:w="11906" w:h="16838"/>
          <w:pgMar w:top="1440" w:right="1803" w:bottom="1440" w:left="1803" w:header="851" w:footer="992" w:gutter="283"/>
          <w:cols w:space="0"/>
          <w:docGrid w:type="linesAndChars" w:linePitch="312"/>
        </w:sectPr>
      </w:pPr>
    </w:p>
    <w:p w14:paraId="680FAE08" w14:textId="3162C57A" w:rsidR="00B32E58" w:rsidRDefault="00B32E58" w:rsidP="00C20F7D">
      <w:pPr>
        <w:pStyle w:val="affa"/>
        <w:spacing w:line="240" w:lineRule="auto"/>
      </w:pPr>
      <w:bookmarkStart w:id="71" w:name="_Toc229929556"/>
      <w:r>
        <w:rPr>
          <w:rFonts w:hint="eastAsia"/>
        </w:rPr>
        <w:lastRenderedPageBreak/>
        <w:t>附录</w:t>
      </w:r>
      <w:r>
        <w:rPr>
          <w:rFonts w:hint="eastAsia"/>
        </w:rPr>
        <w:t>B</w:t>
      </w:r>
      <w:r>
        <w:rPr>
          <w:rFonts w:hint="eastAsia"/>
        </w:rPr>
        <w:t>：</w:t>
      </w:r>
      <w:r w:rsidR="00187F6C" w:rsidRPr="00187F6C">
        <w:t>数据集标注说明</w:t>
      </w:r>
      <w:bookmarkEnd w:id="71"/>
    </w:p>
    <w:p w14:paraId="74C2D0CF" w14:textId="77777777" w:rsidR="008145E4" w:rsidRDefault="008145E4" w:rsidP="008145E4">
      <w:pPr>
        <w:pStyle w:val="af8"/>
      </w:pPr>
      <w:r>
        <w:rPr>
          <w:rFonts w:hint="eastAsia"/>
        </w:rPr>
        <w:t>本附录对增强</w:t>
      </w:r>
      <w:proofErr w:type="gramStart"/>
      <w:r>
        <w:rPr>
          <w:rFonts w:hint="eastAsia"/>
        </w:rPr>
        <w:t>版数据</w:t>
      </w:r>
      <w:proofErr w:type="gramEnd"/>
      <w:r>
        <w:rPr>
          <w:rFonts w:hint="eastAsia"/>
        </w:rPr>
        <w:t>集</w:t>
      </w:r>
      <w:r>
        <w:rPr>
          <w:rFonts w:hint="eastAsia"/>
        </w:rPr>
        <w:t xml:space="preserve"> PBC labeling Extended </w:t>
      </w:r>
      <w:r>
        <w:rPr>
          <w:rFonts w:hint="eastAsia"/>
        </w:rPr>
        <w:t>的目录结构、类别索引、标注文件格式及标注工具配置进行补充说明。完整数据集已公开存储在</w:t>
      </w:r>
      <w:r>
        <w:rPr>
          <w:rFonts w:hint="eastAsia"/>
        </w:rPr>
        <w:t xml:space="preserve"> </w:t>
      </w:r>
      <w:proofErr w:type="spellStart"/>
      <w:r>
        <w:rPr>
          <w:rFonts w:hint="eastAsia"/>
        </w:rPr>
        <w:t>Zenodo</w:t>
      </w:r>
      <w:proofErr w:type="spellEnd"/>
      <w:r>
        <w:rPr>
          <w:rFonts w:hint="eastAsia"/>
        </w:rPr>
        <w:t xml:space="preserve"> </w:t>
      </w:r>
      <w:r>
        <w:rPr>
          <w:rFonts w:hint="eastAsia"/>
        </w:rPr>
        <w:t>数据仓储中（</w:t>
      </w:r>
      <w:r>
        <w:rPr>
          <w:rFonts w:hint="eastAsia"/>
        </w:rPr>
        <w:t>DOI: 10.5281/zenodo.20114049</w:t>
      </w:r>
      <w:r>
        <w:rPr>
          <w:rFonts w:hint="eastAsia"/>
        </w:rPr>
        <w:t>），读者可在线获取。</w:t>
      </w:r>
    </w:p>
    <w:p w14:paraId="70D18E5B" w14:textId="77777777" w:rsidR="008145E4" w:rsidRDefault="008145E4" w:rsidP="008145E4">
      <w:pPr>
        <w:pStyle w:val="af8"/>
      </w:pPr>
    </w:p>
    <w:p w14:paraId="324F2E53" w14:textId="77777777" w:rsidR="008145E4" w:rsidRDefault="008145E4" w:rsidP="008145E4">
      <w:pPr>
        <w:pStyle w:val="af8"/>
      </w:pPr>
      <w:r>
        <w:rPr>
          <w:rFonts w:hint="eastAsia"/>
        </w:rPr>
        <w:t xml:space="preserve">B.1 </w:t>
      </w:r>
      <w:r>
        <w:rPr>
          <w:rFonts w:hint="eastAsia"/>
        </w:rPr>
        <w:t>数据集目录结构</w:t>
      </w:r>
    </w:p>
    <w:p w14:paraId="1621B938" w14:textId="7C626FE2" w:rsidR="008145E4" w:rsidRDefault="008145E4" w:rsidP="00DF38DC">
      <w:pPr>
        <w:pStyle w:val="af8"/>
      </w:pPr>
      <w:r>
        <w:rPr>
          <w:rFonts w:hint="eastAsia"/>
        </w:rPr>
        <w:t>数据集的目录组织如下：</w:t>
      </w:r>
    </w:p>
    <w:p w14:paraId="152CFC39" w14:textId="77777777" w:rsidR="00DF38DC" w:rsidRDefault="00DF38DC" w:rsidP="00DF38DC">
      <w:pPr>
        <w:pStyle w:val="af8"/>
      </w:pPr>
    </w:p>
    <w:p w14:paraId="196F5E33" w14:textId="77777777" w:rsidR="008145E4" w:rsidRDefault="008145E4" w:rsidP="008145E4">
      <w:pPr>
        <w:pStyle w:val="af8"/>
      </w:pPr>
      <w:r>
        <w:t>PBC labeling Extended/</w:t>
      </w:r>
    </w:p>
    <w:p w14:paraId="607D7FCD" w14:textId="77777777" w:rsidR="008145E4" w:rsidRDefault="008145E4" w:rsidP="008145E4">
      <w:pPr>
        <w:pStyle w:val="af8"/>
      </w:pPr>
      <w:r>
        <w:rPr>
          <w:rFonts w:hint="eastAsia"/>
        </w:rPr>
        <w:t>├──</w:t>
      </w:r>
      <w:r>
        <w:rPr>
          <w:rFonts w:hint="eastAsia"/>
        </w:rPr>
        <w:t xml:space="preserve"> images/</w:t>
      </w:r>
    </w:p>
    <w:p w14:paraId="499CBAEE" w14:textId="77777777" w:rsidR="008145E4" w:rsidRDefault="008145E4" w:rsidP="008145E4">
      <w:pPr>
        <w:pStyle w:val="af8"/>
      </w:pPr>
      <w:r>
        <w:rPr>
          <w:rFonts w:hint="eastAsia"/>
        </w:rPr>
        <w:t>│</w:t>
      </w:r>
      <w:r>
        <w:rPr>
          <w:rFonts w:hint="eastAsia"/>
        </w:rPr>
        <w:t xml:space="preserve"> </w:t>
      </w:r>
      <w:r>
        <w:rPr>
          <w:rFonts w:hint="eastAsia"/>
        </w:rPr>
        <w:t>├──</w:t>
      </w:r>
      <w:r>
        <w:rPr>
          <w:rFonts w:hint="eastAsia"/>
        </w:rPr>
        <w:t xml:space="preserve"> train/ # </w:t>
      </w:r>
      <w:r>
        <w:rPr>
          <w:rFonts w:hint="eastAsia"/>
        </w:rPr>
        <w:t>训练集图像（</w:t>
      </w:r>
      <w:r>
        <w:rPr>
          <w:rFonts w:hint="eastAsia"/>
        </w:rPr>
        <w:t>1372</w:t>
      </w:r>
      <w:r>
        <w:rPr>
          <w:rFonts w:hint="eastAsia"/>
        </w:rPr>
        <w:t>张）</w:t>
      </w:r>
    </w:p>
    <w:p w14:paraId="1CBC260A" w14:textId="77777777" w:rsidR="008145E4" w:rsidRDefault="008145E4" w:rsidP="008145E4">
      <w:pPr>
        <w:pStyle w:val="af8"/>
      </w:pPr>
      <w:r>
        <w:rPr>
          <w:rFonts w:hint="eastAsia"/>
        </w:rPr>
        <w:t>│</w:t>
      </w:r>
      <w:r>
        <w:rPr>
          <w:rFonts w:hint="eastAsia"/>
        </w:rPr>
        <w:t xml:space="preserve"> </w:t>
      </w:r>
      <w:r>
        <w:rPr>
          <w:rFonts w:hint="eastAsia"/>
        </w:rPr>
        <w:t>├──</w:t>
      </w:r>
      <w:r>
        <w:rPr>
          <w:rFonts w:hint="eastAsia"/>
        </w:rPr>
        <w:t xml:space="preserve"> </w:t>
      </w:r>
      <w:proofErr w:type="spellStart"/>
      <w:r>
        <w:rPr>
          <w:rFonts w:hint="eastAsia"/>
        </w:rPr>
        <w:t>val</w:t>
      </w:r>
      <w:proofErr w:type="spellEnd"/>
      <w:r>
        <w:rPr>
          <w:rFonts w:hint="eastAsia"/>
        </w:rPr>
        <w:t xml:space="preserve">/ # </w:t>
      </w:r>
      <w:r>
        <w:rPr>
          <w:rFonts w:hint="eastAsia"/>
        </w:rPr>
        <w:t>验证集图像（</w:t>
      </w:r>
      <w:r>
        <w:rPr>
          <w:rFonts w:hint="eastAsia"/>
        </w:rPr>
        <w:t>356</w:t>
      </w:r>
      <w:r>
        <w:rPr>
          <w:rFonts w:hint="eastAsia"/>
        </w:rPr>
        <w:t>张）</w:t>
      </w:r>
    </w:p>
    <w:p w14:paraId="790BFE7C" w14:textId="77777777" w:rsidR="008145E4" w:rsidRDefault="008145E4" w:rsidP="008145E4">
      <w:pPr>
        <w:pStyle w:val="af8"/>
      </w:pPr>
      <w:r>
        <w:rPr>
          <w:rFonts w:hint="eastAsia"/>
        </w:rPr>
        <w:t>│</w:t>
      </w:r>
      <w:r>
        <w:rPr>
          <w:rFonts w:hint="eastAsia"/>
        </w:rPr>
        <w:t xml:space="preserve"> </w:t>
      </w:r>
      <w:r>
        <w:rPr>
          <w:rFonts w:hint="eastAsia"/>
        </w:rPr>
        <w:t>└──</w:t>
      </w:r>
      <w:r>
        <w:rPr>
          <w:rFonts w:hint="eastAsia"/>
        </w:rPr>
        <w:t xml:space="preserve"> test/ # </w:t>
      </w:r>
      <w:r>
        <w:rPr>
          <w:rFonts w:hint="eastAsia"/>
        </w:rPr>
        <w:t>测试集图像（</w:t>
      </w:r>
      <w:r>
        <w:rPr>
          <w:rFonts w:hint="eastAsia"/>
        </w:rPr>
        <w:t>182</w:t>
      </w:r>
      <w:r>
        <w:rPr>
          <w:rFonts w:hint="eastAsia"/>
        </w:rPr>
        <w:t>张）</w:t>
      </w:r>
    </w:p>
    <w:p w14:paraId="5C2EC55E" w14:textId="77777777" w:rsidR="008145E4" w:rsidRDefault="008145E4" w:rsidP="008145E4">
      <w:pPr>
        <w:pStyle w:val="af8"/>
      </w:pPr>
      <w:r>
        <w:rPr>
          <w:rFonts w:hint="eastAsia"/>
        </w:rPr>
        <w:t>└──</w:t>
      </w:r>
      <w:r>
        <w:rPr>
          <w:rFonts w:hint="eastAsia"/>
        </w:rPr>
        <w:t xml:space="preserve"> labels/</w:t>
      </w:r>
    </w:p>
    <w:p w14:paraId="09569DC3" w14:textId="77777777" w:rsidR="008145E4" w:rsidRDefault="008145E4" w:rsidP="008145E4">
      <w:pPr>
        <w:pStyle w:val="af8"/>
      </w:pPr>
      <w:r>
        <w:rPr>
          <w:rFonts w:hint="eastAsia"/>
        </w:rPr>
        <w:t>├──</w:t>
      </w:r>
      <w:r>
        <w:rPr>
          <w:rFonts w:hint="eastAsia"/>
        </w:rPr>
        <w:t xml:space="preserve"> train/ # </w:t>
      </w:r>
      <w:r>
        <w:rPr>
          <w:rFonts w:hint="eastAsia"/>
        </w:rPr>
        <w:t>训练集标注文件（</w:t>
      </w:r>
      <w:r>
        <w:rPr>
          <w:rFonts w:hint="eastAsia"/>
        </w:rPr>
        <w:t>1372</w:t>
      </w:r>
      <w:r>
        <w:rPr>
          <w:rFonts w:hint="eastAsia"/>
        </w:rPr>
        <w:t>个</w:t>
      </w:r>
      <w:r>
        <w:rPr>
          <w:rFonts w:hint="eastAsia"/>
        </w:rPr>
        <w:t>.txt</w:t>
      </w:r>
      <w:r>
        <w:rPr>
          <w:rFonts w:hint="eastAsia"/>
        </w:rPr>
        <w:t>）</w:t>
      </w:r>
    </w:p>
    <w:p w14:paraId="5AEF09EB" w14:textId="77777777" w:rsidR="008145E4" w:rsidRDefault="008145E4" w:rsidP="008145E4">
      <w:pPr>
        <w:pStyle w:val="af8"/>
      </w:pPr>
      <w:r>
        <w:rPr>
          <w:rFonts w:hint="eastAsia"/>
        </w:rPr>
        <w:t>├──</w:t>
      </w:r>
      <w:r>
        <w:rPr>
          <w:rFonts w:hint="eastAsia"/>
        </w:rPr>
        <w:t xml:space="preserve"> </w:t>
      </w:r>
      <w:proofErr w:type="spellStart"/>
      <w:r>
        <w:rPr>
          <w:rFonts w:hint="eastAsia"/>
        </w:rPr>
        <w:t>val</w:t>
      </w:r>
      <w:proofErr w:type="spellEnd"/>
      <w:r>
        <w:rPr>
          <w:rFonts w:hint="eastAsia"/>
        </w:rPr>
        <w:t xml:space="preserve">/ # </w:t>
      </w:r>
      <w:r>
        <w:rPr>
          <w:rFonts w:hint="eastAsia"/>
        </w:rPr>
        <w:t>验证集标注文件（</w:t>
      </w:r>
      <w:r>
        <w:rPr>
          <w:rFonts w:hint="eastAsia"/>
        </w:rPr>
        <w:t>356</w:t>
      </w:r>
      <w:r>
        <w:rPr>
          <w:rFonts w:hint="eastAsia"/>
        </w:rPr>
        <w:t>个</w:t>
      </w:r>
      <w:r>
        <w:rPr>
          <w:rFonts w:hint="eastAsia"/>
        </w:rPr>
        <w:t>.txt</w:t>
      </w:r>
      <w:r>
        <w:rPr>
          <w:rFonts w:hint="eastAsia"/>
        </w:rPr>
        <w:t>）</w:t>
      </w:r>
    </w:p>
    <w:p w14:paraId="38A2B668" w14:textId="674C7CF3" w:rsidR="008145E4" w:rsidRDefault="008145E4" w:rsidP="00DF38DC">
      <w:pPr>
        <w:pStyle w:val="af8"/>
      </w:pPr>
      <w:r>
        <w:rPr>
          <w:rFonts w:hint="eastAsia"/>
        </w:rPr>
        <w:t>└──</w:t>
      </w:r>
      <w:r>
        <w:rPr>
          <w:rFonts w:hint="eastAsia"/>
        </w:rPr>
        <w:t xml:space="preserve"> test/ # </w:t>
      </w:r>
      <w:r>
        <w:rPr>
          <w:rFonts w:hint="eastAsia"/>
        </w:rPr>
        <w:t>测试集标注文件（</w:t>
      </w:r>
      <w:r>
        <w:rPr>
          <w:rFonts w:hint="eastAsia"/>
        </w:rPr>
        <w:t>182</w:t>
      </w:r>
      <w:r>
        <w:rPr>
          <w:rFonts w:hint="eastAsia"/>
        </w:rPr>
        <w:t>个</w:t>
      </w:r>
      <w:r>
        <w:rPr>
          <w:rFonts w:hint="eastAsia"/>
        </w:rPr>
        <w:t>.txt</w:t>
      </w:r>
      <w:r>
        <w:rPr>
          <w:rFonts w:hint="eastAsia"/>
        </w:rPr>
        <w:t>）</w:t>
      </w:r>
    </w:p>
    <w:p w14:paraId="7485516C" w14:textId="77777777" w:rsidR="00DF38DC" w:rsidRDefault="00DF38DC" w:rsidP="00DF38DC">
      <w:pPr>
        <w:pStyle w:val="af8"/>
      </w:pPr>
    </w:p>
    <w:p w14:paraId="553C75F1" w14:textId="77777777" w:rsidR="008145E4" w:rsidRDefault="008145E4" w:rsidP="008145E4">
      <w:pPr>
        <w:pStyle w:val="af8"/>
      </w:pPr>
      <w:r>
        <w:rPr>
          <w:rFonts w:hint="eastAsia"/>
        </w:rPr>
        <w:t>每个图像文件（</w:t>
      </w:r>
      <w:r>
        <w:rPr>
          <w:rFonts w:hint="eastAsia"/>
        </w:rPr>
        <w:t>.jpg</w:t>
      </w:r>
      <w:r>
        <w:rPr>
          <w:rFonts w:hint="eastAsia"/>
        </w:rPr>
        <w:t>）与对应的标注文件（</w:t>
      </w:r>
      <w:r>
        <w:rPr>
          <w:rFonts w:hint="eastAsia"/>
        </w:rPr>
        <w:t>.txt</w:t>
      </w:r>
      <w:r>
        <w:rPr>
          <w:rFonts w:hint="eastAsia"/>
        </w:rPr>
        <w:t>）同名，分别存放于</w:t>
      </w:r>
      <w:r>
        <w:rPr>
          <w:rFonts w:hint="eastAsia"/>
        </w:rPr>
        <w:t xml:space="preserve"> images </w:t>
      </w:r>
      <w:r>
        <w:rPr>
          <w:rFonts w:hint="eastAsia"/>
        </w:rPr>
        <w:t>和</w:t>
      </w:r>
      <w:r>
        <w:rPr>
          <w:rFonts w:hint="eastAsia"/>
        </w:rPr>
        <w:t xml:space="preserve"> labels </w:t>
      </w:r>
      <w:r>
        <w:rPr>
          <w:rFonts w:hint="eastAsia"/>
        </w:rPr>
        <w:t>子目录中。</w:t>
      </w:r>
    </w:p>
    <w:p w14:paraId="1CA46C44" w14:textId="77777777" w:rsidR="008145E4" w:rsidRDefault="008145E4" w:rsidP="00DF38DC">
      <w:pPr>
        <w:pStyle w:val="af8"/>
        <w:ind w:firstLineChars="0" w:firstLine="0"/>
      </w:pPr>
    </w:p>
    <w:p w14:paraId="4DF8CB87" w14:textId="77777777" w:rsidR="00DF38DC" w:rsidRDefault="00DF38DC" w:rsidP="00DF38DC">
      <w:pPr>
        <w:pStyle w:val="af8"/>
        <w:ind w:firstLineChars="0" w:firstLine="0"/>
      </w:pPr>
    </w:p>
    <w:p w14:paraId="3CFF18A4" w14:textId="77777777" w:rsidR="00DF38DC" w:rsidRDefault="00DF38DC" w:rsidP="00DF38DC">
      <w:pPr>
        <w:pStyle w:val="af8"/>
        <w:ind w:firstLineChars="0" w:firstLine="0"/>
      </w:pPr>
    </w:p>
    <w:p w14:paraId="26A8EE43" w14:textId="77777777" w:rsidR="00DF38DC" w:rsidRDefault="00DF38DC" w:rsidP="00DF38DC">
      <w:pPr>
        <w:pStyle w:val="af8"/>
        <w:ind w:firstLineChars="0" w:firstLine="0"/>
      </w:pPr>
    </w:p>
    <w:p w14:paraId="783CFA6E" w14:textId="77777777" w:rsidR="00DF38DC" w:rsidRDefault="00DF38DC" w:rsidP="00DF38DC">
      <w:pPr>
        <w:pStyle w:val="af8"/>
        <w:ind w:firstLineChars="0" w:firstLine="0"/>
      </w:pPr>
    </w:p>
    <w:p w14:paraId="451CB02E" w14:textId="77777777" w:rsidR="00DF38DC" w:rsidRDefault="00DF38DC" w:rsidP="00DF38DC">
      <w:pPr>
        <w:pStyle w:val="af8"/>
        <w:ind w:firstLineChars="0" w:firstLine="0"/>
      </w:pPr>
    </w:p>
    <w:p w14:paraId="1E37E895" w14:textId="77777777" w:rsidR="00DF38DC" w:rsidRDefault="00DF38DC" w:rsidP="00DF38DC">
      <w:pPr>
        <w:pStyle w:val="af8"/>
        <w:ind w:firstLineChars="0" w:firstLine="0"/>
      </w:pPr>
    </w:p>
    <w:p w14:paraId="43DAEA8C" w14:textId="77777777" w:rsidR="00DF38DC" w:rsidRDefault="00DF38DC" w:rsidP="00DF38DC">
      <w:pPr>
        <w:pStyle w:val="af8"/>
        <w:ind w:firstLineChars="0" w:firstLine="0"/>
      </w:pPr>
    </w:p>
    <w:p w14:paraId="77A461A9" w14:textId="77777777" w:rsidR="00DF38DC" w:rsidRDefault="00DF38DC" w:rsidP="00DF38DC">
      <w:pPr>
        <w:pStyle w:val="af8"/>
        <w:ind w:firstLineChars="0" w:firstLine="0"/>
      </w:pPr>
    </w:p>
    <w:p w14:paraId="53CCC6CB" w14:textId="77777777" w:rsidR="00DF38DC" w:rsidRDefault="00DF38DC" w:rsidP="00DF38DC">
      <w:pPr>
        <w:pStyle w:val="af8"/>
        <w:ind w:firstLineChars="0" w:firstLine="0"/>
      </w:pPr>
    </w:p>
    <w:p w14:paraId="1A878DBC" w14:textId="77777777" w:rsidR="00DF38DC" w:rsidRDefault="00DF38DC" w:rsidP="00DF38DC">
      <w:pPr>
        <w:pStyle w:val="af8"/>
        <w:ind w:firstLineChars="0" w:firstLine="0"/>
      </w:pPr>
    </w:p>
    <w:p w14:paraId="2761960C" w14:textId="77777777" w:rsidR="00DF38DC" w:rsidRDefault="00DF38DC" w:rsidP="00DF38DC">
      <w:pPr>
        <w:pStyle w:val="af8"/>
        <w:ind w:firstLineChars="0" w:firstLine="0"/>
      </w:pPr>
    </w:p>
    <w:p w14:paraId="7C1FD8F0" w14:textId="77777777" w:rsidR="00DF38DC" w:rsidRDefault="00DF38DC" w:rsidP="00DF38DC">
      <w:pPr>
        <w:pStyle w:val="af8"/>
        <w:ind w:firstLineChars="0" w:firstLine="0"/>
      </w:pPr>
    </w:p>
    <w:p w14:paraId="6ADA37A1" w14:textId="77777777" w:rsidR="008145E4" w:rsidRDefault="008145E4" w:rsidP="008145E4">
      <w:pPr>
        <w:pStyle w:val="af8"/>
      </w:pPr>
      <w:r>
        <w:rPr>
          <w:rFonts w:hint="eastAsia"/>
        </w:rPr>
        <w:t xml:space="preserve">B.2 </w:t>
      </w:r>
      <w:r>
        <w:rPr>
          <w:rFonts w:hint="eastAsia"/>
        </w:rPr>
        <w:t>类别索引对照表</w:t>
      </w:r>
    </w:p>
    <w:p w14:paraId="50950DE7" w14:textId="77777777" w:rsidR="008145E4" w:rsidRDefault="008145E4" w:rsidP="008145E4">
      <w:pPr>
        <w:pStyle w:val="af8"/>
      </w:pPr>
      <w:r>
        <w:rPr>
          <w:rFonts w:hint="eastAsia"/>
        </w:rPr>
        <w:t>数据集共包含</w:t>
      </w:r>
      <w:r>
        <w:rPr>
          <w:rFonts w:hint="eastAsia"/>
        </w:rPr>
        <w:t>9</w:t>
      </w:r>
      <w:r>
        <w:rPr>
          <w:rFonts w:hint="eastAsia"/>
        </w:rPr>
        <w:t>类细胞，类别</w:t>
      </w:r>
      <w:r>
        <w:rPr>
          <w:rFonts w:hint="eastAsia"/>
        </w:rPr>
        <w:t>ID</w:t>
      </w:r>
      <w:r>
        <w:rPr>
          <w:rFonts w:hint="eastAsia"/>
        </w:rPr>
        <w:t>与名称对应关系如表</w:t>
      </w:r>
      <w:r>
        <w:rPr>
          <w:rFonts w:hint="eastAsia"/>
        </w:rPr>
        <w:t>B.1</w:t>
      </w:r>
      <w:r>
        <w:rPr>
          <w:rFonts w:hint="eastAsia"/>
        </w:rPr>
        <w:t>所示。</w:t>
      </w:r>
    </w:p>
    <w:p w14:paraId="0EA8821E" w14:textId="77777777" w:rsidR="00EB7D41" w:rsidRDefault="00EB7D41" w:rsidP="008145E4">
      <w:pPr>
        <w:pStyle w:val="af8"/>
      </w:pPr>
    </w:p>
    <w:p w14:paraId="36549E2D" w14:textId="77777777" w:rsidR="00EB7D41" w:rsidRDefault="00EB7D41" w:rsidP="008145E4">
      <w:pPr>
        <w:pStyle w:val="af8"/>
      </w:pPr>
    </w:p>
    <w:p w14:paraId="01433ED9" w14:textId="059D0FF2" w:rsidR="008145E4" w:rsidRDefault="00EB7D41" w:rsidP="003B19E9">
      <w:pPr>
        <w:pStyle w:val="aff2"/>
      </w:pPr>
      <w:r>
        <w:rPr>
          <w:rFonts w:hint="eastAsia"/>
        </w:rPr>
        <w:t>表</w:t>
      </w:r>
      <w:r>
        <w:rPr>
          <w:rFonts w:hint="eastAsia"/>
        </w:rPr>
        <w:t xml:space="preserve">B.1 </w:t>
      </w:r>
      <w:r>
        <w:rPr>
          <w:rFonts w:hint="eastAsia"/>
        </w:rPr>
        <w:t>细胞类别索引对照表</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4"/>
        <w:gridCol w:w="2744"/>
        <w:gridCol w:w="2745"/>
      </w:tblGrid>
      <w:tr w:rsidR="00DF38DC" w:rsidRPr="00EB7D41" w14:paraId="63FC7DA9" w14:textId="77777777" w:rsidTr="00EB7D41">
        <w:tc>
          <w:tcPr>
            <w:tcW w:w="2744" w:type="dxa"/>
            <w:tcBorders>
              <w:top w:val="single" w:sz="12" w:space="0" w:color="auto"/>
              <w:bottom w:val="single" w:sz="6" w:space="0" w:color="auto"/>
            </w:tcBorders>
          </w:tcPr>
          <w:p w14:paraId="1B32D402" w14:textId="77777777" w:rsidR="00DF38DC" w:rsidRPr="00EB7D41" w:rsidRDefault="00DF38DC" w:rsidP="00C20D1C">
            <w:pPr>
              <w:pStyle w:val="af8"/>
              <w:ind w:firstLineChars="0" w:firstLine="0"/>
              <w:rPr>
                <w:rFonts w:eastAsia="宋体"/>
                <w:sz w:val="21"/>
              </w:rPr>
            </w:pPr>
            <w:r w:rsidRPr="00EB7D41">
              <w:rPr>
                <w:rFonts w:eastAsia="宋体" w:hint="eastAsia"/>
                <w:sz w:val="21"/>
              </w:rPr>
              <w:t>类别</w:t>
            </w:r>
            <w:r w:rsidRPr="00EB7D41">
              <w:rPr>
                <w:rFonts w:eastAsia="宋体" w:hint="eastAsia"/>
                <w:sz w:val="21"/>
              </w:rPr>
              <w:t>ID</w:t>
            </w:r>
          </w:p>
        </w:tc>
        <w:tc>
          <w:tcPr>
            <w:tcW w:w="2744" w:type="dxa"/>
            <w:tcBorders>
              <w:top w:val="single" w:sz="12" w:space="0" w:color="auto"/>
              <w:bottom w:val="single" w:sz="6" w:space="0" w:color="auto"/>
            </w:tcBorders>
          </w:tcPr>
          <w:p w14:paraId="07FC1092" w14:textId="77777777" w:rsidR="00DF38DC" w:rsidRPr="00EB7D41" w:rsidRDefault="00DF38DC" w:rsidP="00C20D1C">
            <w:pPr>
              <w:pStyle w:val="af8"/>
              <w:ind w:firstLineChars="0" w:firstLine="0"/>
              <w:rPr>
                <w:rFonts w:eastAsia="宋体"/>
                <w:sz w:val="21"/>
              </w:rPr>
            </w:pPr>
            <w:r w:rsidRPr="00EB7D41">
              <w:rPr>
                <w:rFonts w:eastAsia="宋体" w:hint="eastAsia"/>
                <w:sz w:val="21"/>
              </w:rPr>
              <w:t>英文名称</w:t>
            </w:r>
          </w:p>
        </w:tc>
        <w:tc>
          <w:tcPr>
            <w:tcW w:w="2745" w:type="dxa"/>
            <w:tcBorders>
              <w:top w:val="single" w:sz="12" w:space="0" w:color="auto"/>
              <w:bottom w:val="single" w:sz="6" w:space="0" w:color="auto"/>
            </w:tcBorders>
          </w:tcPr>
          <w:p w14:paraId="6C145B39" w14:textId="77777777" w:rsidR="00DF38DC" w:rsidRPr="00EB7D41" w:rsidRDefault="00DF38DC" w:rsidP="00C20D1C">
            <w:pPr>
              <w:pStyle w:val="af8"/>
              <w:ind w:firstLineChars="0" w:firstLine="0"/>
              <w:rPr>
                <w:rFonts w:eastAsia="宋体"/>
                <w:sz w:val="21"/>
              </w:rPr>
            </w:pPr>
            <w:r w:rsidRPr="00EB7D41">
              <w:rPr>
                <w:rFonts w:eastAsia="宋体" w:hint="eastAsia"/>
                <w:sz w:val="21"/>
              </w:rPr>
              <w:t>中文名称</w:t>
            </w:r>
          </w:p>
        </w:tc>
      </w:tr>
      <w:tr w:rsidR="00DF38DC" w:rsidRPr="00EB7D41" w14:paraId="30D62B37" w14:textId="77777777" w:rsidTr="00EB7D41">
        <w:tc>
          <w:tcPr>
            <w:tcW w:w="2744" w:type="dxa"/>
            <w:tcBorders>
              <w:top w:val="single" w:sz="6" w:space="0" w:color="auto"/>
            </w:tcBorders>
          </w:tcPr>
          <w:p w14:paraId="686DA238" w14:textId="77777777" w:rsidR="00DF38DC" w:rsidRPr="00EB7D41" w:rsidRDefault="00DF38DC" w:rsidP="00C20D1C">
            <w:pPr>
              <w:pStyle w:val="af8"/>
              <w:ind w:firstLineChars="0" w:firstLine="0"/>
              <w:rPr>
                <w:rFonts w:eastAsia="宋体"/>
                <w:sz w:val="21"/>
              </w:rPr>
            </w:pPr>
            <w:r w:rsidRPr="00EB7D41">
              <w:rPr>
                <w:rFonts w:eastAsia="宋体" w:hint="eastAsia"/>
                <w:sz w:val="21"/>
              </w:rPr>
              <w:t>0</w:t>
            </w:r>
          </w:p>
        </w:tc>
        <w:tc>
          <w:tcPr>
            <w:tcW w:w="2744" w:type="dxa"/>
            <w:tcBorders>
              <w:top w:val="single" w:sz="6" w:space="0" w:color="auto"/>
            </w:tcBorders>
          </w:tcPr>
          <w:p w14:paraId="50F538C7" w14:textId="77777777" w:rsidR="00DF38DC" w:rsidRPr="00EB7D41" w:rsidRDefault="00DF38DC" w:rsidP="00C20D1C">
            <w:pPr>
              <w:pStyle w:val="af8"/>
              <w:ind w:firstLineChars="0" w:firstLine="0"/>
              <w:rPr>
                <w:rFonts w:eastAsia="宋体"/>
                <w:sz w:val="21"/>
              </w:rPr>
            </w:pPr>
            <w:r w:rsidRPr="00EB7D41">
              <w:rPr>
                <w:rFonts w:eastAsia="宋体" w:hint="eastAsia"/>
                <w:sz w:val="21"/>
              </w:rPr>
              <w:t>Basophils</w:t>
            </w:r>
          </w:p>
        </w:tc>
        <w:tc>
          <w:tcPr>
            <w:tcW w:w="2745" w:type="dxa"/>
            <w:tcBorders>
              <w:top w:val="single" w:sz="6" w:space="0" w:color="auto"/>
            </w:tcBorders>
          </w:tcPr>
          <w:p w14:paraId="6A8FFC7D" w14:textId="77777777" w:rsidR="00DF38DC" w:rsidRPr="00EB7D41" w:rsidRDefault="00DF38DC" w:rsidP="00C20D1C">
            <w:pPr>
              <w:pStyle w:val="af8"/>
              <w:ind w:firstLineChars="0" w:firstLine="0"/>
              <w:rPr>
                <w:rFonts w:eastAsia="宋体"/>
                <w:sz w:val="21"/>
              </w:rPr>
            </w:pPr>
            <w:r w:rsidRPr="00EB7D41">
              <w:rPr>
                <w:rFonts w:eastAsia="宋体" w:hint="eastAsia"/>
                <w:sz w:val="21"/>
              </w:rPr>
              <w:t>嗜碱性粒细胞</w:t>
            </w:r>
          </w:p>
        </w:tc>
      </w:tr>
      <w:tr w:rsidR="00DF38DC" w:rsidRPr="00EB7D41" w14:paraId="60161806" w14:textId="77777777" w:rsidTr="00EB7D41">
        <w:tc>
          <w:tcPr>
            <w:tcW w:w="2744" w:type="dxa"/>
          </w:tcPr>
          <w:p w14:paraId="2344B4B9" w14:textId="77777777" w:rsidR="00DF38DC" w:rsidRPr="00EB7D41" w:rsidRDefault="00DF38DC" w:rsidP="00C20D1C">
            <w:pPr>
              <w:pStyle w:val="af8"/>
              <w:ind w:firstLineChars="0" w:firstLine="0"/>
              <w:rPr>
                <w:rFonts w:eastAsia="宋体"/>
                <w:sz w:val="21"/>
              </w:rPr>
            </w:pPr>
            <w:r w:rsidRPr="00EB7D41">
              <w:rPr>
                <w:rFonts w:eastAsia="宋体" w:hint="eastAsia"/>
                <w:sz w:val="21"/>
              </w:rPr>
              <w:t>1</w:t>
            </w:r>
          </w:p>
        </w:tc>
        <w:tc>
          <w:tcPr>
            <w:tcW w:w="2744" w:type="dxa"/>
          </w:tcPr>
          <w:p w14:paraId="1DD5EB96" w14:textId="77777777" w:rsidR="00DF38DC" w:rsidRPr="00EB7D41" w:rsidRDefault="00DF38DC" w:rsidP="00C20D1C">
            <w:pPr>
              <w:pStyle w:val="af8"/>
              <w:ind w:firstLineChars="0" w:firstLine="0"/>
              <w:rPr>
                <w:rFonts w:eastAsia="宋体"/>
                <w:sz w:val="21"/>
              </w:rPr>
            </w:pPr>
            <w:r w:rsidRPr="00EB7D41">
              <w:rPr>
                <w:rFonts w:eastAsia="宋体" w:hint="eastAsia"/>
                <w:sz w:val="21"/>
              </w:rPr>
              <w:t>Eosinophils</w:t>
            </w:r>
          </w:p>
        </w:tc>
        <w:tc>
          <w:tcPr>
            <w:tcW w:w="2745" w:type="dxa"/>
          </w:tcPr>
          <w:p w14:paraId="32BB8CD2" w14:textId="77777777" w:rsidR="00DF38DC" w:rsidRPr="00EB7D41" w:rsidRDefault="00DF38DC" w:rsidP="00C20D1C">
            <w:pPr>
              <w:pStyle w:val="af8"/>
              <w:ind w:firstLineChars="0" w:firstLine="0"/>
              <w:rPr>
                <w:rFonts w:eastAsia="宋体"/>
                <w:sz w:val="21"/>
              </w:rPr>
            </w:pPr>
            <w:r w:rsidRPr="00EB7D41">
              <w:rPr>
                <w:rFonts w:eastAsia="宋体" w:hint="eastAsia"/>
                <w:sz w:val="21"/>
              </w:rPr>
              <w:t>嗜酸性粒细胞</w:t>
            </w:r>
          </w:p>
        </w:tc>
      </w:tr>
      <w:tr w:rsidR="00DF38DC" w:rsidRPr="00EB7D41" w14:paraId="484710C9" w14:textId="77777777" w:rsidTr="00EB7D41">
        <w:tc>
          <w:tcPr>
            <w:tcW w:w="2744" w:type="dxa"/>
          </w:tcPr>
          <w:p w14:paraId="4AA47FD0" w14:textId="77777777" w:rsidR="00DF38DC" w:rsidRPr="00EB7D41" w:rsidRDefault="00DF38DC" w:rsidP="00C20D1C">
            <w:pPr>
              <w:pStyle w:val="af8"/>
              <w:ind w:firstLineChars="0" w:firstLine="0"/>
              <w:rPr>
                <w:rFonts w:eastAsia="宋体"/>
                <w:sz w:val="21"/>
              </w:rPr>
            </w:pPr>
            <w:r w:rsidRPr="00EB7D41">
              <w:rPr>
                <w:rFonts w:eastAsia="宋体" w:hint="eastAsia"/>
                <w:sz w:val="21"/>
              </w:rPr>
              <w:t>2</w:t>
            </w:r>
          </w:p>
        </w:tc>
        <w:tc>
          <w:tcPr>
            <w:tcW w:w="2744" w:type="dxa"/>
          </w:tcPr>
          <w:p w14:paraId="23C81C0A" w14:textId="77777777" w:rsidR="00DF38DC" w:rsidRPr="00EB7D41" w:rsidRDefault="00DF38DC" w:rsidP="00C20D1C">
            <w:pPr>
              <w:pStyle w:val="af8"/>
              <w:ind w:firstLineChars="0" w:firstLine="0"/>
              <w:rPr>
                <w:rFonts w:eastAsia="宋体"/>
                <w:sz w:val="21"/>
              </w:rPr>
            </w:pPr>
            <w:r w:rsidRPr="00EB7D41">
              <w:rPr>
                <w:rFonts w:eastAsia="宋体" w:hint="eastAsia"/>
                <w:sz w:val="21"/>
              </w:rPr>
              <w:t>Erythroblast</w:t>
            </w:r>
          </w:p>
        </w:tc>
        <w:tc>
          <w:tcPr>
            <w:tcW w:w="2745" w:type="dxa"/>
          </w:tcPr>
          <w:p w14:paraId="4EE87E6E" w14:textId="77777777" w:rsidR="00DF38DC" w:rsidRPr="00EB7D41" w:rsidRDefault="00DF38DC" w:rsidP="00C20D1C">
            <w:pPr>
              <w:pStyle w:val="af8"/>
              <w:ind w:firstLineChars="0" w:firstLine="0"/>
              <w:rPr>
                <w:rFonts w:eastAsia="宋体"/>
                <w:sz w:val="21"/>
              </w:rPr>
            </w:pPr>
            <w:r w:rsidRPr="00EB7D41">
              <w:rPr>
                <w:rFonts w:eastAsia="宋体" w:hint="eastAsia"/>
                <w:sz w:val="21"/>
              </w:rPr>
              <w:t>成红细胞</w:t>
            </w:r>
          </w:p>
        </w:tc>
      </w:tr>
      <w:tr w:rsidR="00DF38DC" w:rsidRPr="00EB7D41" w14:paraId="0855D0D3" w14:textId="77777777" w:rsidTr="00EB7D41">
        <w:tc>
          <w:tcPr>
            <w:tcW w:w="2744" w:type="dxa"/>
          </w:tcPr>
          <w:p w14:paraId="695BCC27" w14:textId="77777777" w:rsidR="00DF38DC" w:rsidRPr="00EB7D41" w:rsidRDefault="00DF38DC" w:rsidP="00C20D1C">
            <w:pPr>
              <w:pStyle w:val="af8"/>
              <w:ind w:firstLineChars="0" w:firstLine="0"/>
              <w:rPr>
                <w:rFonts w:eastAsia="宋体"/>
                <w:sz w:val="21"/>
              </w:rPr>
            </w:pPr>
            <w:r w:rsidRPr="00EB7D41">
              <w:rPr>
                <w:rFonts w:eastAsia="宋体" w:hint="eastAsia"/>
                <w:sz w:val="21"/>
              </w:rPr>
              <w:t>3</w:t>
            </w:r>
          </w:p>
        </w:tc>
        <w:tc>
          <w:tcPr>
            <w:tcW w:w="2744" w:type="dxa"/>
          </w:tcPr>
          <w:p w14:paraId="01B3EBE8" w14:textId="77777777" w:rsidR="00DF38DC" w:rsidRPr="00EB7D41" w:rsidRDefault="00DF38DC" w:rsidP="00C20D1C">
            <w:pPr>
              <w:pStyle w:val="af8"/>
              <w:ind w:firstLineChars="0" w:firstLine="0"/>
              <w:rPr>
                <w:rFonts w:eastAsia="宋体"/>
                <w:sz w:val="21"/>
              </w:rPr>
            </w:pPr>
            <w:r w:rsidRPr="00EB7D41">
              <w:rPr>
                <w:rFonts w:eastAsia="宋体" w:hint="eastAsia"/>
                <w:sz w:val="21"/>
              </w:rPr>
              <w:t>Ig</w:t>
            </w:r>
          </w:p>
        </w:tc>
        <w:tc>
          <w:tcPr>
            <w:tcW w:w="2745" w:type="dxa"/>
          </w:tcPr>
          <w:p w14:paraId="6E6DE0CB" w14:textId="77777777" w:rsidR="00DF38DC" w:rsidRPr="00EB7D41" w:rsidRDefault="00DF38DC" w:rsidP="00C20D1C">
            <w:pPr>
              <w:pStyle w:val="af8"/>
              <w:ind w:firstLineChars="0" w:firstLine="0"/>
              <w:rPr>
                <w:rFonts w:eastAsia="宋体"/>
                <w:sz w:val="21"/>
              </w:rPr>
            </w:pPr>
            <w:r w:rsidRPr="00EB7D41">
              <w:rPr>
                <w:rFonts w:eastAsia="宋体" w:hint="eastAsia"/>
                <w:sz w:val="21"/>
              </w:rPr>
              <w:t>B</w:t>
            </w:r>
            <w:r w:rsidRPr="00EB7D41">
              <w:rPr>
                <w:rFonts w:eastAsia="宋体" w:hint="eastAsia"/>
                <w:sz w:val="21"/>
              </w:rPr>
              <w:t>淋巴细胞</w:t>
            </w:r>
          </w:p>
        </w:tc>
      </w:tr>
      <w:tr w:rsidR="00DF38DC" w:rsidRPr="00EB7D41" w14:paraId="59F5C285" w14:textId="77777777" w:rsidTr="00EB7D41">
        <w:tc>
          <w:tcPr>
            <w:tcW w:w="2744" w:type="dxa"/>
          </w:tcPr>
          <w:p w14:paraId="5F38E99F" w14:textId="77777777" w:rsidR="00DF38DC" w:rsidRPr="00EB7D41" w:rsidRDefault="00DF38DC" w:rsidP="00C20D1C">
            <w:pPr>
              <w:pStyle w:val="af8"/>
              <w:ind w:firstLineChars="0" w:firstLine="0"/>
              <w:rPr>
                <w:rFonts w:eastAsia="宋体"/>
                <w:sz w:val="21"/>
              </w:rPr>
            </w:pPr>
            <w:r w:rsidRPr="00EB7D41">
              <w:rPr>
                <w:rFonts w:eastAsia="宋体" w:hint="eastAsia"/>
                <w:sz w:val="21"/>
              </w:rPr>
              <w:t>4</w:t>
            </w:r>
          </w:p>
        </w:tc>
        <w:tc>
          <w:tcPr>
            <w:tcW w:w="2744" w:type="dxa"/>
          </w:tcPr>
          <w:p w14:paraId="256750BB" w14:textId="77777777" w:rsidR="00DF38DC" w:rsidRPr="00EB7D41" w:rsidRDefault="00DF38DC" w:rsidP="00C20D1C">
            <w:pPr>
              <w:pStyle w:val="af8"/>
              <w:ind w:firstLineChars="0" w:firstLine="0"/>
              <w:rPr>
                <w:rFonts w:eastAsia="宋体"/>
                <w:sz w:val="21"/>
              </w:rPr>
            </w:pPr>
            <w:r w:rsidRPr="00EB7D41">
              <w:rPr>
                <w:rFonts w:eastAsia="宋体" w:hint="eastAsia"/>
                <w:sz w:val="21"/>
              </w:rPr>
              <w:t>Monocytes</w:t>
            </w:r>
          </w:p>
        </w:tc>
        <w:tc>
          <w:tcPr>
            <w:tcW w:w="2745" w:type="dxa"/>
          </w:tcPr>
          <w:p w14:paraId="0790D2DB" w14:textId="77777777" w:rsidR="00DF38DC" w:rsidRPr="00EB7D41" w:rsidRDefault="00DF38DC" w:rsidP="00C20D1C">
            <w:pPr>
              <w:pStyle w:val="af8"/>
              <w:ind w:firstLineChars="0" w:firstLine="0"/>
              <w:rPr>
                <w:rFonts w:eastAsia="宋体"/>
                <w:sz w:val="21"/>
              </w:rPr>
            </w:pPr>
            <w:r w:rsidRPr="00EB7D41">
              <w:rPr>
                <w:rFonts w:eastAsia="宋体" w:hint="eastAsia"/>
                <w:sz w:val="21"/>
              </w:rPr>
              <w:t>单核细胞</w:t>
            </w:r>
          </w:p>
        </w:tc>
      </w:tr>
      <w:tr w:rsidR="00DF38DC" w:rsidRPr="00EB7D41" w14:paraId="6302756C" w14:textId="77777777" w:rsidTr="00EB7D41">
        <w:tc>
          <w:tcPr>
            <w:tcW w:w="2744" w:type="dxa"/>
          </w:tcPr>
          <w:p w14:paraId="4434538A" w14:textId="77777777" w:rsidR="00DF38DC" w:rsidRPr="00EB7D41" w:rsidRDefault="00DF38DC" w:rsidP="00C20D1C">
            <w:pPr>
              <w:pStyle w:val="af8"/>
              <w:ind w:firstLineChars="0" w:firstLine="0"/>
              <w:rPr>
                <w:rFonts w:eastAsia="宋体"/>
                <w:sz w:val="21"/>
              </w:rPr>
            </w:pPr>
            <w:r w:rsidRPr="00EB7D41">
              <w:rPr>
                <w:rFonts w:eastAsia="宋体" w:hint="eastAsia"/>
                <w:sz w:val="21"/>
              </w:rPr>
              <w:t>5</w:t>
            </w:r>
          </w:p>
        </w:tc>
        <w:tc>
          <w:tcPr>
            <w:tcW w:w="2744" w:type="dxa"/>
          </w:tcPr>
          <w:p w14:paraId="2675AC34" w14:textId="77777777" w:rsidR="00DF38DC" w:rsidRPr="00EB7D41" w:rsidRDefault="00DF38DC" w:rsidP="00C20D1C">
            <w:pPr>
              <w:pStyle w:val="af8"/>
              <w:ind w:firstLineChars="0" w:firstLine="0"/>
              <w:rPr>
                <w:rFonts w:eastAsia="宋体"/>
                <w:sz w:val="21"/>
              </w:rPr>
            </w:pPr>
            <w:r w:rsidRPr="00EB7D41">
              <w:rPr>
                <w:rFonts w:eastAsia="宋体" w:hint="eastAsia"/>
                <w:sz w:val="21"/>
              </w:rPr>
              <w:t>Platelets</w:t>
            </w:r>
          </w:p>
        </w:tc>
        <w:tc>
          <w:tcPr>
            <w:tcW w:w="2745" w:type="dxa"/>
          </w:tcPr>
          <w:p w14:paraId="0B5BFCEB" w14:textId="77777777" w:rsidR="00DF38DC" w:rsidRPr="00EB7D41" w:rsidRDefault="00DF38DC" w:rsidP="00C20D1C">
            <w:pPr>
              <w:pStyle w:val="af8"/>
              <w:ind w:firstLineChars="0" w:firstLine="0"/>
              <w:rPr>
                <w:rFonts w:eastAsia="宋体"/>
                <w:sz w:val="21"/>
              </w:rPr>
            </w:pPr>
            <w:r w:rsidRPr="00EB7D41">
              <w:rPr>
                <w:rFonts w:eastAsia="宋体" w:hint="eastAsia"/>
                <w:sz w:val="21"/>
              </w:rPr>
              <w:t>血小板</w:t>
            </w:r>
          </w:p>
        </w:tc>
      </w:tr>
      <w:tr w:rsidR="00DF38DC" w:rsidRPr="00EB7D41" w14:paraId="14DE6897" w14:textId="77777777" w:rsidTr="00EB7D41">
        <w:tc>
          <w:tcPr>
            <w:tcW w:w="2744" w:type="dxa"/>
          </w:tcPr>
          <w:p w14:paraId="705F96F5" w14:textId="77777777" w:rsidR="00DF38DC" w:rsidRPr="00EB7D41" w:rsidRDefault="00DF38DC" w:rsidP="00C20D1C">
            <w:pPr>
              <w:pStyle w:val="af8"/>
              <w:ind w:firstLineChars="0" w:firstLine="0"/>
              <w:rPr>
                <w:rFonts w:eastAsia="宋体"/>
                <w:sz w:val="21"/>
              </w:rPr>
            </w:pPr>
            <w:r w:rsidRPr="00EB7D41">
              <w:rPr>
                <w:rFonts w:eastAsia="宋体" w:hint="eastAsia"/>
                <w:sz w:val="21"/>
              </w:rPr>
              <w:t>6</w:t>
            </w:r>
          </w:p>
        </w:tc>
        <w:tc>
          <w:tcPr>
            <w:tcW w:w="2744" w:type="dxa"/>
          </w:tcPr>
          <w:p w14:paraId="1E2F3655" w14:textId="77777777" w:rsidR="00DF38DC" w:rsidRPr="00EB7D41" w:rsidRDefault="00DF38DC" w:rsidP="00C20D1C">
            <w:pPr>
              <w:pStyle w:val="af8"/>
              <w:ind w:firstLineChars="0" w:firstLine="0"/>
              <w:rPr>
                <w:rFonts w:eastAsia="宋体"/>
                <w:sz w:val="21"/>
              </w:rPr>
            </w:pPr>
            <w:r w:rsidRPr="00EB7D41">
              <w:rPr>
                <w:rFonts w:eastAsia="宋体" w:hint="eastAsia"/>
                <w:sz w:val="21"/>
              </w:rPr>
              <w:t>lymphocytes</w:t>
            </w:r>
          </w:p>
        </w:tc>
        <w:tc>
          <w:tcPr>
            <w:tcW w:w="2745" w:type="dxa"/>
          </w:tcPr>
          <w:p w14:paraId="14442224" w14:textId="77777777" w:rsidR="00DF38DC" w:rsidRPr="00EB7D41" w:rsidRDefault="00DF38DC" w:rsidP="00C20D1C">
            <w:pPr>
              <w:pStyle w:val="af8"/>
              <w:ind w:firstLineChars="0" w:firstLine="0"/>
              <w:rPr>
                <w:rFonts w:eastAsia="宋体"/>
                <w:sz w:val="21"/>
              </w:rPr>
            </w:pPr>
            <w:r w:rsidRPr="00EB7D41">
              <w:rPr>
                <w:rFonts w:eastAsia="宋体" w:hint="eastAsia"/>
                <w:sz w:val="21"/>
              </w:rPr>
              <w:t>淋巴细胞</w:t>
            </w:r>
          </w:p>
        </w:tc>
      </w:tr>
      <w:tr w:rsidR="00DF38DC" w:rsidRPr="00EB7D41" w14:paraId="2137128E" w14:textId="77777777" w:rsidTr="00EB7D41">
        <w:tc>
          <w:tcPr>
            <w:tcW w:w="2744" w:type="dxa"/>
          </w:tcPr>
          <w:p w14:paraId="335F3476" w14:textId="77777777" w:rsidR="00DF38DC" w:rsidRPr="00EB7D41" w:rsidRDefault="00DF38DC" w:rsidP="00C20D1C">
            <w:pPr>
              <w:pStyle w:val="af8"/>
              <w:ind w:firstLineChars="0" w:firstLine="0"/>
              <w:rPr>
                <w:rFonts w:eastAsia="宋体"/>
                <w:sz w:val="21"/>
              </w:rPr>
            </w:pPr>
            <w:r w:rsidRPr="00EB7D41">
              <w:rPr>
                <w:rFonts w:eastAsia="宋体" w:hint="eastAsia"/>
                <w:sz w:val="21"/>
              </w:rPr>
              <w:t>7</w:t>
            </w:r>
          </w:p>
        </w:tc>
        <w:tc>
          <w:tcPr>
            <w:tcW w:w="2744" w:type="dxa"/>
          </w:tcPr>
          <w:p w14:paraId="666C50E8" w14:textId="77777777" w:rsidR="00DF38DC" w:rsidRPr="00EB7D41" w:rsidRDefault="00DF38DC" w:rsidP="00C20D1C">
            <w:pPr>
              <w:pStyle w:val="af8"/>
              <w:ind w:firstLineChars="0" w:firstLine="0"/>
              <w:rPr>
                <w:rFonts w:eastAsia="宋体"/>
                <w:sz w:val="21"/>
              </w:rPr>
            </w:pPr>
            <w:r w:rsidRPr="00EB7D41">
              <w:rPr>
                <w:rFonts w:eastAsia="宋体" w:hint="eastAsia"/>
                <w:sz w:val="21"/>
              </w:rPr>
              <w:t>neutrophils</w:t>
            </w:r>
          </w:p>
        </w:tc>
        <w:tc>
          <w:tcPr>
            <w:tcW w:w="2745" w:type="dxa"/>
          </w:tcPr>
          <w:p w14:paraId="6468BD67" w14:textId="77777777" w:rsidR="00DF38DC" w:rsidRPr="00EB7D41" w:rsidRDefault="00DF38DC" w:rsidP="00C20D1C">
            <w:pPr>
              <w:pStyle w:val="af8"/>
              <w:ind w:firstLineChars="0" w:firstLine="0"/>
              <w:rPr>
                <w:rFonts w:eastAsia="宋体"/>
                <w:sz w:val="21"/>
              </w:rPr>
            </w:pPr>
            <w:r w:rsidRPr="00EB7D41">
              <w:rPr>
                <w:rFonts w:eastAsia="宋体" w:hint="eastAsia"/>
                <w:sz w:val="21"/>
              </w:rPr>
              <w:t>中性粒细胞</w:t>
            </w:r>
          </w:p>
        </w:tc>
      </w:tr>
      <w:tr w:rsidR="00DF38DC" w:rsidRPr="00EB7D41" w14:paraId="1BB33C9F" w14:textId="77777777" w:rsidTr="00EB7D41">
        <w:tc>
          <w:tcPr>
            <w:tcW w:w="2744" w:type="dxa"/>
            <w:tcBorders>
              <w:bottom w:val="single" w:sz="12" w:space="0" w:color="auto"/>
            </w:tcBorders>
          </w:tcPr>
          <w:p w14:paraId="58CF87E8" w14:textId="77777777" w:rsidR="00DF38DC" w:rsidRPr="00EB7D41" w:rsidRDefault="00DF38DC" w:rsidP="00C20D1C">
            <w:pPr>
              <w:pStyle w:val="af8"/>
              <w:ind w:firstLineChars="0" w:firstLine="0"/>
              <w:rPr>
                <w:rFonts w:eastAsia="宋体"/>
                <w:sz w:val="21"/>
              </w:rPr>
            </w:pPr>
            <w:r w:rsidRPr="00EB7D41">
              <w:rPr>
                <w:rFonts w:eastAsia="宋体" w:hint="eastAsia"/>
                <w:sz w:val="21"/>
              </w:rPr>
              <w:t>8</w:t>
            </w:r>
          </w:p>
        </w:tc>
        <w:tc>
          <w:tcPr>
            <w:tcW w:w="2744" w:type="dxa"/>
            <w:tcBorders>
              <w:bottom w:val="single" w:sz="12" w:space="0" w:color="auto"/>
            </w:tcBorders>
          </w:tcPr>
          <w:p w14:paraId="2C9DC392" w14:textId="77777777" w:rsidR="00DF38DC" w:rsidRPr="00EB7D41" w:rsidRDefault="00DF38DC" w:rsidP="00C20D1C">
            <w:pPr>
              <w:pStyle w:val="af8"/>
              <w:ind w:firstLineChars="0" w:firstLine="0"/>
              <w:rPr>
                <w:rFonts w:eastAsia="宋体"/>
                <w:sz w:val="21"/>
              </w:rPr>
            </w:pPr>
            <w:r w:rsidRPr="00EB7D41">
              <w:rPr>
                <w:rFonts w:eastAsia="宋体" w:hint="eastAsia"/>
                <w:sz w:val="21"/>
              </w:rPr>
              <w:t>erythrocyte</w:t>
            </w:r>
          </w:p>
        </w:tc>
        <w:tc>
          <w:tcPr>
            <w:tcW w:w="2745" w:type="dxa"/>
            <w:tcBorders>
              <w:bottom w:val="single" w:sz="12" w:space="0" w:color="auto"/>
            </w:tcBorders>
          </w:tcPr>
          <w:p w14:paraId="3B648E48" w14:textId="77777777" w:rsidR="00DF38DC" w:rsidRPr="00EB7D41" w:rsidRDefault="00DF38DC" w:rsidP="00C20D1C">
            <w:pPr>
              <w:pStyle w:val="af8"/>
              <w:ind w:firstLineChars="0" w:firstLine="0"/>
              <w:rPr>
                <w:rFonts w:eastAsia="宋体"/>
                <w:sz w:val="21"/>
              </w:rPr>
            </w:pPr>
            <w:r w:rsidRPr="00EB7D41">
              <w:rPr>
                <w:rFonts w:eastAsia="宋体" w:hint="eastAsia"/>
                <w:sz w:val="21"/>
              </w:rPr>
              <w:t>红细胞</w:t>
            </w:r>
          </w:p>
        </w:tc>
      </w:tr>
    </w:tbl>
    <w:p w14:paraId="58309591" w14:textId="77777777" w:rsidR="008145E4" w:rsidRDefault="008145E4" w:rsidP="008145E4">
      <w:pPr>
        <w:pStyle w:val="af8"/>
      </w:pPr>
    </w:p>
    <w:p w14:paraId="63355370" w14:textId="77777777" w:rsidR="008145E4" w:rsidRDefault="008145E4" w:rsidP="008145E4">
      <w:pPr>
        <w:pStyle w:val="af8"/>
      </w:pPr>
    </w:p>
    <w:p w14:paraId="0FCEDA63" w14:textId="77777777" w:rsidR="008145E4" w:rsidRDefault="008145E4" w:rsidP="008145E4">
      <w:pPr>
        <w:pStyle w:val="af8"/>
      </w:pPr>
      <w:r>
        <w:rPr>
          <w:rFonts w:hint="eastAsia"/>
        </w:rPr>
        <w:t>注：前</w:t>
      </w:r>
      <w:r>
        <w:rPr>
          <w:rFonts w:hint="eastAsia"/>
        </w:rPr>
        <w:t>8</w:t>
      </w:r>
      <w:r>
        <w:rPr>
          <w:rFonts w:hint="eastAsia"/>
        </w:rPr>
        <w:t>类（</w:t>
      </w:r>
      <w:r>
        <w:rPr>
          <w:rFonts w:hint="eastAsia"/>
        </w:rPr>
        <w:t>ID 0~7</w:t>
      </w:r>
      <w:r>
        <w:rPr>
          <w:rFonts w:hint="eastAsia"/>
        </w:rPr>
        <w:t>）为原始公开数据集中已标注的目标细胞，</w:t>
      </w:r>
      <w:r>
        <w:rPr>
          <w:rFonts w:hint="eastAsia"/>
        </w:rPr>
        <w:t>ID 8</w:t>
      </w:r>
      <w:r>
        <w:rPr>
          <w:rFonts w:hint="eastAsia"/>
        </w:rPr>
        <w:t>为本研究补充标注的红细胞。类别</w:t>
      </w:r>
      <w:r>
        <w:rPr>
          <w:rFonts w:hint="eastAsia"/>
        </w:rPr>
        <w:t>3</w:t>
      </w:r>
      <w:r>
        <w:rPr>
          <w:rFonts w:hint="eastAsia"/>
        </w:rPr>
        <w:t>的英文名称为“</w:t>
      </w:r>
      <w:r>
        <w:rPr>
          <w:rFonts w:hint="eastAsia"/>
        </w:rPr>
        <w:t>Ig</w:t>
      </w:r>
      <w:r>
        <w:rPr>
          <w:rFonts w:hint="eastAsia"/>
        </w:rPr>
        <w:t>”，在标注文件和代码中统</w:t>
      </w:r>
      <w:proofErr w:type="gramStart"/>
      <w:r>
        <w:rPr>
          <w:rFonts w:hint="eastAsia"/>
        </w:rPr>
        <w:t>一</w:t>
      </w:r>
      <w:proofErr w:type="gramEnd"/>
      <w:r>
        <w:rPr>
          <w:rFonts w:hint="eastAsia"/>
        </w:rPr>
        <w:t>使用该名称。</w:t>
      </w:r>
    </w:p>
    <w:p w14:paraId="0D9CD49F" w14:textId="77777777" w:rsidR="008145E4" w:rsidRDefault="008145E4" w:rsidP="008145E4">
      <w:pPr>
        <w:pStyle w:val="af8"/>
      </w:pPr>
    </w:p>
    <w:p w14:paraId="54958445" w14:textId="77777777" w:rsidR="008145E4" w:rsidRDefault="008145E4" w:rsidP="008145E4">
      <w:pPr>
        <w:pStyle w:val="af8"/>
      </w:pPr>
    </w:p>
    <w:p w14:paraId="19F7DEFA" w14:textId="77777777" w:rsidR="00384397" w:rsidRDefault="00384397" w:rsidP="008145E4">
      <w:pPr>
        <w:pStyle w:val="af8"/>
      </w:pPr>
    </w:p>
    <w:p w14:paraId="74BA3223" w14:textId="77777777" w:rsidR="00384397" w:rsidRDefault="00384397" w:rsidP="008145E4">
      <w:pPr>
        <w:pStyle w:val="af8"/>
      </w:pPr>
    </w:p>
    <w:p w14:paraId="11A40B2C" w14:textId="77777777" w:rsidR="00384397" w:rsidRDefault="00384397" w:rsidP="008145E4">
      <w:pPr>
        <w:pStyle w:val="af8"/>
      </w:pPr>
    </w:p>
    <w:p w14:paraId="7A7EB368" w14:textId="77777777" w:rsidR="00384397" w:rsidRDefault="00384397" w:rsidP="008145E4">
      <w:pPr>
        <w:pStyle w:val="af8"/>
      </w:pPr>
    </w:p>
    <w:p w14:paraId="73FE87C7" w14:textId="77777777" w:rsidR="00384397" w:rsidRDefault="00384397" w:rsidP="008145E4">
      <w:pPr>
        <w:pStyle w:val="af8"/>
      </w:pPr>
    </w:p>
    <w:p w14:paraId="0615F43C" w14:textId="77777777" w:rsidR="00384397" w:rsidRDefault="00384397" w:rsidP="008145E4">
      <w:pPr>
        <w:pStyle w:val="af8"/>
      </w:pPr>
    </w:p>
    <w:p w14:paraId="343A3D9C" w14:textId="77777777" w:rsidR="00384397" w:rsidRDefault="00384397" w:rsidP="008145E4">
      <w:pPr>
        <w:pStyle w:val="af8"/>
      </w:pPr>
    </w:p>
    <w:p w14:paraId="598362F6" w14:textId="77777777" w:rsidR="00384397" w:rsidRDefault="00384397" w:rsidP="008145E4">
      <w:pPr>
        <w:pStyle w:val="af8"/>
      </w:pPr>
    </w:p>
    <w:p w14:paraId="45B8AE6E" w14:textId="77777777" w:rsidR="00384397" w:rsidRDefault="00384397" w:rsidP="008145E4">
      <w:pPr>
        <w:pStyle w:val="af8"/>
      </w:pPr>
    </w:p>
    <w:p w14:paraId="38DC5E27" w14:textId="77777777" w:rsidR="00384397" w:rsidRDefault="00384397" w:rsidP="008145E4">
      <w:pPr>
        <w:pStyle w:val="af8"/>
      </w:pPr>
    </w:p>
    <w:p w14:paraId="2EDDBFD7" w14:textId="77777777" w:rsidR="00384397" w:rsidRDefault="00384397" w:rsidP="008145E4">
      <w:pPr>
        <w:pStyle w:val="af8"/>
      </w:pPr>
    </w:p>
    <w:p w14:paraId="75C8A2E3" w14:textId="77777777" w:rsidR="00384397" w:rsidRDefault="00384397" w:rsidP="008145E4">
      <w:pPr>
        <w:pStyle w:val="af8"/>
      </w:pPr>
    </w:p>
    <w:p w14:paraId="070020DD" w14:textId="77777777" w:rsidR="008145E4" w:rsidRDefault="008145E4" w:rsidP="008145E4">
      <w:pPr>
        <w:pStyle w:val="af8"/>
      </w:pPr>
      <w:r>
        <w:rPr>
          <w:rFonts w:hint="eastAsia"/>
        </w:rPr>
        <w:t xml:space="preserve">B.3 </w:t>
      </w:r>
      <w:r>
        <w:rPr>
          <w:rFonts w:hint="eastAsia"/>
        </w:rPr>
        <w:t>标注文件格式示例</w:t>
      </w:r>
    </w:p>
    <w:p w14:paraId="2AF970F0" w14:textId="77777777" w:rsidR="008145E4" w:rsidRDefault="008145E4" w:rsidP="008145E4">
      <w:pPr>
        <w:pStyle w:val="af8"/>
      </w:pPr>
      <w:r>
        <w:rPr>
          <w:rFonts w:hint="eastAsia"/>
        </w:rPr>
        <w:t>标注文件采用</w:t>
      </w:r>
      <w:r>
        <w:rPr>
          <w:rFonts w:hint="eastAsia"/>
        </w:rPr>
        <w:t xml:space="preserve"> YOLO </w:t>
      </w:r>
      <w:r>
        <w:rPr>
          <w:rFonts w:hint="eastAsia"/>
        </w:rPr>
        <w:t>格式，每行对应一个目标细胞，格式为：</w:t>
      </w:r>
    </w:p>
    <w:p w14:paraId="3E6E78EF" w14:textId="77777777" w:rsidR="008145E4" w:rsidRDefault="008145E4" w:rsidP="008145E4">
      <w:pPr>
        <w:pStyle w:val="af8"/>
      </w:pPr>
    </w:p>
    <w:p w14:paraId="2F22492F" w14:textId="77777777" w:rsidR="008145E4" w:rsidRDefault="008145E4" w:rsidP="008145E4">
      <w:pPr>
        <w:pStyle w:val="af8"/>
      </w:pPr>
      <w:proofErr w:type="spellStart"/>
      <w:r>
        <w:t>class_id</w:t>
      </w:r>
      <w:proofErr w:type="spellEnd"/>
      <w:r>
        <w:t xml:space="preserve"> </w:t>
      </w:r>
      <w:proofErr w:type="spellStart"/>
      <w:r>
        <w:t>x_center</w:t>
      </w:r>
      <w:proofErr w:type="spellEnd"/>
      <w:r>
        <w:t xml:space="preserve"> </w:t>
      </w:r>
      <w:proofErr w:type="spellStart"/>
      <w:r>
        <w:t>y_center</w:t>
      </w:r>
      <w:proofErr w:type="spellEnd"/>
      <w:r>
        <w:t xml:space="preserve"> width height</w:t>
      </w:r>
    </w:p>
    <w:p w14:paraId="515E5A2D" w14:textId="77777777" w:rsidR="008145E4" w:rsidRDefault="008145E4" w:rsidP="008145E4">
      <w:pPr>
        <w:pStyle w:val="af8"/>
      </w:pPr>
    </w:p>
    <w:p w14:paraId="2BB662D7" w14:textId="77777777" w:rsidR="008145E4" w:rsidRDefault="008145E4" w:rsidP="008145E4">
      <w:pPr>
        <w:pStyle w:val="af8"/>
      </w:pPr>
      <w:r>
        <w:rPr>
          <w:rFonts w:hint="eastAsia"/>
        </w:rPr>
        <w:t>其中坐标均为归一化值（范围</w:t>
      </w:r>
      <w:r>
        <w:rPr>
          <w:rFonts w:hint="eastAsia"/>
        </w:rPr>
        <w:t xml:space="preserve"> 0~1</w:t>
      </w:r>
      <w:r>
        <w:rPr>
          <w:rFonts w:hint="eastAsia"/>
        </w:rPr>
        <w:t>），相对于图像宽度和高度计算。</w:t>
      </w:r>
    </w:p>
    <w:p w14:paraId="0EFA9A90" w14:textId="77777777" w:rsidR="008145E4" w:rsidRDefault="008145E4" w:rsidP="008145E4">
      <w:pPr>
        <w:pStyle w:val="af8"/>
      </w:pPr>
    </w:p>
    <w:p w14:paraId="3F085297" w14:textId="77777777" w:rsidR="008145E4" w:rsidRDefault="008145E4" w:rsidP="008145E4">
      <w:pPr>
        <w:pStyle w:val="af8"/>
      </w:pPr>
      <w:r>
        <w:rPr>
          <w:rFonts w:hint="eastAsia"/>
        </w:rPr>
        <w:t>示例文件</w:t>
      </w:r>
      <w:r>
        <w:rPr>
          <w:rFonts w:hint="eastAsia"/>
        </w:rPr>
        <w:t xml:space="preserve"> BA_47_jpg.rf.b448806f39cb4aa849b051cc82dea0a1.txt </w:t>
      </w:r>
      <w:r>
        <w:rPr>
          <w:rFonts w:hint="eastAsia"/>
        </w:rPr>
        <w:t>内容：</w:t>
      </w:r>
    </w:p>
    <w:p w14:paraId="3D554140" w14:textId="77777777" w:rsidR="008145E4" w:rsidRDefault="008145E4" w:rsidP="008145E4">
      <w:pPr>
        <w:pStyle w:val="af8"/>
      </w:pPr>
    </w:p>
    <w:p w14:paraId="0AB4F84A" w14:textId="77777777" w:rsidR="008145E4" w:rsidRDefault="008145E4" w:rsidP="008145E4">
      <w:pPr>
        <w:pStyle w:val="af8"/>
      </w:pPr>
      <w:r>
        <w:t>0 0.506696 0.511161 0.388393 0.352679</w:t>
      </w:r>
    </w:p>
    <w:p w14:paraId="5BA5DFA9" w14:textId="77777777" w:rsidR="008145E4" w:rsidRDefault="008145E4" w:rsidP="008145E4">
      <w:pPr>
        <w:pStyle w:val="af8"/>
      </w:pPr>
      <w:r>
        <w:t>0 0.167411 0.386161 0.093750 0.102679</w:t>
      </w:r>
    </w:p>
    <w:p w14:paraId="058239C1" w14:textId="77777777" w:rsidR="008145E4" w:rsidRDefault="008145E4" w:rsidP="008145E4">
      <w:pPr>
        <w:pStyle w:val="af8"/>
      </w:pPr>
      <w:r>
        <w:t>0 0.035714 0.363839 0.062500 0.120536</w:t>
      </w:r>
    </w:p>
    <w:p w14:paraId="6FEE4F0B" w14:textId="77777777" w:rsidR="008145E4" w:rsidRDefault="008145E4" w:rsidP="008145E4">
      <w:pPr>
        <w:pStyle w:val="af8"/>
      </w:pPr>
      <w:r>
        <w:t>0 0.154018 0.953125 0.147321 0.093750</w:t>
      </w:r>
    </w:p>
    <w:p w14:paraId="245B4019" w14:textId="77777777" w:rsidR="008145E4" w:rsidRDefault="008145E4" w:rsidP="008145E4">
      <w:pPr>
        <w:pStyle w:val="af8"/>
      </w:pPr>
      <w:r>
        <w:t>8 0.727679 0.281250 0.178571 0.205357</w:t>
      </w:r>
    </w:p>
    <w:p w14:paraId="5BB6D686" w14:textId="77777777" w:rsidR="008145E4" w:rsidRDefault="008145E4" w:rsidP="008145E4">
      <w:pPr>
        <w:pStyle w:val="af8"/>
      </w:pPr>
      <w:r>
        <w:t>8 0.805804 0.542411 0.236607 0.254464</w:t>
      </w:r>
    </w:p>
    <w:p w14:paraId="1050AB8C" w14:textId="77777777" w:rsidR="008145E4" w:rsidRDefault="008145E4" w:rsidP="008145E4">
      <w:pPr>
        <w:pStyle w:val="af8"/>
      </w:pPr>
      <w:r>
        <w:t>8 0.660714 0.892857 0.223214 0.205357</w:t>
      </w:r>
    </w:p>
    <w:p w14:paraId="01D1DDAC" w14:textId="77777777" w:rsidR="008145E4" w:rsidRDefault="008145E4" w:rsidP="008145E4">
      <w:pPr>
        <w:pStyle w:val="af8"/>
      </w:pPr>
      <w:r>
        <w:t>8 0.437500 0.870536 0.178571 0.178571</w:t>
      </w:r>
    </w:p>
    <w:p w14:paraId="6B31D1B8" w14:textId="77777777" w:rsidR="008145E4" w:rsidRDefault="008145E4" w:rsidP="008145E4">
      <w:pPr>
        <w:pStyle w:val="af8"/>
      </w:pPr>
      <w:r>
        <w:t>8 0.303571 0.765625 0.187500 0.200893</w:t>
      </w:r>
    </w:p>
    <w:p w14:paraId="71476F90" w14:textId="77777777" w:rsidR="008145E4" w:rsidRDefault="008145E4" w:rsidP="008145E4">
      <w:pPr>
        <w:pStyle w:val="af8"/>
      </w:pPr>
      <w:r>
        <w:t>8 0.087054 0.736607 0.165179 0.169643</w:t>
      </w:r>
    </w:p>
    <w:p w14:paraId="5C8FD17C" w14:textId="77777777" w:rsidR="008145E4" w:rsidRDefault="008145E4" w:rsidP="008145E4">
      <w:pPr>
        <w:pStyle w:val="af8"/>
      </w:pPr>
      <w:r>
        <w:t>8 0.196429 0.531250 0.223214 0.232143</w:t>
      </w:r>
    </w:p>
    <w:p w14:paraId="14646ABA" w14:textId="77777777" w:rsidR="008145E4" w:rsidRDefault="008145E4" w:rsidP="008145E4">
      <w:pPr>
        <w:pStyle w:val="af8"/>
      </w:pPr>
      <w:r>
        <w:t>8 0.116071 0.176339 0.223214 0.236607</w:t>
      </w:r>
    </w:p>
    <w:p w14:paraId="6B5F0B87" w14:textId="77777777" w:rsidR="008145E4" w:rsidRDefault="008145E4" w:rsidP="008145E4">
      <w:pPr>
        <w:pStyle w:val="af8"/>
      </w:pPr>
      <w:r>
        <w:t>8 0.738839 0.069196 0.218750 0.129464</w:t>
      </w:r>
    </w:p>
    <w:p w14:paraId="384A2F75" w14:textId="77777777" w:rsidR="008145E4" w:rsidRDefault="008145E4" w:rsidP="008145E4">
      <w:pPr>
        <w:pStyle w:val="af8"/>
      </w:pPr>
      <w:r>
        <w:t>8 0.935268 0.138393 0.129464 0.223214</w:t>
      </w:r>
    </w:p>
    <w:p w14:paraId="110B6742" w14:textId="77777777" w:rsidR="008145E4" w:rsidRDefault="008145E4" w:rsidP="008145E4">
      <w:pPr>
        <w:pStyle w:val="af8"/>
      </w:pPr>
      <w:r>
        <w:t>8 0.937500 0.832589 0.125000 0.227679</w:t>
      </w:r>
    </w:p>
    <w:p w14:paraId="7D851AF3" w14:textId="77777777" w:rsidR="008145E4" w:rsidRDefault="008145E4" w:rsidP="008145E4">
      <w:pPr>
        <w:pStyle w:val="af8"/>
      </w:pPr>
    </w:p>
    <w:p w14:paraId="7667E385" w14:textId="77777777" w:rsidR="008145E4" w:rsidRDefault="008145E4" w:rsidP="008145E4">
      <w:pPr>
        <w:pStyle w:val="af8"/>
      </w:pPr>
      <w:r>
        <w:rPr>
          <w:rFonts w:hint="eastAsia"/>
        </w:rPr>
        <w:t>该示例表示：图像中包含</w:t>
      </w:r>
      <w:r>
        <w:rPr>
          <w:rFonts w:hint="eastAsia"/>
        </w:rPr>
        <w:t>4</w:t>
      </w:r>
      <w:r>
        <w:rPr>
          <w:rFonts w:hint="eastAsia"/>
        </w:rPr>
        <w:t>个嗜碱性粒细胞（</w:t>
      </w:r>
      <w:r>
        <w:rPr>
          <w:rFonts w:hint="eastAsia"/>
        </w:rPr>
        <w:t>ID 0</w:t>
      </w:r>
      <w:r>
        <w:rPr>
          <w:rFonts w:hint="eastAsia"/>
        </w:rPr>
        <w:t>）和</w:t>
      </w:r>
      <w:r>
        <w:rPr>
          <w:rFonts w:hint="eastAsia"/>
        </w:rPr>
        <w:t>11</w:t>
      </w:r>
      <w:r>
        <w:rPr>
          <w:rFonts w:hint="eastAsia"/>
        </w:rPr>
        <w:t>个红细胞（</w:t>
      </w:r>
      <w:r>
        <w:rPr>
          <w:rFonts w:hint="eastAsia"/>
        </w:rPr>
        <w:t>ID 8</w:t>
      </w:r>
      <w:r>
        <w:rPr>
          <w:rFonts w:hint="eastAsia"/>
        </w:rPr>
        <w:t>），分别给出了各自的归一化中心坐标及宽高。</w:t>
      </w:r>
    </w:p>
    <w:p w14:paraId="0A906047" w14:textId="77777777" w:rsidR="008145E4" w:rsidRDefault="008145E4" w:rsidP="008145E4">
      <w:pPr>
        <w:pStyle w:val="af8"/>
      </w:pPr>
    </w:p>
    <w:p w14:paraId="5FCA3A1D" w14:textId="77777777" w:rsidR="008145E4" w:rsidRDefault="008145E4" w:rsidP="008145E4">
      <w:pPr>
        <w:pStyle w:val="af8"/>
      </w:pPr>
    </w:p>
    <w:p w14:paraId="6B3C772A" w14:textId="77777777" w:rsidR="00384397" w:rsidRDefault="00384397" w:rsidP="008145E4">
      <w:pPr>
        <w:pStyle w:val="af8"/>
      </w:pPr>
    </w:p>
    <w:p w14:paraId="68CBC5C2" w14:textId="77777777" w:rsidR="00384397" w:rsidRDefault="00384397" w:rsidP="008145E4">
      <w:pPr>
        <w:pStyle w:val="af8"/>
      </w:pPr>
    </w:p>
    <w:p w14:paraId="6AB84552" w14:textId="77777777" w:rsidR="00384397" w:rsidRDefault="00384397" w:rsidP="008145E4">
      <w:pPr>
        <w:pStyle w:val="af8"/>
      </w:pPr>
    </w:p>
    <w:p w14:paraId="03E05F12" w14:textId="77777777" w:rsidR="00384397" w:rsidRDefault="00384397" w:rsidP="008145E4">
      <w:pPr>
        <w:pStyle w:val="af8"/>
      </w:pPr>
    </w:p>
    <w:p w14:paraId="4C64811F" w14:textId="77777777" w:rsidR="00384397" w:rsidRDefault="00384397" w:rsidP="008145E4">
      <w:pPr>
        <w:pStyle w:val="af8"/>
      </w:pPr>
    </w:p>
    <w:p w14:paraId="6C245ED2" w14:textId="77777777" w:rsidR="008145E4" w:rsidRDefault="008145E4" w:rsidP="008145E4">
      <w:pPr>
        <w:pStyle w:val="af8"/>
      </w:pPr>
      <w:r>
        <w:rPr>
          <w:rFonts w:hint="eastAsia"/>
        </w:rPr>
        <w:t xml:space="preserve">B.4 </w:t>
      </w:r>
      <w:r>
        <w:rPr>
          <w:rFonts w:hint="eastAsia"/>
        </w:rPr>
        <w:t>预定义类别文件</w:t>
      </w:r>
      <w:r>
        <w:rPr>
          <w:rFonts w:hint="eastAsia"/>
        </w:rPr>
        <w:t xml:space="preserve">predefined_classes.txt </w:t>
      </w:r>
    </w:p>
    <w:p w14:paraId="4A569AE5" w14:textId="77777777" w:rsidR="008145E4" w:rsidRDefault="008145E4" w:rsidP="008145E4">
      <w:pPr>
        <w:pStyle w:val="af8"/>
      </w:pPr>
      <w:r>
        <w:rPr>
          <w:rFonts w:hint="eastAsia"/>
        </w:rPr>
        <w:t>使用</w:t>
      </w:r>
      <w:r>
        <w:rPr>
          <w:rFonts w:hint="eastAsia"/>
        </w:rPr>
        <w:t xml:space="preserve"> </w:t>
      </w:r>
      <w:proofErr w:type="spellStart"/>
      <w:r>
        <w:rPr>
          <w:rFonts w:hint="eastAsia"/>
        </w:rPr>
        <w:t>LabelImg</w:t>
      </w:r>
      <w:proofErr w:type="spellEnd"/>
      <w:r>
        <w:rPr>
          <w:rFonts w:hint="eastAsia"/>
        </w:rPr>
        <w:t xml:space="preserve"> </w:t>
      </w:r>
      <w:r>
        <w:rPr>
          <w:rFonts w:hint="eastAsia"/>
        </w:rPr>
        <w:t>工具进行补充标注时，通过设置</w:t>
      </w:r>
      <w:r>
        <w:rPr>
          <w:rFonts w:hint="eastAsia"/>
        </w:rPr>
        <w:t xml:space="preserve"> predefined_classes.txt </w:t>
      </w:r>
      <w:r>
        <w:rPr>
          <w:rFonts w:hint="eastAsia"/>
        </w:rPr>
        <w:t>文件固定类别顺序，避免标注过程中类别列表被自动重写。该文件位于</w:t>
      </w:r>
      <w:r>
        <w:rPr>
          <w:rFonts w:hint="eastAsia"/>
        </w:rPr>
        <w:t xml:space="preserve"> </w:t>
      </w:r>
      <w:proofErr w:type="spellStart"/>
      <w:r>
        <w:rPr>
          <w:rFonts w:hint="eastAsia"/>
        </w:rPr>
        <w:t>LabelImg</w:t>
      </w:r>
      <w:proofErr w:type="spellEnd"/>
      <w:r>
        <w:rPr>
          <w:rFonts w:hint="eastAsia"/>
        </w:rPr>
        <w:t xml:space="preserve"> </w:t>
      </w:r>
      <w:r>
        <w:rPr>
          <w:rFonts w:hint="eastAsia"/>
        </w:rPr>
        <w:t>安装目录下的</w:t>
      </w:r>
      <w:r>
        <w:rPr>
          <w:rFonts w:hint="eastAsia"/>
        </w:rPr>
        <w:t xml:space="preserve"> data/ </w:t>
      </w:r>
      <w:r>
        <w:rPr>
          <w:rFonts w:hint="eastAsia"/>
        </w:rPr>
        <w:t>文件夹中，内容如下：</w:t>
      </w:r>
    </w:p>
    <w:p w14:paraId="77811FBA" w14:textId="77777777" w:rsidR="008145E4" w:rsidRDefault="008145E4" w:rsidP="008145E4">
      <w:pPr>
        <w:pStyle w:val="af8"/>
      </w:pPr>
    </w:p>
    <w:p w14:paraId="2FAB08EC" w14:textId="77777777" w:rsidR="008145E4" w:rsidRDefault="008145E4" w:rsidP="008145E4">
      <w:pPr>
        <w:pStyle w:val="af8"/>
      </w:pPr>
      <w:r>
        <w:t>Basophils</w:t>
      </w:r>
    </w:p>
    <w:p w14:paraId="4F82245E" w14:textId="77777777" w:rsidR="008145E4" w:rsidRDefault="008145E4" w:rsidP="008145E4">
      <w:pPr>
        <w:pStyle w:val="af8"/>
      </w:pPr>
      <w:r>
        <w:t>Eosinophils</w:t>
      </w:r>
    </w:p>
    <w:p w14:paraId="4EBA13CC" w14:textId="77777777" w:rsidR="008145E4" w:rsidRDefault="008145E4" w:rsidP="008145E4">
      <w:pPr>
        <w:pStyle w:val="af8"/>
      </w:pPr>
      <w:r>
        <w:t>Erythroblast</w:t>
      </w:r>
    </w:p>
    <w:p w14:paraId="5396574B" w14:textId="77777777" w:rsidR="008145E4" w:rsidRDefault="008145E4" w:rsidP="008145E4">
      <w:pPr>
        <w:pStyle w:val="af8"/>
      </w:pPr>
      <w:r>
        <w:t>Ig</w:t>
      </w:r>
    </w:p>
    <w:p w14:paraId="499FBE73" w14:textId="77777777" w:rsidR="008145E4" w:rsidRDefault="008145E4" w:rsidP="008145E4">
      <w:pPr>
        <w:pStyle w:val="af8"/>
      </w:pPr>
      <w:r>
        <w:t>Monocytes</w:t>
      </w:r>
    </w:p>
    <w:p w14:paraId="105A1254" w14:textId="77777777" w:rsidR="008145E4" w:rsidRDefault="008145E4" w:rsidP="008145E4">
      <w:pPr>
        <w:pStyle w:val="af8"/>
      </w:pPr>
      <w:r>
        <w:t>Platelets</w:t>
      </w:r>
    </w:p>
    <w:p w14:paraId="6A7DDE1B" w14:textId="77777777" w:rsidR="008145E4" w:rsidRDefault="008145E4" w:rsidP="008145E4">
      <w:pPr>
        <w:pStyle w:val="af8"/>
      </w:pPr>
      <w:r>
        <w:t>lymphocytes</w:t>
      </w:r>
    </w:p>
    <w:p w14:paraId="79BE977C" w14:textId="77777777" w:rsidR="008145E4" w:rsidRDefault="008145E4" w:rsidP="008145E4">
      <w:pPr>
        <w:pStyle w:val="af8"/>
      </w:pPr>
      <w:r>
        <w:t>neutrophils</w:t>
      </w:r>
    </w:p>
    <w:p w14:paraId="1FC65C8C" w14:textId="77777777" w:rsidR="008145E4" w:rsidRDefault="008145E4" w:rsidP="008145E4">
      <w:pPr>
        <w:pStyle w:val="af8"/>
      </w:pPr>
      <w:r>
        <w:t>erythrocyte</w:t>
      </w:r>
    </w:p>
    <w:p w14:paraId="17D91AF0" w14:textId="77777777" w:rsidR="008145E4" w:rsidRDefault="008145E4" w:rsidP="008145E4">
      <w:pPr>
        <w:pStyle w:val="af8"/>
      </w:pPr>
    </w:p>
    <w:p w14:paraId="7EEB25E0" w14:textId="77777777" w:rsidR="008145E4" w:rsidRDefault="008145E4" w:rsidP="008145E4">
      <w:pPr>
        <w:pStyle w:val="af8"/>
      </w:pPr>
      <w:r>
        <w:rPr>
          <w:rFonts w:hint="eastAsia"/>
        </w:rPr>
        <w:t>该顺序与表</w:t>
      </w:r>
      <w:r>
        <w:rPr>
          <w:rFonts w:hint="eastAsia"/>
        </w:rPr>
        <w:t>B.1</w:t>
      </w:r>
      <w:r>
        <w:rPr>
          <w:rFonts w:hint="eastAsia"/>
        </w:rPr>
        <w:t>中的类别</w:t>
      </w:r>
      <w:r>
        <w:rPr>
          <w:rFonts w:hint="eastAsia"/>
        </w:rPr>
        <w:t>ID</w:t>
      </w:r>
      <w:r>
        <w:rPr>
          <w:rFonts w:hint="eastAsia"/>
        </w:rPr>
        <w:t>严格对应（从</w:t>
      </w:r>
      <w:r>
        <w:rPr>
          <w:rFonts w:hint="eastAsia"/>
        </w:rPr>
        <w:t>0</w:t>
      </w:r>
      <w:r>
        <w:rPr>
          <w:rFonts w:hint="eastAsia"/>
        </w:rPr>
        <w:t>开始依次编号），保证了标注文件中的类别</w:t>
      </w:r>
      <w:r>
        <w:rPr>
          <w:rFonts w:hint="eastAsia"/>
        </w:rPr>
        <w:t>ID</w:t>
      </w:r>
      <w:r>
        <w:rPr>
          <w:rFonts w:hint="eastAsia"/>
        </w:rPr>
        <w:t>与训练配置文件（</w:t>
      </w:r>
      <w:proofErr w:type="spellStart"/>
      <w:r>
        <w:rPr>
          <w:rFonts w:hint="eastAsia"/>
        </w:rPr>
        <w:t>data.yaml</w:t>
      </w:r>
      <w:proofErr w:type="spellEnd"/>
      <w:r>
        <w:rPr>
          <w:rFonts w:hint="eastAsia"/>
        </w:rPr>
        <w:t>）一致。</w:t>
      </w:r>
    </w:p>
    <w:p w14:paraId="1E190786" w14:textId="77777777" w:rsidR="008145E4" w:rsidRDefault="008145E4" w:rsidP="008145E4">
      <w:pPr>
        <w:pStyle w:val="af8"/>
      </w:pPr>
    </w:p>
    <w:p w14:paraId="242C8D5F" w14:textId="414270FA" w:rsidR="00B32E58" w:rsidRDefault="008145E4" w:rsidP="008145E4">
      <w:pPr>
        <w:pStyle w:val="af8"/>
      </w:pPr>
      <w:r>
        <w:rPr>
          <w:rFonts w:hint="eastAsia"/>
        </w:rPr>
        <w:t>说明：数据集可在线获取（</w:t>
      </w:r>
      <w:r>
        <w:rPr>
          <w:rFonts w:hint="eastAsia"/>
        </w:rPr>
        <w:t>DOI: 10.5281/zenodo.20114049</w:t>
      </w:r>
      <w:r>
        <w:rPr>
          <w:rFonts w:hint="eastAsia"/>
        </w:rPr>
        <w:t>），标注过程详见第</w:t>
      </w:r>
      <w:r>
        <w:rPr>
          <w:rFonts w:hint="eastAsia"/>
        </w:rPr>
        <w:t>3.1</w:t>
      </w:r>
      <w:r>
        <w:rPr>
          <w:rFonts w:hint="eastAsia"/>
        </w:rPr>
        <w:t>节。</w:t>
      </w:r>
    </w:p>
    <w:p w14:paraId="75D6320C" w14:textId="77777777" w:rsidR="00B32E58" w:rsidRDefault="00B32E58">
      <w:pPr>
        <w:spacing w:line="300" w:lineRule="auto"/>
      </w:pPr>
    </w:p>
    <w:p w14:paraId="16FEAE34" w14:textId="77777777" w:rsidR="00B32E58" w:rsidRDefault="00B32E58">
      <w:pPr>
        <w:spacing w:line="300" w:lineRule="auto"/>
      </w:pPr>
    </w:p>
    <w:p w14:paraId="6567CC64" w14:textId="77777777" w:rsidR="00B32E58" w:rsidRDefault="00B32E58">
      <w:pPr>
        <w:spacing w:line="300" w:lineRule="auto"/>
      </w:pPr>
    </w:p>
    <w:p w14:paraId="0F2552B6" w14:textId="77777777" w:rsidR="00B32E58" w:rsidRDefault="00B32E58">
      <w:pPr>
        <w:spacing w:line="300" w:lineRule="auto"/>
      </w:pPr>
    </w:p>
    <w:p w14:paraId="09567A4C" w14:textId="77777777" w:rsidR="00B32E58" w:rsidRDefault="00B32E58">
      <w:pPr>
        <w:spacing w:line="300" w:lineRule="auto"/>
      </w:pPr>
    </w:p>
    <w:p w14:paraId="397A1F6E" w14:textId="77777777" w:rsidR="00B32E58" w:rsidRDefault="00B32E58">
      <w:pPr>
        <w:spacing w:line="300" w:lineRule="auto"/>
      </w:pPr>
    </w:p>
    <w:p w14:paraId="3BF44E19" w14:textId="77777777" w:rsidR="00B32E58" w:rsidRDefault="00B32E58">
      <w:pPr>
        <w:spacing w:line="300" w:lineRule="auto"/>
      </w:pPr>
    </w:p>
    <w:p w14:paraId="0B1FEF09" w14:textId="77777777" w:rsidR="00B32E58" w:rsidRDefault="00B32E58">
      <w:pPr>
        <w:spacing w:line="300" w:lineRule="auto"/>
      </w:pPr>
    </w:p>
    <w:p w14:paraId="45C5AC4E" w14:textId="77777777" w:rsidR="00B32E58" w:rsidRDefault="00B32E58">
      <w:pPr>
        <w:spacing w:line="300" w:lineRule="auto"/>
      </w:pPr>
    </w:p>
    <w:p w14:paraId="6F85105D" w14:textId="60D42AAB" w:rsidR="00B32E58" w:rsidRDefault="00B32E58" w:rsidP="00B32E58">
      <w:pPr>
        <w:pStyle w:val="affa"/>
        <w:sectPr w:rsidR="00B32E58" w:rsidSect="006C1652">
          <w:headerReference w:type="default" r:id="rId50"/>
          <w:footnotePr>
            <w:numFmt w:val="decimalEnclosedCircleChinese"/>
            <w:numRestart w:val="eachPage"/>
          </w:footnotePr>
          <w:pgSz w:w="11906" w:h="16838"/>
          <w:pgMar w:top="1440" w:right="1803" w:bottom="1440" w:left="1803" w:header="851" w:footer="992" w:gutter="283"/>
          <w:cols w:space="0"/>
          <w:docGrid w:type="linesAndChars" w:linePitch="312"/>
        </w:sectPr>
      </w:pPr>
    </w:p>
    <w:p w14:paraId="750BBEED" w14:textId="77777777" w:rsidR="004F72C2" w:rsidRDefault="00000000" w:rsidP="00C20F7D">
      <w:pPr>
        <w:pStyle w:val="1"/>
        <w:numPr>
          <w:ilvl w:val="0"/>
          <w:numId w:val="0"/>
        </w:numPr>
        <w:spacing w:line="240" w:lineRule="auto"/>
      </w:pPr>
      <w:bookmarkStart w:id="72" w:name="_Toc132039035"/>
      <w:bookmarkStart w:id="73" w:name="_Toc229929557"/>
      <w:r>
        <w:rPr>
          <w:rFonts w:hint="eastAsia"/>
        </w:rPr>
        <w:lastRenderedPageBreak/>
        <w:t>致</w:t>
      </w:r>
      <w:r>
        <w:rPr>
          <w:rFonts w:hint="eastAsia"/>
        </w:rPr>
        <w:t xml:space="preserve">  </w:t>
      </w:r>
      <w:r>
        <w:rPr>
          <w:rFonts w:hint="eastAsia"/>
        </w:rPr>
        <w:t>谢</w:t>
      </w:r>
      <w:bookmarkEnd w:id="72"/>
      <w:bookmarkEnd w:id="73"/>
    </w:p>
    <w:p w14:paraId="1CD97E17" w14:textId="77777777" w:rsidR="00B83486" w:rsidRPr="00CA5092" w:rsidRDefault="00B83486" w:rsidP="00CA5092">
      <w:pPr>
        <w:pStyle w:val="afff"/>
      </w:pPr>
      <w:r w:rsidRPr="00CA5092">
        <w:t>本论文在杨潇楠教授的悉心指导下顺利完成。杨老师在选题、实验方案设计到论文撰写与修改等多个方面，给予了我很多耐心的指导和宝贵的建议。杨老师严谨的治学态度、渊博的学识和对科研工作的热情，深深地感染了我，让我印象颇深。在此谨向杨老师致以最诚挚的感谢！</w:t>
      </w:r>
    </w:p>
    <w:p w14:paraId="5EC6EEE7" w14:textId="77777777" w:rsidR="00B83486" w:rsidRPr="00CA5092" w:rsidRDefault="00B83486" w:rsidP="00CA5092">
      <w:pPr>
        <w:pStyle w:val="afff"/>
      </w:pPr>
    </w:p>
    <w:p w14:paraId="10C7F6C0" w14:textId="77777777" w:rsidR="00B83486" w:rsidRPr="00CA5092" w:rsidRDefault="00B83486" w:rsidP="00CA5092">
      <w:pPr>
        <w:pStyle w:val="afff"/>
      </w:pPr>
      <w:r w:rsidRPr="00CA5092">
        <w:t>还要感谢杨潇楠教授课题组的几位研究生学长，与他们在实验过程中的深入讨论使我受益颇丰。在数据标注、模型训练以及路径规划算法实现过程中，学长们总是耐心地为我解答疑惑，使我能够顺利推进研究工作。</w:t>
      </w:r>
    </w:p>
    <w:p w14:paraId="6251EDA1" w14:textId="77777777" w:rsidR="00B83486" w:rsidRPr="00CA5092" w:rsidRDefault="00B83486" w:rsidP="00CA5092">
      <w:pPr>
        <w:pStyle w:val="afff"/>
      </w:pPr>
    </w:p>
    <w:p w14:paraId="0CF01F12" w14:textId="7C161712" w:rsidR="00C244C2" w:rsidRPr="00CA5092" w:rsidRDefault="00B83486" w:rsidP="00CA5092">
      <w:pPr>
        <w:pStyle w:val="afff"/>
      </w:pPr>
      <w:r w:rsidRPr="00CA5092">
        <w:t>感谢郑州大学各位老师的辛勤教导，让我打下了坚实的专业基础。感谢同窗好友的陪伴与鼓励，共同度过的学习时光令人难忘。</w:t>
      </w:r>
    </w:p>
    <w:p w14:paraId="3BE29F59" w14:textId="3BB0BCD1" w:rsidR="004F72C2" w:rsidRDefault="004F72C2" w:rsidP="00C244C2">
      <w:pPr>
        <w:pStyle w:val="af8"/>
      </w:pPr>
    </w:p>
    <w:sectPr w:rsidR="004F72C2" w:rsidSect="006C1652">
      <w:headerReference w:type="default" r:id="rId51"/>
      <w:footerReference w:type="default" r:id="rId52"/>
      <w:headerReference w:type="first" r:id="rId53"/>
      <w:footerReference w:type="first" r:id="rId54"/>
      <w:footnotePr>
        <w:numFmt w:val="decimalEnclosedCircleChinese"/>
        <w:numRestart w:val="eachPage"/>
      </w:footnotePr>
      <w:pgSz w:w="11906" w:h="16838"/>
      <w:pgMar w:top="1440" w:right="1803" w:bottom="1440" w:left="1803" w:header="851" w:footer="992" w:gutter="283"/>
      <w:cols w:space="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C0863" w14:textId="77777777" w:rsidR="00220CE4" w:rsidRDefault="00220CE4">
      <w:r>
        <w:separator/>
      </w:r>
    </w:p>
  </w:endnote>
  <w:endnote w:type="continuationSeparator" w:id="0">
    <w:p w14:paraId="6B79F449" w14:textId="77777777" w:rsidR="00220CE4" w:rsidRDefault="00220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Arial Unicode MS">
    <w:altName w:val="Malgun Gothic Semilight"/>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9AA6" w14:textId="77777777" w:rsidR="004F72C2" w:rsidRDefault="00000000">
    <w:pPr>
      <w:pStyle w:val="ac"/>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separate"/>
    </w:r>
    <w:r>
      <w:rPr>
        <w:rStyle w:val="af4"/>
      </w:rPr>
      <w:t>1</w:t>
    </w:r>
    <w:r>
      <w:rPr>
        <w:rStyle w:val="af4"/>
      </w:rPr>
      <w:fldChar w:fldCharType="end"/>
    </w:r>
  </w:p>
  <w:p w14:paraId="533FA4CD" w14:textId="77777777" w:rsidR="004F72C2" w:rsidRDefault="004F72C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068191"/>
    </w:sdtPr>
    <w:sdtContent>
      <w:p w14:paraId="26907DA4" w14:textId="77777777" w:rsidR="004F72C2" w:rsidRDefault="00000000">
        <w:pPr>
          <w:pStyle w:val="ac"/>
        </w:pPr>
        <w:r>
          <w:fldChar w:fldCharType="begin"/>
        </w:r>
        <w:r>
          <w:instrText>PAGE   \* MERGEFORMAT</w:instrText>
        </w:r>
        <w:r>
          <w:fldChar w:fldCharType="separate"/>
        </w:r>
        <w:r>
          <w:rPr>
            <w:lang w:val="zh-CN"/>
          </w:rPr>
          <w:t>1</w:t>
        </w:r>
        <w:r>
          <w:rPr>
            <w:lang w:val="zh-CN"/>
          </w:rPr>
          <w:t>0</w:t>
        </w:r>
        <w:r>
          <w:fldChar w:fldCharType="end"/>
        </w:r>
      </w:p>
    </w:sdtContent>
  </w:sdt>
  <w:p w14:paraId="1030CC74" w14:textId="77777777" w:rsidR="004F72C2" w:rsidRDefault="004F72C2">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691450"/>
    </w:sdtPr>
    <w:sdtContent>
      <w:p w14:paraId="17C884FB" w14:textId="77777777" w:rsidR="004F72C2" w:rsidRDefault="00000000">
        <w:pPr>
          <w:pStyle w:val="ac"/>
          <w:rPr>
            <w:lang w:val="zh-CN"/>
          </w:rPr>
        </w:pPr>
        <w:r>
          <w:fldChar w:fldCharType="begin"/>
        </w:r>
        <w:r>
          <w:instrText xml:space="preserve"> PAGE   \* MERGEFORMAT </w:instrText>
        </w:r>
        <w:r>
          <w:fldChar w:fldCharType="separate"/>
        </w:r>
        <w:r>
          <w:rPr>
            <w:lang w:val="zh-CN"/>
          </w:rPr>
          <w:t>II</w:t>
        </w:r>
        <w:r>
          <w:rPr>
            <w:lang w:val="zh-CN"/>
          </w:rPr>
          <w:fldChar w:fldCharType="end"/>
        </w:r>
      </w:p>
      <w:p w14:paraId="02A24783" w14:textId="77777777" w:rsidR="004F72C2" w:rsidRDefault="00000000">
        <w:pPr>
          <w:pStyle w:val="ac"/>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C0DE" w14:textId="77777777" w:rsidR="004F72C2" w:rsidRDefault="00000000">
    <w:pPr>
      <w:pStyle w:val="ac"/>
    </w:pPr>
    <w:r>
      <w:rPr>
        <w:noProof/>
        <w:sz w:val="18"/>
      </w:rPr>
      <mc:AlternateContent>
        <mc:Choice Requires="wps">
          <w:drawing>
            <wp:anchor distT="0" distB="0" distL="114300" distR="114300" simplePos="0" relativeHeight="251657216" behindDoc="0" locked="0" layoutInCell="1" allowOverlap="1" wp14:anchorId="2DB3A7BE" wp14:editId="0ACDF06E">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EB5C37" w14:textId="77777777" w:rsidR="004F72C2"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B3A7BE"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7EB5C37" w14:textId="77777777" w:rsidR="004F72C2"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53367"/>
      </w:sdtP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1A034" w14:textId="53856B69" w:rsidR="00B21604" w:rsidRDefault="006C1652" w:rsidP="006C1652">
    <w:pPr>
      <w:pStyle w:val="ac"/>
    </w:pPr>
    <w:r>
      <w:fldChar w:fldCharType="begin"/>
    </w:r>
    <w:r>
      <w:instrText>PAGE   \* MERGEFORMAT</w:instrText>
    </w:r>
    <w:r>
      <w:fldChar w:fldCharType="separate"/>
    </w:r>
    <w:r>
      <w:rPr>
        <w:lang w:val="zh-CN"/>
      </w:rPr>
      <w:t>1</w:t>
    </w:r>
    <w:r>
      <w:fldChar w:fldCharType="end"/>
    </w:r>
    <w:r w:rsidR="00B21604">
      <w:rPr>
        <w:noProof/>
      </w:rPr>
      <mc:AlternateContent>
        <mc:Choice Requires="wps">
          <w:drawing>
            <wp:anchor distT="0" distB="0" distL="114300" distR="114300" simplePos="0" relativeHeight="251659264" behindDoc="0" locked="0" layoutInCell="1" allowOverlap="1" wp14:anchorId="3EE5A706" wp14:editId="62DA7798">
              <wp:simplePos x="0" y="0"/>
              <wp:positionH relativeFrom="margin">
                <wp:align>center</wp:align>
              </wp:positionH>
              <wp:positionV relativeFrom="paragraph">
                <wp:posOffset>0</wp:posOffset>
              </wp:positionV>
              <wp:extent cx="1828800" cy="1828800"/>
              <wp:effectExtent l="0" t="0" r="0" b="0"/>
              <wp:wrapNone/>
              <wp:docPr id="1828856099" name="文本框 18288560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E9CA53" w14:textId="77777777" w:rsidR="00B21604" w:rsidRDefault="00B2160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E5A706" id="_x0000_t202" coordsize="21600,21600" o:spt="202" path="m,l,21600r21600,l21600,xe">
              <v:stroke joinstyle="miter"/>
              <v:path gradientshapeok="t" o:connecttype="rect"/>
            </v:shapetype>
            <v:shape id="文本框 1828856099"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E9CA53" w14:textId="77777777" w:rsidR="00B21604" w:rsidRDefault="00B21604"/>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9AF3" w14:textId="77777777" w:rsidR="004F72C2" w:rsidRDefault="00000000">
    <w:pPr>
      <w:pStyle w:val="ac"/>
      <w:tabs>
        <w:tab w:val="clear" w:pos="4153"/>
        <w:tab w:val="clear" w:pos="8306"/>
      </w:tabs>
    </w:pPr>
    <w:r>
      <w:rPr>
        <w:noProof/>
        <w:sz w:val="18"/>
      </w:rPr>
      <mc:AlternateContent>
        <mc:Choice Requires="wps">
          <w:drawing>
            <wp:anchor distT="0" distB="0" distL="114300" distR="114300" simplePos="0" relativeHeight="251656704" behindDoc="0" locked="0" layoutInCell="1" allowOverlap="1" wp14:anchorId="26172838" wp14:editId="198D7552">
              <wp:simplePos x="0" y="0"/>
              <wp:positionH relativeFrom="margin">
                <wp:align>center</wp:align>
              </wp:positionH>
              <wp:positionV relativeFrom="paragraph">
                <wp:posOffset>0</wp:posOffset>
              </wp:positionV>
              <wp:extent cx="271145"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711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5A625E" w14:textId="77777777" w:rsidR="004F72C2"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6172838" id="_x0000_t202" coordsize="21600,21600" o:spt="202" path="m,l,21600r21600,l21600,xe">
              <v:stroke joinstyle="miter"/>
              <v:path gradientshapeok="t" o:connecttype="rect"/>
            </v:shapetype>
            <v:shape id="文本框 2" o:spid="_x0000_s1028" type="#_x0000_t202" style="position:absolute;left:0;text-align:left;margin-left:0;margin-top:0;width:21.35pt;height:2in;z-index:251656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" filled="f" stroked="f" strokeweight=".5pt">
              <v:textbox style="mso-fit-shape-to-text:t" inset="0,0,0,0">
                <w:txbxContent>
                  <w:p w14:paraId="6F5A625E" w14:textId="77777777" w:rsidR="004F72C2"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025793"/>
    </w:sdtPr>
    <w:sdtContent>
      <w:p w14:paraId="713E175D" w14:textId="77777777" w:rsidR="004F72C2" w:rsidRDefault="00000000">
        <w:pPr>
          <w:pStyle w:val="ac"/>
        </w:pPr>
        <w:r>
          <w:rPr>
            <w:rFonts w:hint="eastAsia"/>
          </w:rPr>
          <w:t>8</w:t>
        </w:r>
      </w:p>
    </w:sdtContent>
  </w:sdt>
  <w:p w14:paraId="76133E2C" w14:textId="77777777" w:rsidR="004F72C2" w:rsidRDefault="004F72C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310DA" w14:textId="77777777" w:rsidR="00220CE4" w:rsidRDefault="00220CE4">
      <w:r>
        <w:separator/>
      </w:r>
    </w:p>
  </w:footnote>
  <w:footnote w:type="continuationSeparator" w:id="0">
    <w:p w14:paraId="72ADCEC9" w14:textId="77777777" w:rsidR="00220CE4" w:rsidRDefault="00220CE4">
      <w:r>
        <w:continuationSeparator/>
      </w:r>
    </w:p>
  </w:footnote>
  <w:footnote w:id="1">
    <w:p w14:paraId="3EF1C721" w14:textId="79923A85" w:rsidR="003147F3" w:rsidRPr="00040600" w:rsidRDefault="003147F3">
      <w:pPr>
        <w:pStyle w:val="af0"/>
      </w:pPr>
      <w:r w:rsidRPr="00040600">
        <w:rPr>
          <w:rStyle w:val="af7"/>
        </w:rPr>
        <w:footnoteRef/>
      </w:r>
      <w:r w:rsidRPr="00040600">
        <w:t xml:space="preserve"> </w:t>
      </w:r>
      <w:r w:rsidRPr="00040600">
        <w:rPr>
          <w:rFonts w:hint="eastAsia"/>
        </w:rPr>
        <w:t>8</w:t>
      </w:r>
      <w:r w:rsidRPr="00040600">
        <w:rPr>
          <w:rFonts w:hint="eastAsia"/>
        </w:rPr>
        <w:t>类目标细胞包括</w:t>
      </w:r>
      <w:r w:rsidR="00D06052" w:rsidRPr="00040600">
        <w:rPr>
          <w:rFonts w:hint="eastAsia"/>
        </w:rPr>
        <w:t>嗜碱性粒细胞（</w:t>
      </w:r>
      <w:r w:rsidR="00D06052" w:rsidRPr="00040600">
        <w:rPr>
          <w:rFonts w:hint="eastAsia"/>
        </w:rPr>
        <w:t>Basophils</w:t>
      </w:r>
      <w:r w:rsidR="00D06052" w:rsidRPr="00040600">
        <w:rPr>
          <w:rFonts w:hint="eastAsia"/>
        </w:rPr>
        <w:t>）、嗜酸性粒细胞（</w:t>
      </w:r>
      <w:r w:rsidR="00D06052" w:rsidRPr="00040600">
        <w:rPr>
          <w:rFonts w:hint="eastAsia"/>
        </w:rPr>
        <w:t>Eosinophils</w:t>
      </w:r>
      <w:r w:rsidR="00D06052" w:rsidRPr="00040600">
        <w:rPr>
          <w:rFonts w:hint="eastAsia"/>
        </w:rPr>
        <w:t>）、成红细胞（</w:t>
      </w:r>
      <w:r w:rsidR="00D06052" w:rsidRPr="00040600">
        <w:rPr>
          <w:rFonts w:hint="eastAsia"/>
        </w:rPr>
        <w:t>Erythroblast</w:t>
      </w:r>
      <w:r w:rsidR="00D06052" w:rsidRPr="00040600">
        <w:rPr>
          <w:rFonts w:hint="eastAsia"/>
        </w:rPr>
        <w:t>）、</w:t>
      </w:r>
      <w:r w:rsidR="00D06052" w:rsidRPr="00040600">
        <w:rPr>
          <w:rFonts w:hint="eastAsia"/>
        </w:rPr>
        <w:t>B</w:t>
      </w:r>
      <w:r w:rsidR="00D06052" w:rsidRPr="00040600">
        <w:rPr>
          <w:rFonts w:hint="eastAsia"/>
        </w:rPr>
        <w:t>淋巴细胞、单核细胞（</w:t>
      </w:r>
      <w:r w:rsidR="00D06052" w:rsidRPr="00040600">
        <w:rPr>
          <w:rFonts w:hint="eastAsia"/>
        </w:rPr>
        <w:t>Monocytes</w:t>
      </w:r>
      <w:r w:rsidR="00D06052" w:rsidRPr="00040600">
        <w:rPr>
          <w:rFonts w:hint="eastAsia"/>
        </w:rPr>
        <w:t>）、血小板（</w:t>
      </w:r>
      <w:r w:rsidR="00D06052" w:rsidRPr="00040600">
        <w:rPr>
          <w:rFonts w:hint="eastAsia"/>
        </w:rPr>
        <w:t>Platelets</w:t>
      </w:r>
      <w:r w:rsidR="00D06052" w:rsidRPr="00040600">
        <w:rPr>
          <w:rFonts w:hint="eastAsia"/>
        </w:rPr>
        <w:t>）、淋巴细胞（</w:t>
      </w:r>
      <w:r w:rsidR="00D06052" w:rsidRPr="00040600">
        <w:rPr>
          <w:rFonts w:hint="eastAsia"/>
        </w:rPr>
        <w:t>lymphocytes</w:t>
      </w:r>
      <w:r w:rsidR="00D06052" w:rsidRPr="00040600">
        <w:rPr>
          <w:rFonts w:hint="eastAsia"/>
        </w:rPr>
        <w:t>）、中性粒细胞（</w:t>
      </w:r>
      <w:r w:rsidR="00D06052" w:rsidRPr="00040600">
        <w:rPr>
          <w:rFonts w:hint="eastAsia"/>
        </w:rPr>
        <w:t>neutrophils</w:t>
      </w:r>
      <w:r w:rsidR="00D06052" w:rsidRPr="00040600">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8482" w14:textId="77777777" w:rsidR="00584107" w:rsidRDefault="00584107" w:rsidP="00584107">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E26D" w14:textId="252113A2" w:rsidR="004F72C2" w:rsidRDefault="00000000" w:rsidP="003F28CD">
    <w:pPr>
      <w:pStyle w:val="ae"/>
    </w:pPr>
    <w:r>
      <w:rPr>
        <w:rFonts w:hint="eastAsia"/>
      </w:rPr>
      <w:fldChar w:fldCharType="begin"/>
    </w:r>
    <w:r>
      <w:rPr>
        <w:rFonts w:hint="eastAsia"/>
      </w:rPr>
      <w:instrText xml:space="preserve"> STYLEREF "</w:instrText>
    </w:r>
    <w:r>
      <w:rPr>
        <w:rFonts w:hint="eastAsia"/>
      </w:rPr>
      <w:instrText>标题</w:instrText>
    </w:r>
    <w:r>
      <w:rPr>
        <w:rFonts w:hint="eastAsia"/>
      </w:rPr>
      <w:instrText xml:space="preserve"> 1"  \* MERGEFORMAT </w:instrText>
    </w:r>
    <w:r>
      <w:rPr>
        <w:rFonts w:hint="eastAsia"/>
      </w:rPr>
      <w:fldChar w:fldCharType="separate"/>
    </w:r>
    <w:r w:rsidR="00C13C30">
      <w:rPr>
        <w:rFonts w:hint="eastAsia"/>
        <w:noProof/>
      </w:rPr>
      <w:t>中</w:t>
    </w:r>
    <w:r w:rsidR="00C13C30">
      <w:rPr>
        <w:rFonts w:hint="eastAsia"/>
        <w:noProof/>
      </w:rPr>
      <w:t xml:space="preserve"> </w:t>
    </w:r>
    <w:r w:rsidR="00C13C30">
      <w:rPr>
        <w:rFonts w:hint="eastAsia"/>
        <w:noProof/>
      </w:rPr>
      <w:t>文</w:t>
    </w:r>
    <w:r w:rsidR="00C13C30">
      <w:rPr>
        <w:rFonts w:hint="eastAsia"/>
        <w:noProof/>
      </w:rPr>
      <w:t xml:space="preserve"> </w:t>
    </w:r>
    <w:r w:rsidR="00C13C30">
      <w:rPr>
        <w:rFonts w:hint="eastAsia"/>
        <w:noProof/>
      </w:rPr>
      <w:t>摘</w:t>
    </w:r>
    <w:r w:rsidR="00C13C30">
      <w:rPr>
        <w:rFonts w:hint="eastAsia"/>
        <w:noProof/>
      </w:rPr>
      <w:t xml:space="preserve"> </w:t>
    </w:r>
    <w:r w:rsidR="00C13C30">
      <w:rPr>
        <w:rFonts w:hint="eastAsia"/>
        <w:noProof/>
      </w:rPr>
      <w:t>要</w:t>
    </w:r>
    <w:r>
      <w:rPr>
        <w:rFonts w:hint="eastAsia"/>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F26A" w14:textId="77777777" w:rsidR="004F72C2" w:rsidRDefault="00000000" w:rsidP="003F28CD">
    <w:pPr>
      <w:pStyle w:val="ae"/>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CBFD" w14:textId="77777777" w:rsidR="004F72C2" w:rsidRDefault="00000000" w:rsidP="003F28CD">
    <w:pPr>
      <w:pStyle w:val="ae"/>
    </w:pPr>
    <w:r>
      <w:rPr>
        <w:rFonts w:hint="eastAsia"/>
      </w:rPr>
      <w:t>目</w:t>
    </w:r>
    <w:r>
      <w:rPr>
        <w:rFonts w:hint="eastAsia"/>
      </w:rPr>
      <w:t xml:space="preserve">  </w:t>
    </w:r>
    <w:r>
      <w:rPr>
        <w:rFonts w:hint="eastAsia"/>
      </w:rPr>
      <w:t>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1360" w14:textId="77777777" w:rsidR="00B21604" w:rsidRPr="003F28CD" w:rsidRDefault="00B21604" w:rsidP="003F28CD">
    <w:pPr>
      <w:pStyle w:val="ae"/>
    </w:pPr>
    <w:r w:rsidRPr="003F28CD">
      <w:t>第</w:t>
    </w:r>
    <w:r w:rsidRPr="003F28CD">
      <w:t>1</w:t>
    </w:r>
    <w:r w:rsidRPr="003F28CD">
      <w:t>章</w:t>
    </w:r>
    <w:r w:rsidRPr="003F28CD">
      <w:t xml:space="preserve">  </w:t>
    </w:r>
    <w:r w:rsidRPr="003F28CD">
      <w:t>绪论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A1B6" w14:textId="394004DF" w:rsidR="004F72C2" w:rsidRPr="00630F54" w:rsidRDefault="00630F54" w:rsidP="00630F54">
    <w:pPr>
      <w:pStyle w:val="ae"/>
    </w:pPr>
    <w:r w:rsidRPr="00630F54">
      <w:t>第</w:t>
    </w:r>
    <w:r w:rsidRPr="00630F54">
      <w:t>2</w:t>
    </w:r>
    <w:r w:rsidRPr="00630F54">
      <w:t>章</w:t>
    </w:r>
    <w:r w:rsidRPr="00630F54">
      <w:t xml:space="preserve">  </w:t>
    </w:r>
    <w:r w:rsidRPr="00630F54">
      <w:t>相关理论及关键技术</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6459" w14:textId="77777777" w:rsidR="003F28CD" w:rsidRPr="003F28CD" w:rsidRDefault="003F28CD" w:rsidP="003F28CD">
    <w:pPr>
      <w:pStyle w:val="ae"/>
    </w:pPr>
    <w:r w:rsidRPr="003F28CD">
      <w:t>第</w:t>
    </w:r>
    <w:r w:rsidRPr="003F28CD">
      <w:t>3</w:t>
    </w:r>
    <w:r w:rsidRPr="003F28CD">
      <w:t>章</w:t>
    </w:r>
    <w:r w:rsidRPr="003F28CD">
      <w:t xml:space="preserve">  </w:t>
    </w:r>
    <w:r w:rsidRPr="003F28CD">
      <w:t>细胞识别模型的设计与训练</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29B36" w14:textId="2945F3CE" w:rsidR="003F28CD" w:rsidRPr="008F0006" w:rsidRDefault="008F0006" w:rsidP="008F0006">
    <w:pPr>
      <w:pStyle w:val="ae"/>
    </w:pPr>
    <w:r w:rsidRPr="008F0006">
      <w:t>第</w:t>
    </w:r>
    <w:r w:rsidRPr="008F0006">
      <w:t>4</w:t>
    </w:r>
    <w:r w:rsidRPr="008F0006">
      <w:t>章</w:t>
    </w:r>
    <w:r w:rsidRPr="008F0006">
      <w:t xml:space="preserve">  </w:t>
    </w:r>
    <w:r w:rsidRPr="008F0006">
      <w:t>基于</w:t>
    </w:r>
    <w:r w:rsidRPr="008F0006">
      <w:t>A*</w:t>
    </w:r>
    <w:r w:rsidRPr="008F0006">
      <w:t>算法的细胞避障路径规划</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60CB" w14:textId="006F89F8" w:rsidR="003F28CD" w:rsidRPr="008F0006" w:rsidRDefault="008F0006" w:rsidP="008F0006">
    <w:pPr>
      <w:pStyle w:val="ae"/>
    </w:pPr>
    <w:r w:rsidRPr="008F0006">
      <w:t>第</w:t>
    </w:r>
    <w:r w:rsidRPr="008F0006">
      <w:t>5</w:t>
    </w:r>
    <w:r w:rsidRPr="008F0006">
      <w:t>章</w:t>
    </w:r>
    <w:r w:rsidRPr="008F0006">
      <w:t xml:space="preserve">  </w:t>
    </w:r>
    <w:r w:rsidRPr="008F0006">
      <w:t>总结与展望</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34E2" w14:textId="6687C368" w:rsidR="006B35B1" w:rsidRPr="008F0006" w:rsidRDefault="008F0006" w:rsidP="008F0006">
    <w:pPr>
      <w:pStyle w:val="ae"/>
    </w:pPr>
    <w:r w:rsidRPr="008F0006">
      <w:t>参</w:t>
    </w:r>
    <w:r w:rsidRPr="008F0006">
      <w:t xml:space="preserve"> </w:t>
    </w:r>
    <w:r w:rsidRPr="008F0006">
      <w:t>考</w:t>
    </w:r>
    <w:r w:rsidRPr="008F0006">
      <w:t xml:space="preserve"> </w:t>
    </w:r>
    <w:r w:rsidRPr="008F0006">
      <w:t>文</w:t>
    </w:r>
    <w:r w:rsidRPr="008F0006">
      <w:t xml:space="preserve"> </w:t>
    </w:r>
    <w:r w:rsidRPr="008F0006">
      <w:t>献</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B31F" w14:textId="7A9D3AFD" w:rsidR="004F72C2" w:rsidRPr="008F0006" w:rsidRDefault="008F0006" w:rsidP="008F0006">
    <w:pPr>
      <w:pStyle w:val="ae"/>
    </w:pPr>
    <w:r w:rsidRPr="008F0006">
      <w:t>附录</w:t>
    </w:r>
    <w:r w:rsidRPr="008F0006">
      <w:t>A</w:t>
    </w:r>
    <w:r w:rsidRPr="008F0006">
      <w:t>：核心代码实现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46E6" w14:textId="000292F4" w:rsidR="008F0006" w:rsidRPr="008F0006" w:rsidRDefault="008F0006" w:rsidP="008F0006">
    <w:pPr>
      <w:pStyle w:val="ae"/>
    </w:pPr>
    <w:r w:rsidRPr="008F0006">
      <w:t>附录</w:t>
    </w:r>
    <w:r w:rsidRPr="008F0006">
      <w:t>B</w:t>
    </w:r>
    <w:r w:rsidRPr="008F0006">
      <w:t>：数据集标注说明</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4BC98" w14:textId="77777777" w:rsidR="004F72C2" w:rsidRDefault="00000000" w:rsidP="003F28CD">
    <w:pPr>
      <w:pStyle w:val="ae"/>
    </w:pPr>
    <w:r>
      <w:rPr>
        <w:rFonts w:hint="eastAsia"/>
      </w:rPr>
      <w:t>致</w:t>
    </w:r>
    <w:r>
      <w:rPr>
        <w:rFonts w:hint="eastAsia"/>
      </w:rPr>
      <w:t xml:space="preserve">  </w:t>
    </w:r>
    <w:r>
      <w:rPr>
        <w:rFonts w:hint="eastAsia"/>
      </w:rPr>
      <w:t>谢</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C62A" w14:textId="77777777" w:rsidR="004F72C2" w:rsidRDefault="00000000" w:rsidP="003F28CD">
    <w:pPr>
      <w:pStyle w:val="ae"/>
    </w:pPr>
    <w:r>
      <w:rPr>
        <w:rFonts w:hint="eastAsia"/>
      </w:rPr>
      <w:fldChar w:fldCharType="begin"/>
    </w:r>
    <w:r>
      <w:rPr>
        <w:rFonts w:hint="eastAsia"/>
      </w:rPr>
      <w:instrText xml:space="preserve"> STYLEREF "</w:instrText>
    </w:r>
    <w:r>
      <w:rPr>
        <w:rFonts w:hint="eastAsia"/>
      </w:rPr>
      <w:instrText>标题</w:instrText>
    </w:r>
    <w:r>
      <w:rPr>
        <w:rFonts w:hint="eastAsia"/>
      </w:rPr>
      <w:instrText xml:space="preserve"> 1"  \* MERGEFORMAT </w:instrText>
    </w:r>
    <w:r>
      <w:rPr>
        <w:rFonts w:hint="eastAsia"/>
      </w:rPr>
      <w:fldChar w:fldCharType="separate"/>
    </w:r>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r>
      <w:rPr>
        <w:rFonts w:hint="eastAsi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C4E86F"/>
    <w:multiLevelType w:val="multilevel"/>
    <w:tmpl w:val="4FDCFE50"/>
    <w:lvl w:ilvl="0">
      <w:start w:val="1"/>
      <w:numFmt w:val="decimal"/>
      <w:pStyle w:val="1"/>
      <w:isLgl/>
      <w:suff w:val="space"/>
      <w:lvlText w:val="第%1章"/>
      <w:lvlJc w:val="left"/>
      <w:pPr>
        <w:tabs>
          <w:tab w:val="left" w:pos="0"/>
        </w:tabs>
        <w:ind w:left="432" w:hanging="432"/>
      </w:pPr>
    </w:lvl>
    <w:lvl w:ilvl="1">
      <w:start w:val="1"/>
      <w:numFmt w:val="decimal"/>
      <w:pStyle w:val="2"/>
      <w:isLgl/>
      <w:suff w:val="space"/>
      <w:lvlText w:val="%1.%2"/>
      <w:lvlJc w:val="left"/>
      <w:pPr>
        <w:tabs>
          <w:tab w:val="left" w:pos="0"/>
        </w:tabs>
        <w:ind w:left="575" w:hanging="575"/>
      </w:pPr>
    </w:lvl>
    <w:lvl w:ilvl="2">
      <w:start w:val="1"/>
      <w:numFmt w:val="decimal"/>
      <w:pStyle w:val="3"/>
      <w:isLgl/>
      <w:suff w:val="space"/>
      <w:lvlText w:val="%1.%2.%3"/>
      <w:lvlJc w:val="left"/>
      <w:pPr>
        <w:tabs>
          <w:tab w:val="left" w:pos="0"/>
        </w:tabs>
        <w:ind w:left="720" w:hanging="720"/>
      </w:pPr>
    </w:lvl>
    <w:lvl w:ilvl="3">
      <w:start w:val="1"/>
      <w:numFmt w:val="decimal"/>
      <w:pStyle w:val="4"/>
      <w:isLgl/>
      <w:suff w:val="space"/>
      <w:lvlText w:val="%1.%2.%3.%4"/>
      <w:lvlJc w:val="left"/>
      <w:pPr>
        <w:tabs>
          <w:tab w:val="left" w:pos="0"/>
        </w:tabs>
        <w:ind w:left="864" w:hanging="864"/>
      </w:p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1" w15:restartNumberingAfterBreak="0">
    <w:nsid w:val="FC25741D"/>
    <w:multiLevelType w:val="multilevel"/>
    <w:tmpl w:val="FC25741D"/>
    <w:lvl w:ilvl="0">
      <w:start w:val="1"/>
      <w:numFmt w:val="decimal"/>
      <w:suff w:val="space"/>
      <w:lvlText w:val="第%1章"/>
      <w:lvlJc w:val="left"/>
      <w:pPr>
        <w:tabs>
          <w:tab w:val="left" w:pos="420"/>
        </w:tabs>
        <w:ind w:left="432" w:hanging="432"/>
      </w:pPr>
      <w:rPr>
        <w:rFonts w:hint="default"/>
      </w:rPr>
    </w:lvl>
    <w:lvl w:ilvl="1">
      <w:start w:val="1"/>
      <w:numFmt w:val="decimal"/>
      <w:isLgl/>
      <w:lvlText w:val="%1.%2"/>
      <w:lvlJc w:val="left"/>
      <w:pPr>
        <w:tabs>
          <w:tab w:val="left" w:pos="420"/>
        </w:tabs>
        <w:ind w:left="575" w:hanging="5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027564DF"/>
    <w:multiLevelType w:val="hybridMultilevel"/>
    <w:tmpl w:val="82F8CC8A"/>
    <w:lvl w:ilvl="0" w:tplc="1520ABA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6CC5FF2"/>
    <w:multiLevelType w:val="hybridMultilevel"/>
    <w:tmpl w:val="3DC0389C"/>
    <w:lvl w:ilvl="0" w:tplc="8A1A99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5932C3"/>
    <w:multiLevelType w:val="hybridMultilevel"/>
    <w:tmpl w:val="CA9A33EE"/>
    <w:lvl w:ilvl="0" w:tplc="177EC4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D617E09"/>
    <w:multiLevelType w:val="hybridMultilevel"/>
    <w:tmpl w:val="044E64F2"/>
    <w:lvl w:ilvl="0" w:tplc="B0040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4553924"/>
    <w:multiLevelType w:val="hybridMultilevel"/>
    <w:tmpl w:val="A7BEC510"/>
    <w:lvl w:ilvl="0" w:tplc="C0EC920E">
      <w:start w:val="1"/>
      <w:numFmt w:val="decimal"/>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7" w15:restartNumberingAfterBreak="0">
    <w:nsid w:val="14A82651"/>
    <w:multiLevelType w:val="hybridMultilevel"/>
    <w:tmpl w:val="B2865852"/>
    <w:lvl w:ilvl="0" w:tplc="15C6CB8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4DC7297"/>
    <w:multiLevelType w:val="hybridMultilevel"/>
    <w:tmpl w:val="56A0BDA2"/>
    <w:lvl w:ilvl="0" w:tplc="F5E616FE">
      <w:start w:val="1"/>
      <w:numFmt w:val="decimal"/>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9" w15:restartNumberingAfterBreak="0">
    <w:nsid w:val="1AEC0DA4"/>
    <w:multiLevelType w:val="hybridMultilevel"/>
    <w:tmpl w:val="7186B0FA"/>
    <w:lvl w:ilvl="0" w:tplc="84EA7C6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1F7D2782"/>
    <w:multiLevelType w:val="hybridMultilevel"/>
    <w:tmpl w:val="D0C0DBA0"/>
    <w:lvl w:ilvl="0" w:tplc="66B487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B092793"/>
    <w:multiLevelType w:val="hybridMultilevel"/>
    <w:tmpl w:val="6BC01714"/>
    <w:lvl w:ilvl="0" w:tplc="107A5B50">
      <w:start w:val="1"/>
      <w:numFmt w:val="decimal"/>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2" w15:restartNumberingAfterBreak="0">
    <w:nsid w:val="3366087E"/>
    <w:multiLevelType w:val="hybridMultilevel"/>
    <w:tmpl w:val="6F62923C"/>
    <w:lvl w:ilvl="0" w:tplc="F5A097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6047D06"/>
    <w:multiLevelType w:val="hybridMultilevel"/>
    <w:tmpl w:val="336C3164"/>
    <w:lvl w:ilvl="0" w:tplc="C240AB6E">
      <w:start w:val="1"/>
      <w:numFmt w:val="decimal"/>
      <w:lvlText w:val="%1."/>
      <w:lvlJc w:val="left"/>
      <w:pPr>
        <w:ind w:left="559" w:hanging="36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14" w15:restartNumberingAfterBreak="0">
    <w:nsid w:val="36FF026A"/>
    <w:multiLevelType w:val="hybridMultilevel"/>
    <w:tmpl w:val="D10420F8"/>
    <w:lvl w:ilvl="0" w:tplc="13FCF9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743363D"/>
    <w:multiLevelType w:val="hybridMultilevel"/>
    <w:tmpl w:val="3ACC09E0"/>
    <w:lvl w:ilvl="0" w:tplc="9912D7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C6C3162"/>
    <w:multiLevelType w:val="hybridMultilevel"/>
    <w:tmpl w:val="4FDE528A"/>
    <w:lvl w:ilvl="0" w:tplc="CDD282C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42046807"/>
    <w:multiLevelType w:val="hybridMultilevel"/>
    <w:tmpl w:val="5218D2E8"/>
    <w:lvl w:ilvl="0" w:tplc="F35833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570272A"/>
    <w:multiLevelType w:val="hybridMultilevel"/>
    <w:tmpl w:val="3E84BFE0"/>
    <w:lvl w:ilvl="0" w:tplc="9968AA78">
      <w:start w:val="1"/>
      <w:numFmt w:val="decimal"/>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19" w15:restartNumberingAfterBreak="0">
    <w:nsid w:val="4E7B0C62"/>
    <w:multiLevelType w:val="hybridMultilevel"/>
    <w:tmpl w:val="577A6E4E"/>
    <w:lvl w:ilvl="0" w:tplc="C8E20E3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F2626D7"/>
    <w:multiLevelType w:val="hybridMultilevel"/>
    <w:tmpl w:val="52E6CC9A"/>
    <w:lvl w:ilvl="0" w:tplc="5BF2B5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1B3735C"/>
    <w:multiLevelType w:val="singleLevel"/>
    <w:tmpl w:val="51B3735C"/>
    <w:lvl w:ilvl="0">
      <w:start w:val="1"/>
      <w:numFmt w:val="decimal"/>
      <w:suff w:val="space"/>
      <w:lvlText w:val="[%1]"/>
      <w:lvlJc w:val="left"/>
    </w:lvl>
  </w:abstractNum>
  <w:abstractNum w:abstractNumId="22" w15:restartNumberingAfterBreak="0">
    <w:nsid w:val="533F6DB9"/>
    <w:multiLevelType w:val="hybridMultilevel"/>
    <w:tmpl w:val="B4965C54"/>
    <w:lvl w:ilvl="0" w:tplc="BC58F6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7CA29D8"/>
    <w:multiLevelType w:val="hybridMultilevel"/>
    <w:tmpl w:val="6BD8D0FE"/>
    <w:lvl w:ilvl="0" w:tplc="69125E9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64DF11A6"/>
    <w:multiLevelType w:val="hybridMultilevel"/>
    <w:tmpl w:val="6E2882C8"/>
    <w:lvl w:ilvl="0" w:tplc="4A9821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67B02317"/>
    <w:multiLevelType w:val="hybridMultilevel"/>
    <w:tmpl w:val="54C0DE5A"/>
    <w:lvl w:ilvl="0" w:tplc="7F242C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BAB3CB0"/>
    <w:multiLevelType w:val="hybridMultilevel"/>
    <w:tmpl w:val="C3F049F4"/>
    <w:lvl w:ilvl="0" w:tplc="935E17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BF31C93"/>
    <w:multiLevelType w:val="hybridMultilevel"/>
    <w:tmpl w:val="14DEC9D8"/>
    <w:lvl w:ilvl="0" w:tplc="78FCC91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6C7B034A"/>
    <w:multiLevelType w:val="hybridMultilevel"/>
    <w:tmpl w:val="B4D83176"/>
    <w:lvl w:ilvl="0" w:tplc="C6E4C6A8">
      <w:start w:val="1"/>
      <w:numFmt w:val="decimal"/>
      <w:lvlText w:val="%1."/>
      <w:lvlJc w:val="left"/>
      <w:pPr>
        <w:ind w:left="758" w:hanging="360"/>
      </w:pPr>
      <w:rPr>
        <w:rFonts w:hint="default"/>
      </w:rPr>
    </w:lvl>
    <w:lvl w:ilvl="1" w:tplc="04090019" w:tentative="1">
      <w:start w:val="1"/>
      <w:numFmt w:val="lowerLetter"/>
      <w:lvlText w:val="%2)"/>
      <w:lvlJc w:val="left"/>
      <w:pPr>
        <w:ind w:left="1278" w:hanging="440"/>
      </w:pPr>
    </w:lvl>
    <w:lvl w:ilvl="2" w:tplc="0409001B" w:tentative="1">
      <w:start w:val="1"/>
      <w:numFmt w:val="lowerRoman"/>
      <w:lvlText w:val="%3."/>
      <w:lvlJc w:val="right"/>
      <w:pPr>
        <w:ind w:left="1718" w:hanging="440"/>
      </w:pPr>
    </w:lvl>
    <w:lvl w:ilvl="3" w:tplc="0409000F" w:tentative="1">
      <w:start w:val="1"/>
      <w:numFmt w:val="decimal"/>
      <w:lvlText w:val="%4."/>
      <w:lvlJc w:val="left"/>
      <w:pPr>
        <w:ind w:left="2158" w:hanging="440"/>
      </w:pPr>
    </w:lvl>
    <w:lvl w:ilvl="4" w:tplc="04090019" w:tentative="1">
      <w:start w:val="1"/>
      <w:numFmt w:val="lowerLetter"/>
      <w:lvlText w:val="%5)"/>
      <w:lvlJc w:val="left"/>
      <w:pPr>
        <w:ind w:left="2598" w:hanging="440"/>
      </w:pPr>
    </w:lvl>
    <w:lvl w:ilvl="5" w:tplc="0409001B" w:tentative="1">
      <w:start w:val="1"/>
      <w:numFmt w:val="lowerRoman"/>
      <w:lvlText w:val="%6."/>
      <w:lvlJc w:val="right"/>
      <w:pPr>
        <w:ind w:left="3038" w:hanging="440"/>
      </w:pPr>
    </w:lvl>
    <w:lvl w:ilvl="6" w:tplc="0409000F" w:tentative="1">
      <w:start w:val="1"/>
      <w:numFmt w:val="decimal"/>
      <w:lvlText w:val="%7."/>
      <w:lvlJc w:val="left"/>
      <w:pPr>
        <w:ind w:left="3478" w:hanging="440"/>
      </w:pPr>
    </w:lvl>
    <w:lvl w:ilvl="7" w:tplc="04090019" w:tentative="1">
      <w:start w:val="1"/>
      <w:numFmt w:val="lowerLetter"/>
      <w:lvlText w:val="%8)"/>
      <w:lvlJc w:val="left"/>
      <w:pPr>
        <w:ind w:left="3918" w:hanging="440"/>
      </w:pPr>
    </w:lvl>
    <w:lvl w:ilvl="8" w:tplc="0409001B" w:tentative="1">
      <w:start w:val="1"/>
      <w:numFmt w:val="lowerRoman"/>
      <w:lvlText w:val="%9."/>
      <w:lvlJc w:val="right"/>
      <w:pPr>
        <w:ind w:left="4358" w:hanging="440"/>
      </w:pPr>
    </w:lvl>
  </w:abstractNum>
  <w:abstractNum w:abstractNumId="29" w15:restartNumberingAfterBreak="0">
    <w:nsid w:val="6D10453E"/>
    <w:multiLevelType w:val="hybridMultilevel"/>
    <w:tmpl w:val="AC523370"/>
    <w:lvl w:ilvl="0" w:tplc="20BC20D4">
      <w:start w:val="1"/>
      <w:numFmt w:val="decimal"/>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30" w15:restartNumberingAfterBreak="0">
    <w:nsid w:val="6F653DC7"/>
    <w:multiLevelType w:val="hybridMultilevel"/>
    <w:tmpl w:val="FD8ED098"/>
    <w:lvl w:ilvl="0" w:tplc="5C36DFB6">
      <w:start w:val="1"/>
      <w:numFmt w:val="decimal"/>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31" w15:restartNumberingAfterBreak="0">
    <w:nsid w:val="758A6DD6"/>
    <w:multiLevelType w:val="hybridMultilevel"/>
    <w:tmpl w:val="4ECEB3F0"/>
    <w:lvl w:ilvl="0" w:tplc="FC1A0A6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76CB1A02"/>
    <w:multiLevelType w:val="hybridMultilevel"/>
    <w:tmpl w:val="48FC4496"/>
    <w:lvl w:ilvl="0" w:tplc="E1B219FC">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B4A0B23"/>
    <w:multiLevelType w:val="hybridMultilevel"/>
    <w:tmpl w:val="0C0205DC"/>
    <w:lvl w:ilvl="0" w:tplc="9C80515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7CF04A84"/>
    <w:multiLevelType w:val="hybridMultilevel"/>
    <w:tmpl w:val="42FAC48A"/>
    <w:lvl w:ilvl="0" w:tplc="B1581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EEF6CA0"/>
    <w:multiLevelType w:val="hybridMultilevel"/>
    <w:tmpl w:val="7D28D3D8"/>
    <w:lvl w:ilvl="0" w:tplc="B14A116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86580728">
    <w:abstractNumId w:val="0"/>
  </w:num>
  <w:num w:numId="2" w16cid:durableId="1719474778">
    <w:abstractNumId w:val="1"/>
  </w:num>
  <w:num w:numId="3" w16cid:durableId="98067689">
    <w:abstractNumId w:val="21"/>
  </w:num>
  <w:num w:numId="4" w16cid:durableId="1056661357">
    <w:abstractNumId w:val="20"/>
  </w:num>
  <w:num w:numId="5" w16cid:durableId="1276207328">
    <w:abstractNumId w:val="26"/>
  </w:num>
  <w:num w:numId="6" w16cid:durableId="2006008131">
    <w:abstractNumId w:val="12"/>
  </w:num>
  <w:num w:numId="7" w16cid:durableId="1764571244">
    <w:abstractNumId w:val="34"/>
  </w:num>
  <w:num w:numId="8" w16cid:durableId="1911963358">
    <w:abstractNumId w:val="17"/>
  </w:num>
  <w:num w:numId="9" w16cid:durableId="1943604739">
    <w:abstractNumId w:val="27"/>
  </w:num>
  <w:num w:numId="10" w16cid:durableId="1983078031">
    <w:abstractNumId w:val="32"/>
  </w:num>
  <w:num w:numId="11" w16cid:durableId="1334802276">
    <w:abstractNumId w:val="14"/>
  </w:num>
  <w:num w:numId="12" w16cid:durableId="1153566014">
    <w:abstractNumId w:val="25"/>
  </w:num>
  <w:num w:numId="13" w16cid:durableId="1595744970">
    <w:abstractNumId w:val="22"/>
  </w:num>
  <w:num w:numId="14" w16cid:durableId="1805389596">
    <w:abstractNumId w:val="3"/>
  </w:num>
  <w:num w:numId="15" w16cid:durableId="1701514863">
    <w:abstractNumId w:val="28"/>
  </w:num>
  <w:num w:numId="16" w16cid:durableId="127283381">
    <w:abstractNumId w:val="15"/>
  </w:num>
  <w:num w:numId="17" w16cid:durableId="1898666204">
    <w:abstractNumId w:val="10"/>
  </w:num>
  <w:num w:numId="18" w16cid:durableId="1019431373">
    <w:abstractNumId w:val="29"/>
  </w:num>
  <w:num w:numId="19" w16cid:durableId="1476798341">
    <w:abstractNumId w:val="13"/>
  </w:num>
  <w:num w:numId="20" w16cid:durableId="1538854477">
    <w:abstractNumId w:val="6"/>
  </w:num>
  <w:num w:numId="21" w16cid:durableId="1792357990">
    <w:abstractNumId w:val="30"/>
  </w:num>
  <w:num w:numId="22" w16cid:durableId="829060370">
    <w:abstractNumId w:val="8"/>
  </w:num>
  <w:num w:numId="23" w16cid:durableId="1693914721">
    <w:abstractNumId w:val="18"/>
  </w:num>
  <w:num w:numId="24" w16cid:durableId="1357733842">
    <w:abstractNumId w:val="9"/>
  </w:num>
  <w:num w:numId="25" w16cid:durableId="1182432554">
    <w:abstractNumId w:val="11"/>
  </w:num>
  <w:num w:numId="26" w16cid:durableId="1959337132">
    <w:abstractNumId w:val="24"/>
  </w:num>
  <w:num w:numId="27" w16cid:durableId="114297041">
    <w:abstractNumId w:val="19"/>
  </w:num>
  <w:num w:numId="28" w16cid:durableId="1913200471">
    <w:abstractNumId w:val="31"/>
  </w:num>
  <w:num w:numId="29" w16cid:durableId="525600291">
    <w:abstractNumId w:val="7"/>
  </w:num>
  <w:num w:numId="30" w16cid:durableId="1870951967">
    <w:abstractNumId w:val="33"/>
  </w:num>
  <w:num w:numId="31" w16cid:durableId="1833788391">
    <w:abstractNumId w:val="35"/>
  </w:num>
  <w:num w:numId="32" w16cid:durableId="1718621642">
    <w:abstractNumId w:val="2"/>
  </w:num>
  <w:num w:numId="33" w16cid:durableId="1247304813">
    <w:abstractNumId w:val="4"/>
  </w:num>
  <w:num w:numId="34" w16cid:durableId="2121101076">
    <w:abstractNumId w:val="23"/>
  </w:num>
  <w:num w:numId="35" w16cid:durableId="603153437">
    <w:abstractNumId w:val="16"/>
  </w:num>
  <w:num w:numId="36" w16cid:durableId="1408572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SystemFonts/>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3"/>
  <w:drawingGridHorizontalSpacing w:val="105"/>
  <w:drawingGridVerticalSpacing w:val="156"/>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5D23"/>
    <w:rsid w:val="000005E2"/>
    <w:rsid w:val="00000E9B"/>
    <w:rsid w:val="0000152E"/>
    <w:rsid w:val="00002E55"/>
    <w:rsid w:val="000108FB"/>
    <w:rsid w:val="00016220"/>
    <w:rsid w:val="00024E83"/>
    <w:rsid w:val="00026065"/>
    <w:rsid w:val="000312E7"/>
    <w:rsid w:val="00031E25"/>
    <w:rsid w:val="000339ED"/>
    <w:rsid w:val="00035535"/>
    <w:rsid w:val="00040600"/>
    <w:rsid w:val="00041772"/>
    <w:rsid w:val="00041B4D"/>
    <w:rsid w:val="00042475"/>
    <w:rsid w:val="000461FA"/>
    <w:rsid w:val="0004730A"/>
    <w:rsid w:val="00050621"/>
    <w:rsid w:val="00050DF8"/>
    <w:rsid w:val="00055D58"/>
    <w:rsid w:val="00056404"/>
    <w:rsid w:val="0005675F"/>
    <w:rsid w:val="00056C51"/>
    <w:rsid w:val="00056F96"/>
    <w:rsid w:val="0006447E"/>
    <w:rsid w:val="00065090"/>
    <w:rsid w:val="00070074"/>
    <w:rsid w:val="00072298"/>
    <w:rsid w:val="000732DB"/>
    <w:rsid w:val="00073A49"/>
    <w:rsid w:val="00074048"/>
    <w:rsid w:val="00074D46"/>
    <w:rsid w:val="000753DF"/>
    <w:rsid w:val="00076655"/>
    <w:rsid w:val="00082156"/>
    <w:rsid w:val="00083BF3"/>
    <w:rsid w:val="00084B9C"/>
    <w:rsid w:val="000853F2"/>
    <w:rsid w:val="000921F1"/>
    <w:rsid w:val="00094112"/>
    <w:rsid w:val="0009684C"/>
    <w:rsid w:val="00097272"/>
    <w:rsid w:val="000976D4"/>
    <w:rsid w:val="000A204B"/>
    <w:rsid w:val="000B05BC"/>
    <w:rsid w:val="000B12C6"/>
    <w:rsid w:val="000B362A"/>
    <w:rsid w:val="000B604C"/>
    <w:rsid w:val="000B6075"/>
    <w:rsid w:val="000B74C7"/>
    <w:rsid w:val="000B7BBB"/>
    <w:rsid w:val="000C15DB"/>
    <w:rsid w:val="000C1A20"/>
    <w:rsid w:val="000C227D"/>
    <w:rsid w:val="000D009C"/>
    <w:rsid w:val="000D17B5"/>
    <w:rsid w:val="000D3834"/>
    <w:rsid w:val="000E0027"/>
    <w:rsid w:val="000E0450"/>
    <w:rsid w:val="000E4909"/>
    <w:rsid w:val="000E58C7"/>
    <w:rsid w:val="000E5938"/>
    <w:rsid w:val="000E71EF"/>
    <w:rsid w:val="000F383F"/>
    <w:rsid w:val="000F469E"/>
    <w:rsid w:val="000F4B67"/>
    <w:rsid w:val="000F4FA0"/>
    <w:rsid w:val="000F5F8C"/>
    <w:rsid w:val="0010142A"/>
    <w:rsid w:val="00102671"/>
    <w:rsid w:val="00102701"/>
    <w:rsid w:val="0010602D"/>
    <w:rsid w:val="00106C91"/>
    <w:rsid w:val="001112A0"/>
    <w:rsid w:val="00111418"/>
    <w:rsid w:val="00111714"/>
    <w:rsid w:val="001226AF"/>
    <w:rsid w:val="00123191"/>
    <w:rsid w:val="00125996"/>
    <w:rsid w:val="001265F4"/>
    <w:rsid w:val="00126AFD"/>
    <w:rsid w:val="001308C4"/>
    <w:rsid w:val="00134CED"/>
    <w:rsid w:val="00136827"/>
    <w:rsid w:val="00140156"/>
    <w:rsid w:val="00141DAE"/>
    <w:rsid w:val="00146A52"/>
    <w:rsid w:val="0014761C"/>
    <w:rsid w:val="0015174B"/>
    <w:rsid w:val="00153300"/>
    <w:rsid w:val="001547B3"/>
    <w:rsid w:val="001560BE"/>
    <w:rsid w:val="00160BCA"/>
    <w:rsid w:val="00163C7E"/>
    <w:rsid w:val="00167850"/>
    <w:rsid w:val="00167EBB"/>
    <w:rsid w:val="001721F1"/>
    <w:rsid w:val="00180DB0"/>
    <w:rsid w:val="0018600A"/>
    <w:rsid w:val="00187F6C"/>
    <w:rsid w:val="00191EC6"/>
    <w:rsid w:val="00196C36"/>
    <w:rsid w:val="001979DD"/>
    <w:rsid w:val="001A037B"/>
    <w:rsid w:val="001A08D7"/>
    <w:rsid w:val="001A1DE9"/>
    <w:rsid w:val="001A593B"/>
    <w:rsid w:val="001B4BB1"/>
    <w:rsid w:val="001B5519"/>
    <w:rsid w:val="001B6DF5"/>
    <w:rsid w:val="001C15EF"/>
    <w:rsid w:val="001C1BBD"/>
    <w:rsid w:val="001C1E82"/>
    <w:rsid w:val="001C1F0B"/>
    <w:rsid w:val="001C2AEE"/>
    <w:rsid w:val="001C5B98"/>
    <w:rsid w:val="001D178D"/>
    <w:rsid w:val="001D4152"/>
    <w:rsid w:val="001D4AA6"/>
    <w:rsid w:val="001D55EA"/>
    <w:rsid w:val="001D5932"/>
    <w:rsid w:val="001D5E69"/>
    <w:rsid w:val="001D6765"/>
    <w:rsid w:val="001D7584"/>
    <w:rsid w:val="001D77B3"/>
    <w:rsid w:val="001E0387"/>
    <w:rsid w:val="001E2CA9"/>
    <w:rsid w:val="001E3340"/>
    <w:rsid w:val="001E3876"/>
    <w:rsid w:val="001E3880"/>
    <w:rsid w:val="001E5FFE"/>
    <w:rsid w:val="001E6720"/>
    <w:rsid w:val="001E7A60"/>
    <w:rsid w:val="001F07A0"/>
    <w:rsid w:val="001F1891"/>
    <w:rsid w:val="001F224C"/>
    <w:rsid w:val="001F707B"/>
    <w:rsid w:val="002018FA"/>
    <w:rsid w:val="00201F60"/>
    <w:rsid w:val="0020374F"/>
    <w:rsid w:val="002112B1"/>
    <w:rsid w:val="002129F2"/>
    <w:rsid w:val="00213923"/>
    <w:rsid w:val="00217EEA"/>
    <w:rsid w:val="00220CE4"/>
    <w:rsid w:val="00221D75"/>
    <w:rsid w:val="00222415"/>
    <w:rsid w:val="00224233"/>
    <w:rsid w:val="0022592C"/>
    <w:rsid w:val="00230D44"/>
    <w:rsid w:val="00231CC0"/>
    <w:rsid w:val="00232B48"/>
    <w:rsid w:val="00233D29"/>
    <w:rsid w:val="00234327"/>
    <w:rsid w:val="00235857"/>
    <w:rsid w:val="0024067C"/>
    <w:rsid w:val="00244D1E"/>
    <w:rsid w:val="002451EA"/>
    <w:rsid w:val="0025014C"/>
    <w:rsid w:val="00253708"/>
    <w:rsid w:val="002550BD"/>
    <w:rsid w:val="00255EFA"/>
    <w:rsid w:val="00262E9F"/>
    <w:rsid w:val="00262FB3"/>
    <w:rsid w:val="00267843"/>
    <w:rsid w:val="00270A83"/>
    <w:rsid w:val="002723BB"/>
    <w:rsid w:val="002913E8"/>
    <w:rsid w:val="002922CB"/>
    <w:rsid w:val="002954F8"/>
    <w:rsid w:val="002A0B1C"/>
    <w:rsid w:val="002A323B"/>
    <w:rsid w:val="002A4892"/>
    <w:rsid w:val="002A71A4"/>
    <w:rsid w:val="002B163B"/>
    <w:rsid w:val="002B1A81"/>
    <w:rsid w:val="002B2A43"/>
    <w:rsid w:val="002B4A7E"/>
    <w:rsid w:val="002B4FE9"/>
    <w:rsid w:val="002B6410"/>
    <w:rsid w:val="002C27D5"/>
    <w:rsid w:val="002C48CF"/>
    <w:rsid w:val="002C7D96"/>
    <w:rsid w:val="002D217D"/>
    <w:rsid w:val="002D498F"/>
    <w:rsid w:val="002D62F0"/>
    <w:rsid w:val="002D6668"/>
    <w:rsid w:val="002D66F7"/>
    <w:rsid w:val="002D6E5E"/>
    <w:rsid w:val="002E3B14"/>
    <w:rsid w:val="002E4BFE"/>
    <w:rsid w:val="002E72D1"/>
    <w:rsid w:val="002E7729"/>
    <w:rsid w:val="002F2DA2"/>
    <w:rsid w:val="002F4FDA"/>
    <w:rsid w:val="002F5100"/>
    <w:rsid w:val="002F554B"/>
    <w:rsid w:val="003049A5"/>
    <w:rsid w:val="00306DC1"/>
    <w:rsid w:val="0030734F"/>
    <w:rsid w:val="0031099D"/>
    <w:rsid w:val="003126DC"/>
    <w:rsid w:val="00312AAF"/>
    <w:rsid w:val="003139B9"/>
    <w:rsid w:val="003147F3"/>
    <w:rsid w:val="00315004"/>
    <w:rsid w:val="0031511D"/>
    <w:rsid w:val="00320A32"/>
    <w:rsid w:val="00320F70"/>
    <w:rsid w:val="0032160F"/>
    <w:rsid w:val="00322DBB"/>
    <w:rsid w:val="00323F21"/>
    <w:rsid w:val="003258E8"/>
    <w:rsid w:val="00326EC7"/>
    <w:rsid w:val="00330422"/>
    <w:rsid w:val="003306CB"/>
    <w:rsid w:val="00330723"/>
    <w:rsid w:val="00337651"/>
    <w:rsid w:val="0034394E"/>
    <w:rsid w:val="003455D3"/>
    <w:rsid w:val="0034600D"/>
    <w:rsid w:val="00346566"/>
    <w:rsid w:val="00347C12"/>
    <w:rsid w:val="00351FAC"/>
    <w:rsid w:val="00352CC7"/>
    <w:rsid w:val="003537C2"/>
    <w:rsid w:val="00353A5B"/>
    <w:rsid w:val="00354344"/>
    <w:rsid w:val="00354BCB"/>
    <w:rsid w:val="003576D2"/>
    <w:rsid w:val="00360BF6"/>
    <w:rsid w:val="00361863"/>
    <w:rsid w:val="003647AB"/>
    <w:rsid w:val="003649C3"/>
    <w:rsid w:val="00365389"/>
    <w:rsid w:val="0036730A"/>
    <w:rsid w:val="00367E68"/>
    <w:rsid w:val="00371824"/>
    <w:rsid w:val="0037187C"/>
    <w:rsid w:val="0037260C"/>
    <w:rsid w:val="003730A2"/>
    <w:rsid w:val="003757CE"/>
    <w:rsid w:val="00377779"/>
    <w:rsid w:val="0038246F"/>
    <w:rsid w:val="00384397"/>
    <w:rsid w:val="00384EA1"/>
    <w:rsid w:val="0038546C"/>
    <w:rsid w:val="00387E67"/>
    <w:rsid w:val="003913D3"/>
    <w:rsid w:val="00393EF3"/>
    <w:rsid w:val="003960C6"/>
    <w:rsid w:val="003A1667"/>
    <w:rsid w:val="003A17A8"/>
    <w:rsid w:val="003A2C4F"/>
    <w:rsid w:val="003A3439"/>
    <w:rsid w:val="003A3590"/>
    <w:rsid w:val="003A4BB3"/>
    <w:rsid w:val="003A529F"/>
    <w:rsid w:val="003A581B"/>
    <w:rsid w:val="003A58D7"/>
    <w:rsid w:val="003A61A0"/>
    <w:rsid w:val="003B0047"/>
    <w:rsid w:val="003B19E9"/>
    <w:rsid w:val="003B1E80"/>
    <w:rsid w:val="003C5102"/>
    <w:rsid w:val="003D00AA"/>
    <w:rsid w:val="003D0311"/>
    <w:rsid w:val="003D26AC"/>
    <w:rsid w:val="003E426E"/>
    <w:rsid w:val="003E4D78"/>
    <w:rsid w:val="003E687E"/>
    <w:rsid w:val="003F003F"/>
    <w:rsid w:val="003F12F0"/>
    <w:rsid w:val="003F28CD"/>
    <w:rsid w:val="0040033A"/>
    <w:rsid w:val="00403B90"/>
    <w:rsid w:val="00405401"/>
    <w:rsid w:val="00407921"/>
    <w:rsid w:val="00407EA1"/>
    <w:rsid w:val="00410FEF"/>
    <w:rsid w:val="004113D9"/>
    <w:rsid w:val="004127BC"/>
    <w:rsid w:val="004144E0"/>
    <w:rsid w:val="00415B9E"/>
    <w:rsid w:val="00416049"/>
    <w:rsid w:val="00420B2F"/>
    <w:rsid w:val="00422187"/>
    <w:rsid w:val="00425D2B"/>
    <w:rsid w:val="0043002F"/>
    <w:rsid w:val="004304F7"/>
    <w:rsid w:val="00433EA2"/>
    <w:rsid w:val="00434A13"/>
    <w:rsid w:val="00436217"/>
    <w:rsid w:val="00436C97"/>
    <w:rsid w:val="004400A1"/>
    <w:rsid w:val="00442BC8"/>
    <w:rsid w:val="00444397"/>
    <w:rsid w:val="0044474F"/>
    <w:rsid w:val="00444C77"/>
    <w:rsid w:val="00445B55"/>
    <w:rsid w:val="00445B5A"/>
    <w:rsid w:val="00450A8D"/>
    <w:rsid w:val="00451CA3"/>
    <w:rsid w:val="00451FBF"/>
    <w:rsid w:val="004559D2"/>
    <w:rsid w:val="0045683E"/>
    <w:rsid w:val="0046247F"/>
    <w:rsid w:val="00462F3F"/>
    <w:rsid w:val="00464573"/>
    <w:rsid w:val="00466EE7"/>
    <w:rsid w:val="0047007C"/>
    <w:rsid w:val="00470E42"/>
    <w:rsid w:val="00472720"/>
    <w:rsid w:val="00475C63"/>
    <w:rsid w:val="00476C59"/>
    <w:rsid w:val="00480BAE"/>
    <w:rsid w:val="004827AE"/>
    <w:rsid w:val="00483866"/>
    <w:rsid w:val="00484B44"/>
    <w:rsid w:val="00486A92"/>
    <w:rsid w:val="00486D43"/>
    <w:rsid w:val="00486E73"/>
    <w:rsid w:val="0049036D"/>
    <w:rsid w:val="00490655"/>
    <w:rsid w:val="004925D2"/>
    <w:rsid w:val="00492ADB"/>
    <w:rsid w:val="00492E23"/>
    <w:rsid w:val="004A66BE"/>
    <w:rsid w:val="004A7576"/>
    <w:rsid w:val="004B17F5"/>
    <w:rsid w:val="004B3465"/>
    <w:rsid w:val="004B5533"/>
    <w:rsid w:val="004B71DE"/>
    <w:rsid w:val="004C767E"/>
    <w:rsid w:val="004D2933"/>
    <w:rsid w:val="004D2C06"/>
    <w:rsid w:val="004D4D29"/>
    <w:rsid w:val="004D4F8D"/>
    <w:rsid w:val="004D6055"/>
    <w:rsid w:val="004D7011"/>
    <w:rsid w:val="004E227C"/>
    <w:rsid w:val="004E271D"/>
    <w:rsid w:val="004E2988"/>
    <w:rsid w:val="004E41D9"/>
    <w:rsid w:val="004E5C1B"/>
    <w:rsid w:val="004E5FC2"/>
    <w:rsid w:val="004E73C4"/>
    <w:rsid w:val="004E7AFF"/>
    <w:rsid w:val="004F0BFC"/>
    <w:rsid w:val="004F1CF9"/>
    <w:rsid w:val="004F4988"/>
    <w:rsid w:val="004F729B"/>
    <w:rsid w:val="004F72C2"/>
    <w:rsid w:val="0050269F"/>
    <w:rsid w:val="00502704"/>
    <w:rsid w:val="00503146"/>
    <w:rsid w:val="005064E8"/>
    <w:rsid w:val="00506C3A"/>
    <w:rsid w:val="00510AF2"/>
    <w:rsid w:val="00510DC4"/>
    <w:rsid w:val="00510E00"/>
    <w:rsid w:val="00510FDE"/>
    <w:rsid w:val="00511616"/>
    <w:rsid w:val="00511E6B"/>
    <w:rsid w:val="00520567"/>
    <w:rsid w:val="00521797"/>
    <w:rsid w:val="00524A07"/>
    <w:rsid w:val="00525B3F"/>
    <w:rsid w:val="00530F7B"/>
    <w:rsid w:val="00531DB3"/>
    <w:rsid w:val="0053307F"/>
    <w:rsid w:val="00535C7C"/>
    <w:rsid w:val="0053639D"/>
    <w:rsid w:val="00537489"/>
    <w:rsid w:val="0054029A"/>
    <w:rsid w:val="005425B0"/>
    <w:rsid w:val="00543293"/>
    <w:rsid w:val="005476E4"/>
    <w:rsid w:val="005479AE"/>
    <w:rsid w:val="00552ABC"/>
    <w:rsid w:val="00553EEC"/>
    <w:rsid w:val="005569AB"/>
    <w:rsid w:val="00562489"/>
    <w:rsid w:val="0056337F"/>
    <w:rsid w:val="005662B9"/>
    <w:rsid w:val="005669DF"/>
    <w:rsid w:val="00571A24"/>
    <w:rsid w:val="00574D98"/>
    <w:rsid w:val="005802E7"/>
    <w:rsid w:val="00582739"/>
    <w:rsid w:val="00583773"/>
    <w:rsid w:val="00584107"/>
    <w:rsid w:val="00584A53"/>
    <w:rsid w:val="00590E43"/>
    <w:rsid w:val="005915D7"/>
    <w:rsid w:val="00596ACD"/>
    <w:rsid w:val="005A18EA"/>
    <w:rsid w:val="005A1B19"/>
    <w:rsid w:val="005A1C97"/>
    <w:rsid w:val="005A29FA"/>
    <w:rsid w:val="005A6196"/>
    <w:rsid w:val="005B6169"/>
    <w:rsid w:val="005C148E"/>
    <w:rsid w:val="005C1744"/>
    <w:rsid w:val="005C1BA2"/>
    <w:rsid w:val="005C1C1F"/>
    <w:rsid w:val="005C2396"/>
    <w:rsid w:val="005C421A"/>
    <w:rsid w:val="005C469B"/>
    <w:rsid w:val="005C499C"/>
    <w:rsid w:val="005C4E1C"/>
    <w:rsid w:val="005C7B69"/>
    <w:rsid w:val="005D1C09"/>
    <w:rsid w:val="005D3A4E"/>
    <w:rsid w:val="005D5945"/>
    <w:rsid w:val="005D59EC"/>
    <w:rsid w:val="005D63C1"/>
    <w:rsid w:val="005D7200"/>
    <w:rsid w:val="005E03DA"/>
    <w:rsid w:val="005E45B8"/>
    <w:rsid w:val="005E556A"/>
    <w:rsid w:val="005E5925"/>
    <w:rsid w:val="005F5B24"/>
    <w:rsid w:val="00600860"/>
    <w:rsid w:val="006036D9"/>
    <w:rsid w:val="0060448A"/>
    <w:rsid w:val="0060531D"/>
    <w:rsid w:val="00605692"/>
    <w:rsid w:val="00610BB0"/>
    <w:rsid w:val="00613298"/>
    <w:rsid w:val="006152BC"/>
    <w:rsid w:val="00616A35"/>
    <w:rsid w:val="00617589"/>
    <w:rsid w:val="0062092B"/>
    <w:rsid w:val="00622059"/>
    <w:rsid w:val="00622FCB"/>
    <w:rsid w:val="00623615"/>
    <w:rsid w:val="0062434C"/>
    <w:rsid w:val="006243BB"/>
    <w:rsid w:val="00627917"/>
    <w:rsid w:val="00630F54"/>
    <w:rsid w:val="00632D7B"/>
    <w:rsid w:val="0063317C"/>
    <w:rsid w:val="00635F72"/>
    <w:rsid w:val="00636064"/>
    <w:rsid w:val="00637E89"/>
    <w:rsid w:val="006405EA"/>
    <w:rsid w:val="00640F9F"/>
    <w:rsid w:val="00641F38"/>
    <w:rsid w:val="00642240"/>
    <w:rsid w:val="006427E8"/>
    <w:rsid w:val="006436EB"/>
    <w:rsid w:val="006467A1"/>
    <w:rsid w:val="00647B0D"/>
    <w:rsid w:val="00650293"/>
    <w:rsid w:val="00650DA6"/>
    <w:rsid w:val="006540F6"/>
    <w:rsid w:val="00654C52"/>
    <w:rsid w:val="00654EB7"/>
    <w:rsid w:val="00655763"/>
    <w:rsid w:val="006634E5"/>
    <w:rsid w:val="00663C99"/>
    <w:rsid w:val="00664F0A"/>
    <w:rsid w:val="00665620"/>
    <w:rsid w:val="00666E13"/>
    <w:rsid w:val="006670B8"/>
    <w:rsid w:val="006677AA"/>
    <w:rsid w:val="00674F98"/>
    <w:rsid w:val="00680A8A"/>
    <w:rsid w:val="00681922"/>
    <w:rsid w:val="00683FD7"/>
    <w:rsid w:val="00695CD8"/>
    <w:rsid w:val="00696847"/>
    <w:rsid w:val="006A0ADD"/>
    <w:rsid w:val="006A54BE"/>
    <w:rsid w:val="006B0995"/>
    <w:rsid w:val="006B2850"/>
    <w:rsid w:val="006B3335"/>
    <w:rsid w:val="006B35B1"/>
    <w:rsid w:val="006B3DDC"/>
    <w:rsid w:val="006B41FF"/>
    <w:rsid w:val="006B525E"/>
    <w:rsid w:val="006B5288"/>
    <w:rsid w:val="006B54BE"/>
    <w:rsid w:val="006B6903"/>
    <w:rsid w:val="006C01C0"/>
    <w:rsid w:val="006C1652"/>
    <w:rsid w:val="006C1FBC"/>
    <w:rsid w:val="006C49D9"/>
    <w:rsid w:val="006C4E60"/>
    <w:rsid w:val="006C6957"/>
    <w:rsid w:val="006D1E43"/>
    <w:rsid w:val="006E0B16"/>
    <w:rsid w:val="006E386E"/>
    <w:rsid w:val="006E4936"/>
    <w:rsid w:val="006E5D23"/>
    <w:rsid w:val="006E6854"/>
    <w:rsid w:val="006E75E5"/>
    <w:rsid w:val="006F0203"/>
    <w:rsid w:val="006F02BA"/>
    <w:rsid w:val="006F1132"/>
    <w:rsid w:val="006F6317"/>
    <w:rsid w:val="006F6AF7"/>
    <w:rsid w:val="00711C75"/>
    <w:rsid w:val="00712387"/>
    <w:rsid w:val="00715782"/>
    <w:rsid w:val="0071583E"/>
    <w:rsid w:val="007212C5"/>
    <w:rsid w:val="007265E2"/>
    <w:rsid w:val="00727D50"/>
    <w:rsid w:val="00731150"/>
    <w:rsid w:val="00732061"/>
    <w:rsid w:val="0073312A"/>
    <w:rsid w:val="00735314"/>
    <w:rsid w:val="00740696"/>
    <w:rsid w:val="007463D5"/>
    <w:rsid w:val="007478FD"/>
    <w:rsid w:val="00750798"/>
    <w:rsid w:val="00752A4B"/>
    <w:rsid w:val="00753879"/>
    <w:rsid w:val="00755804"/>
    <w:rsid w:val="00767962"/>
    <w:rsid w:val="00767B45"/>
    <w:rsid w:val="00770B84"/>
    <w:rsid w:val="00773E5F"/>
    <w:rsid w:val="00774C16"/>
    <w:rsid w:val="00777323"/>
    <w:rsid w:val="00777F12"/>
    <w:rsid w:val="00782A50"/>
    <w:rsid w:val="00783335"/>
    <w:rsid w:val="007902A6"/>
    <w:rsid w:val="007905A6"/>
    <w:rsid w:val="00791721"/>
    <w:rsid w:val="007925B7"/>
    <w:rsid w:val="00793A6A"/>
    <w:rsid w:val="00794A0E"/>
    <w:rsid w:val="0079799D"/>
    <w:rsid w:val="007A0C18"/>
    <w:rsid w:val="007A0E68"/>
    <w:rsid w:val="007A53D7"/>
    <w:rsid w:val="007A5BA0"/>
    <w:rsid w:val="007B135B"/>
    <w:rsid w:val="007B3456"/>
    <w:rsid w:val="007B3B4B"/>
    <w:rsid w:val="007B4D4A"/>
    <w:rsid w:val="007B7CB4"/>
    <w:rsid w:val="007C035E"/>
    <w:rsid w:val="007C2CFD"/>
    <w:rsid w:val="007C3564"/>
    <w:rsid w:val="007C4D94"/>
    <w:rsid w:val="007D0D22"/>
    <w:rsid w:val="007D2C3D"/>
    <w:rsid w:val="007D3D8A"/>
    <w:rsid w:val="007D3F84"/>
    <w:rsid w:val="007D43A5"/>
    <w:rsid w:val="007E20E1"/>
    <w:rsid w:val="007E2F2A"/>
    <w:rsid w:val="007E3347"/>
    <w:rsid w:val="007E4249"/>
    <w:rsid w:val="007E5825"/>
    <w:rsid w:val="007E5D36"/>
    <w:rsid w:val="007E6C6D"/>
    <w:rsid w:val="007F3901"/>
    <w:rsid w:val="007F45D4"/>
    <w:rsid w:val="007F4979"/>
    <w:rsid w:val="007F7D6E"/>
    <w:rsid w:val="0080343A"/>
    <w:rsid w:val="00803EBD"/>
    <w:rsid w:val="00811B6C"/>
    <w:rsid w:val="008124C1"/>
    <w:rsid w:val="008145E4"/>
    <w:rsid w:val="008215E9"/>
    <w:rsid w:val="00827020"/>
    <w:rsid w:val="00827A8B"/>
    <w:rsid w:val="008321AD"/>
    <w:rsid w:val="008400C0"/>
    <w:rsid w:val="008407E4"/>
    <w:rsid w:val="0084126C"/>
    <w:rsid w:val="00842339"/>
    <w:rsid w:val="008432B3"/>
    <w:rsid w:val="00850E65"/>
    <w:rsid w:val="00857C4D"/>
    <w:rsid w:val="00862588"/>
    <w:rsid w:val="00866958"/>
    <w:rsid w:val="008673AE"/>
    <w:rsid w:val="0087742D"/>
    <w:rsid w:val="00877540"/>
    <w:rsid w:val="00884A8B"/>
    <w:rsid w:val="0088758E"/>
    <w:rsid w:val="0088795D"/>
    <w:rsid w:val="008931E4"/>
    <w:rsid w:val="00893C5F"/>
    <w:rsid w:val="00893DEF"/>
    <w:rsid w:val="008A2635"/>
    <w:rsid w:val="008A2C44"/>
    <w:rsid w:val="008A4CE1"/>
    <w:rsid w:val="008A7156"/>
    <w:rsid w:val="008A7EE6"/>
    <w:rsid w:val="008B0949"/>
    <w:rsid w:val="008B176E"/>
    <w:rsid w:val="008C2E4A"/>
    <w:rsid w:val="008C3413"/>
    <w:rsid w:val="008C49DA"/>
    <w:rsid w:val="008C4C64"/>
    <w:rsid w:val="008C5105"/>
    <w:rsid w:val="008C6500"/>
    <w:rsid w:val="008C6CB1"/>
    <w:rsid w:val="008C7F9B"/>
    <w:rsid w:val="008D064D"/>
    <w:rsid w:val="008D41FD"/>
    <w:rsid w:val="008D5523"/>
    <w:rsid w:val="008D68A7"/>
    <w:rsid w:val="008E0354"/>
    <w:rsid w:val="008E0FDF"/>
    <w:rsid w:val="008E1F46"/>
    <w:rsid w:val="008E44D4"/>
    <w:rsid w:val="008E4BD8"/>
    <w:rsid w:val="008E522D"/>
    <w:rsid w:val="008F0006"/>
    <w:rsid w:val="008F5E51"/>
    <w:rsid w:val="008F6E16"/>
    <w:rsid w:val="00900526"/>
    <w:rsid w:val="009015F6"/>
    <w:rsid w:val="009025D4"/>
    <w:rsid w:val="00904045"/>
    <w:rsid w:val="00904DD0"/>
    <w:rsid w:val="00905A63"/>
    <w:rsid w:val="00906048"/>
    <w:rsid w:val="00906AD4"/>
    <w:rsid w:val="00907026"/>
    <w:rsid w:val="009135A4"/>
    <w:rsid w:val="00920A4C"/>
    <w:rsid w:val="00923E16"/>
    <w:rsid w:val="00930729"/>
    <w:rsid w:val="00931710"/>
    <w:rsid w:val="00932532"/>
    <w:rsid w:val="00932FAC"/>
    <w:rsid w:val="00934B35"/>
    <w:rsid w:val="00934CE4"/>
    <w:rsid w:val="00941073"/>
    <w:rsid w:val="0094147D"/>
    <w:rsid w:val="0094153B"/>
    <w:rsid w:val="00945530"/>
    <w:rsid w:val="009479BF"/>
    <w:rsid w:val="00950D43"/>
    <w:rsid w:val="00952F4C"/>
    <w:rsid w:val="00955618"/>
    <w:rsid w:val="009571BD"/>
    <w:rsid w:val="00960207"/>
    <w:rsid w:val="00960717"/>
    <w:rsid w:val="00966C44"/>
    <w:rsid w:val="00966DBD"/>
    <w:rsid w:val="00967AE0"/>
    <w:rsid w:val="009702BC"/>
    <w:rsid w:val="009727C4"/>
    <w:rsid w:val="00972B7B"/>
    <w:rsid w:val="009819E2"/>
    <w:rsid w:val="00981B17"/>
    <w:rsid w:val="00982A0D"/>
    <w:rsid w:val="00984EFE"/>
    <w:rsid w:val="00985754"/>
    <w:rsid w:val="0098766A"/>
    <w:rsid w:val="00991544"/>
    <w:rsid w:val="00991EA8"/>
    <w:rsid w:val="0099391D"/>
    <w:rsid w:val="00993B0A"/>
    <w:rsid w:val="00994E3C"/>
    <w:rsid w:val="00996E0B"/>
    <w:rsid w:val="00996F2B"/>
    <w:rsid w:val="009A0796"/>
    <w:rsid w:val="009A2C21"/>
    <w:rsid w:val="009A50EF"/>
    <w:rsid w:val="009A61A0"/>
    <w:rsid w:val="009B320D"/>
    <w:rsid w:val="009B5931"/>
    <w:rsid w:val="009B7DD1"/>
    <w:rsid w:val="009B7EBD"/>
    <w:rsid w:val="009B7F3D"/>
    <w:rsid w:val="009C1560"/>
    <w:rsid w:val="009C3394"/>
    <w:rsid w:val="009C3A48"/>
    <w:rsid w:val="009C5CA3"/>
    <w:rsid w:val="009C6302"/>
    <w:rsid w:val="009C6D21"/>
    <w:rsid w:val="009C7307"/>
    <w:rsid w:val="009D06E2"/>
    <w:rsid w:val="009D3580"/>
    <w:rsid w:val="009D3C31"/>
    <w:rsid w:val="009D409C"/>
    <w:rsid w:val="009D4D63"/>
    <w:rsid w:val="009D5E37"/>
    <w:rsid w:val="009D61DF"/>
    <w:rsid w:val="009E0147"/>
    <w:rsid w:val="009E2D36"/>
    <w:rsid w:val="009E68C8"/>
    <w:rsid w:val="009E7FC4"/>
    <w:rsid w:val="009F0DE7"/>
    <w:rsid w:val="009F2F00"/>
    <w:rsid w:val="009F49F4"/>
    <w:rsid w:val="009F5A16"/>
    <w:rsid w:val="009F5B3F"/>
    <w:rsid w:val="009F6EE0"/>
    <w:rsid w:val="00A013AD"/>
    <w:rsid w:val="00A03818"/>
    <w:rsid w:val="00A053ED"/>
    <w:rsid w:val="00A11429"/>
    <w:rsid w:val="00A115A3"/>
    <w:rsid w:val="00A11986"/>
    <w:rsid w:val="00A126F4"/>
    <w:rsid w:val="00A144DB"/>
    <w:rsid w:val="00A155F0"/>
    <w:rsid w:val="00A15738"/>
    <w:rsid w:val="00A15CFD"/>
    <w:rsid w:val="00A20E7F"/>
    <w:rsid w:val="00A21EE9"/>
    <w:rsid w:val="00A24E21"/>
    <w:rsid w:val="00A25C32"/>
    <w:rsid w:val="00A27067"/>
    <w:rsid w:val="00A27E2B"/>
    <w:rsid w:val="00A33DC2"/>
    <w:rsid w:val="00A34117"/>
    <w:rsid w:val="00A34A30"/>
    <w:rsid w:val="00A369B1"/>
    <w:rsid w:val="00A45040"/>
    <w:rsid w:val="00A50543"/>
    <w:rsid w:val="00A5627E"/>
    <w:rsid w:val="00A5741D"/>
    <w:rsid w:val="00A629AE"/>
    <w:rsid w:val="00A63196"/>
    <w:rsid w:val="00A6440F"/>
    <w:rsid w:val="00A65218"/>
    <w:rsid w:val="00A66552"/>
    <w:rsid w:val="00A70A9E"/>
    <w:rsid w:val="00A7275B"/>
    <w:rsid w:val="00A72B09"/>
    <w:rsid w:val="00A73C69"/>
    <w:rsid w:val="00A7451A"/>
    <w:rsid w:val="00A7659C"/>
    <w:rsid w:val="00A76A9E"/>
    <w:rsid w:val="00A7776C"/>
    <w:rsid w:val="00A84900"/>
    <w:rsid w:val="00A850FB"/>
    <w:rsid w:val="00A93565"/>
    <w:rsid w:val="00AA4C41"/>
    <w:rsid w:val="00AA50E8"/>
    <w:rsid w:val="00AA6A5F"/>
    <w:rsid w:val="00AA7ABF"/>
    <w:rsid w:val="00AB02D0"/>
    <w:rsid w:val="00AB3AF3"/>
    <w:rsid w:val="00AB4AEF"/>
    <w:rsid w:val="00AB580B"/>
    <w:rsid w:val="00AB770A"/>
    <w:rsid w:val="00AC01B1"/>
    <w:rsid w:val="00AC1318"/>
    <w:rsid w:val="00AC251B"/>
    <w:rsid w:val="00AC293D"/>
    <w:rsid w:val="00AC38F7"/>
    <w:rsid w:val="00AC5EFE"/>
    <w:rsid w:val="00AD00A7"/>
    <w:rsid w:val="00AD23BF"/>
    <w:rsid w:val="00AD516B"/>
    <w:rsid w:val="00AD7023"/>
    <w:rsid w:val="00AE0D37"/>
    <w:rsid w:val="00AE0DE9"/>
    <w:rsid w:val="00AE0F62"/>
    <w:rsid w:val="00AE213B"/>
    <w:rsid w:val="00AE317B"/>
    <w:rsid w:val="00AF004A"/>
    <w:rsid w:val="00AF0700"/>
    <w:rsid w:val="00AF1268"/>
    <w:rsid w:val="00AF1349"/>
    <w:rsid w:val="00AF1C31"/>
    <w:rsid w:val="00AF37B1"/>
    <w:rsid w:val="00AF4DA1"/>
    <w:rsid w:val="00AF60B5"/>
    <w:rsid w:val="00AF6365"/>
    <w:rsid w:val="00AF753A"/>
    <w:rsid w:val="00AF7EEB"/>
    <w:rsid w:val="00B00266"/>
    <w:rsid w:val="00B00BA5"/>
    <w:rsid w:val="00B033FB"/>
    <w:rsid w:val="00B0433D"/>
    <w:rsid w:val="00B06DA3"/>
    <w:rsid w:val="00B10CDF"/>
    <w:rsid w:val="00B13C8D"/>
    <w:rsid w:val="00B14A62"/>
    <w:rsid w:val="00B16138"/>
    <w:rsid w:val="00B168E3"/>
    <w:rsid w:val="00B2033A"/>
    <w:rsid w:val="00B21604"/>
    <w:rsid w:val="00B22627"/>
    <w:rsid w:val="00B23104"/>
    <w:rsid w:val="00B248CC"/>
    <w:rsid w:val="00B27997"/>
    <w:rsid w:val="00B306E5"/>
    <w:rsid w:val="00B31CB7"/>
    <w:rsid w:val="00B32E58"/>
    <w:rsid w:val="00B340D1"/>
    <w:rsid w:val="00B353DE"/>
    <w:rsid w:val="00B35859"/>
    <w:rsid w:val="00B361E2"/>
    <w:rsid w:val="00B365F9"/>
    <w:rsid w:val="00B37F61"/>
    <w:rsid w:val="00B41A1B"/>
    <w:rsid w:val="00B44C62"/>
    <w:rsid w:val="00B50907"/>
    <w:rsid w:val="00B50D83"/>
    <w:rsid w:val="00B51A67"/>
    <w:rsid w:val="00B5387F"/>
    <w:rsid w:val="00B53A4A"/>
    <w:rsid w:val="00B53B1F"/>
    <w:rsid w:val="00B5513A"/>
    <w:rsid w:val="00B552BD"/>
    <w:rsid w:val="00B55D35"/>
    <w:rsid w:val="00B5651E"/>
    <w:rsid w:val="00B578E6"/>
    <w:rsid w:val="00B60162"/>
    <w:rsid w:val="00B60B13"/>
    <w:rsid w:val="00B619BD"/>
    <w:rsid w:val="00B620D5"/>
    <w:rsid w:val="00B65DED"/>
    <w:rsid w:val="00B66BDE"/>
    <w:rsid w:val="00B673C7"/>
    <w:rsid w:val="00B67C7A"/>
    <w:rsid w:val="00B72C25"/>
    <w:rsid w:val="00B732B6"/>
    <w:rsid w:val="00B74072"/>
    <w:rsid w:val="00B74489"/>
    <w:rsid w:val="00B7453A"/>
    <w:rsid w:val="00B762C2"/>
    <w:rsid w:val="00B76B41"/>
    <w:rsid w:val="00B772A8"/>
    <w:rsid w:val="00B80727"/>
    <w:rsid w:val="00B83486"/>
    <w:rsid w:val="00B85B2C"/>
    <w:rsid w:val="00B90FB6"/>
    <w:rsid w:val="00B9129C"/>
    <w:rsid w:val="00B91601"/>
    <w:rsid w:val="00B92BF4"/>
    <w:rsid w:val="00B95C5E"/>
    <w:rsid w:val="00B96243"/>
    <w:rsid w:val="00BA0A91"/>
    <w:rsid w:val="00BA2314"/>
    <w:rsid w:val="00BA4035"/>
    <w:rsid w:val="00BA6974"/>
    <w:rsid w:val="00BA6BDD"/>
    <w:rsid w:val="00BB7E0D"/>
    <w:rsid w:val="00BC536A"/>
    <w:rsid w:val="00BC5921"/>
    <w:rsid w:val="00BC7124"/>
    <w:rsid w:val="00BD234D"/>
    <w:rsid w:val="00BD3582"/>
    <w:rsid w:val="00BD3869"/>
    <w:rsid w:val="00BD3ED5"/>
    <w:rsid w:val="00BD442A"/>
    <w:rsid w:val="00BD4E3E"/>
    <w:rsid w:val="00BD57FE"/>
    <w:rsid w:val="00BD5E82"/>
    <w:rsid w:val="00BE52B4"/>
    <w:rsid w:val="00BE57AF"/>
    <w:rsid w:val="00BE5D2C"/>
    <w:rsid w:val="00BE7C32"/>
    <w:rsid w:val="00BF057A"/>
    <w:rsid w:val="00BF1080"/>
    <w:rsid w:val="00BF75A5"/>
    <w:rsid w:val="00C002AB"/>
    <w:rsid w:val="00C031EF"/>
    <w:rsid w:val="00C05ACC"/>
    <w:rsid w:val="00C110DB"/>
    <w:rsid w:val="00C12F1F"/>
    <w:rsid w:val="00C13C30"/>
    <w:rsid w:val="00C16CA4"/>
    <w:rsid w:val="00C17E95"/>
    <w:rsid w:val="00C20669"/>
    <w:rsid w:val="00C20F7D"/>
    <w:rsid w:val="00C2323A"/>
    <w:rsid w:val="00C244C2"/>
    <w:rsid w:val="00C2557D"/>
    <w:rsid w:val="00C26580"/>
    <w:rsid w:val="00C27F7E"/>
    <w:rsid w:val="00C33702"/>
    <w:rsid w:val="00C40962"/>
    <w:rsid w:val="00C40A3A"/>
    <w:rsid w:val="00C42D19"/>
    <w:rsid w:val="00C4382D"/>
    <w:rsid w:val="00C50970"/>
    <w:rsid w:val="00C55317"/>
    <w:rsid w:val="00C5568B"/>
    <w:rsid w:val="00C55AA5"/>
    <w:rsid w:val="00C57B32"/>
    <w:rsid w:val="00C73D32"/>
    <w:rsid w:val="00C748DD"/>
    <w:rsid w:val="00C75607"/>
    <w:rsid w:val="00C75852"/>
    <w:rsid w:val="00C759EA"/>
    <w:rsid w:val="00C76108"/>
    <w:rsid w:val="00C77053"/>
    <w:rsid w:val="00C778F4"/>
    <w:rsid w:val="00C876B3"/>
    <w:rsid w:val="00C933D3"/>
    <w:rsid w:val="00C937D5"/>
    <w:rsid w:val="00C95E4D"/>
    <w:rsid w:val="00C96CCB"/>
    <w:rsid w:val="00CA0340"/>
    <w:rsid w:val="00CA1BC1"/>
    <w:rsid w:val="00CA1E4F"/>
    <w:rsid w:val="00CA2A56"/>
    <w:rsid w:val="00CA2ABC"/>
    <w:rsid w:val="00CA5092"/>
    <w:rsid w:val="00CA5616"/>
    <w:rsid w:val="00CB127D"/>
    <w:rsid w:val="00CB3CF3"/>
    <w:rsid w:val="00CB6471"/>
    <w:rsid w:val="00CB6967"/>
    <w:rsid w:val="00CC0D1F"/>
    <w:rsid w:val="00CC1913"/>
    <w:rsid w:val="00CC26C7"/>
    <w:rsid w:val="00CC4CDB"/>
    <w:rsid w:val="00CC5DDD"/>
    <w:rsid w:val="00CD1E40"/>
    <w:rsid w:val="00CD3C4A"/>
    <w:rsid w:val="00CD4A78"/>
    <w:rsid w:val="00CD6A68"/>
    <w:rsid w:val="00CD6F84"/>
    <w:rsid w:val="00CD7B74"/>
    <w:rsid w:val="00CD7C17"/>
    <w:rsid w:val="00CD7E75"/>
    <w:rsid w:val="00CE5D32"/>
    <w:rsid w:val="00CE7C26"/>
    <w:rsid w:val="00CF0FD2"/>
    <w:rsid w:val="00CF6873"/>
    <w:rsid w:val="00D02F53"/>
    <w:rsid w:val="00D03CEC"/>
    <w:rsid w:val="00D06052"/>
    <w:rsid w:val="00D07A80"/>
    <w:rsid w:val="00D138F5"/>
    <w:rsid w:val="00D13A07"/>
    <w:rsid w:val="00D1501F"/>
    <w:rsid w:val="00D1590B"/>
    <w:rsid w:val="00D165BF"/>
    <w:rsid w:val="00D178E0"/>
    <w:rsid w:val="00D232CF"/>
    <w:rsid w:val="00D23CF2"/>
    <w:rsid w:val="00D27808"/>
    <w:rsid w:val="00D32F77"/>
    <w:rsid w:val="00D33021"/>
    <w:rsid w:val="00D370E7"/>
    <w:rsid w:val="00D37BF1"/>
    <w:rsid w:val="00D40AA9"/>
    <w:rsid w:val="00D42FB9"/>
    <w:rsid w:val="00D45ECE"/>
    <w:rsid w:val="00D4785C"/>
    <w:rsid w:val="00D47EFA"/>
    <w:rsid w:val="00D50949"/>
    <w:rsid w:val="00D5274C"/>
    <w:rsid w:val="00D53B74"/>
    <w:rsid w:val="00D54590"/>
    <w:rsid w:val="00D55320"/>
    <w:rsid w:val="00D56090"/>
    <w:rsid w:val="00D6618E"/>
    <w:rsid w:val="00D718F4"/>
    <w:rsid w:val="00D725E5"/>
    <w:rsid w:val="00D72695"/>
    <w:rsid w:val="00D73CB1"/>
    <w:rsid w:val="00D740C0"/>
    <w:rsid w:val="00D75CDE"/>
    <w:rsid w:val="00D839F1"/>
    <w:rsid w:val="00D84F4F"/>
    <w:rsid w:val="00D8545B"/>
    <w:rsid w:val="00D85787"/>
    <w:rsid w:val="00D87ED2"/>
    <w:rsid w:val="00D94673"/>
    <w:rsid w:val="00D972EF"/>
    <w:rsid w:val="00DA17C2"/>
    <w:rsid w:val="00DA219D"/>
    <w:rsid w:val="00DA2D2D"/>
    <w:rsid w:val="00DA356C"/>
    <w:rsid w:val="00DA3F9D"/>
    <w:rsid w:val="00DA55F0"/>
    <w:rsid w:val="00DA6D64"/>
    <w:rsid w:val="00DA775B"/>
    <w:rsid w:val="00DB5B9E"/>
    <w:rsid w:val="00DB6C7D"/>
    <w:rsid w:val="00DC21A9"/>
    <w:rsid w:val="00DC570C"/>
    <w:rsid w:val="00DC5E6F"/>
    <w:rsid w:val="00DC62BB"/>
    <w:rsid w:val="00DD159F"/>
    <w:rsid w:val="00DD15AE"/>
    <w:rsid w:val="00DD4D15"/>
    <w:rsid w:val="00DD656C"/>
    <w:rsid w:val="00DD6575"/>
    <w:rsid w:val="00DE1996"/>
    <w:rsid w:val="00DE1B6F"/>
    <w:rsid w:val="00DE31F1"/>
    <w:rsid w:val="00DE5305"/>
    <w:rsid w:val="00DE71C7"/>
    <w:rsid w:val="00DE7B13"/>
    <w:rsid w:val="00DF2504"/>
    <w:rsid w:val="00DF2898"/>
    <w:rsid w:val="00DF38DC"/>
    <w:rsid w:val="00DF559D"/>
    <w:rsid w:val="00E00BC6"/>
    <w:rsid w:val="00E00FC8"/>
    <w:rsid w:val="00E01367"/>
    <w:rsid w:val="00E025E6"/>
    <w:rsid w:val="00E0317D"/>
    <w:rsid w:val="00E04832"/>
    <w:rsid w:val="00E1378F"/>
    <w:rsid w:val="00E20ED7"/>
    <w:rsid w:val="00E21043"/>
    <w:rsid w:val="00E21B17"/>
    <w:rsid w:val="00E221FB"/>
    <w:rsid w:val="00E237DC"/>
    <w:rsid w:val="00E24289"/>
    <w:rsid w:val="00E2587B"/>
    <w:rsid w:val="00E271E4"/>
    <w:rsid w:val="00E273C8"/>
    <w:rsid w:val="00E30EDD"/>
    <w:rsid w:val="00E31300"/>
    <w:rsid w:val="00E32BA1"/>
    <w:rsid w:val="00E3328C"/>
    <w:rsid w:val="00E33EFD"/>
    <w:rsid w:val="00E357E1"/>
    <w:rsid w:val="00E376FA"/>
    <w:rsid w:val="00E37913"/>
    <w:rsid w:val="00E42A7B"/>
    <w:rsid w:val="00E44BC5"/>
    <w:rsid w:val="00E45AA8"/>
    <w:rsid w:val="00E474CE"/>
    <w:rsid w:val="00E50D04"/>
    <w:rsid w:val="00E51178"/>
    <w:rsid w:val="00E54715"/>
    <w:rsid w:val="00E60967"/>
    <w:rsid w:val="00E6114C"/>
    <w:rsid w:val="00E65FD9"/>
    <w:rsid w:val="00E6614E"/>
    <w:rsid w:val="00E705E3"/>
    <w:rsid w:val="00E72712"/>
    <w:rsid w:val="00E73239"/>
    <w:rsid w:val="00E8105E"/>
    <w:rsid w:val="00E832CA"/>
    <w:rsid w:val="00E83A34"/>
    <w:rsid w:val="00E84896"/>
    <w:rsid w:val="00E85269"/>
    <w:rsid w:val="00E8669A"/>
    <w:rsid w:val="00E93F6B"/>
    <w:rsid w:val="00E949D5"/>
    <w:rsid w:val="00E9798A"/>
    <w:rsid w:val="00E97DA3"/>
    <w:rsid w:val="00EA4B5C"/>
    <w:rsid w:val="00EA54B6"/>
    <w:rsid w:val="00EA5915"/>
    <w:rsid w:val="00EA7148"/>
    <w:rsid w:val="00EA715D"/>
    <w:rsid w:val="00EB1709"/>
    <w:rsid w:val="00EB300D"/>
    <w:rsid w:val="00EB5587"/>
    <w:rsid w:val="00EB7D41"/>
    <w:rsid w:val="00EC05C6"/>
    <w:rsid w:val="00EC0D84"/>
    <w:rsid w:val="00EC2285"/>
    <w:rsid w:val="00EC28B5"/>
    <w:rsid w:val="00EC3385"/>
    <w:rsid w:val="00ED050A"/>
    <w:rsid w:val="00ED3A1C"/>
    <w:rsid w:val="00ED45D5"/>
    <w:rsid w:val="00EE39C8"/>
    <w:rsid w:val="00EE42CC"/>
    <w:rsid w:val="00EF297C"/>
    <w:rsid w:val="00EF3171"/>
    <w:rsid w:val="00EF35EC"/>
    <w:rsid w:val="00EF4A7C"/>
    <w:rsid w:val="00EF4E2E"/>
    <w:rsid w:val="00EF5DE3"/>
    <w:rsid w:val="00EF5DFA"/>
    <w:rsid w:val="00EF6B87"/>
    <w:rsid w:val="00F014EC"/>
    <w:rsid w:val="00F02A82"/>
    <w:rsid w:val="00F0359A"/>
    <w:rsid w:val="00F04C1C"/>
    <w:rsid w:val="00F076A6"/>
    <w:rsid w:val="00F10B27"/>
    <w:rsid w:val="00F10F3A"/>
    <w:rsid w:val="00F1162D"/>
    <w:rsid w:val="00F12388"/>
    <w:rsid w:val="00F1240F"/>
    <w:rsid w:val="00F12A09"/>
    <w:rsid w:val="00F134EB"/>
    <w:rsid w:val="00F14197"/>
    <w:rsid w:val="00F15083"/>
    <w:rsid w:val="00F1661F"/>
    <w:rsid w:val="00F20481"/>
    <w:rsid w:val="00F2086A"/>
    <w:rsid w:val="00F217E3"/>
    <w:rsid w:val="00F239C1"/>
    <w:rsid w:val="00F25B58"/>
    <w:rsid w:val="00F27FEC"/>
    <w:rsid w:val="00F30372"/>
    <w:rsid w:val="00F31590"/>
    <w:rsid w:val="00F32900"/>
    <w:rsid w:val="00F33C26"/>
    <w:rsid w:val="00F3422E"/>
    <w:rsid w:val="00F35D4A"/>
    <w:rsid w:val="00F37CE5"/>
    <w:rsid w:val="00F41D5E"/>
    <w:rsid w:val="00F4241C"/>
    <w:rsid w:val="00F43D16"/>
    <w:rsid w:val="00F45CF9"/>
    <w:rsid w:val="00F45EB9"/>
    <w:rsid w:val="00F47DEF"/>
    <w:rsid w:val="00F51199"/>
    <w:rsid w:val="00F5408C"/>
    <w:rsid w:val="00F57465"/>
    <w:rsid w:val="00F57609"/>
    <w:rsid w:val="00F576B0"/>
    <w:rsid w:val="00F57A5D"/>
    <w:rsid w:val="00F61A59"/>
    <w:rsid w:val="00F62213"/>
    <w:rsid w:val="00F63122"/>
    <w:rsid w:val="00F641C9"/>
    <w:rsid w:val="00F6453D"/>
    <w:rsid w:val="00F64AC0"/>
    <w:rsid w:val="00F6777E"/>
    <w:rsid w:val="00F7069B"/>
    <w:rsid w:val="00F72076"/>
    <w:rsid w:val="00F74564"/>
    <w:rsid w:val="00F7648D"/>
    <w:rsid w:val="00F8342C"/>
    <w:rsid w:val="00F84F03"/>
    <w:rsid w:val="00F85C9D"/>
    <w:rsid w:val="00F877BD"/>
    <w:rsid w:val="00F94D04"/>
    <w:rsid w:val="00F96EF2"/>
    <w:rsid w:val="00FA1BA9"/>
    <w:rsid w:val="00FA3E7F"/>
    <w:rsid w:val="00FA571B"/>
    <w:rsid w:val="00FA6551"/>
    <w:rsid w:val="00FA6E3F"/>
    <w:rsid w:val="00FB19FC"/>
    <w:rsid w:val="00FB216F"/>
    <w:rsid w:val="00FB3C58"/>
    <w:rsid w:val="00FB48F4"/>
    <w:rsid w:val="00FC0DC1"/>
    <w:rsid w:val="00FC139E"/>
    <w:rsid w:val="00FC19A0"/>
    <w:rsid w:val="00FC1BBD"/>
    <w:rsid w:val="00FC28BA"/>
    <w:rsid w:val="00FC3BB2"/>
    <w:rsid w:val="00FC61E6"/>
    <w:rsid w:val="00FC75C5"/>
    <w:rsid w:val="00FD0E8C"/>
    <w:rsid w:val="00FD2FF6"/>
    <w:rsid w:val="00FE0144"/>
    <w:rsid w:val="00FE6330"/>
    <w:rsid w:val="00FE79E4"/>
    <w:rsid w:val="00FE7CCA"/>
    <w:rsid w:val="00FF21A6"/>
    <w:rsid w:val="00FF45B6"/>
    <w:rsid w:val="00FF7CAB"/>
    <w:rsid w:val="012375FA"/>
    <w:rsid w:val="01CF4C18"/>
    <w:rsid w:val="01D54D98"/>
    <w:rsid w:val="02223771"/>
    <w:rsid w:val="02D833EB"/>
    <w:rsid w:val="02F57F5B"/>
    <w:rsid w:val="030056A0"/>
    <w:rsid w:val="03A365C1"/>
    <w:rsid w:val="03A74512"/>
    <w:rsid w:val="03C64F6B"/>
    <w:rsid w:val="03DA57F0"/>
    <w:rsid w:val="045B2A64"/>
    <w:rsid w:val="07E17CDA"/>
    <w:rsid w:val="08424980"/>
    <w:rsid w:val="08D11884"/>
    <w:rsid w:val="08EE51C3"/>
    <w:rsid w:val="08FE49FD"/>
    <w:rsid w:val="09244A7A"/>
    <w:rsid w:val="0A021D4F"/>
    <w:rsid w:val="0ABF0394"/>
    <w:rsid w:val="0B1C6746"/>
    <w:rsid w:val="0C9A26C2"/>
    <w:rsid w:val="0CC2416B"/>
    <w:rsid w:val="0D01680C"/>
    <w:rsid w:val="0E0C6B11"/>
    <w:rsid w:val="0E537371"/>
    <w:rsid w:val="0ECA4CFE"/>
    <w:rsid w:val="102E51D1"/>
    <w:rsid w:val="10B21E22"/>
    <w:rsid w:val="113A4C18"/>
    <w:rsid w:val="11FF376C"/>
    <w:rsid w:val="122021D8"/>
    <w:rsid w:val="12343269"/>
    <w:rsid w:val="126869E0"/>
    <w:rsid w:val="128A2CC6"/>
    <w:rsid w:val="13DC64D7"/>
    <w:rsid w:val="147043BC"/>
    <w:rsid w:val="159B7C4F"/>
    <w:rsid w:val="15DC275D"/>
    <w:rsid w:val="174F6F2D"/>
    <w:rsid w:val="1A706505"/>
    <w:rsid w:val="1CCC06EE"/>
    <w:rsid w:val="1D2A4AEB"/>
    <w:rsid w:val="1DCA7117"/>
    <w:rsid w:val="1E544E3F"/>
    <w:rsid w:val="1EF23627"/>
    <w:rsid w:val="1EFD7FC1"/>
    <w:rsid w:val="1F791CB1"/>
    <w:rsid w:val="20685F67"/>
    <w:rsid w:val="209F6137"/>
    <w:rsid w:val="219A0DBB"/>
    <w:rsid w:val="21C21C35"/>
    <w:rsid w:val="232F76C9"/>
    <w:rsid w:val="23EA0CF0"/>
    <w:rsid w:val="24AF6925"/>
    <w:rsid w:val="24B5623A"/>
    <w:rsid w:val="26217CFD"/>
    <w:rsid w:val="26F02ED4"/>
    <w:rsid w:val="27476BEB"/>
    <w:rsid w:val="277B244B"/>
    <w:rsid w:val="27A83682"/>
    <w:rsid w:val="28AA72AC"/>
    <w:rsid w:val="29350C0F"/>
    <w:rsid w:val="294E3126"/>
    <w:rsid w:val="2B86406E"/>
    <w:rsid w:val="2CBB3E58"/>
    <w:rsid w:val="2CF56940"/>
    <w:rsid w:val="2F7F0926"/>
    <w:rsid w:val="31EE0A35"/>
    <w:rsid w:val="342D325A"/>
    <w:rsid w:val="347E27FF"/>
    <w:rsid w:val="34D05CDE"/>
    <w:rsid w:val="357D65D2"/>
    <w:rsid w:val="35CD5351"/>
    <w:rsid w:val="35E55F3A"/>
    <w:rsid w:val="37BD459E"/>
    <w:rsid w:val="37CD3E52"/>
    <w:rsid w:val="3A852DE8"/>
    <w:rsid w:val="3C504AC6"/>
    <w:rsid w:val="3D5526BA"/>
    <w:rsid w:val="3DD15037"/>
    <w:rsid w:val="3E6108A9"/>
    <w:rsid w:val="3F3F2B7C"/>
    <w:rsid w:val="3FEA403F"/>
    <w:rsid w:val="3FF80A91"/>
    <w:rsid w:val="412D70FE"/>
    <w:rsid w:val="42D27D5B"/>
    <w:rsid w:val="43101313"/>
    <w:rsid w:val="435026D3"/>
    <w:rsid w:val="43943464"/>
    <w:rsid w:val="4481173C"/>
    <w:rsid w:val="46F32B98"/>
    <w:rsid w:val="47CA5FE8"/>
    <w:rsid w:val="48384D06"/>
    <w:rsid w:val="48E34F9B"/>
    <w:rsid w:val="49C365F5"/>
    <w:rsid w:val="4A14171F"/>
    <w:rsid w:val="4A51715D"/>
    <w:rsid w:val="4C70684D"/>
    <w:rsid w:val="4D387556"/>
    <w:rsid w:val="4D693D25"/>
    <w:rsid w:val="4D884599"/>
    <w:rsid w:val="4E160C6C"/>
    <w:rsid w:val="4E215A98"/>
    <w:rsid w:val="4E8D742E"/>
    <w:rsid w:val="50404E64"/>
    <w:rsid w:val="50600E53"/>
    <w:rsid w:val="50A25E9E"/>
    <w:rsid w:val="515A02E1"/>
    <w:rsid w:val="51602114"/>
    <w:rsid w:val="53D75CFD"/>
    <w:rsid w:val="544F5DD3"/>
    <w:rsid w:val="54CB1DAD"/>
    <w:rsid w:val="56974F1E"/>
    <w:rsid w:val="572C54EE"/>
    <w:rsid w:val="59BC6124"/>
    <w:rsid w:val="5ADD34EB"/>
    <w:rsid w:val="5B882414"/>
    <w:rsid w:val="5CB20E8F"/>
    <w:rsid w:val="5D02603D"/>
    <w:rsid w:val="5D3E0578"/>
    <w:rsid w:val="5FCA3622"/>
    <w:rsid w:val="5FF23595"/>
    <w:rsid w:val="60747C14"/>
    <w:rsid w:val="61124710"/>
    <w:rsid w:val="618E2535"/>
    <w:rsid w:val="628539FF"/>
    <w:rsid w:val="64BB2AEF"/>
    <w:rsid w:val="64DE67DD"/>
    <w:rsid w:val="65485490"/>
    <w:rsid w:val="667C6CBA"/>
    <w:rsid w:val="667F49B8"/>
    <w:rsid w:val="66833654"/>
    <w:rsid w:val="66845C08"/>
    <w:rsid w:val="67580AC9"/>
    <w:rsid w:val="68AA4075"/>
    <w:rsid w:val="69171BFC"/>
    <w:rsid w:val="696308CD"/>
    <w:rsid w:val="6A161E4A"/>
    <w:rsid w:val="6AB77119"/>
    <w:rsid w:val="6BA3608B"/>
    <w:rsid w:val="6BB12880"/>
    <w:rsid w:val="6BE1452D"/>
    <w:rsid w:val="6C06573F"/>
    <w:rsid w:val="6E517205"/>
    <w:rsid w:val="6FC579C4"/>
    <w:rsid w:val="70DF5F79"/>
    <w:rsid w:val="71034277"/>
    <w:rsid w:val="71A170F5"/>
    <w:rsid w:val="72983F4F"/>
    <w:rsid w:val="72CD2A22"/>
    <w:rsid w:val="74424D68"/>
    <w:rsid w:val="746F2FAE"/>
    <w:rsid w:val="7529648D"/>
    <w:rsid w:val="76276E68"/>
    <w:rsid w:val="76DE4B6E"/>
    <w:rsid w:val="77123DC3"/>
    <w:rsid w:val="778254B5"/>
    <w:rsid w:val="780D6D66"/>
    <w:rsid w:val="780F7A1F"/>
    <w:rsid w:val="79442C5B"/>
    <w:rsid w:val="79632D48"/>
    <w:rsid w:val="79BF33E8"/>
    <w:rsid w:val="7A231C38"/>
    <w:rsid w:val="7A8A0326"/>
    <w:rsid w:val="7AE2272C"/>
    <w:rsid w:val="7B4C71EE"/>
    <w:rsid w:val="7C5C67D3"/>
    <w:rsid w:val="7C9D233B"/>
    <w:rsid w:val="7CD72A37"/>
    <w:rsid w:val="7D552F77"/>
    <w:rsid w:val="7DD70E6A"/>
    <w:rsid w:val="7E3736CB"/>
    <w:rsid w:val="7FEE21D3"/>
    <w:rsid w:val="7FF54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3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nhideWhenUsed="1" w:qFormat="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unhideWhenUsed="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rsid w:val="00981B17"/>
    <w:pPr>
      <w:keepNext/>
      <w:keepLines/>
      <w:numPr>
        <w:numId w:val="1"/>
      </w:numPr>
      <w:spacing w:before="360" w:after="360" w:line="400" w:lineRule="exact"/>
      <w:ind w:left="0" w:firstLine="0"/>
      <w:jc w:val="center"/>
      <w:outlineLvl w:val="0"/>
    </w:pPr>
    <w:rPr>
      <w:rFonts w:eastAsia="黑体"/>
      <w:b/>
      <w:bCs/>
      <w:kern w:val="44"/>
      <w:sz w:val="32"/>
      <w:szCs w:val="44"/>
    </w:rPr>
  </w:style>
  <w:style w:type="paragraph" w:styleId="2">
    <w:name w:val="heading 2"/>
    <w:basedOn w:val="a"/>
    <w:next w:val="a"/>
    <w:link w:val="20"/>
    <w:qFormat/>
    <w:rsid w:val="001E7A60"/>
    <w:pPr>
      <w:keepNext/>
      <w:keepLines/>
      <w:numPr>
        <w:ilvl w:val="1"/>
        <w:numId w:val="1"/>
      </w:numPr>
      <w:tabs>
        <w:tab w:val="left" w:pos="420"/>
      </w:tabs>
      <w:spacing w:before="480" w:after="120" w:line="400" w:lineRule="exact"/>
      <w:ind w:left="0" w:firstLine="0"/>
      <w:outlineLvl w:val="1"/>
    </w:pPr>
    <w:rPr>
      <w:rFonts w:ascii="Arial" w:eastAsia="黑体" w:hAnsi="Arial"/>
      <w:b/>
      <w:bCs/>
      <w:sz w:val="28"/>
      <w:szCs w:val="32"/>
    </w:rPr>
  </w:style>
  <w:style w:type="paragraph" w:styleId="3">
    <w:name w:val="heading 3"/>
    <w:basedOn w:val="a"/>
    <w:next w:val="a"/>
    <w:link w:val="30"/>
    <w:qFormat/>
    <w:rsid w:val="001E7A60"/>
    <w:pPr>
      <w:keepNext/>
      <w:keepLines/>
      <w:numPr>
        <w:ilvl w:val="2"/>
        <w:numId w:val="1"/>
      </w:numPr>
      <w:spacing w:before="240" w:after="120" w:line="400" w:lineRule="exact"/>
      <w:ind w:left="0" w:firstLine="0"/>
      <w:outlineLvl w:val="2"/>
    </w:pPr>
    <w:rPr>
      <w:rFonts w:eastAsia="黑体"/>
      <w:b/>
      <w:bCs/>
      <w:sz w:val="26"/>
      <w:szCs w:val="32"/>
    </w:rPr>
  </w:style>
  <w:style w:type="paragraph" w:styleId="4">
    <w:name w:val="heading 4"/>
    <w:basedOn w:val="a"/>
    <w:next w:val="a"/>
    <w:link w:val="40"/>
    <w:unhideWhenUsed/>
    <w:qFormat/>
    <w:rsid w:val="001E7A60"/>
    <w:pPr>
      <w:keepNext/>
      <w:keepLines/>
      <w:numPr>
        <w:ilvl w:val="3"/>
        <w:numId w:val="1"/>
      </w:numPr>
      <w:tabs>
        <w:tab w:val="left" w:pos="420"/>
      </w:tabs>
      <w:spacing w:before="240" w:after="120" w:line="400" w:lineRule="exact"/>
      <w:ind w:left="0" w:firstLine="0"/>
      <w:outlineLvl w:val="3"/>
    </w:pPr>
    <w:rPr>
      <w:rFonts w:ascii="Arial" w:eastAsia="黑体" w:hAnsi="Arial"/>
      <w:b/>
      <w:sz w:val="24"/>
      <w:szCs w:val="18"/>
    </w:rPr>
  </w:style>
  <w:style w:type="paragraph" w:styleId="5">
    <w:name w:val="heading 5"/>
    <w:basedOn w:val="a"/>
    <w:next w:val="a"/>
    <w:semiHidden/>
    <w:unhideWhenUsed/>
    <w:qFormat/>
    <w:pPr>
      <w:keepNext/>
      <w:keepLines/>
      <w:numPr>
        <w:ilvl w:val="4"/>
        <w:numId w:val="2"/>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2"/>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2"/>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2"/>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2"/>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rPr>
      <w:szCs w:val="24"/>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w:basedOn w:val="a"/>
    <w:qFormat/>
    <w:pPr>
      <w:jc w:val="center"/>
    </w:pPr>
    <w:rPr>
      <w:b/>
      <w:sz w:val="28"/>
    </w:rPr>
  </w:style>
  <w:style w:type="paragraph" w:styleId="a9">
    <w:name w:val="Body Text Indent"/>
    <w:basedOn w:val="a"/>
    <w:qFormat/>
    <w:pPr>
      <w:spacing w:line="300" w:lineRule="auto"/>
      <w:ind w:firstLineChars="200" w:firstLine="560"/>
    </w:pPr>
    <w:rPr>
      <w:sz w:val="28"/>
      <w:szCs w:val="28"/>
    </w:rPr>
  </w:style>
  <w:style w:type="paragraph" w:styleId="TOC3">
    <w:name w:val="toc 3"/>
    <w:next w:val="a"/>
    <w:autoRedefine/>
    <w:uiPriority w:val="39"/>
    <w:qFormat/>
    <w:rsid w:val="00040600"/>
    <w:pPr>
      <w:tabs>
        <w:tab w:val="right" w:leader="dot" w:pos="8776"/>
      </w:tabs>
      <w:spacing w:before="120"/>
      <w:ind w:leftChars="400" w:left="840"/>
      <w:jc w:val="both"/>
    </w:pPr>
    <w:rPr>
      <w:bCs/>
      <w:iCs/>
      <w:noProof/>
      <w:kern w:val="2"/>
      <w:sz w:val="21"/>
      <w:szCs w:val="21"/>
    </w:rPr>
  </w:style>
  <w:style w:type="paragraph" w:styleId="aa">
    <w:name w:val="Date"/>
    <w:basedOn w:val="a"/>
    <w:next w:val="a"/>
    <w:qFormat/>
    <w:rPr>
      <w:b/>
      <w:sz w:val="28"/>
    </w:rPr>
  </w:style>
  <w:style w:type="paragraph" w:styleId="21">
    <w:name w:val="Body Text Indent 2"/>
    <w:basedOn w:val="a"/>
    <w:link w:val="22"/>
    <w:qFormat/>
    <w:pPr>
      <w:spacing w:after="120" w:line="480" w:lineRule="auto"/>
      <w:ind w:leftChars="200" w:left="420"/>
    </w:pPr>
  </w:style>
  <w:style w:type="paragraph" w:styleId="ab">
    <w:name w:val="Balloon Text"/>
    <w:basedOn w:val="a"/>
    <w:semiHidden/>
    <w:qFormat/>
    <w:rPr>
      <w:sz w:val="18"/>
      <w:szCs w:val="18"/>
    </w:rPr>
  </w:style>
  <w:style w:type="paragraph" w:styleId="ac">
    <w:name w:val="footer"/>
    <w:basedOn w:val="a"/>
    <w:link w:val="ad"/>
    <w:uiPriority w:val="99"/>
    <w:qFormat/>
    <w:pPr>
      <w:tabs>
        <w:tab w:val="center" w:pos="4153"/>
        <w:tab w:val="right" w:pos="8306"/>
      </w:tabs>
      <w:snapToGrid w:val="0"/>
      <w:jc w:val="center"/>
    </w:pPr>
    <w:rPr>
      <w:szCs w:val="18"/>
    </w:rPr>
  </w:style>
  <w:style w:type="paragraph" w:styleId="ae">
    <w:name w:val="header"/>
    <w:basedOn w:val="a"/>
    <w:link w:val="af"/>
    <w:qFormat/>
    <w:rsid w:val="003F28CD"/>
    <w:pPr>
      <w:pBdr>
        <w:bottom w:val="single" w:sz="4" w:space="1" w:color="auto"/>
      </w:pBdr>
      <w:tabs>
        <w:tab w:val="right" w:pos="8786"/>
      </w:tabs>
      <w:snapToGrid w:val="0"/>
      <w:jc w:val="center"/>
    </w:pPr>
    <w:rPr>
      <w:rFonts w:eastAsiaTheme="majorEastAsia" w:cstheme="majorEastAsia"/>
      <w:szCs w:val="21"/>
    </w:rPr>
  </w:style>
  <w:style w:type="paragraph" w:styleId="TOC1">
    <w:name w:val="toc 1"/>
    <w:basedOn w:val="a"/>
    <w:next w:val="a"/>
    <w:autoRedefine/>
    <w:uiPriority w:val="39"/>
    <w:qFormat/>
    <w:pPr>
      <w:tabs>
        <w:tab w:val="right" w:leader="dot" w:pos="8776"/>
      </w:tabs>
      <w:spacing w:before="120"/>
    </w:pPr>
    <w:rPr>
      <w:rFonts w:cs="Arial"/>
      <w:bCs/>
      <w:caps/>
      <w:sz w:val="28"/>
      <w:szCs w:val="28"/>
    </w:rPr>
  </w:style>
  <w:style w:type="paragraph" w:styleId="af0">
    <w:name w:val="footnote text"/>
    <w:basedOn w:val="a"/>
    <w:unhideWhenUsed/>
    <w:qFormat/>
    <w:pPr>
      <w:snapToGrid w:val="0"/>
      <w:jc w:val="left"/>
    </w:pPr>
    <w:rPr>
      <w:sz w:val="18"/>
    </w:rPr>
  </w:style>
  <w:style w:type="paragraph" w:styleId="TOC2">
    <w:name w:val="toc 2"/>
    <w:basedOn w:val="a"/>
    <w:next w:val="a"/>
    <w:autoRedefine/>
    <w:uiPriority w:val="39"/>
    <w:qFormat/>
    <w:rsid w:val="00040600"/>
    <w:pPr>
      <w:tabs>
        <w:tab w:val="right" w:leader="dot" w:pos="8776"/>
      </w:tabs>
      <w:spacing w:before="120"/>
      <w:ind w:leftChars="200" w:left="420"/>
    </w:pPr>
    <w:rPr>
      <w:smallCaps/>
      <w:sz w:val="24"/>
      <w:szCs w:val="24"/>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af1">
    <w:name w:val="Normal (Web)"/>
    <w:basedOn w:val="a"/>
    <w:uiPriority w:val="99"/>
    <w:unhideWhenUsed/>
    <w:qFormat/>
    <w:pPr>
      <w:widowControl/>
      <w:spacing w:before="100" w:beforeAutospacing="1" w:after="100" w:afterAutospacing="1" w:line="336" w:lineRule="atLeast"/>
      <w:jc w:val="left"/>
    </w:pPr>
    <w:rPr>
      <w:rFonts w:ascii="宋体" w:hAnsi="宋体" w:cs="宋体"/>
      <w:kern w:val="0"/>
      <w:sz w:val="24"/>
      <w:szCs w:val="24"/>
    </w:rPr>
  </w:style>
  <w:style w:type="paragraph" w:styleId="af2">
    <w:name w:val="annotation subject"/>
    <w:basedOn w:val="a6"/>
    <w:next w:val="a6"/>
    <w:semiHidden/>
    <w:qFormat/>
    <w:rPr>
      <w:b/>
      <w:bCs/>
    </w:rPr>
  </w:style>
  <w:style w:type="table" w:styleId="af3">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0"/>
    <w:qFormat/>
  </w:style>
  <w:style w:type="character" w:styleId="af5">
    <w:name w:val="Hyperlink"/>
    <w:basedOn w:val="a0"/>
    <w:uiPriority w:val="99"/>
    <w:qFormat/>
    <w:rPr>
      <w:color w:val="0000FF"/>
      <w:u w:val="single"/>
    </w:rPr>
  </w:style>
  <w:style w:type="character" w:styleId="af6">
    <w:name w:val="annotation reference"/>
    <w:basedOn w:val="a0"/>
    <w:semiHidden/>
    <w:qFormat/>
    <w:rPr>
      <w:sz w:val="21"/>
      <w:szCs w:val="21"/>
    </w:rPr>
  </w:style>
  <w:style w:type="character" w:styleId="af7">
    <w:name w:val="footnote reference"/>
    <w:basedOn w:val="a0"/>
    <w:uiPriority w:val="99"/>
    <w:unhideWhenUsed/>
    <w:qFormat/>
    <w:rPr>
      <w:vertAlign w:val="superscript"/>
    </w:rPr>
  </w:style>
  <w:style w:type="character" w:customStyle="1" w:styleId="20">
    <w:name w:val="标题 2 字符"/>
    <w:basedOn w:val="a0"/>
    <w:link w:val="2"/>
    <w:qFormat/>
    <w:rsid w:val="001E7A60"/>
    <w:rPr>
      <w:rFonts w:ascii="Arial" w:eastAsia="黑体" w:hAnsi="Arial"/>
      <w:b/>
      <w:bCs/>
      <w:kern w:val="2"/>
      <w:sz w:val="28"/>
      <w:szCs w:val="32"/>
    </w:rPr>
  </w:style>
  <w:style w:type="character" w:customStyle="1" w:styleId="30">
    <w:name w:val="标题 3 字符"/>
    <w:link w:val="3"/>
    <w:qFormat/>
    <w:rsid w:val="001E7A60"/>
    <w:rPr>
      <w:rFonts w:eastAsia="黑体"/>
      <w:b/>
      <w:bCs/>
      <w:kern w:val="2"/>
      <w:sz w:val="26"/>
      <w:szCs w:val="32"/>
    </w:rPr>
  </w:style>
  <w:style w:type="character" w:customStyle="1" w:styleId="22">
    <w:name w:val="正文文本缩进 2 字符"/>
    <w:basedOn w:val="a0"/>
    <w:link w:val="21"/>
    <w:qFormat/>
    <w:rPr>
      <w:kern w:val="2"/>
      <w:sz w:val="21"/>
    </w:rPr>
  </w:style>
  <w:style w:type="character" w:customStyle="1" w:styleId="tmp6">
    <w:name w:val="中tmp6"/>
    <w:basedOn w:val="a0"/>
    <w:qFormat/>
    <w:rPr>
      <w:rFonts w:ascii="黑体" w:eastAsia="黑体" w:hAnsi="黑体"/>
      <w:sz w:val="32"/>
    </w:rPr>
  </w:style>
  <w:style w:type="paragraph" w:customStyle="1" w:styleId="af8">
    <w:name w:val="论文正文"/>
    <w:basedOn w:val="a"/>
    <w:link w:val="af9"/>
    <w:qFormat/>
    <w:rsid w:val="00E42A7B"/>
    <w:pPr>
      <w:spacing w:line="400" w:lineRule="exact"/>
      <w:ind w:firstLineChars="200" w:firstLine="480"/>
    </w:pPr>
    <w:rPr>
      <w:rFonts w:eastAsiaTheme="minorEastAsia" w:cstheme="minorEastAsia"/>
      <w:sz w:val="24"/>
      <w:szCs w:val="24"/>
    </w:rPr>
  </w:style>
  <w:style w:type="character" w:customStyle="1" w:styleId="ad">
    <w:name w:val="页脚 字符"/>
    <w:basedOn w:val="a0"/>
    <w:link w:val="ac"/>
    <w:uiPriority w:val="99"/>
    <w:qFormat/>
    <w:rPr>
      <w:rFonts w:ascii="Times New Roman" w:eastAsia="宋体" w:hAnsi="Times New Roman"/>
      <w:kern w:val="2"/>
      <w:sz w:val="21"/>
      <w:szCs w:val="18"/>
    </w:rPr>
  </w:style>
  <w:style w:type="character" w:customStyle="1" w:styleId="a5">
    <w:name w:val="文档结构图 字符"/>
    <w:basedOn w:val="a0"/>
    <w:link w:val="a4"/>
    <w:qFormat/>
    <w:rPr>
      <w:rFonts w:ascii="宋体"/>
      <w:kern w:val="2"/>
      <w:sz w:val="18"/>
      <w:szCs w:val="18"/>
    </w:rPr>
  </w:style>
  <w:style w:type="paragraph" w:customStyle="1" w:styleId="p0">
    <w:name w:val="p0"/>
    <w:basedOn w:val="a"/>
    <w:qFormat/>
    <w:pPr>
      <w:widowControl/>
    </w:pPr>
    <w:rPr>
      <w:kern w:val="0"/>
      <w:szCs w:val="21"/>
    </w:rPr>
  </w:style>
  <w:style w:type="paragraph" w:styleId="afa">
    <w:name w:val="List Paragraph"/>
    <w:basedOn w:val="a"/>
    <w:uiPriority w:val="34"/>
    <w:qFormat/>
    <w:pPr>
      <w:ind w:firstLineChars="200" w:firstLine="420"/>
    </w:pPr>
  </w:style>
  <w:style w:type="paragraph" w:customStyle="1" w:styleId="afb">
    <w:name w:val="脚注"/>
    <w:basedOn w:val="a"/>
    <w:link w:val="Char"/>
    <w:qFormat/>
    <w:pPr>
      <w:ind w:left="150" w:hangingChars="150" w:hanging="150"/>
    </w:pPr>
    <w:rPr>
      <w:sz w:val="18"/>
      <w:szCs w:val="24"/>
    </w:rPr>
  </w:style>
  <w:style w:type="character" w:customStyle="1" w:styleId="Char">
    <w:name w:val="脚注 Char"/>
    <w:link w:val="afb"/>
    <w:qFormat/>
    <w:rPr>
      <w:kern w:val="2"/>
      <w:sz w:val="18"/>
      <w:szCs w:val="24"/>
    </w:rPr>
  </w:style>
  <w:style w:type="paragraph" w:styleId="afc">
    <w:name w:val="No Spacing"/>
    <w:link w:val="afd"/>
    <w:uiPriority w:val="1"/>
    <w:qFormat/>
    <w:rPr>
      <w:rFonts w:asciiTheme="minorHAnsi" w:eastAsiaTheme="minorEastAsia" w:hAnsiTheme="minorHAnsi" w:cstheme="minorBidi"/>
      <w:sz w:val="22"/>
      <w:szCs w:val="22"/>
    </w:rPr>
  </w:style>
  <w:style w:type="character" w:customStyle="1" w:styleId="afd">
    <w:name w:val="无间隔 字符"/>
    <w:basedOn w:val="a0"/>
    <w:link w:val="afc"/>
    <w:uiPriority w:val="1"/>
    <w:qFormat/>
    <w:rPr>
      <w:rFonts w:asciiTheme="minorHAnsi" w:eastAsiaTheme="minorEastAsia" w:hAnsiTheme="minorHAnsi" w:cstheme="minorBidi"/>
      <w:sz w:val="22"/>
      <w:szCs w:val="22"/>
    </w:rPr>
  </w:style>
  <w:style w:type="paragraph" w:customStyle="1" w:styleId="11">
    <w:name w:val="修订1"/>
    <w:hidden/>
    <w:uiPriority w:val="99"/>
    <w:semiHidden/>
    <w:qFormat/>
    <w:rPr>
      <w:kern w:val="2"/>
      <w:sz w:val="21"/>
    </w:rPr>
  </w:style>
  <w:style w:type="character" w:customStyle="1" w:styleId="a7">
    <w:name w:val="批注文字 字符"/>
    <w:basedOn w:val="a0"/>
    <w:link w:val="a6"/>
    <w:semiHidden/>
    <w:qFormat/>
    <w:rPr>
      <w:kern w:val="2"/>
      <w:sz w:val="21"/>
    </w:rPr>
  </w:style>
  <w:style w:type="character" w:customStyle="1" w:styleId="af">
    <w:name w:val="页眉 字符"/>
    <w:basedOn w:val="a0"/>
    <w:link w:val="ae"/>
    <w:qFormat/>
    <w:rsid w:val="003F28CD"/>
    <w:rPr>
      <w:rFonts w:eastAsiaTheme="majorEastAsia" w:cstheme="majorEastAsia"/>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customStyle="1" w:styleId="afe">
    <w:name w:val="中文扉页信息栏"/>
    <w:basedOn w:val="a"/>
    <w:link w:val="aff"/>
    <w:qFormat/>
    <w:pPr>
      <w:tabs>
        <w:tab w:val="right" w:pos="4080"/>
        <w:tab w:val="left" w:pos="4200"/>
      </w:tabs>
      <w:autoSpaceDE w:val="0"/>
      <w:autoSpaceDN w:val="0"/>
      <w:jc w:val="left"/>
    </w:pPr>
    <w:rPr>
      <w:rFonts w:eastAsia="黑体" w:cstheme="minorBidi"/>
      <w:b/>
      <w:sz w:val="28"/>
      <w:szCs w:val="21"/>
      <w14:ligatures w14:val="standardContextual"/>
    </w:rPr>
  </w:style>
  <w:style w:type="character" w:customStyle="1" w:styleId="aff">
    <w:name w:val="中文扉页信息栏 字符"/>
    <w:basedOn w:val="a0"/>
    <w:link w:val="afe"/>
    <w:qFormat/>
    <w:rPr>
      <w:rFonts w:eastAsia="黑体" w:cstheme="minorBidi"/>
      <w:b/>
      <w:kern w:val="2"/>
      <w:sz w:val="28"/>
      <w:szCs w:val="21"/>
      <w14:ligatures w14:val="standardContextual"/>
    </w:rPr>
  </w:style>
  <w:style w:type="paragraph" w:customStyle="1" w:styleId="aff0">
    <w:name w:val="段落"/>
    <w:basedOn w:val="a"/>
    <w:qFormat/>
    <w:pPr>
      <w:widowControl/>
      <w:adjustRightInd w:val="0"/>
      <w:spacing w:line="420" w:lineRule="exact"/>
      <w:ind w:firstLineChars="200" w:firstLine="520"/>
      <w:textAlignment w:val="baseline"/>
    </w:pPr>
    <w:rPr>
      <w:spacing w:val="10"/>
      <w:kern w:val="0"/>
      <w:sz w:val="24"/>
    </w:rPr>
  </w:style>
  <w:style w:type="character" w:customStyle="1" w:styleId="10">
    <w:name w:val="标题 1 字符"/>
    <w:link w:val="1"/>
    <w:qFormat/>
    <w:rsid w:val="00981B17"/>
    <w:rPr>
      <w:rFonts w:eastAsia="黑体"/>
      <w:b/>
      <w:bCs/>
      <w:kern w:val="44"/>
      <w:sz w:val="32"/>
      <w:szCs w:val="44"/>
    </w:rPr>
  </w:style>
  <w:style w:type="character" w:customStyle="1" w:styleId="40">
    <w:name w:val="标题 4 字符"/>
    <w:link w:val="4"/>
    <w:qFormat/>
    <w:rsid w:val="001E7A60"/>
    <w:rPr>
      <w:rFonts w:ascii="Arial" w:eastAsia="黑体" w:hAnsi="Arial"/>
      <w:b/>
      <w:kern w:val="2"/>
      <w:sz w:val="24"/>
      <w:szCs w:val="18"/>
    </w:rPr>
  </w:style>
  <w:style w:type="character" w:styleId="aff1">
    <w:name w:val="Placeholder Text"/>
    <w:basedOn w:val="a0"/>
    <w:uiPriority w:val="99"/>
    <w:unhideWhenUsed/>
    <w:rsid w:val="009D5E37"/>
    <w:rPr>
      <w:color w:val="666666"/>
    </w:rPr>
  </w:style>
  <w:style w:type="paragraph" w:customStyle="1" w:styleId="aff2">
    <w:name w:val="图片下文字"/>
    <w:basedOn w:val="af8"/>
    <w:link w:val="aff3"/>
    <w:qFormat/>
    <w:rsid w:val="003B19E9"/>
    <w:pPr>
      <w:spacing w:before="120" w:after="240" w:line="240" w:lineRule="auto"/>
      <w:ind w:firstLineChars="0" w:firstLine="0"/>
      <w:jc w:val="center"/>
    </w:pPr>
    <w:rPr>
      <w:rFonts w:cs="Times New Roman"/>
      <w:b/>
      <w:bCs/>
      <w:noProof/>
      <w:sz w:val="21"/>
      <w:szCs w:val="21"/>
    </w:rPr>
  </w:style>
  <w:style w:type="character" w:customStyle="1" w:styleId="af9">
    <w:name w:val="论文正文 字符"/>
    <w:basedOn w:val="a0"/>
    <w:link w:val="af8"/>
    <w:rsid w:val="00E42A7B"/>
    <w:rPr>
      <w:rFonts w:eastAsiaTheme="minorEastAsia" w:cstheme="minorEastAsia"/>
      <w:kern w:val="2"/>
      <w:sz w:val="24"/>
      <w:szCs w:val="24"/>
    </w:rPr>
  </w:style>
  <w:style w:type="character" w:customStyle="1" w:styleId="aff3">
    <w:name w:val="图片下文字 字符"/>
    <w:basedOn w:val="af9"/>
    <w:link w:val="aff2"/>
    <w:rsid w:val="003B19E9"/>
    <w:rPr>
      <w:rFonts w:eastAsiaTheme="minorEastAsia" w:cstheme="minorEastAsia"/>
      <w:b/>
      <w:bCs/>
      <w:noProof/>
      <w:kern w:val="2"/>
      <w:sz w:val="21"/>
      <w:szCs w:val="21"/>
    </w:rPr>
  </w:style>
  <w:style w:type="paragraph" w:customStyle="1" w:styleId="aff4">
    <w:name w:val="摘要"/>
    <w:basedOn w:val="a"/>
    <w:link w:val="aff5"/>
    <w:qFormat/>
    <w:rsid w:val="003A4BB3"/>
    <w:pPr>
      <w:spacing w:line="400" w:lineRule="exact"/>
      <w:ind w:firstLineChars="200" w:firstLine="480"/>
    </w:pPr>
    <w:rPr>
      <w:sz w:val="24"/>
      <w:szCs w:val="24"/>
    </w:rPr>
  </w:style>
  <w:style w:type="character" w:customStyle="1" w:styleId="aff5">
    <w:name w:val="摘要 字符"/>
    <w:basedOn w:val="a0"/>
    <w:link w:val="aff4"/>
    <w:rsid w:val="003A4BB3"/>
    <w:rPr>
      <w:kern w:val="2"/>
      <w:sz w:val="24"/>
      <w:szCs w:val="24"/>
    </w:rPr>
  </w:style>
  <w:style w:type="paragraph" w:customStyle="1" w:styleId="aff6">
    <w:name w:val="英文摘要"/>
    <w:basedOn w:val="a"/>
    <w:link w:val="aff7"/>
    <w:qFormat/>
    <w:rsid w:val="00715782"/>
    <w:pPr>
      <w:spacing w:line="400" w:lineRule="exact"/>
      <w:ind w:firstLineChars="200" w:firstLine="480"/>
    </w:pPr>
    <w:rPr>
      <w:sz w:val="24"/>
      <w:szCs w:val="24"/>
    </w:rPr>
  </w:style>
  <w:style w:type="character" w:customStyle="1" w:styleId="aff7">
    <w:name w:val="英文摘要 字符"/>
    <w:basedOn w:val="a0"/>
    <w:link w:val="aff6"/>
    <w:rsid w:val="00715782"/>
    <w:rPr>
      <w:kern w:val="2"/>
      <w:sz w:val="24"/>
      <w:szCs w:val="24"/>
    </w:rPr>
  </w:style>
  <w:style w:type="paragraph" w:customStyle="1" w:styleId="aff8">
    <w:name w:val="参考文献"/>
    <w:basedOn w:val="a"/>
    <w:link w:val="aff9"/>
    <w:qFormat/>
    <w:rsid w:val="00347C12"/>
    <w:pPr>
      <w:snapToGrid w:val="0"/>
      <w:spacing w:line="320" w:lineRule="exact"/>
      <w:ind w:left="420" w:hangingChars="200" w:hanging="420"/>
    </w:pPr>
    <w:rPr>
      <w:snapToGrid w:val="0"/>
      <w:szCs w:val="21"/>
    </w:rPr>
  </w:style>
  <w:style w:type="character" w:customStyle="1" w:styleId="aff9">
    <w:name w:val="参考文献 字符"/>
    <w:basedOn w:val="af9"/>
    <w:link w:val="aff8"/>
    <w:rsid w:val="00347C12"/>
    <w:rPr>
      <w:rFonts w:eastAsiaTheme="minorEastAsia" w:cstheme="minorEastAsia"/>
      <w:snapToGrid w:val="0"/>
      <w:kern w:val="2"/>
      <w:sz w:val="21"/>
      <w:szCs w:val="21"/>
    </w:rPr>
  </w:style>
  <w:style w:type="paragraph" w:customStyle="1" w:styleId="affa">
    <w:name w:val="附录"/>
    <w:basedOn w:val="1"/>
    <w:link w:val="affb"/>
    <w:qFormat/>
    <w:rsid w:val="00B361E2"/>
    <w:pPr>
      <w:numPr>
        <w:numId w:val="0"/>
      </w:numPr>
    </w:pPr>
  </w:style>
  <w:style w:type="character" w:customStyle="1" w:styleId="affb">
    <w:name w:val="附录 字符"/>
    <w:basedOn w:val="10"/>
    <w:link w:val="affa"/>
    <w:rsid w:val="00B361E2"/>
    <w:rPr>
      <w:rFonts w:eastAsia="黑体"/>
      <w:b/>
      <w:bCs/>
      <w:kern w:val="44"/>
      <w:sz w:val="32"/>
      <w:szCs w:val="44"/>
    </w:rPr>
  </w:style>
  <w:style w:type="character" w:styleId="affc">
    <w:name w:val="Unresolved Mention"/>
    <w:basedOn w:val="a0"/>
    <w:uiPriority w:val="99"/>
    <w:semiHidden/>
    <w:unhideWhenUsed/>
    <w:rsid w:val="00B361E2"/>
    <w:rPr>
      <w:color w:val="605E5C"/>
      <w:shd w:val="clear" w:color="auto" w:fill="E1DFDD"/>
    </w:rPr>
  </w:style>
  <w:style w:type="paragraph" w:customStyle="1" w:styleId="affd">
    <w:name w:val="参考文献标题"/>
    <w:basedOn w:val="1"/>
    <w:link w:val="affe"/>
    <w:qFormat/>
    <w:rsid w:val="001D77B3"/>
    <w:pPr>
      <w:numPr>
        <w:numId w:val="0"/>
      </w:numPr>
    </w:pPr>
  </w:style>
  <w:style w:type="character" w:customStyle="1" w:styleId="affe">
    <w:name w:val="参考文献标题 字符"/>
    <w:basedOn w:val="10"/>
    <w:link w:val="affd"/>
    <w:rsid w:val="001D77B3"/>
    <w:rPr>
      <w:rFonts w:eastAsia="黑体"/>
      <w:b/>
      <w:bCs/>
      <w:kern w:val="44"/>
      <w:sz w:val="32"/>
      <w:szCs w:val="44"/>
    </w:rPr>
  </w:style>
  <w:style w:type="paragraph" w:customStyle="1" w:styleId="afff">
    <w:name w:val="致谢"/>
    <w:basedOn w:val="af8"/>
    <w:link w:val="afff0"/>
    <w:qFormat/>
    <w:rsid w:val="00CA5092"/>
    <w:pPr>
      <w:spacing w:line="320" w:lineRule="exact"/>
    </w:pPr>
  </w:style>
  <w:style w:type="character" w:customStyle="1" w:styleId="afff0">
    <w:name w:val="致谢 字符"/>
    <w:basedOn w:val="af9"/>
    <w:link w:val="afff"/>
    <w:rsid w:val="00CA5092"/>
    <w:rPr>
      <w:rFonts w:eastAsiaTheme="minorEastAsia" w:cstheme="minorEastAs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eader" Target="header6.xm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hyperlink" Target="https://github.com/MayeKnight/Program/tree/main/yolov8/ultralytics-main/program/train_mode_with_code/pbc_downsampling" TargetMode="External"/><Relationship Id="rId50" Type="http://schemas.openxmlformats.org/officeDocument/2006/relationships/header" Target="header12.xm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header" Target="header7.xml"/><Relationship Id="rId45" Type="http://schemas.openxmlformats.org/officeDocument/2006/relationships/hyperlink" Target="https://doi.org/10.5281/zenodo.20114049" TargetMode="External"/><Relationship Id="rId53" Type="http://schemas.openxmlformats.org/officeDocument/2006/relationships/header" Target="header14.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jpeg"/><Relationship Id="rId44" Type="http://schemas.openxmlformats.org/officeDocument/2006/relationships/header" Target="header9.xml"/><Relationship Id="rId52"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eader" Target="header8.xml"/><Relationship Id="rId48" Type="http://schemas.openxmlformats.org/officeDocument/2006/relationships/hyperlink" Target="https://github.com/MayeKnight/Program/tree/main/yolov8/ultralytics-main/program"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13.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jpeg"/><Relationship Id="rId38" Type="http://schemas.openxmlformats.org/officeDocument/2006/relationships/image" Target="media/image18.png"/><Relationship Id="rId46" Type="http://schemas.openxmlformats.org/officeDocument/2006/relationships/header" Target="header10.xml"/><Relationship Id="rId20" Type="http://schemas.openxmlformats.org/officeDocument/2006/relationships/image" Target="media/image2.png"/><Relationship Id="rId41" Type="http://schemas.openxmlformats.org/officeDocument/2006/relationships/image" Target="media/image20.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doi.org/10.5281/zenodo.20114049" TargetMode="External"/><Relationship Id="rId28" Type="http://schemas.openxmlformats.org/officeDocument/2006/relationships/image" Target="media/image8.png"/><Relationship Id="rId36" Type="http://schemas.openxmlformats.org/officeDocument/2006/relationships/image" Target="media/image16.jpeg"/><Relationship Id="rId49" Type="http://schemas.openxmlformats.org/officeDocument/2006/relationships/header" Target="header1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EDCA95C-3D48-410E-AD92-042D1EA7326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7650</Words>
  <Characters>43607</Characters>
  <Application>Microsoft Office Word</Application>
  <DocSecurity>0</DocSecurity>
  <Lines>363</Lines>
  <Paragraphs>102</Paragraphs>
  <ScaleCrop>false</ScaleCrop>
  <LinksUpToDate>false</LinksUpToDate>
  <CharactersWithSpaces>51155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cp:lastPrinted>2025-04-27T07:35:00Z</cp:lastPrinted>
  <dcterms:created xsi:type="dcterms:W3CDTF">2023-11-07T01:30:00Z</dcterms:created>
  <dcterms:modified xsi:type="dcterms:W3CDTF">2026-05-17T08:58:00Z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eyJoZGlkIjoiODQwY2ZlZDNlZTljZDcwYzE1YmQ5ZTkzNjNkNzgzOTgiLCJ1c2VySWQiOiIyNDkyODE5NzgifQ==</vt:lpwstr>
  </property>
  <property fmtid="{D5CDD505-2E9C-101B-9397-08002B2CF9AE}" pid="3" name="KSOProductBuildVer">
    <vt:lpwstr>2052-12.1.0.22215</vt:lpwstr>
  </property>
  <property fmtid="{D5CDD505-2E9C-101B-9397-08002B2CF9AE}" pid="4" name="ICV">
    <vt:lpwstr>A05FF3F09FF9454380626EA91CB00D38_13</vt:lpwstr>
  </property>
</Properties>
</file>