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7940D7" w14:textId="77777777" w:rsidR="00C14E0B" w:rsidRPr="00C14E0B" w:rsidRDefault="00C14E0B" w:rsidP="00C14E0B">
      <w:pPr>
        <w:jc w:val="center"/>
        <w:rPr>
          <w:rFonts w:ascii="Cambria" w:hAnsi="Cambria"/>
          <w:b/>
        </w:rPr>
      </w:pPr>
      <w:r w:rsidRPr="00C14E0B">
        <w:rPr>
          <w:rFonts w:ascii="Cambria" w:hAnsi="Cambria"/>
          <w:b/>
        </w:rPr>
        <w:t>Condensed Chapter Material</w:t>
      </w:r>
    </w:p>
    <w:p w14:paraId="61B96F04" w14:textId="4804AAAE" w:rsidR="006574B0" w:rsidRDefault="00E211CB" w:rsidP="00C14E0B">
      <w:pPr>
        <w:jc w:val="center"/>
        <w:rPr>
          <w:rFonts w:ascii="Cambria" w:hAnsi="Cambria"/>
          <w:b/>
        </w:rPr>
      </w:pPr>
      <w:r w:rsidRPr="00C14E0B">
        <w:rPr>
          <w:rFonts w:ascii="Cambria" w:hAnsi="Cambria"/>
          <w:b/>
        </w:rPr>
        <w:t>M</w:t>
      </w:r>
      <w:r w:rsidR="00601E65" w:rsidRPr="00C14E0B">
        <w:rPr>
          <w:rFonts w:ascii="Cambria" w:hAnsi="Cambria"/>
          <w:b/>
        </w:rPr>
        <w:t>ale Genit</w:t>
      </w:r>
      <w:r w:rsidRPr="00C14E0B">
        <w:rPr>
          <w:rFonts w:ascii="Cambria" w:hAnsi="Cambria"/>
          <w:b/>
        </w:rPr>
        <w:t>alia</w:t>
      </w:r>
    </w:p>
    <w:p w14:paraId="21E4D069" w14:textId="77777777" w:rsidR="00C14E0B" w:rsidRPr="00C14E0B" w:rsidRDefault="00C14E0B" w:rsidP="00C14E0B">
      <w:pPr>
        <w:jc w:val="center"/>
        <w:rPr>
          <w:rFonts w:ascii="Cambria" w:hAnsi="Cambria"/>
          <w:b/>
        </w:rPr>
      </w:pPr>
    </w:p>
    <w:p w14:paraId="621C0B75" w14:textId="77777777" w:rsidR="006574B0" w:rsidRPr="00C14E0B" w:rsidRDefault="00E211CB">
      <w:pPr>
        <w:rPr>
          <w:rFonts w:ascii="Cambria" w:hAnsi="Cambria"/>
          <w:b/>
          <w:i/>
        </w:rPr>
      </w:pPr>
      <w:r w:rsidRPr="00C14E0B">
        <w:rPr>
          <w:rFonts w:ascii="Cambria" w:hAnsi="Cambria"/>
          <w:b/>
          <w:i/>
        </w:rPr>
        <w:t xml:space="preserve">Anatomy: </w:t>
      </w:r>
    </w:p>
    <w:p w14:paraId="68F073FF" w14:textId="77777777" w:rsidR="006574B0" w:rsidRPr="00C14E0B" w:rsidRDefault="00E211CB">
      <w:pPr>
        <w:rPr>
          <w:rFonts w:ascii="Cambria" w:hAnsi="Cambria"/>
        </w:rPr>
      </w:pPr>
      <w:r w:rsidRPr="00C14E0B">
        <w:rPr>
          <w:rFonts w:ascii="Cambria" w:hAnsi="Cambria"/>
        </w:rPr>
        <w:t>Struct</w:t>
      </w:r>
      <w:r w:rsidR="00601E65" w:rsidRPr="00C14E0B">
        <w:rPr>
          <w:rFonts w:ascii="Cambria" w:hAnsi="Cambria"/>
        </w:rPr>
        <w:t>ures: Penis, testicles, epididymis</w:t>
      </w:r>
      <w:r w:rsidRPr="00C14E0B">
        <w:rPr>
          <w:rFonts w:ascii="Cambria" w:hAnsi="Cambria"/>
        </w:rPr>
        <w:t>, scrotum, pro</w:t>
      </w:r>
      <w:r w:rsidR="00601E65" w:rsidRPr="00C14E0B">
        <w:rPr>
          <w:rFonts w:ascii="Cambria" w:hAnsi="Cambria"/>
        </w:rPr>
        <w:t>state gland and seminal vesicles.</w:t>
      </w:r>
    </w:p>
    <w:p w14:paraId="6B9EFE70" w14:textId="77777777" w:rsidR="00C14E0B" w:rsidRDefault="00601E65" w:rsidP="00C14E0B">
      <w:pPr>
        <w:numPr>
          <w:ilvl w:val="0"/>
          <w:numId w:val="1"/>
        </w:numPr>
        <w:spacing w:line="240" w:lineRule="auto"/>
        <w:ind w:hanging="360"/>
        <w:contextualSpacing/>
        <w:rPr>
          <w:rFonts w:ascii="Cambria" w:hAnsi="Cambria"/>
        </w:rPr>
      </w:pPr>
      <w:r w:rsidRPr="00C14E0B">
        <w:rPr>
          <w:rFonts w:ascii="Cambria" w:hAnsi="Cambria"/>
          <w:noProof/>
        </w:rPr>
        <w:drawing>
          <wp:anchor distT="0" distB="0" distL="114300" distR="114300" simplePos="0" relativeHeight="251618304" behindDoc="0" locked="0" layoutInCell="1" allowOverlap="1" wp14:anchorId="5A43060C" wp14:editId="584BCF07">
            <wp:simplePos x="0" y="0"/>
            <wp:positionH relativeFrom="column">
              <wp:posOffset>2800350</wp:posOffset>
            </wp:positionH>
            <wp:positionV relativeFrom="paragraph">
              <wp:posOffset>17145</wp:posOffset>
            </wp:positionV>
            <wp:extent cx="3911149" cy="1657350"/>
            <wp:effectExtent l="0" t="0" r="0" b="0"/>
            <wp:wrapThrough wrapText="bothSides">
              <wp:wrapPolygon edited="0">
                <wp:start x="0" y="0"/>
                <wp:lineTo x="0" y="21352"/>
                <wp:lineTo x="21463" y="21352"/>
                <wp:lineTo x="21463" y="0"/>
                <wp:lineTo x="0" y="0"/>
              </wp:wrapPolygon>
            </wp:wrapThrough>
            <wp:docPr id="2" name="Picture 2" descr="https://coursewareobjects.elsevier.com/objects/elr/Seidel7e/IC/jpg/Chapter19/019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wareobjects.elsevier.com/objects/elr/Seidel7e/IC/jpg/Chapter19/019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149"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1CB" w:rsidRPr="00C14E0B">
        <w:rPr>
          <w:rFonts w:ascii="Cambria" w:hAnsi="Cambria"/>
        </w:rPr>
        <w:t>Penis: Consists of two corpora cavernosa (</w:t>
      </w:r>
      <w:r w:rsidRPr="00C14E0B">
        <w:rPr>
          <w:rFonts w:ascii="Cambria" w:hAnsi="Cambria"/>
        </w:rPr>
        <w:t xml:space="preserve">makes up </w:t>
      </w:r>
      <w:r w:rsidR="00E211CB" w:rsidRPr="00C14E0B">
        <w:rPr>
          <w:rFonts w:ascii="Cambria" w:hAnsi="Cambria"/>
        </w:rPr>
        <w:t>dorsum and sides</w:t>
      </w:r>
      <w:r w:rsidRPr="00C14E0B">
        <w:rPr>
          <w:rFonts w:ascii="Cambria" w:hAnsi="Cambria"/>
        </w:rPr>
        <w:t xml:space="preserve"> of penis</w:t>
      </w:r>
      <w:r w:rsidR="00E211CB" w:rsidRPr="00C14E0B">
        <w:rPr>
          <w:rFonts w:ascii="Cambria" w:hAnsi="Cambria"/>
        </w:rPr>
        <w:t xml:space="preserve"> which engorges during erection) and corpus spongiosum (ventral aspect, </w:t>
      </w:r>
      <w:r w:rsidRPr="00C14E0B">
        <w:rPr>
          <w:rFonts w:ascii="Cambria" w:hAnsi="Cambria"/>
        </w:rPr>
        <w:t>contains</w:t>
      </w:r>
      <w:r w:rsidR="00E211CB" w:rsidRPr="00C14E0B">
        <w:rPr>
          <w:rFonts w:ascii="Cambria" w:hAnsi="Cambria"/>
        </w:rPr>
        <w:t xml:space="preserve"> urethra). </w:t>
      </w:r>
    </w:p>
    <w:p w14:paraId="4D93F1BE" w14:textId="77777777" w:rsidR="00C14E0B" w:rsidRDefault="00C14E0B" w:rsidP="00C14E0B">
      <w:pPr>
        <w:spacing w:line="240" w:lineRule="auto"/>
        <w:ind w:left="720"/>
        <w:contextualSpacing/>
        <w:rPr>
          <w:rFonts w:ascii="Cambria" w:hAnsi="Cambria"/>
        </w:rPr>
      </w:pPr>
    </w:p>
    <w:p w14:paraId="3FADE4F5" w14:textId="77777777" w:rsidR="00C14E0B" w:rsidRDefault="00E211CB" w:rsidP="00C14E0B">
      <w:pPr>
        <w:spacing w:line="240" w:lineRule="auto"/>
        <w:ind w:left="720"/>
        <w:contextualSpacing/>
        <w:rPr>
          <w:rFonts w:ascii="Cambria" w:hAnsi="Cambria"/>
        </w:rPr>
      </w:pPr>
      <w:r w:rsidRPr="00C14E0B">
        <w:rPr>
          <w:rFonts w:ascii="Cambria" w:hAnsi="Cambria"/>
        </w:rPr>
        <w:t xml:space="preserve">Corpus spongiosum expands at distal end to form glans penis (covered by prepuce also known as foreskin in uncircumcised patients). Skin of penis is thin, redundant and free of subcutaneous fat. </w:t>
      </w:r>
    </w:p>
    <w:p w14:paraId="0D356A2B" w14:textId="77777777" w:rsidR="00C14E0B" w:rsidRDefault="00C14E0B" w:rsidP="00C14E0B">
      <w:pPr>
        <w:spacing w:line="240" w:lineRule="auto"/>
        <w:ind w:left="720"/>
        <w:contextualSpacing/>
        <w:rPr>
          <w:rFonts w:ascii="Cambria" w:hAnsi="Cambria"/>
        </w:rPr>
      </w:pPr>
      <w:r w:rsidRPr="00C14E0B">
        <w:rPr>
          <w:rFonts w:ascii="Cambria" w:hAnsi="Cambria"/>
          <w:noProof/>
        </w:rPr>
        <w:drawing>
          <wp:anchor distT="0" distB="0" distL="114300" distR="114300" simplePos="0" relativeHeight="251623424" behindDoc="0" locked="0" layoutInCell="1" allowOverlap="1" wp14:anchorId="6F52231F" wp14:editId="3D1A4576">
            <wp:simplePos x="0" y="0"/>
            <wp:positionH relativeFrom="column">
              <wp:posOffset>4381500</wp:posOffset>
            </wp:positionH>
            <wp:positionV relativeFrom="paragraph">
              <wp:posOffset>7620</wp:posOffset>
            </wp:positionV>
            <wp:extent cx="981075" cy="874395"/>
            <wp:effectExtent l="0" t="0" r="9525" b="1905"/>
            <wp:wrapThrough wrapText="bothSides">
              <wp:wrapPolygon edited="0">
                <wp:start x="0" y="0"/>
                <wp:lineTo x="0" y="21176"/>
                <wp:lineTo x="21390" y="21176"/>
                <wp:lineTo x="21390" y="0"/>
                <wp:lineTo x="0" y="0"/>
              </wp:wrapPolygon>
            </wp:wrapThrough>
            <wp:docPr id="4" name="Picture 4" descr="Image result for smegma p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megma pe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902" t="16394" r="10563"/>
                    <a:stretch/>
                  </pic:blipFill>
                  <pic:spPr bwMode="auto">
                    <a:xfrm>
                      <a:off x="0" y="0"/>
                      <a:ext cx="981075" cy="874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369AF5" w14:textId="77777777" w:rsidR="006574B0" w:rsidRPr="00C14E0B" w:rsidRDefault="00E211CB" w:rsidP="00C14E0B">
      <w:pPr>
        <w:spacing w:line="240" w:lineRule="auto"/>
        <w:ind w:left="720"/>
        <w:contextualSpacing/>
        <w:rPr>
          <w:rFonts w:ascii="Cambria" w:hAnsi="Cambria"/>
        </w:rPr>
      </w:pPr>
      <w:r w:rsidRPr="00C14E0B">
        <w:rPr>
          <w:rFonts w:ascii="Cambria" w:hAnsi="Cambria"/>
        </w:rPr>
        <w:t>In uncircumcised patients, smeg</w:t>
      </w:r>
      <w:r w:rsidR="00601E65" w:rsidRPr="00C14E0B">
        <w:rPr>
          <w:rFonts w:ascii="Cambria" w:hAnsi="Cambria"/>
        </w:rPr>
        <w:t>m</w:t>
      </w:r>
      <w:r w:rsidRPr="00C14E0B">
        <w:rPr>
          <w:rFonts w:ascii="Cambria" w:hAnsi="Cambria"/>
        </w:rPr>
        <w:t xml:space="preserve">a is formed (combination of secretion of sebaceous material by glans and desquamation of </w:t>
      </w:r>
      <w:r w:rsidR="00601E65" w:rsidRPr="00C14E0B">
        <w:rPr>
          <w:rFonts w:ascii="Cambria" w:hAnsi="Cambria"/>
        </w:rPr>
        <w:t>epithelial</w:t>
      </w:r>
      <w:r w:rsidRPr="00C14E0B">
        <w:rPr>
          <w:rFonts w:ascii="Cambria" w:hAnsi="Cambria"/>
        </w:rPr>
        <w:t xml:space="preserve"> cells) and appears as </w:t>
      </w:r>
      <w:r w:rsidR="00086CC8" w:rsidRPr="00C14E0B">
        <w:rPr>
          <w:rFonts w:ascii="Cambria" w:hAnsi="Cambria"/>
        </w:rPr>
        <w:t>cheesy white material on glans (picture).</w:t>
      </w:r>
    </w:p>
    <w:p w14:paraId="2AE390B5" w14:textId="77777777" w:rsidR="00601E65" w:rsidRPr="00C14E0B" w:rsidRDefault="00601E65" w:rsidP="00601E65">
      <w:pPr>
        <w:ind w:left="720"/>
        <w:contextualSpacing/>
        <w:rPr>
          <w:rFonts w:ascii="Cambria" w:hAnsi="Cambria"/>
        </w:rPr>
      </w:pPr>
    </w:p>
    <w:p w14:paraId="77333236" w14:textId="77777777" w:rsidR="006574B0" w:rsidRPr="00C14E0B" w:rsidRDefault="00E211CB">
      <w:pPr>
        <w:numPr>
          <w:ilvl w:val="0"/>
          <w:numId w:val="1"/>
        </w:numPr>
        <w:ind w:hanging="360"/>
        <w:contextualSpacing/>
        <w:rPr>
          <w:rFonts w:ascii="Cambria" w:hAnsi="Cambria"/>
        </w:rPr>
      </w:pPr>
      <w:r w:rsidRPr="00C14E0B">
        <w:rPr>
          <w:rFonts w:ascii="Cambria" w:hAnsi="Cambria"/>
        </w:rPr>
        <w:t>Scrotum: like penis</w:t>
      </w:r>
      <w:r w:rsidR="00086CC8" w:rsidRPr="00C14E0B">
        <w:rPr>
          <w:rFonts w:ascii="Cambria" w:hAnsi="Cambria"/>
        </w:rPr>
        <w:t>,</w:t>
      </w:r>
      <w:r w:rsidRPr="00C14E0B">
        <w:rPr>
          <w:rFonts w:ascii="Cambria" w:hAnsi="Cambria"/>
        </w:rPr>
        <w:t xml:space="preserve"> is darkly pigmented </w:t>
      </w:r>
      <w:r w:rsidR="00086CC8" w:rsidRPr="00C14E0B">
        <w:rPr>
          <w:rFonts w:ascii="Cambria" w:hAnsi="Cambria"/>
        </w:rPr>
        <w:t>when compared to</w:t>
      </w:r>
      <w:r w:rsidR="00D65106" w:rsidRPr="00C14E0B">
        <w:rPr>
          <w:rFonts w:ascii="Cambria" w:hAnsi="Cambria"/>
        </w:rPr>
        <w:t xml:space="preserve"> the</w:t>
      </w:r>
      <w:r w:rsidRPr="00C14E0B">
        <w:rPr>
          <w:rFonts w:ascii="Cambria" w:hAnsi="Cambria"/>
        </w:rPr>
        <w:t xml:space="preserve"> body skin. </w:t>
      </w:r>
    </w:p>
    <w:p w14:paraId="021A463F" w14:textId="77777777" w:rsidR="006574B0" w:rsidRPr="00C14E0B" w:rsidRDefault="00C14E0B">
      <w:pPr>
        <w:numPr>
          <w:ilvl w:val="1"/>
          <w:numId w:val="1"/>
        </w:numPr>
        <w:ind w:hanging="360"/>
        <w:contextualSpacing/>
        <w:rPr>
          <w:rFonts w:ascii="Cambria" w:hAnsi="Cambria"/>
        </w:rPr>
      </w:pPr>
      <w:r w:rsidRPr="00C14E0B">
        <w:rPr>
          <w:rFonts w:ascii="Cambria" w:hAnsi="Cambria"/>
          <w:noProof/>
        </w:rPr>
        <w:drawing>
          <wp:anchor distT="0" distB="0" distL="114300" distR="114300" simplePos="0" relativeHeight="251634688" behindDoc="0" locked="0" layoutInCell="1" allowOverlap="1" wp14:anchorId="33E79A9B" wp14:editId="572304DF">
            <wp:simplePos x="0" y="0"/>
            <wp:positionH relativeFrom="column">
              <wp:posOffset>3391535</wp:posOffset>
            </wp:positionH>
            <wp:positionV relativeFrom="paragraph">
              <wp:posOffset>248285</wp:posOffset>
            </wp:positionV>
            <wp:extent cx="2999740" cy="2590800"/>
            <wp:effectExtent l="0" t="0" r="0" b="0"/>
            <wp:wrapThrough wrapText="bothSides">
              <wp:wrapPolygon edited="0">
                <wp:start x="0" y="0"/>
                <wp:lineTo x="0" y="21441"/>
                <wp:lineTo x="21399" y="21441"/>
                <wp:lineTo x="21399" y="0"/>
                <wp:lineTo x="0" y="0"/>
              </wp:wrapPolygon>
            </wp:wrapThrough>
            <wp:docPr id="5" name="Picture 5" descr="https://coursewareobjects.elsevier.com/objects/elr/Seidel7e/IC/jpg/Chapter19/019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wareobjects.elsevier.com/objects/elr/Seidel7e/IC/jpg/Chapter19/0190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974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1CB" w:rsidRPr="00C14E0B">
        <w:rPr>
          <w:rFonts w:ascii="Cambria" w:hAnsi="Cambria"/>
        </w:rPr>
        <w:t>Divided by septum</w:t>
      </w:r>
      <w:r w:rsidR="00086CC8" w:rsidRPr="00C14E0B">
        <w:rPr>
          <w:rFonts w:ascii="Cambria" w:hAnsi="Cambria"/>
        </w:rPr>
        <w:t>,</w:t>
      </w:r>
      <w:r w:rsidR="00E211CB" w:rsidRPr="00C14E0B">
        <w:rPr>
          <w:rFonts w:ascii="Cambria" w:hAnsi="Cambria"/>
        </w:rPr>
        <w:t xml:space="preserve"> creating two pendulous sacs</w:t>
      </w:r>
    </w:p>
    <w:p w14:paraId="45057F7B" w14:textId="77777777" w:rsidR="006574B0" w:rsidRPr="00C14E0B" w:rsidRDefault="00E211CB">
      <w:pPr>
        <w:numPr>
          <w:ilvl w:val="2"/>
          <w:numId w:val="1"/>
        </w:numPr>
        <w:ind w:hanging="360"/>
        <w:contextualSpacing/>
        <w:rPr>
          <w:rFonts w:ascii="Cambria" w:hAnsi="Cambria"/>
        </w:rPr>
      </w:pPr>
      <w:r w:rsidRPr="00C14E0B">
        <w:rPr>
          <w:rFonts w:ascii="Cambria" w:hAnsi="Cambria"/>
        </w:rPr>
        <w:t>Each sac contains testis, epid</w:t>
      </w:r>
      <w:r w:rsidR="00086CC8" w:rsidRPr="00C14E0B">
        <w:rPr>
          <w:rFonts w:ascii="Cambria" w:hAnsi="Cambria"/>
        </w:rPr>
        <w:t>id</w:t>
      </w:r>
      <w:r w:rsidRPr="00C14E0B">
        <w:rPr>
          <w:rFonts w:ascii="Cambria" w:hAnsi="Cambria"/>
        </w:rPr>
        <w:t xml:space="preserve">ymis, spermatic cord, and cremasteric </w:t>
      </w:r>
      <w:r w:rsidR="00086CC8" w:rsidRPr="00C14E0B">
        <w:rPr>
          <w:rFonts w:ascii="Cambria" w:hAnsi="Cambria"/>
        </w:rPr>
        <w:t>muscle</w:t>
      </w:r>
      <w:r w:rsidRPr="00C14E0B">
        <w:rPr>
          <w:rFonts w:ascii="Cambria" w:hAnsi="Cambria"/>
        </w:rPr>
        <w:t xml:space="preserve"> (allows scrotum to relax/contract</w:t>
      </w:r>
      <w:r w:rsidR="00086CC8" w:rsidRPr="00C14E0B">
        <w:rPr>
          <w:rFonts w:ascii="Cambria" w:hAnsi="Cambria"/>
        </w:rPr>
        <w:t>,</w:t>
      </w:r>
      <w:r w:rsidRPr="00C14E0B">
        <w:rPr>
          <w:rFonts w:ascii="Cambria" w:hAnsi="Cambria"/>
        </w:rPr>
        <w:t xml:space="preserve"> helping </w:t>
      </w:r>
      <w:r w:rsidR="00086CC8" w:rsidRPr="00C14E0B">
        <w:rPr>
          <w:rFonts w:ascii="Cambria" w:hAnsi="Cambria"/>
        </w:rPr>
        <w:t>maintain</w:t>
      </w:r>
      <w:r w:rsidRPr="00C14E0B">
        <w:rPr>
          <w:rFonts w:ascii="Cambria" w:hAnsi="Cambria"/>
        </w:rPr>
        <w:t xml:space="preserve"> temperature) </w:t>
      </w:r>
    </w:p>
    <w:p w14:paraId="7EF86C0C" w14:textId="77777777" w:rsidR="006574B0" w:rsidRDefault="00E211CB">
      <w:pPr>
        <w:numPr>
          <w:ilvl w:val="0"/>
          <w:numId w:val="1"/>
        </w:numPr>
        <w:ind w:hanging="360"/>
        <w:contextualSpacing/>
        <w:rPr>
          <w:rFonts w:ascii="Cambria" w:hAnsi="Cambria"/>
        </w:rPr>
      </w:pPr>
      <w:r w:rsidRPr="00C14E0B">
        <w:rPr>
          <w:rFonts w:ascii="Cambria" w:hAnsi="Cambria"/>
        </w:rPr>
        <w:t xml:space="preserve">Testicles: Ovoid shaped structure which produces spermatozoa and testosterone. </w:t>
      </w:r>
    </w:p>
    <w:p w14:paraId="1B55FB74" w14:textId="77777777" w:rsidR="00C14E0B" w:rsidRPr="00C14E0B" w:rsidRDefault="00C14E0B" w:rsidP="00C14E0B">
      <w:pPr>
        <w:ind w:left="720"/>
        <w:contextualSpacing/>
        <w:rPr>
          <w:rFonts w:ascii="Cambria" w:hAnsi="Cambria"/>
        </w:rPr>
      </w:pPr>
    </w:p>
    <w:p w14:paraId="4C9C449E" w14:textId="77777777" w:rsidR="006574B0" w:rsidRDefault="00E211CB">
      <w:pPr>
        <w:numPr>
          <w:ilvl w:val="0"/>
          <w:numId w:val="1"/>
        </w:numPr>
        <w:ind w:hanging="360"/>
        <w:contextualSpacing/>
        <w:rPr>
          <w:rFonts w:ascii="Cambria" w:hAnsi="Cambria"/>
        </w:rPr>
      </w:pPr>
      <w:r w:rsidRPr="00C14E0B">
        <w:rPr>
          <w:rFonts w:ascii="Cambria" w:hAnsi="Cambria"/>
        </w:rPr>
        <w:t xml:space="preserve">Epididymis: soft comma-shaped structure on the posterolateral and upper aspect of testis. Functions as storage, </w:t>
      </w:r>
      <w:r w:rsidR="00D65106" w:rsidRPr="00C14E0B">
        <w:rPr>
          <w:rFonts w:ascii="Cambria" w:hAnsi="Cambria"/>
        </w:rPr>
        <w:t xml:space="preserve">place of </w:t>
      </w:r>
      <w:r w:rsidRPr="00C14E0B">
        <w:rPr>
          <w:rFonts w:ascii="Cambria" w:hAnsi="Cambria"/>
        </w:rPr>
        <w:t>maturation and transit of sperm.</w:t>
      </w:r>
    </w:p>
    <w:p w14:paraId="22013313" w14:textId="77777777" w:rsidR="00C14E0B" w:rsidRPr="00C14E0B" w:rsidRDefault="00C14E0B" w:rsidP="00C14E0B">
      <w:pPr>
        <w:ind w:left="720"/>
        <w:contextualSpacing/>
        <w:rPr>
          <w:rFonts w:ascii="Cambria" w:hAnsi="Cambria"/>
        </w:rPr>
      </w:pPr>
    </w:p>
    <w:p w14:paraId="231112EE" w14:textId="77777777" w:rsidR="006574B0" w:rsidRDefault="00E211CB">
      <w:pPr>
        <w:numPr>
          <w:ilvl w:val="0"/>
          <w:numId w:val="1"/>
        </w:numPr>
        <w:ind w:hanging="360"/>
        <w:contextualSpacing/>
        <w:rPr>
          <w:rFonts w:ascii="Cambria" w:hAnsi="Cambria"/>
        </w:rPr>
      </w:pPr>
      <w:r w:rsidRPr="00C14E0B">
        <w:rPr>
          <w:rFonts w:ascii="Cambria" w:hAnsi="Cambria"/>
        </w:rPr>
        <w:t>Vas deferens: begins at tail of epid</w:t>
      </w:r>
      <w:r w:rsidR="00D65106" w:rsidRPr="00C14E0B">
        <w:rPr>
          <w:rFonts w:ascii="Cambria" w:hAnsi="Cambria"/>
        </w:rPr>
        <w:t>id</w:t>
      </w:r>
      <w:r w:rsidRPr="00C14E0B">
        <w:rPr>
          <w:rFonts w:ascii="Cambria" w:hAnsi="Cambria"/>
        </w:rPr>
        <w:t xml:space="preserve">ymis, ascends the spermatic cord, travels through inguinal canal, and unites with seminal vesicle to form ejaculatory duct </w:t>
      </w:r>
    </w:p>
    <w:p w14:paraId="611002AF" w14:textId="77777777" w:rsidR="00C14E0B" w:rsidRPr="00C14E0B" w:rsidRDefault="00C14E0B" w:rsidP="00C14E0B">
      <w:pPr>
        <w:ind w:left="720"/>
        <w:contextualSpacing/>
        <w:rPr>
          <w:rFonts w:ascii="Cambria" w:hAnsi="Cambria"/>
        </w:rPr>
      </w:pPr>
    </w:p>
    <w:p w14:paraId="3E43E5B1" w14:textId="77777777" w:rsidR="006574B0" w:rsidRPr="00C14E0B" w:rsidRDefault="00E211CB">
      <w:pPr>
        <w:numPr>
          <w:ilvl w:val="0"/>
          <w:numId w:val="1"/>
        </w:numPr>
        <w:ind w:hanging="360"/>
        <w:contextualSpacing/>
        <w:rPr>
          <w:rFonts w:ascii="Cambria" w:hAnsi="Cambria"/>
        </w:rPr>
      </w:pPr>
      <w:r w:rsidRPr="00C14E0B">
        <w:rPr>
          <w:rFonts w:ascii="Cambria" w:hAnsi="Cambria"/>
        </w:rPr>
        <w:t xml:space="preserve">Prostate gland: surrounds urethra at bladder neck, produces major volume of ejaculatory </w:t>
      </w:r>
      <w:r w:rsidR="00D65106" w:rsidRPr="00C14E0B">
        <w:rPr>
          <w:rFonts w:ascii="Cambria" w:hAnsi="Cambria"/>
        </w:rPr>
        <w:t>fluid</w:t>
      </w:r>
      <w:r w:rsidRPr="00C14E0B">
        <w:rPr>
          <w:rFonts w:ascii="Cambria" w:hAnsi="Cambria"/>
        </w:rPr>
        <w:t xml:space="preserve"> (contains fibrinolysin which </w:t>
      </w:r>
      <w:r w:rsidR="00D65106" w:rsidRPr="00C14E0B">
        <w:rPr>
          <w:rFonts w:ascii="Cambria" w:hAnsi="Cambria"/>
        </w:rPr>
        <w:t>liquefies</w:t>
      </w:r>
      <w:r w:rsidRPr="00C14E0B">
        <w:rPr>
          <w:rFonts w:ascii="Cambria" w:hAnsi="Cambria"/>
        </w:rPr>
        <w:t xml:space="preserve"> coagulated semen to assist in proper motility) </w:t>
      </w:r>
    </w:p>
    <w:p w14:paraId="4DCF8347" w14:textId="77777777" w:rsidR="006574B0" w:rsidRPr="00C14E0B" w:rsidRDefault="006574B0">
      <w:pPr>
        <w:rPr>
          <w:rFonts w:ascii="Cambria" w:hAnsi="Cambria"/>
        </w:rPr>
      </w:pPr>
    </w:p>
    <w:p w14:paraId="2CEC1BAD" w14:textId="77777777" w:rsidR="00086CC8" w:rsidRDefault="00086CC8">
      <w:pPr>
        <w:rPr>
          <w:rFonts w:ascii="Cambria" w:hAnsi="Cambria"/>
        </w:rPr>
      </w:pPr>
    </w:p>
    <w:p w14:paraId="78EE905D" w14:textId="77777777" w:rsidR="00C14E0B" w:rsidRPr="00C14E0B" w:rsidRDefault="00C14E0B">
      <w:pPr>
        <w:rPr>
          <w:rFonts w:ascii="Cambria" w:hAnsi="Cambria"/>
        </w:rPr>
      </w:pPr>
    </w:p>
    <w:p w14:paraId="73253BCA" w14:textId="77777777" w:rsidR="006574B0" w:rsidRPr="00C14E0B" w:rsidRDefault="00E211CB">
      <w:pPr>
        <w:rPr>
          <w:rFonts w:ascii="Cambria" w:hAnsi="Cambria"/>
        </w:rPr>
      </w:pPr>
      <w:r w:rsidRPr="00C14E0B">
        <w:rPr>
          <w:rFonts w:ascii="Cambria" w:hAnsi="Cambria"/>
        </w:rPr>
        <w:lastRenderedPageBreak/>
        <w:t>Infants: At 12 weeks gestation</w:t>
      </w:r>
      <w:r w:rsidR="00D65106" w:rsidRPr="00C14E0B">
        <w:rPr>
          <w:rFonts w:ascii="Cambria" w:hAnsi="Cambria"/>
        </w:rPr>
        <w:t>,</w:t>
      </w:r>
      <w:r w:rsidRPr="00C14E0B">
        <w:rPr>
          <w:rFonts w:ascii="Cambria" w:hAnsi="Cambria"/>
        </w:rPr>
        <w:t xml:space="preserve"> sexual differentiation has </w:t>
      </w:r>
      <w:r w:rsidR="00D65106" w:rsidRPr="00C14E0B">
        <w:rPr>
          <w:rFonts w:ascii="Cambria" w:hAnsi="Cambria"/>
        </w:rPr>
        <w:t>occurred</w:t>
      </w:r>
      <w:r w:rsidRPr="00C14E0B">
        <w:rPr>
          <w:rFonts w:ascii="Cambria" w:hAnsi="Cambria"/>
        </w:rPr>
        <w:t xml:space="preserve">. Testes descend from </w:t>
      </w:r>
      <w:r w:rsidR="00D65106" w:rsidRPr="00C14E0B">
        <w:rPr>
          <w:rFonts w:ascii="Cambria" w:hAnsi="Cambria"/>
        </w:rPr>
        <w:t>retroperitoneal</w:t>
      </w:r>
      <w:r w:rsidRPr="00C14E0B">
        <w:rPr>
          <w:rFonts w:ascii="Cambria" w:hAnsi="Cambria"/>
        </w:rPr>
        <w:t xml:space="preserve"> space in the third trimester through the inguinal canal into the scrotum. In uncircumscribed males, the complete separation of prepuce</w:t>
      </w:r>
      <w:r w:rsidR="00D65106" w:rsidRPr="00C14E0B">
        <w:rPr>
          <w:rFonts w:ascii="Cambria" w:hAnsi="Cambria"/>
        </w:rPr>
        <w:t xml:space="preserve"> (foreskin)</w:t>
      </w:r>
      <w:r w:rsidRPr="00C14E0B">
        <w:rPr>
          <w:rFonts w:ascii="Cambria" w:hAnsi="Cambria"/>
        </w:rPr>
        <w:t xml:space="preserve"> from glans occurs at 3-4 years. </w:t>
      </w:r>
    </w:p>
    <w:p w14:paraId="7673A5E5" w14:textId="77777777" w:rsidR="006574B0" w:rsidRPr="00C14E0B" w:rsidRDefault="00E211CB">
      <w:pPr>
        <w:rPr>
          <w:rFonts w:ascii="Cambria" w:hAnsi="Cambria"/>
        </w:rPr>
      </w:pPr>
      <w:r w:rsidRPr="00C14E0B">
        <w:rPr>
          <w:rFonts w:ascii="Cambria" w:hAnsi="Cambria"/>
        </w:rPr>
        <w:br/>
        <w:t>Changes during puberty: Increased testicular size and thinning/redd</w:t>
      </w:r>
      <w:r w:rsidR="00D65106" w:rsidRPr="00C14E0B">
        <w:rPr>
          <w:rFonts w:ascii="Cambria" w:hAnsi="Cambria"/>
        </w:rPr>
        <w:t>ening of scrotum</w:t>
      </w:r>
      <w:r w:rsidRPr="00C14E0B">
        <w:rPr>
          <w:rFonts w:ascii="Cambria" w:hAnsi="Cambria"/>
        </w:rPr>
        <w:t xml:space="preserve">. Penis enlarges in length and </w:t>
      </w:r>
      <w:r w:rsidR="00D65106" w:rsidRPr="00C14E0B">
        <w:rPr>
          <w:rFonts w:ascii="Cambria" w:hAnsi="Cambria"/>
        </w:rPr>
        <w:t>width</w:t>
      </w:r>
      <w:r w:rsidRPr="00C14E0B">
        <w:rPr>
          <w:rFonts w:ascii="Cambria" w:hAnsi="Cambria"/>
        </w:rPr>
        <w:t xml:space="preserve">. Pubic hair </w:t>
      </w:r>
      <w:r w:rsidR="00C14E0B">
        <w:rPr>
          <w:rFonts w:ascii="Cambria" w:hAnsi="Cambria"/>
        </w:rPr>
        <w:t>develops</w:t>
      </w:r>
      <w:r w:rsidRPr="00C14E0B">
        <w:rPr>
          <w:rFonts w:ascii="Cambria" w:hAnsi="Cambria"/>
        </w:rPr>
        <w:t xml:space="preserve">. The penis itself is not covered with hair and the scrotum has scant hair. </w:t>
      </w:r>
    </w:p>
    <w:p w14:paraId="4DB04996" w14:textId="77777777" w:rsidR="006574B0" w:rsidRPr="00C14E0B" w:rsidRDefault="00E211CB">
      <w:pPr>
        <w:rPr>
          <w:rFonts w:ascii="Cambria" w:hAnsi="Cambria"/>
        </w:rPr>
      </w:pPr>
      <w:r w:rsidRPr="00C14E0B">
        <w:rPr>
          <w:rFonts w:ascii="Cambria" w:hAnsi="Cambria"/>
        </w:rPr>
        <w:br/>
        <w:t>Older adults:</w:t>
      </w:r>
      <w:r w:rsidR="00E478B1" w:rsidRPr="00C14E0B">
        <w:rPr>
          <w:rFonts w:ascii="Cambria" w:hAnsi="Cambria"/>
        </w:rPr>
        <w:t xml:space="preserve"> P</w:t>
      </w:r>
      <w:r w:rsidRPr="00C14E0B">
        <w:rPr>
          <w:rFonts w:ascii="Cambria" w:hAnsi="Cambria"/>
        </w:rPr>
        <w:t xml:space="preserve">ubic hair becomes finer and less abundant. </w:t>
      </w:r>
    </w:p>
    <w:p w14:paraId="7F03E205" w14:textId="77777777" w:rsidR="006574B0" w:rsidRPr="00C14E0B" w:rsidRDefault="00807DE2">
      <w:pPr>
        <w:rPr>
          <w:rFonts w:ascii="Cambria" w:hAnsi="Cambria"/>
        </w:rPr>
      </w:pPr>
      <w:r w:rsidRPr="00C14E0B">
        <w:rPr>
          <w:rFonts w:ascii="Cambria" w:hAnsi="Cambria"/>
          <w:noProof/>
        </w:rPr>
        <w:drawing>
          <wp:anchor distT="0" distB="0" distL="114300" distR="114300" simplePos="0" relativeHeight="251651072" behindDoc="0" locked="0" layoutInCell="1" allowOverlap="1" wp14:anchorId="757ED3AC" wp14:editId="1D8B6692">
            <wp:simplePos x="0" y="0"/>
            <wp:positionH relativeFrom="column">
              <wp:posOffset>3933825</wp:posOffset>
            </wp:positionH>
            <wp:positionV relativeFrom="paragraph">
              <wp:posOffset>45085</wp:posOffset>
            </wp:positionV>
            <wp:extent cx="2105025" cy="1318895"/>
            <wp:effectExtent l="0" t="0" r="9525" b="0"/>
            <wp:wrapThrough wrapText="bothSides">
              <wp:wrapPolygon edited="0">
                <wp:start x="0" y="0"/>
                <wp:lineTo x="0" y="21215"/>
                <wp:lineTo x="21502" y="21215"/>
                <wp:lineTo x="21502" y="0"/>
                <wp:lineTo x="0" y="0"/>
              </wp:wrapPolygon>
            </wp:wrapThrough>
            <wp:docPr id="9" name="Picture 9" descr="Image result for uncircumc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circumcis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2D48C" w14:textId="77777777" w:rsidR="006574B0" w:rsidRDefault="00E211CB">
      <w:pPr>
        <w:rPr>
          <w:rFonts w:ascii="Cambria" w:hAnsi="Cambria"/>
        </w:rPr>
      </w:pPr>
      <w:r w:rsidRPr="00C14E0B">
        <w:rPr>
          <w:rFonts w:ascii="Cambria" w:hAnsi="Cambria"/>
          <w:b/>
          <w:i/>
        </w:rPr>
        <w:t xml:space="preserve">Examination: </w:t>
      </w:r>
    </w:p>
    <w:p w14:paraId="2EA0ED15" w14:textId="77777777" w:rsidR="00C14E0B" w:rsidRPr="00C14E0B" w:rsidRDefault="00C14E0B">
      <w:pPr>
        <w:rPr>
          <w:rFonts w:ascii="Cambria" w:hAnsi="Cambria"/>
        </w:rPr>
      </w:pPr>
    </w:p>
    <w:p w14:paraId="6EB3F985" w14:textId="77777777" w:rsidR="006574B0" w:rsidRPr="00C14E0B" w:rsidRDefault="00E211CB">
      <w:pPr>
        <w:rPr>
          <w:rFonts w:ascii="Cambria" w:hAnsi="Cambria"/>
          <w:b/>
        </w:rPr>
      </w:pPr>
      <w:r w:rsidRPr="00C14E0B">
        <w:rPr>
          <w:rFonts w:ascii="Cambria" w:hAnsi="Cambria"/>
          <w:b/>
        </w:rPr>
        <w:t xml:space="preserve">Inspection and palpation: </w:t>
      </w:r>
    </w:p>
    <w:p w14:paraId="09785AAE" w14:textId="77777777" w:rsidR="006574B0" w:rsidRPr="00C14E0B" w:rsidRDefault="00E211CB">
      <w:pPr>
        <w:numPr>
          <w:ilvl w:val="0"/>
          <w:numId w:val="2"/>
        </w:numPr>
        <w:ind w:hanging="360"/>
        <w:contextualSpacing/>
        <w:rPr>
          <w:rFonts w:ascii="Cambria" w:hAnsi="Cambria"/>
        </w:rPr>
      </w:pPr>
      <w:r w:rsidRPr="00C14E0B">
        <w:rPr>
          <w:rFonts w:ascii="Cambria" w:hAnsi="Cambria"/>
        </w:rPr>
        <w:t>Penis</w:t>
      </w:r>
    </w:p>
    <w:p w14:paraId="693B8652" w14:textId="77777777" w:rsidR="006574B0" w:rsidRPr="00C14E0B" w:rsidRDefault="00E211CB">
      <w:pPr>
        <w:numPr>
          <w:ilvl w:val="1"/>
          <w:numId w:val="2"/>
        </w:numPr>
        <w:ind w:hanging="360"/>
        <w:contextualSpacing/>
        <w:rPr>
          <w:rFonts w:ascii="Cambria" w:hAnsi="Cambria"/>
        </w:rPr>
      </w:pPr>
      <w:r w:rsidRPr="00C14E0B">
        <w:rPr>
          <w:rFonts w:ascii="Cambria" w:hAnsi="Cambria"/>
        </w:rPr>
        <w:t>Note if patient is circumcised or not</w:t>
      </w:r>
    </w:p>
    <w:p w14:paraId="2B9CF213" w14:textId="77777777" w:rsidR="00C14E0B" w:rsidRPr="00807DE2" w:rsidRDefault="00E211CB" w:rsidP="00807DE2">
      <w:pPr>
        <w:numPr>
          <w:ilvl w:val="2"/>
          <w:numId w:val="2"/>
        </w:numPr>
        <w:ind w:hanging="360"/>
        <w:contextualSpacing/>
        <w:rPr>
          <w:rFonts w:ascii="Cambria" w:hAnsi="Cambria"/>
        </w:rPr>
      </w:pPr>
      <w:r w:rsidRPr="00C14E0B">
        <w:rPr>
          <w:rFonts w:ascii="Cambria" w:hAnsi="Cambria"/>
        </w:rPr>
        <w:t xml:space="preserve">If patient is not, retract foreskin. It should retract easily and smegma may be seen. </w:t>
      </w:r>
      <w:r w:rsidR="00807DE2">
        <w:rPr>
          <w:rFonts w:ascii="Cambria" w:hAnsi="Cambria"/>
        </w:rPr>
        <w:t>Reposition foreskin after examination</w:t>
      </w:r>
    </w:p>
    <w:p w14:paraId="3EFF872A" w14:textId="77777777" w:rsidR="006574B0" w:rsidRPr="00C14E0B" w:rsidRDefault="00E211CB">
      <w:pPr>
        <w:numPr>
          <w:ilvl w:val="2"/>
          <w:numId w:val="2"/>
        </w:numPr>
        <w:ind w:hanging="360"/>
        <w:contextualSpacing/>
        <w:rPr>
          <w:rFonts w:ascii="Cambria" w:hAnsi="Cambria"/>
        </w:rPr>
      </w:pPr>
      <w:r w:rsidRPr="00C14E0B">
        <w:rPr>
          <w:rFonts w:ascii="Cambria" w:hAnsi="Cambria"/>
        </w:rPr>
        <w:t>If patient is circumcised, glans is exposed and appears erythematous and dry with no smeg</w:t>
      </w:r>
      <w:r w:rsidR="00E478B1" w:rsidRPr="00C14E0B">
        <w:rPr>
          <w:rFonts w:ascii="Cambria" w:hAnsi="Cambria"/>
        </w:rPr>
        <w:t>m</w:t>
      </w:r>
      <w:r w:rsidR="00FB6F67" w:rsidRPr="00C14E0B">
        <w:rPr>
          <w:rFonts w:ascii="Cambria" w:hAnsi="Cambria"/>
        </w:rPr>
        <w:t>a present</w:t>
      </w:r>
    </w:p>
    <w:p w14:paraId="6BF11BF0" w14:textId="77777777" w:rsidR="00E478B1" w:rsidRPr="00C14E0B" w:rsidRDefault="00FB6F67" w:rsidP="00E478B1">
      <w:pPr>
        <w:ind w:left="2160"/>
        <w:contextualSpacing/>
        <w:rPr>
          <w:rFonts w:ascii="Cambria" w:hAnsi="Cambria"/>
        </w:rPr>
      </w:pPr>
      <w:r w:rsidRPr="00C14E0B">
        <w:rPr>
          <w:rFonts w:ascii="Cambria" w:hAnsi="Cambria"/>
          <w:noProof/>
        </w:rPr>
        <w:drawing>
          <wp:anchor distT="0" distB="0" distL="114300" distR="114300" simplePos="0" relativeHeight="251667456" behindDoc="0" locked="0" layoutInCell="1" allowOverlap="1" wp14:anchorId="07EAB6E6" wp14:editId="52775073">
            <wp:simplePos x="0" y="0"/>
            <wp:positionH relativeFrom="column">
              <wp:posOffset>5229225</wp:posOffset>
            </wp:positionH>
            <wp:positionV relativeFrom="paragraph">
              <wp:posOffset>12700</wp:posOffset>
            </wp:positionV>
            <wp:extent cx="1162050" cy="1312545"/>
            <wp:effectExtent l="0" t="0" r="0" b="1905"/>
            <wp:wrapThrough wrapText="bothSides">
              <wp:wrapPolygon edited="0">
                <wp:start x="0" y="0"/>
                <wp:lineTo x="0" y="21318"/>
                <wp:lineTo x="21246" y="21318"/>
                <wp:lineTo x="21246" y="0"/>
                <wp:lineTo x="0" y="0"/>
              </wp:wrapPolygon>
            </wp:wrapThrough>
            <wp:docPr id="10" name="Picture 10" descr="Image result for urethral meatus exa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rethral meatus examin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1312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9C38C" w14:textId="77777777" w:rsidR="006574B0" w:rsidRPr="00C14E0B" w:rsidRDefault="00E211CB">
      <w:pPr>
        <w:numPr>
          <w:ilvl w:val="0"/>
          <w:numId w:val="2"/>
        </w:numPr>
        <w:ind w:hanging="360"/>
        <w:contextualSpacing/>
        <w:rPr>
          <w:rFonts w:ascii="Cambria" w:hAnsi="Cambria"/>
        </w:rPr>
      </w:pPr>
      <w:r w:rsidRPr="00C14E0B">
        <w:rPr>
          <w:rFonts w:ascii="Cambria" w:hAnsi="Cambria"/>
        </w:rPr>
        <w:t xml:space="preserve">Urethral meatus </w:t>
      </w:r>
    </w:p>
    <w:p w14:paraId="265F80FE" w14:textId="77777777" w:rsidR="006574B0" w:rsidRPr="00C14E0B" w:rsidRDefault="00E211CB">
      <w:pPr>
        <w:numPr>
          <w:ilvl w:val="1"/>
          <w:numId w:val="2"/>
        </w:numPr>
        <w:ind w:hanging="360"/>
        <w:contextualSpacing/>
        <w:rPr>
          <w:rFonts w:ascii="Cambria" w:hAnsi="Cambria"/>
        </w:rPr>
      </w:pPr>
      <w:r w:rsidRPr="00C14E0B">
        <w:rPr>
          <w:rFonts w:ascii="Cambria" w:hAnsi="Cambria"/>
        </w:rPr>
        <w:t>Appears as a slit on</w:t>
      </w:r>
      <w:r w:rsidR="00FB6F67" w:rsidRPr="00C14E0B">
        <w:rPr>
          <w:rFonts w:ascii="Cambria" w:hAnsi="Cambria"/>
        </w:rPr>
        <w:t xml:space="preserve"> the</w:t>
      </w:r>
      <w:r w:rsidRPr="00C14E0B">
        <w:rPr>
          <w:rFonts w:ascii="Cambria" w:hAnsi="Cambria"/>
        </w:rPr>
        <w:t xml:space="preserve"> ventral su</w:t>
      </w:r>
      <w:r w:rsidR="00FB6F67" w:rsidRPr="00C14E0B">
        <w:rPr>
          <w:rFonts w:ascii="Cambria" w:hAnsi="Cambria"/>
        </w:rPr>
        <w:t>rface just mm from tip of glans</w:t>
      </w:r>
    </w:p>
    <w:p w14:paraId="38E44D6A" w14:textId="77777777" w:rsidR="006574B0" w:rsidRDefault="00E211CB">
      <w:pPr>
        <w:numPr>
          <w:ilvl w:val="1"/>
          <w:numId w:val="2"/>
        </w:numPr>
        <w:ind w:hanging="360"/>
        <w:contextualSpacing/>
        <w:rPr>
          <w:rFonts w:ascii="Cambria" w:hAnsi="Cambria"/>
        </w:rPr>
      </w:pPr>
      <w:r w:rsidRPr="00C14E0B">
        <w:rPr>
          <w:rFonts w:ascii="Cambria" w:hAnsi="Cambria"/>
        </w:rPr>
        <w:t>Press glans between thumb and forefinger to ope</w:t>
      </w:r>
      <w:r w:rsidR="00E478B1" w:rsidRPr="00C14E0B">
        <w:rPr>
          <w:rFonts w:ascii="Cambria" w:hAnsi="Cambria"/>
        </w:rPr>
        <w:t>n orifice. Opening should</w:t>
      </w:r>
      <w:r w:rsidRPr="00C14E0B">
        <w:rPr>
          <w:rFonts w:ascii="Cambria" w:hAnsi="Cambria"/>
        </w:rPr>
        <w:t xml:space="preserve"> be glistening and pink. Bright erythema and discharge are </w:t>
      </w:r>
      <w:r w:rsidR="00E478B1" w:rsidRPr="00C14E0B">
        <w:rPr>
          <w:rFonts w:ascii="Cambria" w:hAnsi="Cambria"/>
        </w:rPr>
        <w:t>abnormal</w:t>
      </w:r>
    </w:p>
    <w:p w14:paraId="297ABDBE" w14:textId="77777777" w:rsidR="00FB6F67" w:rsidRPr="00C14E0B" w:rsidRDefault="00FB6F67" w:rsidP="00807DE2">
      <w:pPr>
        <w:contextualSpacing/>
        <w:rPr>
          <w:rFonts w:ascii="Cambria" w:hAnsi="Cambria"/>
        </w:rPr>
      </w:pPr>
    </w:p>
    <w:p w14:paraId="64CDDA84" w14:textId="77777777" w:rsidR="006574B0" w:rsidRPr="00C14E0B" w:rsidRDefault="00E211CB">
      <w:pPr>
        <w:numPr>
          <w:ilvl w:val="0"/>
          <w:numId w:val="2"/>
        </w:numPr>
        <w:ind w:hanging="360"/>
        <w:contextualSpacing/>
        <w:rPr>
          <w:rFonts w:ascii="Cambria" w:hAnsi="Cambria"/>
        </w:rPr>
      </w:pPr>
      <w:r w:rsidRPr="00C14E0B">
        <w:rPr>
          <w:rFonts w:ascii="Cambria" w:hAnsi="Cambria"/>
        </w:rPr>
        <w:t xml:space="preserve">Scrotum </w:t>
      </w:r>
    </w:p>
    <w:p w14:paraId="4844F882" w14:textId="77777777" w:rsidR="006574B0" w:rsidRPr="00C14E0B" w:rsidRDefault="00E211CB">
      <w:pPr>
        <w:numPr>
          <w:ilvl w:val="1"/>
          <w:numId w:val="2"/>
        </w:numPr>
        <w:ind w:hanging="360"/>
        <w:contextualSpacing/>
        <w:rPr>
          <w:rFonts w:ascii="Cambria" w:hAnsi="Cambria"/>
        </w:rPr>
      </w:pPr>
      <w:r w:rsidRPr="00C14E0B">
        <w:rPr>
          <w:rFonts w:ascii="Cambria" w:hAnsi="Cambria"/>
        </w:rPr>
        <w:t xml:space="preserve">Often darker pigmentation than the body skin and </w:t>
      </w:r>
      <w:r w:rsidR="00807DE2" w:rsidRPr="00C14E0B">
        <w:rPr>
          <w:rFonts w:ascii="Cambria" w:hAnsi="Cambria"/>
        </w:rPr>
        <w:t>coarser</w:t>
      </w:r>
      <w:r w:rsidR="00FB6F67" w:rsidRPr="00C14E0B">
        <w:rPr>
          <w:rFonts w:ascii="Cambria" w:hAnsi="Cambria"/>
        </w:rPr>
        <w:t>.</w:t>
      </w:r>
    </w:p>
    <w:p w14:paraId="18FE650D" w14:textId="77777777" w:rsidR="006574B0" w:rsidRPr="00C14E0B" w:rsidRDefault="00E211CB">
      <w:pPr>
        <w:numPr>
          <w:ilvl w:val="1"/>
          <w:numId w:val="2"/>
        </w:numPr>
        <w:ind w:hanging="360"/>
        <w:contextualSpacing/>
        <w:rPr>
          <w:rFonts w:ascii="Cambria" w:hAnsi="Cambria"/>
        </w:rPr>
      </w:pPr>
      <w:r w:rsidRPr="00C14E0B">
        <w:rPr>
          <w:rFonts w:ascii="Cambria" w:hAnsi="Cambria"/>
        </w:rPr>
        <w:t>Sc</w:t>
      </w:r>
      <w:r w:rsidR="00FB6F67" w:rsidRPr="00C14E0B">
        <w:rPr>
          <w:rFonts w:ascii="Cambria" w:hAnsi="Cambria"/>
        </w:rPr>
        <w:t>r</w:t>
      </w:r>
      <w:r w:rsidRPr="00C14E0B">
        <w:rPr>
          <w:rFonts w:ascii="Cambria" w:hAnsi="Cambria"/>
        </w:rPr>
        <w:t xml:space="preserve">otum </w:t>
      </w:r>
      <w:r w:rsidR="00FB6F67" w:rsidRPr="00C14E0B">
        <w:rPr>
          <w:rFonts w:ascii="Cambria" w:hAnsi="Cambria"/>
        </w:rPr>
        <w:t xml:space="preserve">is </w:t>
      </w:r>
      <w:r w:rsidRPr="00C14E0B">
        <w:rPr>
          <w:rFonts w:ascii="Cambria" w:hAnsi="Cambria"/>
        </w:rPr>
        <w:t xml:space="preserve">often asymmetric due to longer left spermatic cord (left side often lower) </w:t>
      </w:r>
    </w:p>
    <w:p w14:paraId="727764AF" w14:textId="77777777" w:rsidR="006574B0" w:rsidRDefault="00E211CB">
      <w:pPr>
        <w:numPr>
          <w:ilvl w:val="1"/>
          <w:numId w:val="2"/>
        </w:numPr>
        <w:ind w:hanging="360"/>
        <w:contextualSpacing/>
        <w:rPr>
          <w:rFonts w:ascii="Cambria" w:hAnsi="Cambria"/>
        </w:rPr>
      </w:pPr>
      <w:r w:rsidRPr="00C14E0B">
        <w:rPr>
          <w:rFonts w:ascii="Cambria" w:hAnsi="Cambria"/>
        </w:rPr>
        <w:t xml:space="preserve">Lumps in scrotal skin often due to </w:t>
      </w:r>
      <w:r w:rsidR="00FB6F67" w:rsidRPr="00C14E0B">
        <w:rPr>
          <w:rFonts w:ascii="Cambria" w:hAnsi="Cambria"/>
        </w:rPr>
        <w:t>sebaceous</w:t>
      </w:r>
      <w:r w:rsidRPr="00C14E0B">
        <w:rPr>
          <w:rFonts w:ascii="Cambria" w:hAnsi="Cambria"/>
        </w:rPr>
        <w:t xml:space="preserve"> cysts</w:t>
      </w:r>
    </w:p>
    <w:p w14:paraId="695E79EB" w14:textId="77777777" w:rsidR="00807DE2" w:rsidRPr="00C14E0B" w:rsidRDefault="00807DE2" w:rsidP="00807DE2">
      <w:pPr>
        <w:ind w:left="1440"/>
        <w:contextualSpacing/>
        <w:rPr>
          <w:rFonts w:ascii="Cambria" w:hAnsi="Cambria"/>
        </w:rPr>
      </w:pPr>
    </w:p>
    <w:p w14:paraId="68781F62" w14:textId="77777777" w:rsidR="006574B0" w:rsidRPr="00C14E0B" w:rsidRDefault="00FB6F67">
      <w:pPr>
        <w:numPr>
          <w:ilvl w:val="0"/>
          <w:numId w:val="2"/>
        </w:numPr>
        <w:ind w:hanging="360"/>
        <w:contextualSpacing/>
        <w:rPr>
          <w:rFonts w:ascii="Cambria" w:hAnsi="Cambria"/>
        </w:rPr>
      </w:pPr>
      <w:r w:rsidRPr="00C14E0B">
        <w:rPr>
          <w:rFonts w:ascii="Cambria" w:hAnsi="Cambria"/>
          <w:noProof/>
        </w:rPr>
        <w:drawing>
          <wp:anchor distT="0" distB="0" distL="114300" distR="114300" simplePos="0" relativeHeight="251671552" behindDoc="0" locked="0" layoutInCell="1" allowOverlap="1" wp14:anchorId="46561CC6" wp14:editId="709ABF54">
            <wp:simplePos x="0" y="0"/>
            <wp:positionH relativeFrom="column">
              <wp:posOffset>4219575</wp:posOffset>
            </wp:positionH>
            <wp:positionV relativeFrom="paragraph">
              <wp:posOffset>15240</wp:posOffset>
            </wp:positionV>
            <wp:extent cx="2057400" cy="2105025"/>
            <wp:effectExtent l="0" t="0" r="0" b="9525"/>
            <wp:wrapThrough wrapText="bothSides">
              <wp:wrapPolygon edited="0">
                <wp:start x="0" y="0"/>
                <wp:lineTo x="0" y="21502"/>
                <wp:lineTo x="21400" y="21502"/>
                <wp:lineTo x="21400" y="0"/>
                <wp:lineTo x="0" y="0"/>
              </wp:wrapPolygon>
            </wp:wrapThrough>
            <wp:docPr id="11" name="Picture 11" descr="https://coursewareobjects.elsevier.com/objects/elr/Seidel7e/IC/jpg/Chapter19/019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ursewareobjects.elsevier.com/objects/elr/Seidel7e/IC/jpg/Chapter19/0190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11CB" w:rsidRPr="00C14E0B">
        <w:rPr>
          <w:rFonts w:ascii="Cambria" w:hAnsi="Cambria"/>
        </w:rPr>
        <w:t>Testes</w:t>
      </w:r>
    </w:p>
    <w:p w14:paraId="6358EBD5" w14:textId="77777777" w:rsidR="006574B0" w:rsidRPr="00C14E0B" w:rsidRDefault="00E211CB">
      <w:pPr>
        <w:numPr>
          <w:ilvl w:val="1"/>
          <w:numId w:val="2"/>
        </w:numPr>
        <w:ind w:hanging="360"/>
        <w:contextualSpacing/>
        <w:rPr>
          <w:rFonts w:ascii="Cambria" w:hAnsi="Cambria"/>
        </w:rPr>
      </w:pPr>
      <w:r w:rsidRPr="00C14E0B">
        <w:rPr>
          <w:rFonts w:ascii="Cambria" w:hAnsi="Cambria"/>
        </w:rPr>
        <w:t xml:space="preserve">Palpate testes using </w:t>
      </w:r>
      <w:r w:rsidR="00FB6F67" w:rsidRPr="00C14E0B">
        <w:rPr>
          <w:rFonts w:ascii="Cambria" w:hAnsi="Cambria"/>
        </w:rPr>
        <w:t>thumb</w:t>
      </w:r>
      <w:r w:rsidRPr="00C14E0B">
        <w:rPr>
          <w:rFonts w:ascii="Cambria" w:hAnsi="Cambria"/>
        </w:rPr>
        <w:t xml:space="preserve"> and first two fingers</w:t>
      </w:r>
    </w:p>
    <w:p w14:paraId="655C4688" w14:textId="77777777" w:rsidR="006574B0" w:rsidRPr="00C14E0B" w:rsidRDefault="00E211CB">
      <w:pPr>
        <w:numPr>
          <w:ilvl w:val="2"/>
          <w:numId w:val="2"/>
        </w:numPr>
        <w:ind w:hanging="360"/>
        <w:contextualSpacing/>
        <w:rPr>
          <w:rFonts w:ascii="Cambria" w:hAnsi="Cambria"/>
        </w:rPr>
      </w:pPr>
      <w:r w:rsidRPr="00C14E0B">
        <w:rPr>
          <w:rFonts w:ascii="Cambria" w:hAnsi="Cambria"/>
        </w:rPr>
        <w:t>Should be sensitive to gentle compression but non tender</w:t>
      </w:r>
    </w:p>
    <w:p w14:paraId="200ACEC9" w14:textId="77777777" w:rsidR="006574B0" w:rsidRPr="00C14E0B" w:rsidRDefault="00E211CB">
      <w:pPr>
        <w:numPr>
          <w:ilvl w:val="2"/>
          <w:numId w:val="2"/>
        </w:numPr>
        <w:ind w:hanging="360"/>
        <w:contextualSpacing/>
        <w:rPr>
          <w:rFonts w:ascii="Cambria" w:hAnsi="Cambria"/>
        </w:rPr>
      </w:pPr>
      <w:r w:rsidRPr="00C14E0B">
        <w:rPr>
          <w:rFonts w:ascii="Cambria" w:hAnsi="Cambria"/>
        </w:rPr>
        <w:t xml:space="preserve">Testes should be smooth, rubbery and free of nodules. </w:t>
      </w:r>
    </w:p>
    <w:p w14:paraId="59ABC6C4" w14:textId="77777777" w:rsidR="006574B0" w:rsidRPr="00C14E0B" w:rsidRDefault="00E211CB">
      <w:pPr>
        <w:numPr>
          <w:ilvl w:val="2"/>
          <w:numId w:val="2"/>
        </w:numPr>
        <w:ind w:hanging="360"/>
        <w:contextualSpacing/>
        <w:rPr>
          <w:rFonts w:ascii="Cambria" w:hAnsi="Cambria"/>
        </w:rPr>
      </w:pPr>
      <w:r w:rsidRPr="00C14E0B">
        <w:rPr>
          <w:rFonts w:ascii="Cambria" w:hAnsi="Cambria"/>
        </w:rPr>
        <w:t xml:space="preserve">Palpate epididymis (on the posterolateral surface of testis)-should be smooth, </w:t>
      </w:r>
      <w:r w:rsidR="00FB6F67" w:rsidRPr="00C14E0B">
        <w:rPr>
          <w:rFonts w:ascii="Cambria" w:hAnsi="Cambria"/>
        </w:rPr>
        <w:t>non-tender</w:t>
      </w:r>
    </w:p>
    <w:p w14:paraId="2DF52D90" w14:textId="77777777" w:rsidR="006574B0" w:rsidRPr="00C14E0B" w:rsidRDefault="00E211CB">
      <w:pPr>
        <w:numPr>
          <w:ilvl w:val="2"/>
          <w:numId w:val="2"/>
        </w:numPr>
        <w:ind w:hanging="360"/>
        <w:contextualSpacing/>
        <w:rPr>
          <w:rFonts w:ascii="Cambria" w:hAnsi="Cambria"/>
        </w:rPr>
      </w:pPr>
      <w:r w:rsidRPr="00C14E0B">
        <w:rPr>
          <w:rFonts w:ascii="Cambria" w:hAnsi="Cambria"/>
        </w:rPr>
        <w:t>Palpate vas deferens-</w:t>
      </w:r>
      <w:r w:rsidR="00FB6F67" w:rsidRPr="00C14E0B">
        <w:rPr>
          <w:rFonts w:ascii="Cambria" w:hAnsi="Cambria"/>
        </w:rPr>
        <w:t>contains</w:t>
      </w:r>
      <w:r w:rsidRPr="00C14E0B">
        <w:rPr>
          <w:rFonts w:ascii="Cambria" w:hAnsi="Cambria"/>
        </w:rPr>
        <w:t xml:space="preserve"> accompanying </w:t>
      </w:r>
      <w:r w:rsidR="00FB6F67" w:rsidRPr="00C14E0B">
        <w:rPr>
          <w:rFonts w:ascii="Cambria" w:hAnsi="Cambria"/>
        </w:rPr>
        <w:t>arteries</w:t>
      </w:r>
      <w:r w:rsidRPr="00C14E0B">
        <w:rPr>
          <w:rFonts w:ascii="Cambria" w:hAnsi="Cambria"/>
        </w:rPr>
        <w:t xml:space="preserve"> and veins. Should feel smooth and discrete with no lumps. </w:t>
      </w:r>
    </w:p>
    <w:p w14:paraId="31E1B76B" w14:textId="77777777" w:rsidR="00FB6F67" w:rsidRPr="00C14E0B" w:rsidRDefault="00FB6F67" w:rsidP="00FB6F67">
      <w:pPr>
        <w:ind w:left="2160"/>
        <w:contextualSpacing/>
        <w:rPr>
          <w:rFonts w:ascii="Cambria" w:hAnsi="Cambria"/>
        </w:rPr>
      </w:pPr>
      <w:r w:rsidRPr="00C14E0B">
        <w:rPr>
          <w:rFonts w:ascii="Cambria" w:hAnsi="Cambria"/>
          <w:noProof/>
        </w:rPr>
        <w:lastRenderedPageBreak/>
        <w:drawing>
          <wp:anchor distT="0" distB="0" distL="114300" distR="114300" simplePos="0" relativeHeight="251680768" behindDoc="0" locked="0" layoutInCell="1" allowOverlap="1" wp14:anchorId="7BAAECD4" wp14:editId="674C6FD5">
            <wp:simplePos x="0" y="0"/>
            <wp:positionH relativeFrom="column">
              <wp:posOffset>4543425</wp:posOffset>
            </wp:positionH>
            <wp:positionV relativeFrom="paragraph">
              <wp:posOffset>189230</wp:posOffset>
            </wp:positionV>
            <wp:extent cx="1866900" cy="2211070"/>
            <wp:effectExtent l="0" t="0" r="0" b="0"/>
            <wp:wrapThrough wrapText="bothSides">
              <wp:wrapPolygon edited="0">
                <wp:start x="0" y="0"/>
                <wp:lineTo x="0" y="21401"/>
                <wp:lineTo x="21380" y="21401"/>
                <wp:lineTo x="21380" y="0"/>
                <wp:lineTo x="0" y="0"/>
              </wp:wrapPolygon>
            </wp:wrapThrough>
            <wp:docPr id="12" name="Picture 12" descr="https://coursewareobjects.elsevier.com/objects/elr/Seidel7e/IC/jpg/Chapter19/019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wareobjects.elsevier.com/objects/elr/Seidel7e/IC/jpg/Chapter19/019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2211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65000" w14:textId="77777777" w:rsidR="006574B0" w:rsidRPr="00C14E0B" w:rsidRDefault="00E211CB">
      <w:pPr>
        <w:numPr>
          <w:ilvl w:val="0"/>
          <w:numId w:val="2"/>
        </w:numPr>
        <w:ind w:hanging="360"/>
        <w:contextualSpacing/>
        <w:rPr>
          <w:rFonts w:ascii="Cambria" w:hAnsi="Cambria"/>
        </w:rPr>
      </w:pPr>
      <w:r w:rsidRPr="00C14E0B">
        <w:rPr>
          <w:rFonts w:ascii="Cambria" w:hAnsi="Cambria"/>
        </w:rPr>
        <w:t>Cremasteric reflex</w:t>
      </w:r>
    </w:p>
    <w:p w14:paraId="1377D875" w14:textId="77777777" w:rsidR="006574B0" w:rsidRPr="00C14E0B" w:rsidRDefault="00E211CB">
      <w:pPr>
        <w:numPr>
          <w:ilvl w:val="1"/>
          <w:numId w:val="2"/>
        </w:numPr>
        <w:ind w:hanging="360"/>
        <w:contextualSpacing/>
        <w:rPr>
          <w:rFonts w:ascii="Cambria" w:hAnsi="Cambria"/>
        </w:rPr>
      </w:pPr>
      <w:r w:rsidRPr="00C14E0B">
        <w:rPr>
          <w:rFonts w:ascii="Cambria" w:hAnsi="Cambria"/>
        </w:rPr>
        <w:t xml:space="preserve">Stroke inner thigh with handle of reflex hammer or finger </w:t>
      </w:r>
    </w:p>
    <w:p w14:paraId="77B7CCC7" w14:textId="77777777" w:rsidR="006574B0" w:rsidRPr="00C14E0B" w:rsidRDefault="00E211CB">
      <w:pPr>
        <w:numPr>
          <w:ilvl w:val="2"/>
          <w:numId w:val="2"/>
        </w:numPr>
        <w:ind w:hanging="360"/>
        <w:contextualSpacing/>
        <w:rPr>
          <w:rFonts w:ascii="Cambria" w:hAnsi="Cambria"/>
        </w:rPr>
      </w:pPr>
      <w:r w:rsidRPr="00C14E0B">
        <w:rPr>
          <w:rFonts w:ascii="Cambria" w:hAnsi="Cambria"/>
        </w:rPr>
        <w:t xml:space="preserve">Scrotum and testicle should rise on </w:t>
      </w:r>
      <w:proofErr w:type="spellStart"/>
      <w:r w:rsidRPr="00C14E0B">
        <w:rPr>
          <w:rFonts w:ascii="Cambria" w:hAnsi="Cambria"/>
        </w:rPr>
        <w:t>ipsliateral</w:t>
      </w:r>
      <w:proofErr w:type="spellEnd"/>
      <w:r w:rsidRPr="00C14E0B">
        <w:rPr>
          <w:rFonts w:ascii="Cambria" w:hAnsi="Cambria"/>
        </w:rPr>
        <w:t xml:space="preserve"> side. </w:t>
      </w:r>
    </w:p>
    <w:p w14:paraId="6137EB0C" w14:textId="77777777" w:rsidR="006574B0" w:rsidRPr="00C14E0B" w:rsidRDefault="00E211CB">
      <w:pPr>
        <w:numPr>
          <w:ilvl w:val="0"/>
          <w:numId w:val="2"/>
        </w:numPr>
        <w:ind w:hanging="360"/>
        <w:contextualSpacing/>
        <w:rPr>
          <w:rFonts w:ascii="Cambria" w:hAnsi="Cambria"/>
        </w:rPr>
      </w:pPr>
      <w:r w:rsidRPr="00C14E0B">
        <w:rPr>
          <w:rFonts w:ascii="Cambria" w:hAnsi="Cambria"/>
        </w:rPr>
        <w:t xml:space="preserve">Hernia </w:t>
      </w:r>
    </w:p>
    <w:p w14:paraId="394115D5" w14:textId="77777777" w:rsidR="006574B0" w:rsidRPr="00C14E0B" w:rsidRDefault="00E211CB">
      <w:pPr>
        <w:numPr>
          <w:ilvl w:val="1"/>
          <w:numId w:val="2"/>
        </w:numPr>
        <w:ind w:hanging="360"/>
        <w:contextualSpacing/>
        <w:rPr>
          <w:rFonts w:ascii="Cambria" w:hAnsi="Cambria"/>
        </w:rPr>
      </w:pPr>
      <w:r w:rsidRPr="00C14E0B">
        <w:rPr>
          <w:rFonts w:ascii="Cambria" w:hAnsi="Cambria"/>
        </w:rPr>
        <w:t xml:space="preserve">Insert your finger into lower part of scrotum and move upward along vas deferens into inguinal canal. You should feel </w:t>
      </w:r>
      <w:r w:rsidR="00FB6F67" w:rsidRPr="00C14E0B">
        <w:rPr>
          <w:rFonts w:ascii="Cambria" w:hAnsi="Cambria"/>
        </w:rPr>
        <w:t xml:space="preserve">an </w:t>
      </w:r>
      <w:r w:rsidRPr="00C14E0B">
        <w:rPr>
          <w:rFonts w:ascii="Cambria" w:hAnsi="Cambria"/>
        </w:rPr>
        <w:t xml:space="preserve">oval external ring. Ask patient to cough. </w:t>
      </w:r>
    </w:p>
    <w:p w14:paraId="10EF6A7E" w14:textId="77777777" w:rsidR="00FB6F67" w:rsidRPr="00C14E0B" w:rsidRDefault="00FB6F67" w:rsidP="00FB6F67">
      <w:pPr>
        <w:ind w:left="1440"/>
        <w:contextualSpacing/>
        <w:rPr>
          <w:rFonts w:ascii="Cambria" w:hAnsi="Cambria"/>
        </w:rPr>
      </w:pPr>
    </w:p>
    <w:p w14:paraId="4BD51CA5" w14:textId="77777777" w:rsidR="00FB6F67" w:rsidRPr="00C14E0B" w:rsidRDefault="00FB6F67">
      <w:pPr>
        <w:rPr>
          <w:rFonts w:ascii="Cambria" w:hAnsi="Cambria"/>
        </w:rPr>
      </w:pPr>
    </w:p>
    <w:p w14:paraId="49B8BA9C" w14:textId="77777777" w:rsidR="00FB6F67" w:rsidRPr="00C14E0B" w:rsidRDefault="00FB6F67">
      <w:pPr>
        <w:rPr>
          <w:rFonts w:ascii="Cambria" w:hAnsi="Cambria"/>
        </w:rPr>
      </w:pPr>
    </w:p>
    <w:p w14:paraId="4EDBD640" w14:textId="77777777" w:rsidR="006574B0" w:rsidRPr="00C14E0B" w:rsidRDefault="00E211CB">
      <w:pPr>
        <w:rPr>
          <w:rFonts w:ascii="Cambria" w:hAnsi="Cambria"/>
          <w:b/>
        </w:rPr>
      </w:pPr>
      <w:r w:rsidRPr="00C14E0B">
        <w:rPr>
          <w:rFonts w:ascii="Cambria" w:hAnsi="Cambria"/>
          <w:b/>
        </w:rPr>
        <w:t>Types of Hernia: Direct vs Indirect</w:t>
      </w:r>
    </w:p>
    <w:p w14:paraId="62B73E73" w14:textId="77777777" w:rsidR="006574B0" w:rsidRPr="00C14E0B" w:rsidRDefault="00E211CB">
      <w:pPr>
        <w:rPr>
          <w:rFonts w:ascii="Cambria" w:hAnsi="Cambria"/>
        </w:rPr>
      </w:pPr>
      <w:r w:rsidRPr="00C14E0B">
        <w:rPr>
          <w:rFonts w:ascii="Cambria" w:hAnsi="Cambria"/>
        </w:rPr>
        <w:t xml:space="preserve">Hernias are protrusion of </w:t>
      </w:r>
      <w:r w:rsidR="001725D8" w:rsidRPr="00C14E0B">
        <w:rPr>
          <w:rFonts w:ascii="Cambria" w:hAnsi="Cambria"/>
        </w:rPr>
        <w:t xml:space="preserve">the </w:t>
      </w:r>
      <w:r w:rsidRPr="00C14E0B">
        <w:rPr>
          <w:rFonts w:ascii="Cambria" w:hAnsi="Cambria"/>
        </w:rPr>
        <w:t>peritoneal-lined sac (abdominal organ</w:t>
      </w:r>
      <w:r w:rsidR="001725D8" w:rsidRPr="00C14E0B">
        <w:rPr>
          <w:rFonts w:ascii="Cambria" w:hAnsi="Cambria"/>
        </w:rPr>
        <w:t>s</w:t>
      </w:r>
      <w:r w:rsidRPr="00C14E0B">
        <w:rPr>
          <w:rFonts w:ascii="Cambria" w:hAnsi="Cambria"/>
        </w:rPr>
        <w:t xml:space="preserve"> or </w:t>
      </w:r>
      <w:proofErr w:type="spellStart"/>
      <w:r w:rsidRPr="00C14E0B">
        <w:rPr>
          <w:rFonts w:ascii="Cambria" w:hAnsi="Cambria"/>
        </w:rPr>
        <w:t>omentum</w:t>
      </w:r>
      <w:proofErr w:type="spellEnd"/>
      <w:r w:rsidRPr="00C14E0B">
        <w:rPr>
          <w:rFonts w:ascii="Cambria" w:hAnsi="Cambria"/>
        </w:rPr>
        <w:t xml:space="preserve">) through </w:t>
      </w:r>
      <w:r w:rsidR="001725D8" w:rsidRPr="00C14E0B">
        <w:rPr>
          <w:rFonts w:ascii="Cambria" w:hAnsi="Cambria"/>
        </w:rPr>
        <w:t xml:space="preserve">a </w:t>
      </w:r>
      <w:r w:rsidRPr="00C14E0B">
        <w:rPr>
          <w:rFonts w:ascii="Cambria" w:hAnsi="Cambria"/>
        </w:rPr>
        <w:t xml:space="preserve">defect in </w:t>
      </w:r>
      <w:r w:rsidR="001725D8" w:rsidRPr="00C14E0B">
        <w:rPr>
          <w:rFonts w:ascii="Cambria" w:hAnsi="Cambria"/>
        </w:rPr>
        <w:t xml:space="preserve">the </w:t>
      </w:r>
      <w:r w:rsidR="00FB6F67" w:rsidRPr="00C14E0B">
        <w:rPr>
          <w:rFonts w:ascii="Cambria" w:hAnsi="Cambria"/>
        </w:rPr>
        <w:t>abdominal</w:t>
      </w:r>
      <w:r w:rsidRPr="00C14E0B">
        <w:rPr>
          <w:rFonts w:ascii="Cambria" w:hAnsi="Cambria"/>
        </w:rPr>
        <w:t xml:space="preserve"> wall. These arise along </w:t>
      </w:r>
      <w:r w:rsidR="00FB6F67" w:rsidRPr="00C14E0B">
        <w:rPr>
          <w:rFonts w:ascii="Cambria" w:hAnsi="Cambria"/>
        </w:rPr>
        <w:t xml:space="preserve">the </w:t>
      </w:r>
      <w:r w:rsidRPr="00C14E0B">
        <w:rPr>
          <w:rFonts w:ascii="Cambria" w:hAnsi="Cambria"/>
        </w:rPr>
        <w:t>course</w:t>
      </w:r>
      <w:r w:rsidR="00FB6F67" w:rsidRPr="00C14E0B">
        <w:rPr>
          <w:rFonts w:ascii="Cambria" w:hAnsi="Cambria"/>
        </w:rPr>
        <w:t xml:space="preserve"> the</w:t>
      </w:r>
      <w:r w:rsidRPr="00C14E0B">
        <w:rPr>
          <w:rFonts w:ascii="Cambria" w:hAnsi="Cambria"/>
        </w:rPr>
        <w:t xml:space="preserve"> testicle traveled as it exited the abdomen into the scrotum. </w:t>
      </w:r>
      <w:r w:rsidR="001725D8" w:rsidRPr="00C14E0B">
        <w:rPr>
          <w:rFonts w:ascii="Cambria" w:hAnsi="Cambria"/>
        </w:rPr>
        <w:t xml:space="preserve">They can cause soft swelling/bulge in inguinal area, and may have pain. </w:t>
      </w:r>
      <w:r w:rsidRPr="00C14E0B">
        <w:rPr>
          <w:rFonts w:ascii="Cambria" w:hAnsi="Cambria"/>
        </w:rPr>
        <w:t>Strangulated he</w:t>
      </w:r>
      <w:r w:rsidR="00FB6F67" w:rsidRPr="00C14E0B">
        <w:rPr>
          <w:rFonts w:ascii="Cambria" w:hAnsi="Cambria"/>
        </w:rPr>
        <w:t>rnias occur when blood supply of</w:t>
      </w:r>
      <w:r w:rsidRPr="00C14E0B">
        <w:rPr>
          <w:rFonts w:ascii="Cambria" w:hAnsi="Cambria"/>
        </w:rPr>
        <w:t xml:space="preserve"> protrude</w:t>
      </w:r>
      <w:r w:rsidR="00FB6F67" w:rsidRPr="00C14E0B">
        <w:rPr>
          <w:rFonts w:ascii="Cambria" w:hAnsi="Cambria"/>
        </w:rPr>
        <w:t>d</w:t>
      </w:r>
      <w:r w:rsidRPr="00C14E0B">
        <w:rPr>
          <w:rFonts w:ascii="Cambria" w:hAnsi="Cambria"/>
        </w:rPr>
        <w:t xml:space="preserve"> tissue is compromised. </w:t>
      </w:r>
    </w:p>
    <w:p w14:paraId="2AE39C84" w14:textId="77777777" w:rsidR="006574B0" w:rsidRPr="00C14E0B" w:rsidRDefault="001725D8">
      <w:pPr>
        <w:numPr>
          <w:ilvl w:val="0"/>
          <w:numId w:val="4"/>
        </w:numPr>
        <w:ind w:hanging="360"/>
        <w:contextualSpacing/>
        <w:rPr>
          <w:rFonts w:ascii="Cambria" w:hAnsi="Cambria"/>
        </w:rPr>
      </w:pPr>
      <w:r w:rsidRPr="00C14E0B">
        <w:rPr>
          <w:rFonts w:ascii="Cambria" w:hAnsi="Cambria"/>
          <w:noProof/>
        </w:rPr>
        <w:drawing>
          <wp:anchor distT="0" distB="0" distL="114300" distR="114300" simplePos="0" relativeHeight="251695104" behindDoc="0" locked="0" layoutInCell="1" allowOverlap="1" wp14:anchorId="7A6B3117" wp14:editId="7D474313">
            <wp:simplePos x="0" y="0"/>
            <wp:positionH relativeFrom="column">
              <wp:posOffset>3248025</wp:posOffset>
            </wp:positionH>
            <wp:positionV relativeFrom="paragraph">
              <wp:posOffset>10795</wp:posOffset>
            </wp:positionV>
            <wp:extent cx="3598545" cy="2657475"/>
            <wp:effectExtent l="0" t="0" r="1905" b="9525"/>
            <wp:wrapThrough wrapText="bothSides">
              <wp:wrapPolygon edited="0">
                <wp:start x="0" y="0"/>
                <wp:lineTo x="0" y="21523"/>
                <wp:lineTo x="21497" y="21523"/>
                <wp:lineTo x="21497" y="0"/>
                <wp:lineTo x="0" y="0"/>
              </wp:wrapPolygon>
            </wp:wrapThrough>
            <wp:docPr id="14" name="Picture 14" descr="Image result for indirect vs direct he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indirect vs direct hern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54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11CB" w:rsidRPr="00C14E0B">
        <w:rPr>
          <w:rFonts w:ascii="Cambria" w:hAnsi="Cambria"/>
        </w:rPr>
        <w:t xml:space="preserve">Indirect Inguinal hernia: </w:t>
      </w:r>
    </w:p>
    <w:p w14:paraId="78F84C84" w14:textId="77777777" w:rsidR="006574B0" w:rsidRPr="00C14E0B" w:rsidRDefault="00E211CB">
      <w:pPr>
        <w:numPr>
          <w:ilvl w:val="1"/>
          <w:numId w:val="4"/>
        </w:numPr>
        <w:ind w:hanging="360"/>
        <w:contextualSpacing/>
        <w:rPr>
          <w:rFonts w:ascii="Cambria" w:hAnsi="Cambria"/>
        </w:rPr>
      </w:pPr>
      <w:r w:rsidRPr="00C14E0B">
        <w:rPr>
          <w:rFonts w:ascii="Cambria" w:hAnsi="Cambria"/>
        </w:rPr>
        <w:t>Most common type of hernia. Males=Females. Often in children</w:t>
      </w:r>
    </w:p>
    <w:p w14:paraId="689C589D" w14:textId="77777777" w:rsidR="006574B0" w:rsidRPr="00C14E0B" w:rsidRDefault="00E211CB">
      <w:pPr>
        <w:numPr>
          <w:ilvl w:val="1"/>
          <w:numId w:val="4"/>
        </w:numPr>
        <w:ind w:hanging="360"/>
        <w:contextualSpacing/>
        <w:rPr>
          <w:rFonts w:ascii="Cambria" w:hAnsi="Cambria"/>
        </w:rPr>
      </w:pPr>
      <w:r w:rsidRPr="00C14E0B">
        <w:rPr>
          <w:rFonts w:ascii="Cambria" w:hAnsi="Cambria"/>
        </w:rPr>
        <w:t>Hernia goes through internal</w:t>
      </w:r>
      <w:r w:rsidR="00807DE2">
        <w:rPr>
          <w:rFonts w:ascii="Cambria" w:hAnsi="Cambria"/>
        </w:rPr>
        <w:t>/deep</w:t>
      </w:r>
      <w:r w:rsidRPr="00C14E0B">
        <w:rPr>
          <w:rFonts w:ascii="Cambria" w:hAnsi="Cambria"/>
        </w:rPr>
        <w:t xml:space="preserve"> inguinal ring and can remain in </w:t>
      </w:r>
      <w:r w:rsidR="001725D8" w:rsidRPr="00C14E0B">
        <w:rPr>
          <w:rFonts w:ascii="Cambria" w:hAnsi="Cambria"/>
        </w:rPr>
        <w:t xml:space="preserve">the </w:t>
      </w:r>
      <w:r w:rsidRPr="00C14E0B">
        <w:rPr>
          <w:rFonts w:ascii="Cambria" w:hAnsi="Cambria"/>
        </w:rPr>
        <w:t>canal, exit the external</w:t>
      </w:r>
      <w:r w:rsidR="00807DE2">
        <w:rPr>
          <w:rFonts w:ascii="Cambria" w:hAnsi="Cambria"/>
        </w:rPr>
        <w:t>/superficial</w:t>
      </w:r>
      <w:r w:rsidRPr="00C14E0B">
        <w:rPr>
          <w:rFonts w:ascii="Cambria" w:hAnsi="Cambria"/>
        </w:rPr>
        <w:t xml:space="preserve"> ring, and pass into scrotum. May be bilateral </w:t>
      </w:r>
    </w:p>
    <w:p w14:paraId="51007832" w14:textId="77777777" w:rsidR="006574B0" w:rsidRPr="00C14E0B" w:rsidRDefault="00E211CB">
      <w:pPr>
        <w:numPr>
          <w:ilvl w:val="1"/>
          <w:numId w:val="4"/>
        </w:numPr>
        <w:ind w:hanging="360"/>
        <w:contextualSpacing/>
        <w:rPr>
          <w:rFonts w:ascii="Cambria" w:hAnsi="Cambria"/>
        </w:rPr>
      </w:pPr>
      <w:r w:rsidRPr="00C14E0B">
        <w:rPr>
          <w:rFonts w:ascii="Cambria" w:hAnsi="Cambria"/>
        </w:rPr>
        <w:t xml:space="preserve">Presents as a soft swelling in area of internal ring with pain on straining. Hernia </w:t>
      </w:r>
      <w:r w:rsidR="001725D8" w:rsidRPr="00C14E0B">
        <w:rPr>
          <w:rFonts w:ascii="Cambria" w:hAnsi="Cambria"/>
        </w:rPr>
        <w:t>touches</w:t>
      </w:r>
      <w:r w:rsidRPr="00C14E0B">
        <w:rPr>
          <w:rFonts w:ascii="Cambria" w:hAnsi="Cambria"/>
        </w:rPr>
        <w:t xml:space="preserve"> fingertip on examination</w:t>
      </w:r>
    </w:p>
    <w:p w14:paraId="1A0FE4FE" w14:textId="77777777" w:rsidR="006574B0" w:rsidRPr="00C14E0B" w:rsidRDefault="00E211CB">
      <w:pPr>
        <w:numPr>
          <w:ilvl w:val="0"/>
          <w:numId w:val="4"/>
        </w:numPr>
        <w:ind w:hanging="360"/>
        <w:contextualSpacing/>
        <w:rPr>
          <w:rFonts w:ascii="Cambria" w:hAnsi="Cambria"/>
        </w:rPr>
      </w:pPr>
      <w:r w:rsidRPr="00C14E0B">
        <w:rPr>
          <w:rFonts w:ascii="Cambria" w:hAnsi="Cambria"/>
        </w:rPr>
        <w:t>Direct Inguinal Hernia:</w:t>
      </w:r>
    </w:p>
    <w:p w14:paraId="6ED09B0B" w14:textId="77777777" w:rsidR="006574B0" w:rsidRPr="00C14E0B" w:rsidRDefault="00E211CB">
      <w:pPr>
        <w:numPr>
          <w:ilvl w:val="1"/>
          <w:numId w:val="4"/>
        </w:numPr>
        <w:ind w:hanging="360"/>
        <w:contextualSpacing/>
        <w:rPr>
          <w:rFonts w:ascii="Cambria" w:hAnsi="Cambria"/>
        </w:rPr>
      </w:pPr>
      <w:r w:rsidRPr="00C14E0B">
        <w:rPr>
          <w:rFonts w:ascii="Cambria" w:hAnsi="Cambria"/>
        </w:rPr>
        <w:t>Less common than indirect</w:t>
      </w:r>
      <w:r w:rsidR="001725D8" w:rsidRPr="00C14E0B">
        <w:rPr>
          <w:rFonts w:ascii="Cambria" w:hAnsi="Cambria"/>
        </w:rPr>
        <w:t xml:space="preserve"> hernia</w:t>
      </w:r>
      <w:r w:rsidRPr="00C14E0B">
        <w:rPr>
          <w:rFonts w:ascii="Cambria" w:hAnsi="Cambria"/>
        </w:rPr>
        <w:t xml:space="preserve">. Males&gt;Females. In older </w:t>
      </w:r>
      <w:r w:rsidR="001725D8" w:rsidRPr="00C14E0B">
        <w:rPr>
          <w:rFonts w:ascii="Cambria" w:hAnsi="Cambria"/>
        </w:rPr>
        <w:t>individuals</w:t>
      </w:r>
      <w:r w:rsidRPr="00C14E0B">
        <w:rPr>
          <w:rFonts w:ascii="Cambria" w:hAnsi="Cambria"/>
        </w:rPr>
        <w:t xml:space="preserve"> (&gt;40 years) </w:t>
      </w:r>
    </w:p>
    <w:p w14:paraId="53D8ECBB" w14:textId="77777777" w:rsidR="006574B0" w:rsidRPr="00C14E0B" w:rsidRDefault="00E211CB">
      <w:pPr>
        <w:numPr>
          <w:ilvl w:val="1"/>
          <w:numId w:val="4"/>
        </w:numPr>
        <w:ind w:hanging="360"/>
        <w:contextualSpacing/>
        <w:rPr>
          <w:rFonts w:ascii="Cambria" w:hAnsi="Cambria"/>
        </w:rPr>
      </w:pPr>
      <w:r w:rsidRPr="00C14E0B">
        <w:rPr>
          <w:rFonts w:ascii="Cambria" w:hAnsi="Cambria"/>
        </w:rPr>
        <w:t>Hernia goes through external</w:t>
      </w:r>
      <w:r w:rsidR="00807DE2">
        <w:rPr>
          <w:rFonts w:ascii="Cambria" w:hAnsi="Cambria"/>
        </w:rPr>
        <w:t>/superficial</w:t>
      </w:r>
      <w:r w:rsidRPr="00C14E0B">
        <w:rPr>
          <w:rFonts w:ascii="Cambria" w:hAnsi="Cambria"/>
        </w:rPr>
        <w:t xml:space="preserve"> inguinal ring, located in region of </w:t>
      </w:r>
      <w:proofErr w:type="spellStart"/>
      <w:r w:rsidRPr="00C14E0B">
        <w:rPr>
          <w:rFonts w:ascii="Cambria" w:hAnsi="Cambria"/>
        </w:rPr>
        <w:t>Hesselbach</w:t>
      </w:r>
      <w:r w:rsidR="001725D8" w:rsidRPr="00C14E0B">
        <w:rPr>
          <w:rFonts w:ascii="Cambria" w:hAnsi="Cambria"/>
        </w:rPr>
        <w:t>’s</w:t>
      </w:r>
      <w:proofErr w:type="spellEnd"/>
      <w:r w:rsidRPr="00C14E0B">
        <w:rPr>
          <w:rFonts w:ascii="Cambria" w:hAnsi="Cambria"/>
        </w:rPr>
        <w:t xml:space="preserve"> triangle, rarely enters scrotum</w:t>
      </w:r>
    </w:p>
    <w:p w14:paraId="43FEA5F7" w14:textId="77777777" w:rsidR="006574B0" w:rsidRPr="00C14E0B" w:rsidRDefault="001725D8">
      <w:pPr>
        <w:numPr>
          <w:ilvl w:val="1"/>
          <w:numId w:val="4"/>
        </w:numPr>
        <w:ind w:hanging="360"/>
        <w:contextualSpacing/>
        <w:rPr>
          <w:rFonts w:ascii="Cambria" w:hAnsi="Cambria"/>
        </w:rPr>
      </w:pPr>
      <w:r w:rsidRPr="00C14E0B">
        <w:rPr>
          <w:rFonts w:ascii="Cambria" w:hAnsi="Cambria"/>
        </w:rPr>
        <w:t>Presents</w:t>
      </w:r>
      <w:r w:rsidR="00E211CB" w:rsidRPr="00C14E0B">
        <w:rPr>
          <w:rFonts w:ascii="Cambria" w:hAnsi="Cambria"/>
        </w:rPr>
        <w:t xml:space="preserve"> as bulge in </w:t>
      </w:r>
      <w:proofErr w:type="spellStart"/>
      <w:r w:rsidR="00E211CB" w:rsidRPr="00C14E0B">
        <w:rPr>
          <w:rFonts w:ascii="Cambria" w:hAnsi="Cambria"/>
        </w:rPr>
        <w:t>Hesselbach</w:t>
      </w:r>
      <w:r w:rsidRPr="00C14E0B">
        <w:rPr>
          <w:rFonts w:ascii="Cambria" w:hAnsi="Cambria"/>
        </w:rPr>
        <w:t>’s</w:t>
      </w:r>
      <w:proofErr w:type="spellEnd"/>
      <w:r w:rsidR="00E211CB" w:rsidRPr="00C14E0B">
        <w:rPr>
          <w:rFonts w:ascii="Cambria" w:hAnsi="Cambria"/>
        </w:rPr>
        <w:t xml:space="preserve"> </w:t>
      </w:r>
      <w:r w:rsidRPr="00C14E0B">
        <w:rPr>
          <w:rFonts w:ascii="Cambria" w:hAnsi="Cambria"/>
        </w:rPr>
        <w:t>triangle</w:t>
      </w:r>
      <w:r w:rsidR="00E211CB" w:rsidRPr="00C14E0B">
        <w:rPr>
          <w:rFonts w:ascii="Cambria" w:hAnsi="Cambria"/>
        </w:rPr>
        <w:t xml:space="preserve">, usually painless, easily reduced, bulges anteriorly, pushes against side of finger on examination. </w:t>
      </w:r>
    </w:p>
    <w:p w14:paraId="1B31BB04" w14:textId="77777777" w:rsidR="006574B0" w:rsidRPr="00C14E0B" w:rsidRDefault="006574B0">
      <w:pPr>
        <w:rPr>
          <w:rFonts w:ascii="Cambria" w:hAnsi="Cambria"/>
        </w:rPr>
      </w:pPr>
    </w:p>
    <w:p w14:paraId="5DE04A77" w14:textId="77777777" w:rsidR="001725D8" w:rsidRPr="00C14E0B" w:rsidRDefault="001725D8">
      <w:pPr>
        <w:rPr>
          <w:rFonts w:ascii="Cambria" w:hAnsi="Cambria"/>
          <w:b/>
        </w:rPr>
      </w:pPr>
      <w:r w:rsidRPr="00C14E0B">
        <w:rPr>
          <w:rFonts w:ascii="Cambria" w:hAnsi="Cambria"/>
          <w:b/>
        </w:rPr>
        <w:t>Children:</w:t>
      </w:r>
    </w:p>
    <w:p w14:paraId="0095920C" w14:textId="77777777" w:rsidR="006574B0" w:rsidRPr="00C14E0B" w:rsidRDefault="00E211CB">
      <w:pPr>
        <w:rPr>
          <w:rFonts w:ascii="Cambria" w:hAnsi="Cambria"/>
          <w:b/>
        </w:rPr>
      </w:pPr>
      <w:r w:rsidRPr="00C14E0B">
        <w:rPr>
          <w:rFonts w:ascii="Cambria" w:hAnsi="Cambria"/>
          <w:b/>
        </w:rPr>
        <w:t xml:space="preserve"> Inspection and Palpation:</w:t>
      </w:r>
    </w:p>
    <w:p w14:paraId="05108F89" w14:textId="77777777" w:rsidR="006574B0" w:rsidRPr="00C14E0B" w:rsidRDefault="00E211CB">
      <w:pPr>
        <w:numPr>
          <w:ilvl w:val="0"/>
          <w:numId w:val="3"/>
        </w:numPr>
        <w:ind w:hanging="360"/>
        <w:contextualSpacing/>
        <w:rPr>
          <w:rFonts w:ascii="Cambria" w:hAnsi="Cambria"/>
        </w:rPr>
      </w:pPr>
      <w:r w:rsidRPr="00C14E0B">
        <w:rPr>
          <w:rFonts w:ascii="Cambria" w:hAnsi="Cambria"/>
        </w:rPr>
        <w:t>Penis</w:t>
      </w:r>
    </w:p>
    <w:p w14:paraId="675F1E96" w14:textId="77777777" w:rsidR="006574B0" w:rsidRPr="00C14E0B" w:rsidRDefault="00E211CB">
      <w:pPr>
        <w:numPr>
          <w:ilvl w:val="1"/>
          <w:numId w:val="3"/>
        </w:numPr>
        <w:ind w:hanging="360"/>
        <w:contextualSpacing/>
        <w:rPr>
          <w:rFonts w:ascii="Cambria" w:hAnsi="Cambria"/>
        </w:rPr>
      </w:pPr>
      <w:r w:rsidRPr="00C14E0B">
        <w:rPr>
          <w:rFonts w:ascii="Cambria" w:hAnsi="Cambria"/>
        </w:rPr>
        <w:t>Inspect for size, lesions, swelling, inflammation and malformation</w:t>
      </w:r>
    </w:p>
    <w:p w14:paraId="47253F16" w14:textId="77777777" w:rsidR="006574B0" w:rsidRPr="00C14E0B" w:rsidRDefault="00E211CB">
      <w:pPr>
        <w:numPr>
          <w:ilvl w:val="1"/>
          <w:numId w:val="3"/>
        </w:numPr>
        <w:ind w:hanging="360"/>
        <w:contextualSpacing/>
        <w:rPr>
          <w:rFonts w:ascii="Cambria" w:hAnsi="Cambria"/>
        </w:rPr>
      </w:pPr>
      <w:r w:rsidRPr="00C14E0B">
        <w:rPr>
          <w:rFonts w:ascii="Cambria" w:hAnsi="Cambria"/>
        </w:rPr>
        <w:t>Retract foreskin (fully retractable by 3 or 4 years), without forcing it. Inspect glans and urethral m</w:t>
      </w:r>
      <w:r w:rsidR="001725D8" w:rsidRPr="00C14E0B">
        <w:rPr>
          <w:rFonts w:ascii="Cambria" w:hAnsi="Cambria"/>
        </w:rPr>
        <w:t>eatus. Penis may appear small and</w:t>
      </w:r>
      <w:r w:rsidRPr="00C14E0B">
        <w:rPr>
          <w:rFonts w:ascii="Cambria" w:hAnsi="Cambria"/>
        </w:rPr>
        <w:t xml:space="preserve"> obscured </w:t>
      </w:r>
      <w:r w:rsidR="001725D8" w:rsidRPr="00C14E0B">
        <w:rPr>
          <w:rFonts w:ascii="Cambria" w:hAnsi="Cambria"/>
        </w:rPr>
        <w:t xml:space="preserve">by </w:t>
      </w:r>
      <w:r w:rsidRPr="00C14E0B">
        <w:rPr>
          <w:rFonts w:ascii="Cambria" w:hAnsi="Cambria"/>
        </w:rPr>
        <w:t xml:space="preserve">fatty tissue. </w:t>
      </w:r>
    </w:p>
    <w:p w14:paraId="7AF1FA5E" w14:textId="77777777" w:rsidR="006574B0" w:rsidRPr="00C14E0B" w:rsidRDefault="00E211CB">
      <w:pPr>
        <w:numPr>
          <w:ilvl w:val="1"/>
          <w:numId w:val="3"/>
        </w:numPr>
        <w:ind w:hanging="360"/>
        <w:contextualSpacing/>
        <w:rPr>
          <w:rFonts w:ascii="Cambria" w:hAnsi="Cambria"/>
        </w:rPr>
      </w:pPr>
      <w:r w:rsidRPr="00C14E0B">
        <w:rPr>
          <w:rFonts w:ascii="Cambria" w:hAnsi="Cambria"/>
        </w:rPr>
        <w:t>Signs of sexual abuse include: swollen, tender or bruised penis.</w:t>
      </w:r>
    </w:p>
    <w:p w14:paraId="301EDE03" w14:textId="77777777" w:rsidR="006574B0" w:rsidRPr="00C14E0B" w:rsidRDefault="00E211CB">
      <w:pPr>
        <w:numPr>
          <w:ilvl w:val="1"/>
          <w:numId w:val="3"/>
        </w:numPr>
        <w:ind w:hanging="360"/>
        <w:contextualSpacing/>
        <w:rPr>
          <w:rFonts w:ascii="Cambria" w:hAnsi="Cambria"/>
        </w:rPr>
      </w:pPr>
      <w:r w:rsidRPr="00C14E0B">
        <w:rPr>
          <w:rFonts w:ascii="Cambria" w:hAnsi="Cambria"/>
        </w:rPr>
        <w:t>Enlarged penis without increase in testicular size occurs with precocious puberty</w:t>
      </w:r>
    </w:p>
    <w:p w14:paraId="2B37E84A" w14:textId="77777777" w:rsidR="006574B0" w:rsidRPr="00C14E0B" w:rsidRDefault="001725D8">
      <w:pPr>
        <w:numPr>
          <w:ilvl w:val="0"/>
          <w:numId w:val="3"/>
        </w:numPr>
        <w:ind w:hanging="360"/>
        <w:contextualSpacing/>
        <w:rPr>
          <w:rFonts w:ascii="Cambria" w:hAnsi="Cambria"/>
        </w:rPr>
      </w:pPr>
      <w:r w:rsidRPr="00C14E0B">
        <w:rPr>
          <w:rFonts w:ascii="Cambria" w:hAnsi="Cambria"/>
          <w:noProof/>
        </w:rPr>
        <w:lastRenderedPageBreak/>
        <w:drawing>
          <wp:anchor distT="0" distB="0" distL="114300" distR="114300" simplePos="0" relativeHeight="251702272" behindDoc="0" locked="0" layoutInCell="1" allowOverlap="1" wp14:anchorId="31E53CB2" wp14:editId="425637D4">
            <wp:simplePos x="0" y="0"/>
            <wp:positionH relativeFrom="column">
              <wp:posOffset>4162425</wp:posOffset>
            </wp:positionH>
            <wp:positionV relativeFrom="paragraph">
              <wp:posOffset>13970</wp:posOffset>
            </wp:positionV>
            <wp:extent cx="2352675" cy="1533525"/>
            <wp:effectExtent l="0" t="0" r="9525" b="9525"/>
            <wp:wrapThrough wrapText="bothSides">
              <wp:wrapPolygon edited="0">
                <wp:start x="0" y="0"/>
                <wp:lineTo x="0" y="21466"/>
                <wp:lineTo x="21513" y="21466"/>
                <wp:lineTo x="21513" y="0"/>
                <wp:lineTo x="0" y="0"/>
              </wp:wrapPolygon>
            </wp:wrapThrough>
            <wp:docPr id="15" name="Picture 15" descr="C:\Users\kahmadieh\Desktop\rug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hmadieh\Desktop\ruga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11CB" w:rsidRPr="00C14E0B">
        <w:rPr>
          <w:rFonts w:ascii="Cambria" w:hAnsi="Cambria"/>
        </w:rPr>
        <w:t>Scrotum</w:t>
      </w:r>
    </w:p>
    <w:p w14:paraId="1AD73880" w14:textId="77777777" w:rsidR="006574B0" w:rsidRPr="00C14E0B" w:rsidRDefault="00E211CB">
      <w:pPr>
        <w:numPr>
          <w:ilvl w:val="1"/>
          <w:numId w:val="3"/>
        </w:numPr>
        <w:ind w:hanging="360"/>
        <w:contextualSpacing/>
        <w:rPr>
          <w:rFonts w:ascii="Cambria" w:hAnsi="Cambria"/>
        </w:rPr>
      </w:pPr>
      <w:r w:rsidRPr="00C14E0B">
        <w:rPr>
          <w:rFonts w:ascii="Cambria" w:hAnsi="Cambria"/>
        </w:rPr>
        <w:t>Inspect for size, shape, color</w:t>
      </w:r>
    </w:p>
    <w:p w14:paraId="4D9F4344" w14:textId="77777777" w:rsidR="006574B0" w:rsidRPr="00C14E0B" w:rsidRDefault="00E211CB">
      <w:pPr>
        <w:numPr>
          <w:ilvl w:val="1"/>
          <w:numId w:val="3"/>
        </w:numPr>
        <w:ind w:hanging="360"/>
        <w:contextualSpacing/>
        <w:rPr>
          <w:rFonts w:ascii="Cambria" w:hAnsi="Cambria"/>
        </w:rPr>
      </w:pPr>
      <w:r w:rsidRPr="00C14E0B">
        <w:rPr>
          <w:rFonts w:ascii="Cambria" w:hAnsi="Cambria"/>
        </w:rPr>
        <w:t>Identify whether testicles have descended into scrotum</w:t>
      </w:r>
    </w:p>
    <w:p w14:paraId="71E46D74" w14:textId="77777777" w:rsidR="006574B0" w:rsidRPr="00C14E0B" w:rsidRDefault="00E211CB">
      <w:pPr>
        <w:numPr>
          <w:ilvl w:val="2"/>
          <w:numId w:val="3"/>
        </w:numPr>
        <w:ind w:hanging="360"/>
        <w:contextualSpacing/>
        <w:rPr>
          <w:rFonts w:ascii="Cambria" w:hAnsi="Cambria"/>
        </w:rPr>
      </w:pPr>
      <w:r w:rsidRPr="00C14E0B">
        <w:rPr>
          <w:rFonts w:ascii="Cambria" w:hAnsi="Cambria"/>
        </w:rPr>
        <w:t>Rugae indicate descent in infancy</w:t>
      </w:r>
    </w:p>
    <w:p w14:paraId="6347EE9A" w14:textId="77777777" w:rsidR="006574B0" w:rsidRPr="00C14E0B" w:rsidRDefault="00E211CB">
      <w:pPr>
        <w:numPr>
          <w:ilvl w:val="2"/>
          <w:numId w:val="3"/>
        </w:numPr>
        <w:ind w:hanging="360"/>
        <w:contextualSpacing/>
        <w:rPr>
          <w:rFonts w:ascii="Cambria" w:hAnsi="Cambria"/>
        </w:rPr>
      </w:pPr>
      <w:r w:rsidRPr="00C14E0B">
        <w:rPr>
          <w:rFonts w:ascii="Cambria" w:hAnsi="Cambria"/>
        </w:rPr>
        <w:t>Palpate scrotum to identify testes and epididymis</w:t>
      </w:r>
    </w:p>
    <w:p w14:paraId="599986B3" w14:textId="77777777" w:rsidR="006574B0" w:rsidRPr="00C14E0B" w:rsidRDefault="00E211CB">
      <w:pPr>
        <w:numPr>
          <w:ilvl w:val="2"/>
          <w:numId w:val="3"/>
        </w:numPr>
        <w:ind w:hanging="360"/>
        <w:contextualSpacing/>
        <w:rPr>
          <w:rFonts w:ascii="Cambria" w:hAnsi="Cambria"/>
        </w:rPr>
      </w:pPr>
      <w:r w:rsidRPr="00C14E0B">
        <w:rPr>
          <w:rFonts w:ascii="Cambria" w:hAnsi="Cambria"/>
        </w:rPr>
        <w:t>Signs of sexual abuse: bruising of scrotum</w:t>
      </w:r>
    </w:p>
    <w:p w14:paraId="71D16B6C" w14:textId="77777777" w:rsidR="001725D8" w:rsidRPr="00C14E0B" w:rsidRDefault="001725D8" w:rsidP="001725D8">
      <w:pPr>
        <w:ind w:left="2160"/>
        <w:contextualSpacing/>
        <w:rPr>
          <w:rFonts w:ascii="Cambria" w:hAnsi="Cambria"/>
        </w:rPr>
      </w:pPr>
    </w:p>
    <w:p w14:paraId="0A130BBE" w14:textId="77777777" w:rsidR="006574B0" w:rsidRPr="00C14E0B" w:rsidRDefault="00E211CB">
      <w:pPr>
        <w:numPr>
          <w:ilvl w:val="0"/>
          <w:numId w:val="3"/>
        </w:numPr>
        <w:ind w:hanging="360"/>
        <w:contextualSpacing/>
        <w:rPr>
          <w:rFonts w:ascii="Cambria" w:hAnsi="Cambria"/>
        </w:rPr>
      </w:pPr>
      <w:r w:rsidRPr="00C14E0B">
        <w:rPr>
          <w:rFonts w:ascii="Cambria" w:hAnsi="Cambria"/>
        </w:rPr>
        <w:t>Testes</w:t>
      </w:r>
    </w:p>
    <w:p w14:paraId="17B63518" w14:textId="77777777" w:rsidR="006574B0" w:rsidRPr="00C14E0B" w:rsidRDefault="00E211CB">
      <w:pPr>
        <w:numPr>
          <w:ilvl w:val="1"/>
          <w:numId w:val="3"/>
        </w:numPr>
        <w:ind w:hanging="360"/>
        <w:contextualSpacing/>
        <w:rPr>
          <w:rFonts w:ascii="Cambria" w:hAnsi="Cambria"/>
        </w:rPr>
      </w:pPr>
      <w:r w:rsidRPr="00C14E0B">
        <w:rPr>
          <w:rFonts w:ascii="Cambria" w:hAnsi="Cambria"/>
        </w:rPr>
        <w:t>Some testicles are very retractile and hard to find</w:t>
      </w:r>
    </w:p>
    <w:p w14:paraId="441F8E9E" w14:textId="77777777" w:rsidR="006574B0" w:rsidRPr="00C14E0B" w:rsidRDefault="00E211CB">
      <w:pPr>
        <w:numPr>
          <w:ilvl w:val="2"/>
          <w:numId w:val="3"/>
        </w:numPr>
        <w:ind w:hanging="360"/>
        <w:contextualSpacing/>
        <w:rPr>
          <w:rFonts w:ascii="Cambria" w:hAnsi="Cambria"/>
        </w:rPr>
      </w:pPr>
      <w:r w:rsidRPr="00C14E0B">
        <w:rPr>
          <w:rFonts w:ascii="Cambria" w:hAnsi="Cambria"/>
        </w:rPr>
        <w:t>Have patient sit in tailor position with legs crossed to increase pressure of abdominal wall to help push testicles into scrotum. (</w:t>
      </w:r>
      <w:proofErr w:type="gramStart"/>
      <w:r w:rsidRPr="00C14E0B">
        <w:rPr>
          <w:rFonts w:ascii="Cambria" w:hAnsi="Cambria"/>
        </w:rPr>
        <w:t>this</w:t>
      </w:r>
      <w:proofErr w:type="gramEnd"/>
      <w:r w:rsidRPr="00C14E0B">
        <w:rPr>
          <w:rFonts w:ascii="Cambria" w:hAnsi="Cambria"/>
        </w:rPr>
        <w:t xml:space="preserve"> also accentuates inguinal hernias) </w:t>
      </w:r>
    </w:p>
    <w:p w14:paraId="09AF2662" w14:textId="77777777" w:rsidR="006574B0" w:rsidRPr="00C14E0B" w:rsidRDefault="00E211CB">
      <w:pPr>
        <w:numPr>
          <w:ilvl w:val="2"/>
          <w:numId w:val="3"/>
        </w:numPr>
        <w:ind w:hanging="360"/>
        <w:contextualSpacing/>
        <w:rPr>
          <w:rFonts w:ascii="Cambria" w:hAnsi="Cambria"/>
        </w:rPr>
      </w:pPr>
      <w:r w:rsidRPr="00C14E0B">
        <w:rPr>
          <w:rFonts w:ascii="Cambria" w:hAnsi="Cambria"/>
        </w:rPr>
        <w:t>If scrotum remains small and flat, consider cryptorchidism aka undescended testes</w:t>
      </w:r>
    </w:p>
    <w:p w14:paraId="1F602F0E" w14:textId="77777777" w:rsidR="006574B0" w:rsidRPr="00C14E0B" w:rsidRDefault="00E211CB">
      <w:pPr>
        <w:numPr>
          <w:ilvl w:val="1"/>
          <w:numId w:val="3"/>
        </w:numPr>
        <w:ind w:hanging="360"/>
        <w:contextualSpacing/>
        <w:rPr>
          <w:rFonts w:ascii="Cambria" w:hAnsi="Cambria"/>
        </w:rPr>
      </w:pPr>
      <w:r w:rsidRPr="00C14E0B">
        <w:rPr>
          <w:rFonts w:ascii="Cambria" w:hAnsi="Cambria"/>
        </w:rPr>
        <w:t>Signs of tumor: hard and enlarged mass</w:t>
      </w:r>
    </w:p>
    <w:p w14:paraId="47FA016E" w14:textId="77777777" w:rsidR="006574B0" w:rsidRPr="00C14E0B" w:rsidRDefault="00E211CB">
      <w:pPr>
        <w:numPr>
          <w:ilvl w:val="1"/>
          <w:numId w:val="3"/>
        </w:numPr>
        <w:ind w:hanging="360"/>
        <w:contextualSpacing/>
        <w:rPr>
          <w:rFonts w:ascii="Cambria" w:hAnsi="Cambria"/>
        </w:rPr>
      </w:pPr>
      <w:r w:rsidRPr="00C14E0B">
        <w:rPr>
          <w:rFonts w:ascii="Cambria" w:hAnsi="Cambria"/>
        </w:rPr>
        <w:t>Signs of testicle torsion (twisting of spermatic cord impeding blood flow to testicle) include acute swelling of scrotum with discoloration</w:t>
      </w:r>
    </w:p>
    <w:p w14:paraId="5D15AE87" w14:textId="77777777" w:rsidR="006574B0" w:rsidRPr="00C14E0B" w:rsidRDefault="00E211CB">
      <w:pPr>
        <w:numPr>
          <w:ilvl w:val="1"/>
          <w:numId w:val="3"/>
        </w:numPr>
        <w:ind w:hanging="360"/>
        <w:contextualSpacing/>
        <w:rPr>
          <w:rFonts w:ascii="Cambria" w:hAnsi="Cambria"/>
        </w:rPr>
      </w:pPr>
      <w:r w:rsidRPr="00C14E0B">
        <w:rPr>
          <w:rFonts w:ascii="Cambria" w:hAnsi="Cambria"/>
        </w:rPr>
        <w:t xml:space="preserve">Signs of epididymitis (inflammation of epididymis) include acute swelling without discoloration and thickened epididymis. </w:t>
      </w:r>
    </w:p>
    <w:p w14:paraId="23D55B85" w14:textId="77777777" w:rsidR="006574B0" w:rsidRPr="00C14E0B" w:rsidRDefault="006574B0">
      <w:pPr>
        <w:rPr>
          <w:rFonts w:ascii="Cambria" w:hAnsi="Cambria"/>
        </w:rPr>
      </w:pPr>
    </w:p>
    <w:p w14:paraId="4B24B510" w14:textId="77777777" w:rsidR="006574B0" w:rsidRPr="00C14E0B" w:rsidRDefault="006574B0">
      <w:pPr>
        <w:rPr>
          <w:rFonts w:ascii="Cambria" w:hAnsi="Cambria"/>
        </w:rPr>
      </w:pPr>
    </w:p>
    <w:sectPr w:rsidR="006574B0" w:rsidRPr="00C14E0B" w:rsidSect="00C14E0B">
      <w:headerReference w:type="even" r:id="rId16"/>
      <w:headerReference w:type="default" r:id="rId17"/>
      <w:footerReference w:type="default" r:id="rId18"/>
      <w:headerReference w:type="first" r:id="rId19"/>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A0C7" w14:textId="77777777" w:rsidR="00E10356" w:rsidRDefault="00E10356" w:rsidP="00C14E0B">
      <w:pPr>
        <w:spacing w:line="240" w:lineRule="auto"/>
      </w:pPr>
      <w:r>
        <w:separator/>
      </w:r>
    </w:p>
  </w:endnote>
  <w:endnote w:type="continuationSeparator" w:id="0">
    <w:p w14:paraId="311D86A8" w14:textId="77777777" w:rsidR="00E10356" w:rsidRDefault="00E10356" w:rsidP="00C14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3E38" w14:textId="7614A7EE" w:rsidR="00C14E0B" w:rsidRPr="00C40EF9" w:rsidRDefault="00C14E0B" w:rsidP="003E5218">
    <w:pPr>
      <w:pStyle w:val="Footer"/>
      <w:rPr>
        <w:sz w:val="16"/>
        <w:szCs w:val="16"/>
      </w:rPr>
    </w:pPr>
    <w:r w:rsidRPr="00C40EF9">
      <w:rPr>
        <w:sz w:val="16"/>
        <w:szCs w:val="16"/>
      </w:rPr>
      <w:t>Prepared by Kian Ahmadieh</w:t>
    </w:r>
  </w:p>
  <w:p w14:paraId="7CF5C621" w14:textId="77777777" w:rsidR="00C14E0B" w:rsidRDefault="00C14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E95E" w14:textId="77777777" w:rsidR="00E10356" w:rsidRDefault="00E10356" w:rsidP="00C14E0B">
      <w:pPr>
        <w:spacing w:line="240" w:lineRule="auto"/>
      </w:pPr>
      <w:r>
        <w:separator/>
      </w:r>
    </w:p>
  </w:footnote>
  <w:footnote w:type="continuationSeparator" w:id="0">
    <w:p w14:paraId="304CC716" w14:textId="77777777" w:rsidR="00E10356" w:rsidRDefault="00E10356" w:rsidP="00C14E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2961" w14:textId="77777777" w:rsidR="003E5218" w:rsidRDefault="003E5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3414" w14:textId="77777777" w:rsidR="003E5218" w:rsidRDefault="003E52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09EF" w14:textId="77777777" w:rsidR="003E5218" w:rsidRDefault="003E5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280A"/>
    <w:multiLevelType w:val="multilevel"/>
    <w:tmpl w:val="9A868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AF74756"/>
    <w:multiLevelType w:val="multilevel"/>
    <w:tmpl w:val="F99C9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14B3B80"/>
    <w:multiLevelType w:val="multilevel"/>
    <w:tmpl w:val="B810C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ABE4AC2"/>
    <w:multiLevelType w:val="multilevel"/>
    <w:tmpl w:val="76E0CC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B0"/>
    <w:rsid w:val="00086CC8"/>
    <w:rsid w:val="001725D8"/>
    <w:rsid w:val="002C2279"/>
    <w:rsid w:val="003E5218"/>
    <w:rsid w:val="00601E65"/>
    <w:rsid w:val="006574B0"/>
    <w:rsid w:val="00807DE2"/>
    <w:rsid w:val="00984FB5"/>
    <w:rsid w:val="00C14E0B"/>
    <w:rsid w:val="00D65106"/>
    <w:rsid w:val="00E10356"/>
    <w:rsid w:val="00E17605"/>
    <w:rsid w:val="00E211CB"/>
    <w:rsid w:val="00E478B1"/>
    <w:rsid w:val="00FB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69577"/>
  <w15:docId w15:val="{0E6232C2-CC8B-4EC6-B737-D1FD521E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C14E0B"/>
    <w:pPr>
      <w:tabs>
        <w:tab w:val="center" w:pos="4680"/>
        <w:tab w:val="right" w:pos="9360"/>
      </w:tabs>
      <w:spacing w:line="240" w:lineRule="auto"/>
    </w:pPr>
  </w:style>
  <w:style w:type="character" w:customStyle="1" w:styleId="HeaderChar">
    <w:name w:val="Header Char"/>
    <w:basedOn w:val="DefaultParagraphFont"/>
    <w:link w:val="Header"/>
    <w:uiPriority w:val="99"/>
    <w:rsid w:val="00C14E0B"/>
  </w:style>
  <w:style w:type="paragraph" w:styleId="Footer">
    <w:name w:val="footer"/>
    <w:basedOn w:val="Normal"/>
    <w:link w:val="FooterChar"/>
    <w:uiPriority w:val="99"/>
    <w:unhideWhenUsed/>
    <w:rsid w:val="00C14E0B"/>
    <w:pPr>
      <w:tabs>
        <w:tab w:val="center" w:pos="4680"/>
        <w:tab w:val="right" w:pos="9360"/>
      </w:tabs>
      <w:spacing w:line="240" w:lineRule="auto"/>
    </w:pPr>
  </w:style>
  <w:style w:type="character" w:customStyle="1" w:styleId="FooterChar">
    <w:name w:val="Footer Char"/>
    <w:basedOn w:val="DefaultParagraphFont"/>
    <w:link w:val="Footer"/>
    <w:uiPriority w:val="99"/>
    <w:rsid w:val="00C14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Kian Ahmadieh</dc:creator>
  <cp:lastModifiedBy>Lisa A Calvo</cp:lastModifiedBy>
  <cp:revision>2</cp:revision>
  <dcterms:created xsi:type="dcterms:W3CDTF">2021-10-09T00:35:00Z</dcterms:created>
  <dcterms:modified xsi:type="dcterms:W3CDTF">2021-10-09T00:35:00Z</dcterms:modified>
</cp:coreProperties>
</file>