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第23章：使用存储过程</w:t>
      </w:r>
    </w:p>
    <w:p>
      <w:pPr>
        <w:widowControl/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存储过程的定义</w:t>
      </w:r>
    </w:p>
    <w:p>
      <w:pPr>
        <w:widowControl/>
        <w:numPr>
          <w:numId w:val="0"/>
        </w:numPr>
        <w:ind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存储过程，是预先定义好的、存储起来、为以后的使用而保存的一条或多条MYSQL语句的集合，可以通过call命令来调用执行。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存储过程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某种意义上来讲是一种特殊的函数，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可以有多个返回值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，通常情况下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存储过程独立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地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的来执行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。</w:t>
      </w: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为什么要使用存储过程</w:t>
      </w:r>
    </w:p>
    <w:p>
      <w:pPr>
        <w:widowControl/>
        <w:numPr>
          <w:numId w:val="0"/>
        </w:num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“一对多”</w:t>
      </w:r>
      <w:r>
        <w:rPr>
          <w:rFonts w:hint="default"/>
          <w:sz w:val="28"/>
          <w:szCs w:val="28"/>
          <w:lang w:val="en-US" w:eastAsia="zh-CN"/>
        </w:rPr>
        <w:t>：</w:t>
      </w:r>
    </w:p>
    <w:p>
      <w:pPr>
        <w:widowControl/>
        <w:numPr>
          <w:numId w:val="0"/>
        </w:numPr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运用了“一对多”的原理，即一条SQL语句可以被多个地方使用！</w:t>
      </w:r>
      <w:r>
        <w:rPr>
          <w:rFonts w:hint="eastAsia"/>
          <w:sz w:val="28"/>
          <w:szCs w:val="28"/>
          <w:lang w:val="en-US" w:eastAsia="zh-CN"/>
        </w:rPr>
        <w:t>为了保证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数据的完整性</w:t>
      </w:r>
      <w:r>
        <w:rPr>
          <w:rFonts w:hint="eastAsia"/>
          <w:sz w:val="28"/>
          <w:szCs w:val="28"/>
          <w:lang w:val="en-US" w:eastAsia="zh-CN"/>
        </w:rPr>
        <w:t>，便于所有开发人员和应用程序使用同一试验与测试，无需重复建立一系列相同的处理步骤；</w:t>
      </w:r>
    </w:p>
    <w:p>
      <w:pPr>
        <w:widowControl/>
        <w:numPr>
          <w:numId w:val="0"/>
        </w:numPr>
        <w:ind w:leftChars="0"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性能高</w:t>
      </w:r>
      <w:r>
        <w:rPr>
          <w:rFonts w:hint="default"/>
          <w:sz w:val="28"/>
          <w:szCs w:val="28"/>
          <w:lang w:val="en-US" w:eastAsia="zh-CN"/>
        </w:rPr>
        <w:t>：进行复杂的操作时(比如多张表连表查询)可将那些复杂的操作用存储过程先封装起来然后进行查询</w:t>
      </w:r>
      <w:r>
        <w:rPr>
          <w:rFonts w:hint="eastAsia"/>
          <w:sz w:val="28"/>
          <w:szCs w:val="28"/>
          <w:lang w:val="en-US" w:eastAsia="zh-CN"/>
        </w:rPr>
        <w:t>，从而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简化复杂的操作，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同时使用存储过程比使用单独的SQL语句要快很多，其作为数据库一种特殊的内部对象，用法上相当于内部命令或内置函数，其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过程体是经过提前编译好的SQL语句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widowControl/>
        <w:numPr>
          <w:numId w:val="0"/>
        </w:numPr>
        <w:ind w:leftChars="0"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一致性</w:t>
      </w:r>
      <w:r>
        <w:rPr>
          <w:rFonts w:hint="eastAsia"/>
          <w:sz w:val="28"/>
          <w:szCs w:val="28"/>
          <w:lang w:val="en-US" w:eastAsia="zh-CN"/>
        </w:rPr>
        <w:t>：需要执行的步骤越多，出错的可能性就越大，存储过程可以有效地防止错误的发生；</w:t>
      </w:r>
    </w:p>
    <w:p>
      <w:pPr>
        <w:widowControl/>
        <w:numPr>
          <w:numId w:val="0"/>
        </w:numPr>
        <w:ind w:leftChars="0"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安全性</w:t>
      </w:r>
      <w:r>
        <w:rPr>
          <w:rFonts w:hint="eastAsia"/>
          <w:sz w:val="28"/>
          <w:szCs w:val="28"/>
          <w:lang w:val="en-US" w:eastAsia="zh-CN"/>
        </w:rPr>
        <w:t>：简化对变动的管理，如果表名、列名或业务逻辑（或别的内容）有变化，只需要更改存储过程的代码，而使用它的人员甚至不需要知道这些变化。通过存储过程限制对基础数据的访问减少了数据讹误的机会（讹误：字句上的无意识的疏漏导致的差误）；</w:t>
      </w:r>
      <w:r>
        <w:rPr>
          <w:rFonts w:hint="default"/>
          <w:sz w:val="28"/>
          <w:szCs w:val="28"/>
          <w:lang w:val="en-US" w:eastAsia="zh-CN"/>
        </w:rPr>
        <w:t>可以指定只有某用户才可以进行访问！</w:t>
      </w:r>
    </w:p>
    <w:p>
      <w:pPr>
        <w:widowControl/>
        <w:numPr>
          <w:numId w:val="0"/>
        </w:numPr>
        <w:ind w:leftChars="0"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高速并减少网络流量</w:t>
      </w:r>
      <w:r>
        <w:rPr>
          <w:rFonts w:hint="default"/>
          <w:sz w:val="28"/>
          <w:szCs w:val="28"/>
          <w:lang w:val="en-US" w:eastAsia="zh-CN"/>
        </w:rPr>
        <w:t>：只在创造时进行编译，以后每次执行都不需要重新编译，这与一般的SQL语句(一般的SQL语句每执行一次就编译一次)相比就速度加快了很多</w:t>
      </w:r>
      <w:r>
        <w:rPr>
          <w:rFonts w:hint="eastAsia"/>
          <w:sz w:val="28"/>
          <w:szCs w:val="28"/>
          <w:lang w:val="en-US" w:eastAsia="zh-CN"/>
        </w:rPr>
        <w:t>，网络应用程序中使用效果明显。</w:t>
      </w:r>
    </w:p>
    <w:p>
      <w:pPr>
        <w:widowControl/>
        <w:numPr>
          <w:numId w:val="0"/>
        </w:numPr>
        <w:ind w:leftChars="0" w:firstLine="56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缺点：</w:t>
      </w:r>
    </w:p>
    <w:p>
      <w:pPr>
        <w:widowControl/>
        <w:numPr>
          <w:ilvl w:val="0"/>
          <w:numId w:val="2"/>
        </w:numPr>
        <w:ind w:leftChars="0" w:firstLine="56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编写存储过程需要更高的SQL编程技能，对SQL脚本的语法与应用要求更高，需要系统级的开发人员，而且更丰富的经验；</w:t>
      </w:r>
    </w:p>
    <w:p>
      <w:pPr>
        <w:widowControl/>
        <w:numPr>
          <w:ilvl w:val="0"/>
          <w:numId w:val="2"/>
        </w:numPr>
        <w:ind w:leftChars="0" w:firstLine="560"/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安全访问权限的设定，只有部分人员被数据库管理员授予存储过程的创建权限，而大多数用户只有使用权限，这与数据库的安全访问有关。</w:t>
      </w:r>
    </w:p>
    <w:p>
      <w:pPr>
        <w:widowControl/>
        <w:numPr>
          <w:ilvl w:val="0"/>
          <w:numId w:val="2"/>
        </w:numPr>
        <w:ind w:leftChars="0" w:firstLine="560"/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对于团队开发，开始标准不定好的话，后期维护比较麻烦；</w:t>
      </w:r>
    </w:p>
    <w:p>
      <w:pPr>
        <w:widowControl/>
        <w:numPr>
          <w:ilvl w:val="0"/>
          <w:numId w:val="2"/>
        </w:numPr>
        <w:ind w:leftChars="0" w:firstLine="560"/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复杂的业务逻辑，用存储过程编程比较吃力，但事功倍；</w:t>
      </w: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使用存储过程</w:t>
      </w:r>
    </w:p>
    <w:p>
      <w:pPr>
        <w:widowControl/>
        <w:numPr>
          <w:numId w:val="0"/>
        </w:numPr>
        <w:jc w:val="left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（一）基本语法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</w:t>
      </w:r>
      <w:r>
        <w:rPr>
          <w:rStyle w:val="10"/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.创建存储过程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procedure sp_name()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begin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.........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</w:t>
      </w:r>
      <w:r>
        <w:rPr>
          <w:rStyle w:val="10"/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.调用存储过程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基本语法：call sp_name()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注意：存储过程名称后面必须加括号，哪怕该存储过程没有参数传递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</w:t>
      </w:r>
      <w:r>
        <w:rPr>
          <w:rStyle w:val="10"/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.删除存储过程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基本语法：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procedure sp_name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注意事项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不能在一个存储过程中删除另一个存储过程，只能调用另一个存储过程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</w:t>
      </w:r>
      <w:r>
        <w:rPr>
          <w:rStyle w:val="10"/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.其他常用命令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show procedure status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显示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"http://lib.csdn.net/base/mysql" \o "MySQL知识库" \t "https://www.cnblogs.com/alliswelltome/p/_blank"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t>数据库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中所有存储的存储过程基本信息，包括所属数据库，存储过程名称，创建时间等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2.show create procedure sp_name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显示某一个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"http://lib.csdn.net/base/mysql" \o "MySQL知识库" \t "https://www.cnblogs.com/alliswelltome/p/_blank"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t>MySQL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存储过程的详细信息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562" w:right="0" w:hanging="562" w:hangingChars="200"/>
        <w:jc w:val="left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（二）变量（内存中一个特定的位置，用来临时存储数据）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79" w:leftChars="228" w:right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自定义变量：DECLARE   a INT ; SET a=100;   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0" w:firstLine="480" w:firstLine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可用以下语句代替：DECLARE a INT DEFAULT 100;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480" w:firstLine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变量分为</w:t>
      </w:r>
      <w:r>
        <w:rPr>
          <w:rStyle w:val="11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用户变量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11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系统变量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，系统变量又分为会话和全局级变量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482" w:firstLineChars="200"/>
        <w:jc w:val="left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用户变量：用户变量名一般以@开头，滥用用户变量会导致程序难以理解及管理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1、 在mysql客户端使用用户变量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SELECT 'Hello World' into @x;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SELECT @x;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SET @y='Goodbye Cruel World';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select @y;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SET @z=1+2+3;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select @z;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2、 在存储过程中使用用户变量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CREATE PROCEDURE GreetWorld( ) SELECT CONCAT(@greeting,' World');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SET @greeting='Hello';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CALL GreetWorld( 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3、 在存储过程间传递全局范围的用户变量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CREATE PROCEDURE p1( )   SET @last_procedure='p1';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CREATE PROCEDURE p2( ) SELECT CONCAT('Last procedure was ',@last_procedure);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CALL p1( );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CALL p2( 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（三）</w:t>
      </w: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流程控制</w:t>
      </w: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1</w:t>
      </w: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、顺序结构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2、分支结构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...then...else(elseif)...end if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case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...when...end case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</w:t>
      </w: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、循环结构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for循环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while循环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loop循环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repeat until循环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注：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区块定义，常用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begin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......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end;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也可以给区块起别名，如：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lable:begin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...........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end lable;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可以用leave lable;跳出区块，执行区块以后的代码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begin和end如同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"http://lib.csdn.net/base/c" \o "C语言知识库" \t "https://www.cnblogs.com/alliswelltome/p/_blank" </w:instrTex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C语言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中的{ 和 }。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输入和输出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82" w:right="0" w:hanging="482" w:hanging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MYSQL</w:t>
      </w: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存储过程的参数用在存储过程的定义，共有三种参数类型,IN,OUT,INOUT</w:t>
      </w: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procedure|function([[IN |OUT |INOUT ] 参数名 数据类形...])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82" w:right="0" w:hanging="482" w:hanging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 输入参数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表示该参数的值必须在调用存储过程时指定，在存储过程中修改该参数的值不能被返回，为默认值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82" w:right="0" w:hanging="482" w:hanging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OUT 输出参数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该值可在存储过程内部被改变，并可返回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82" w:right="0" w:hanging="482" w:hanging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INOUT 输入输出参数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调用时指定，并且可被改变和返回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IN参数例子：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PROCEDURE sp_demo_in_parameter(IN p_in INT)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BEGIN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p_in; --查询输入参数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SET p_in=2; --修改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p_in;--查看修改后的值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0" w:firstLine="241" w:firstLineChars="1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执行结果: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set @p_in=1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call sp_demo_in_parameter(@p_in)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select @p_in;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以上可以看出，p_in虽然在存储过程中被修改，但并不影响@p_id的值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OUT参数例子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CREATE PROCEDURE sp_demo_out_parameter(OUT p_out INT)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BEGIN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p_out;/*查看输出参数*/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SET p_out=2;/*修改参数值*/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p_out;/*看看有否变化*/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241" w:firstLineChars="1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执行结果: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SET @p_out=1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CALL sp_demo_out_parameter(@p_out)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SELECT @p_out;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3、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INOUT参数例子：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mysql&gt; CREATE PROCEDURE sp_demo_inout_parameter(INOUT p_inout INT)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BEGIN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p_inout;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SET p_inout=2;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p_inout;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241" w:firstLineChars="1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执行结果：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set @p_inout=1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call sp_demo_inout_parameter(@p_inout) //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@p_inout;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略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例1、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带输入参数的存储过程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drop procedure if exists sp1 //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create procedure sp1(in p int)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comment 'insert into a int value'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begin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/* 将输入参数的值赋给变量 */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set @v1 = p;（这里只是让大家学习一种变量声明方式，直接在v1前面加@，表示声明变量，也可以用declare v1 int声明）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insert into test(id) values(v1);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end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//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/* 调用这个存储过程 */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call sp1(1)//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/* 去数据库查看调用之后的结果 */</w:t>
      </w:r>
    </w:p>
    <w:p>
      <w:pPr>
        <w:pStyle w:val="7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select * from test//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例2、带输出参数的存储过程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drop procedure if exists sp2 //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create procedure sp2(out p int)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begin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select max(id) into p from test;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end//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call sp2(@pv)//（调用该存储过程，注意：输出参数必须是一个带@符号的变量）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/* 查询刚刚在存储过程中使用到的变量 */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select @pv//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例3、带输入和输出参数的存储过程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drop procedure if exists sp3 //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create procedure sp3(in p1 int , out p2 int)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begin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if p1 = 1 then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set @v = 10;（直接在v1前面加@，表示声明变量，也可以用declare v1 int声明）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else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set @v = 20;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end if;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/* 语句体内可以执行多条sql，但必须以分号分隔 */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insert into test(id) values(@v);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select max(id) into p2 from test;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end//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/*调用该存储过程，注意：输出参数必须是一个带@符号的变量*/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call sp3(1,@ret)//  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select @ret//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例4、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既做输入又做输出参数的存储过程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drop procedure if exists sp4 //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create procedure sp4(inout p4 int)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begin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if p4 = 4 then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set @pg = 400;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else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set @pg = 500;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end if;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select @pg;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end//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call sp4(@pp)//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/* 这里需要先设置一个已赋值的变量，然后再作为参数传入 */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set @pp = 4//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call sp4(@pp)//</w:t>
      </w:r>
    </w:p>
    <w:p>
      <w:pPr>
        <w:widowControl/>
        <w:numPr>
          <w:ilvl w:val="0"/>
          <w:numId w:val="0"/>
        </w:numPr>
        <w:jc w:val="left"/>
        <w:rPr>
          <w:rFonts w:hint="default"/>
          <w:b/>
          <w:bCs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**MYSQL命令行客户机的分隔符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DELIMITER \\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DROP PROCEDURE IF EXISTS `test`.`new_proc`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;\\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CREATE PROCEDURE `test`.`new_proc`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/*过程体*/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SELECT Avg(prod_price) AS priceaverage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FROM products;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END\\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DELIMITER ;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（MYSQL必知必会P166）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5750" cy="37909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5750" cy="100012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br w:type="page"/>
      </w:r>
    </w:p>
    <w:p>
      <w:pPr>
        <w:widowControl/>
        <w:jc w:val="left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四、应用实例（适用于样例库）</w:t>
      </w:r>
    </w:p>
    <w:p>
      <w:pPr>
        <w:widowControl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Creating Stored Procedures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创建）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CREATE PROCEDURE productpricing(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) 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BEGIN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SELECT Avg(prod_price) AS priceaverage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FROM products;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END;</w:t>
      </w:r>
    </w:p>
    <w:p>
      <w:pPr>
        <w:widowControl/>
        <w:ind w:firstLine="422" w:firstLineChars="150"/>
        <w:jc w:val="left"/>
        <w:rPr>
          <w:rFonts w:hint="default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求出产品的平均价格）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DELIMITER //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CREATE PROCEDURE productpricing()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BEGIN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SELECT Avg(prod_price) AS priceaverage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FROM products;</w:t>
      </w:r>
    </w:p>
    <w:p>
      <w:pPr>
        <w:widowControl/>
        <w:ind w:firstLine="420" w:firstLineChars="15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END //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DELIMITER </w:t>
      </w:r>
      <w:r>
        <w:rPr>
          <w:sz w:val="28"/>
          <w:szCs w:val="28"/>
        </w:rPr>
        <w:t>;</w:t>
      </w:r>
    </w:p>
    <w:p>
      <w:pPr>
        <w:widowControl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2、</w:t>
      </w:r>
      <w:r>
        <w:rPr>
          <w:sz w:val="28"/>
          <w:szCs w:val="28"/>
        </w:rPr>
        <w:t>Executing Stored Procedures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调用）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>
        <w:rPr>
          <w:sz w:val="28"/>
          <w:szCs w:val="28"/>
        </w:rPr>
        <w:t>CALL productpricing(@pricelow,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@pricehigh,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@priceaverage);</w:t>
      </w: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2）</w:t>
      </w:r>
      <w:r>
        <w:rPr>
          <w:sz w:val="28"/>
          <w:szCs w:val="28"/>
        </w:rPr>
        <w:t>CALL productpricing();</w:t>
      </w: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</w:t>
      </w:r>
      <w:r>
        <w:rPr>
          <w:sz w:val="28"/>
          <w:szCs w:val="28"/>
        </w:rPr>
        <w:t>Dropping Stored Procedures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删除）</w:t>
      </w:r>
    </w:p>
    <w:p>
      <w:pPr>
        <w:widowControl/>
        <w:ind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DROP PROCEDURE productpricing;</w:t>
      </w: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4、</w:t>
      </w:r>
      <w:r>
        <w:rPr>
          <w:color w:val="FF0000"/>
          <w:sz w:val="28"/>
          <w:szCs w:val="28"/>
        </w:rPr>
        <w:t>Working with Parameters</w:t>
      </w:r>
      <w:r>
        <w:rPr>
          <w:rFonts w:hint="eastAsia"/>
          <w:color w:val="FF0000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带参的存储过程）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1）</w:t>
      </w:r>
      <w:r>
        <w:rPr>
          <w:rFonts w:hint="eastAsia"/>
          <w:sz w:val="24"/>
          <w:szCs w:val="24"/>
          <w:lang w:val="en-US" w:eastAsia="zh-CN"/>
        </w:rPr>
        <w:t>带输出参数：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CREATE PROCEDURE productpricing(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OUT pl DECIMAL(8,2),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OUT ph DECIMAL(8,2),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OUT pa DECIMAL(8,2)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SELECT Min(prod_price)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INTO pl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FROM products;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SELECT Max(prod_price)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INTO ph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FROM products;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SELECT Avg(prod_price)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INTO pa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FROM products;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END;</w:t>
      </w:r>
    </w:p>
    <w:p>
      <w:pPr>
        <w:widowControl/>
        <w:ind w:firstLine="361" w:firstLineChars="150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CALL productpricing(@pricelow,@pricehigh,@priceaverage);</w:t>
      </w:r>
    </w:p>
    <w:p>
      <w:pPr>
        <w:widowControl/>
        <w:ind w:firstLine="361" w:firstLineChars="150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SELECT @pricehigh, @pricelow, @priceaverage;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</w:p>
    <w:p>
      <w:pPr>
        <w:widowControl/>
        <w:ind w:firstLine="361" w:firstLineChars="150"/>
        <w:jc w:val="left"/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功能：分别返回产品的最高、最低、平均价格，并存入三个变量中，所有MYSQL变量在使用时都必须以@开头）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2）</w:t>
      </w:r>
      <w:r>
        <w:rPr>
          <w:rFonts w:hint="eastAsia"/>
          <w:sz w:val="24"/>
          <w:szCs w:val="24"/>
          <w:lang w:val="en-US" w:eastAsia="zh-CN"/>
        </w:rPr>
        <w:t>带输入输出参数：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CREATE PROCEDURE ordertotal(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IN onumber INT,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OUT ototal DECIMAL(8,2)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SELECT Sum(item_price*quantity)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FROM orderitems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WHERE order_num = onumber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INTO ototal;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END;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CALL ordertotal(20005, @total);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SELECT @total;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CALL ordertotal(20009, @total);</w:t>
      </w:r>
    </w:p>
    <w:p>
      <w:pPr>
        <w:widowControl/>
        <w:ind w:firstLine="360" w:firstLineChars="150"/>
        <w:jc w:val="left"/>
        <w:rPr>
          <w:sz w:val="24"/>
          <w:szCs w:val="24"/>
        </w:rPr>
      </w:pPr>
      <w:r>
        <w:rPr>
          <w:sz w:val="24"/>
          <w:szCs w:val="24"/>
        </w:rPr>
        <w:t>SELECT @total;</w:t>
      </w:r>
    </w:p>
    <w:p>
      <w:pPr>
        <w:widowControl/>
        <w:ind w:firstLine="361" w:firstLineChars="150"/>
        <w:jc w:val="left"/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功能：求出某特定订单号的总金额）</w:t>
      </w:r>
    </w:p>
    <w:p>
      <w:pPr>
        <w:widowControl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</w:rPr>
        <w:t>5、</w:t>
      </w:r>
      <w:r>
        <w:rPr>
          <w:sz w:val="28"/>
          <w:szCs w:val="28"/>
        </w:rPr>
        <w:t>Building Intelligent Stored Procedures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创建智能存储过程）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-- Name: ordertotal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-- Parameters: onumber = order number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--             taxable = 0 if not taxable, 1 if taxable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--             ototal  = order total variable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CREATE PROCEDURE ordertotal(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IN onumber INT,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IN taxable BOOLEAN,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OUT ototal DECIMAL(8,2)</w:t>
      </w:r>
    </w:p>
    <w:p>
      <w:pPr>
        <w:widowControl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) </w:t>
      </w:r>
      <w:r>
        <w:rPr>
          <w:color w:val="FF0000"/>
          <w:sz w:val="24"/>
          <w:szCs w:val="24"/>
        </w:rPr>
        <w:t>COMMENT ‘Obtain order total, optionally adding tax’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-- Declare variable for total</w:t>
      </w:r>
    </w:p>
    <w:p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DECLARE total DECIMAL(8,2);</w:t>
      </w:r>
    </w:p>
    <w:p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-- Declare tax percentage</w:t>
      </w:r>
    </w:p>
    <w:p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DECLARE taxrate INT DEFAULT 6;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Get the order total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SELECT Sum(item_price*quantity)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FROM orderitems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WHERE order_num = onumber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INTO total;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Is this taxable?</w:t>
      </w:r>
    </w:p>
    <w:p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IF taxable THEN</w:t>
      </w:r>
    </w:p>
    <w:p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-- Yes, so add taxrate to the total</w:t>
      </w:r>
    </w:p>
    <w:p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SELECT total+(total/100*taxrate) INTO total;</w:t>
      </w:r>
    </w:p>
    <w:p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END IF;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And finally, save to out variable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SELECT total INTO ototal;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END;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CALL ordertotal(20005, 0, @total);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SELECT @total;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CALL ordertotal(20005, 1, @total);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SELECT @total;</w:t>
      </w:r>
    </w:p>
    <w:p>
      <w:pPr>
        <w:widowControl/>
        <w:jc w:val="left"/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（求是否含税的给定订单总金额）</w:t>
      </w:r>
    </w:p>
    <w:p>
      <w:pPr>
        <w:widowControl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6、</w:t>
      </w:r>
      <w:r>
        <w:rPr>
          <w:sz w:val="28"/>
          <w:szCs w:val="28"/>
        </w:rPr>
        <w:t>Inspecting Stored Procedures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检查存储过程）</w:t>
      </w:r>
    </w:p>
    <w:p>
      <w:pPr>
        <w:widowControl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1）</w:t>
      </w:r>
      <w:r>
        <w:rPr>
          <w:szCs w:val="21"/>
        </w:rPr>
        <w:t>SHOW CREATE PROCEDURE ordertotal;</w:t>
      </w:r>
      <w:bookmarkStart w:id="2" w:name="_GoBack"/>
      <w:bookmarkEnd w:id="2"/>
    </w:p>
    <w:p>
      <w:pPr>
        <w:widowControl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功能：显示用于创建一个存储过程ordertotal的CREATE语句，即定义语句的本身）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例：</w:t>
      </w:r>
    </w:p>
    <w:p>
      <w:pPr>
        <w:widowControl/>
        <w:jc w:val="left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9785" cy="770890"/>
            <wp:effectExtent l="0" t="0" r="5715" b="1016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jc w:val="left"/>
        <w:rPr>
          <w:szCs w:val="21"/>
        </w:rPr>
      </w:pPr>
      <w:r>
        <w:rPr>
          <w:szCs w:val="21"/>
        </w:rPr>
        <w:t>SHOW PROCEDURE STATUS LIKE 'ordertotal' ;</w:t>
      </w:r>
      <w:bookmarkStart w:id="0" w:name="OLE_LINK1"/>
      <w:bookmarkStart w:id="1" w:name="OLE_LINK2"/>
    </w:p>
    <w:p>
      <w:pPr>
        <w:widowControl/>
        <w:numPr>
          <w:numId w:val="0"/>
        </w:numPr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功能：获得当前数据库中包括何时、何人创建等详细信息的存储过程列表，可以限制或指定一个过滤模式，如LIKE关键字的使用。）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9315" cy="952500"/>
            <wp:effectExtent l="0" t="0" r="1333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jc w:val="left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widowControl/>
        <w:ind w:left="720"/>
        <w:jc w:val="left"/>
        <w:rPr>
          <w:sz w:val="24"/>
          <w:szCs w:val="24"/>
        </w:rPr>
      </w:pPr>
    </w:p>
    <w:bookmarkEnd w:id="0"/>
    <w:bookmarkEnd w:id="1"/>
    <w:p>
      <w:pPr>
        <w:rPr>
          <w:sz w:val="28"/>
          <w:szCs w:val="28"/>
        </w:rPr>
      </w:pPr>
      <w:r>
        <w:drawing>
          <wp:inline distT="0" distB="0" distL="0" distR="0">
            <wp:extent cx="6079490" cy="611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65" cy="61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中黑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92A90"/>
    <w:multiLevelType w:val="singleLevel"/>
    <w:tmpl w:val="80A92A9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A36442CD"/>
    <w:multiLevelType w:val="singleLevel"/>
    <w:tmpl w:val="A36442CD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537CF62"/>
    <w:multiLevelType w:val="singleLevel"/>
    <w:tmpl w:val="F537CF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A9246D8"/>
    <w:multiLevelType w:val="singleLevel"/>
    <w:tmpl w:val="FA9246D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AD"/>
    <w:rsid w:val="00001ED2"/>
    <w:rsid w:val="00005E15"/>
    <w:rsid w:val="0001212D"/>
    <w:rsid w:val="00032A75"/>
    <w:rsid w:val="0003752B"/>
    <w:rsid w:val="000765EC"/>
    <w:rsid w:val="00094DAE"/>
    <w:rsid w:val="000A3D0E"/>
    <w:rsid w:val="000A7F45"/>
    <w:rsid w:val="000C63BA"/>
    <w:rsid w:val="000E5D44"/>
    <w:rsid w:val="00117DE3"/>
    <w:rsid w:val="0012339F"/>
    <w:rsid w:val="00163C85"/>
    <w:rsid w:val="00167A66"/>
    <w:rsid w:val="001755CD"/>
    <w:rsid w:val="00185B00"/>
    <w:rsid w:val="001C10BE"/>
    <w:rsid w:val="001C359A"/>
    <w:rsid w:val="00241C04"/>
    <w:rsid w:val="00261BBB"/>
    <w:rsid w:val="00261EF5"/>
    <w:rsid w:val="00263244"/>
    <w:rsid w:val="002718B0"/>
    <w:rsid w:val="00292258"/>
    <w:rsid w:val="002A503F"/>
    <w:rsid w:val="002B49FE"/>
    <w:rsid w:val="002C2FA8"/>
    <w:rsid w:val="002E76EB"/>
    <w:rsid w:val="002F17A4"/>
    <w:rsid w:val="003023E7"/>
    <w:rsid w:val="00323DDD"/>
    <w:rsid w:val="003714FC"/>
    <w:rsid w:val="00377279"/>
    <w:rsid w:val="00384F8B"/>
    <w:rsid w:val="0039047A"/>
    <w:rsid w:val="003C2340"/>
    <w:rsid w:val="003D44E4"/>
    <w:rsid w:val="004057A9"/>
    <w:rsid w:val="004179A5"/>
    <w:rsid w:val="00437705"/>
    <w:rsid w:val="00442C76"/>
    <w:rsid w:val="00461DD1"/>
    <w:rsid w:val="00465EA1"/>
    <w:rsid w:val="00471596"/>
    <w:rsid w:val="00482931"/>
    <w:rsid w:val="004B56D7"/>
    <w:rsid w:val="004C102B"/>
    <w:rsid w:val="004D575A"/>
    <w:rsid w:val="004E3511"/>
    <w:rsid w:val="004F1320"/>
    <w:rsid w:val="004F1775"/>
    <w:rsid w:val="0052546E"/>
    <w:rsid w:val="00537636"/>
    <w:rsid w:val="00556D0E"/>
    <w:rsid w:val="00557149"/>
    <w:rsid w:val="00570927"/>
    <w:rsid w:val="00581396"/>
    <w:rsid w:val="00594FC2"/>
    <w:rsid w:val="005A1B23"/>
    <w:rsid w:val="005C3BE6"/>
    <w:rsid w:val="00600CB0"/>
    <w:rsid w:val="00602A25"/>
    <w:rsid w:val="006340AF"/>
    <w:rsid w:val="00657C71"/>
    <w:rsid w:val="00667EF2"/>
    <w:rsid w:val="00680ACC"/>
    <w:rsid w:val="006A4620"/>
    <w:rsid w:val="006D22EE"/>
    <w:rsid w:val="006F2A3B"/>
    <w:rsid w:val="00726215"/>
    <w:rsid w:val="007403F6"/>
    <w:rsid w:val="00751202"/>
    <w:rsid w:val="00765908"/>
    <w:rsid w:val="00772893"/>
    <w:rsid w:val="007808CF"/>
    <w:rsid w:val="0078485C"/>
    <w:rsid w:val="007924F8"/>
    <w:rsid w:val="00797A59"/>
    <w:rsid w:val="007A6CC9"/>
    <w:rsid w:val="007B68F8"/>
    <w:rsid w:val="007E00DD"/>
    <w:rsid w:val="0080210D"/>
    <w:rsid w:val="00805A62"/>
    <w:rsid w:val="00807F80"/>
    <w:rsid w:val="00826419"/>
    <w:rsid w:val="0086763B"/>
    <w:rsid w:val="0088482B"/>
    <w:rsid w:val="008D5332"/>
    <w:rsid w:val="00916F4F"/>
    <w:rsid w:val="00954E4C"/>
    <w:rsid w:val="00957F0A"/>
    <w:rsid w:val="00983C58"/>
    <w:rsid w:val="00991CDF"/>
    <w:rsid w:val="009A074E"/>
    <w:rsid w:val="009F1461"/>
    <w:rsid w:val="009F43F8"/>
    <w:rsid w:val="009F4603"/>
    <w:rsid w:val="00A149E1"/>
    <w:rsid w:val="00A22373"/>
    <w:rsid w:val="00A278A1"/>
    <w:rsid w:val="00A35010"/>
    <w:rsid w:val="00A61332"/>
    <w:rsid w:val="00A74411"/>
    <w:rsid w:val="00A74A63"/>
    <w:rsid w:val="00A86944"/>
    <w:rsid w:val="00A92118"/>
    <w:rsid w:val="00AA4469"/>
    <w:rsid w:val="00AA7893"/>
    <w:rsid w:val="00AC289B"/>
    <w:rsid w:val="00B03AEE"/>
    <w:rsid w:val="00B1014F"/>
    <w:rsid w:val="00B21025"/>
    <w:rsid w:val="00B26814"/>
    <w:rsid w:val="00B30AD5"/>
    <w:rsid w:val="00B35444"/>
    <w:rsid w:val="00B40B55"/>
    <w:rsid w:val="00B613B7"/>
    <w:rsid w:val="00BA50B1"/>
    <w:rsid w:val="00BB7C68"/>
    <w:rsid w:val="00BC318B"/>
    <w:rsid w:val="00BE04FA"/>
    <w:rsid w:val="00C03CE9"/>
    <w:rsid w:val="00C27DA9"/>
    <w:rsid w:val="00C31051"/>
    <w:rsid w:val="00C33B74"/>
    <w:rsid w:val="00C62EAD"/>
    <w:rsid w:val="00CA122C"/>
    <w:rsid w:val="00CD13CD"/>
    <w:rsid w:val="00CE1C39"/>
    <w:rsid w:val="00D0685F"/>
    <w:rsid w:val="00D1528D"/>
    <w:rsid w:val="00D31A1B"/>
    <w:rsid w:val="00D76EFD"/>
    <w:rsid w:val="00D84AA2"/>
    <w:rsid w:val="00D91022"/>
    <w:rsid w:val="00DC50DA"/>
    <w:rsid w:val="00DD12B4"/>
    <w:rsid w:val="00DE5CCE"/>
    <w:rsid w:val="00DF51ED"/>
    <w:rsid w:val="00E01990"/>
    <w:rsid w:val="00E023E8"/>
    <w:rsid w:val="00E12A24"/>
    <w:rsid w:val="00E30390"/>
    <w:rsid w:val="00E616B1"/>
    <w:rsid w:val="00E67614"/>
    <w:rsid w:val="00E768BE"/>
    <w:rsid w:val="00E81A27"/>
    <w:rsid w:val="00E92163"/>
    <w:rsid w:val="00EA529F"/>
    <w:rsid w:val="00EC07B1"/>
    <w:rsid w:val="00EC580F"/>
    <w:rsid w:val="00ED2B43"/>
    <w:rsid w:val="00EE1153"/>
    <w:rsid w:val="00EE1A1D"/>
    <w:rsid w:val="00F10F9C"/>
    <w:rsid w:val="00F14427"/>
    <w:rsid w:val="00F334DE"/>
    <w:rsid w:val="00F45088"/>
    <w:rsid w:val="00F80999"/>
    <w:rsid w:val="00F9057B"/>
    <w:rsid w:val="00F90A34"/>
    <w:rsid w:val="00F90BF8"/>
    <w:rsid w:val="00FB2677"/>
    <w:rsid w:val="00FD0C36"/>
    <w:rsid w:val="00FE28F5"/>
    <w:rsid w:val="00FE5B71"/>
    <w:rsid w:val="06322495"/>
    <w:rsid w:val="0BBF717E"/>
    <w:rsid w:val="0C3531FC"/>
    <w:rsid w:val="1207115C"/>
    <w:rsid w:val="131B5869"/>
    <w:rsid w:val="14F73B8F"/>
    <w:rsid w:val="182A6D32"/>
    <w:rsid w:val="19700BA1"/>
    <w:rsid w:val="2525273F"/>
    <w:rsid w:val="32681CBC"/>
    <w:rsid w:val="348C51D7"/>
    <w:rsid w:val="56C977CA"/>
    <w:rsid w:val="63DE6DDE"/>
    <w:rsid w:val="66ED1B81"/>
    <w:rsid w:val="70382847"/>
    <w:rsid w:val="7C2F0151"/>
    <w:rsid w:val="7E93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semiHidden/>
    <w:unhideWhenUsed/>
    <w:uiPriority w:val="99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5"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uiPriority w:val="99"/>
    <w:rPr>
      <w:sz w:val="18"/>
      <w:szCs w:val="18"/>
    </w:rPr>
  </w:style>
  <w:style w:type="character" w:customStyle="1" w:styleId="16">
    <w:name w:val="批注框文本 Char"/>
    <w:basedOn w:val="9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1048</Words>
  <Characters>5977</Characters>
  <Lines>49</Lines>
  <Paragraphs>14</Paragraphs>
  <TotalTime>1</TotalTime>
  <ScaleCrop>false</ScaleCrop>
  <LinksUpToDate>false</LinksUpToDate>
  <CharactersWithSpaces>7011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2016-05-10T08:00:00Z</dcterms:created>
  <dc:creator>Windows 用户</dc:creator>
  <cp:lastModifiedBy>霍戌文</cp:lastModifiedBy>
  <dcterms:modified xsi:type="dcterms:W3CDTF">2020-06-04T06:43:50Z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