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第24章：使用游标</w:t>
      </w:r>
    </w:p>
    <w:p>
      <w:pPr>
        <w:widowControl/>
        <w:jc w:val="center"/>
        <w:rPr>
          <w:rFonts w:hint="eastAsia"/>
          <w:b/>
          <w:bCs/>
          <w:sz w:val="32"/>
          <w:szCs w:val="32"/>
        </w:rPr>
      </w:pPr>
    </w:p>
    <w:p>
      <w:pPr>
        <w:widowControl/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游标的定义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1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标（CURSOR）是一个存储在MYSQL服务器上的数据库查询，它不是一条SELECT语句，而是被该语句检索出来的一个结果集。在存储了游标之后，可以在检索出来的行中前进或后退一行或多行，应用程序可以根据需要滚动或浏览其中的数据。</w:t>
      </w:r>
    </w:p>
    <w:p>
      <w:pPr>
        <w:widowControl/>
        <w:numPr>
          <w:numId w:val="0"/>
        </w:numPr>
        <w:ind w:firstLine="56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游标的使用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使用范围：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MYSQL游标只能用于存储过程或函数。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使用步骤：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声明定义（DECLARE）：定义要使用的SELECT语句，并没有检索数据。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declare 游标名 cursor for select_statement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打开游标（OPEN）：此过程把数据才实际检索出来。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open 游标名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取出数据（FETCH）：根据需要检索各行。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fetch 游标名 into var1,var2[,...] --将取到的一行赋值给多个变量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关闭游标（CLOSE）：使用结束，必须关闭，可以再次打开。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close 游标名</w:t>
      </w:r>
    </w:p>
    <w:p>
      <w:pPr>
        <w:widowControl/>
        <w:numPr>
          <w:numId w:val="0"/>
        </w:numPr>
        <w:ind w:left="420"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应用举例：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140" w:leftChars="0" w:firstLine="0" w:firstLine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创建表：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140"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CREATE TABLE IF NOT EXISTS `store` (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`id` int(11) NOT NULL AUTO_INCREMENT,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`name` varchar(20) NOT NULL,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`count` int(11) NOT NULL DEFAULT '1',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PRIMARY KEY (`id`)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) ENGINE=InnoDB  DEFAULT CHARSET=latin1 AUTO_INCREMENT=7;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2、插入记录：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INSERT INTO `store` (`id`, `name`, `count`) VALUES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(1, 'android', 15),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(2, 'iphone', 14),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(3, 'iphone', 20),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(4, 'android', 5),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(5, 'android', 13),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(6, 'iphone', 13);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3、创建存储过程与游标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140" w:leftChars="0"/>
        <w:jc w:val="left"/>
        <w:textAlignment w:val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--在windows系统中写存储过程时，如果需要使用declare声明变量，需要添加这个关键字，否则会报错。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delimiter //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drop procedure if exists StatisticStore;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CREATE PROCEDURE StatisticStore()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BEGIN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--创建接收游标数据的变量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declare c int;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declare n varchar(20);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--创建总数变量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declare total int default 0;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--创建结束标志变量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declare done int default false;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--创建游标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declare cur cursor for select name,count from store where name = 'iphone';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--指定游标循环结束时的返回值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declare continue HANDLER for not found set done = true;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--设置初始值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set total = 0;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--打开游标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open cur;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--开始循环游标里的数据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read_loop:loop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--根据游标当前指向的一条数据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fetch cur into n,c;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--判断游标的循环是否结束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if done then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leave read_loop;    --跳出游标循环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end if;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--获取一条数据时，将count值进行累加操作，这里可以做任意你想做的操作，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set total = total + c;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--结束游标循环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end loop;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--关闭游标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close cur;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--输出结果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select total;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END;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4、调用存储过程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call StatisticStore();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存储过程处理完成后，游标就消失，因为它局限于存储过程。如果不明确关闭游标，MYSQL将会在到达END语句时自动关闭它。（隐含关闭）</w:t>
      </w:r>
    </w:p>
    <w:p>
      <w:pPr>
        <w:widowControl/>
        <w:numPr>
          <w:numId w:val="0"/>
        </w:numPr>
        <w:ind w:firstLine="560"/>
        <w:jc w:val="left"/>
        <w:rPr>
          <w:rFonts w:hint="eastAsia"/>
          <w:b w:val="0"/>
          <w:bCs w:val="0"/>
          <w:color w:val="FF000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5、说明：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fetch是获取游标当前指向的数据行，并将指针指向下一行</w:t>
      </w:r>
      <w:r>
        <w:rPr>
          <w:rFonts w:hint="eastAsia"/>
          <w:b/>
          <w:bCs/>
          <w:color w:val="FF0000"/>
          <w:sz w:val="24"/>
          <w:szCs w:val="24"/>
          <w:lang w:eastAsia="zh-CN"/>
        </w:rPr>
        <w:t>（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不重复读取同一行）</w:t>
      </w:r>
      <w:r>
        <w:rPr>
          <w:rFonts w:hint="eastAsia"/>
          <w:b/>
          <w:bCs/>
          <w:color w:val="FF0000"/>
          <w:sz w:val="24"/>
          <w:szCs w:val="24"/>
        </w:rPr>
        <w:t>，当游标已经指向最后一行时继续执行会造成游标溢出。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/>
        <w:jc w:val="left"/>
        <w:textAlignment w:val="auto"/>
        <w:rPr>
          <w:rFonts w:hint="eastAsia"/>
          <w:b/>
          <w:bCs/>
          <w:color w:val="FF0000"/>
          <w:sz w:val="24"/>
          <w:szCs w:val="24"/>
          <w:lang w:eastAsia="zh-CN"/>
        </w:rPr>
      </w:pPr>
      <w:r>
        <w:rPr>
          <w:rFonts w:hint="eastAsia"/>
          <w:b/>
          <w:bCs/>
          <w:color w:val="FF0000"/>
          <w:sz w:val="24"/>
          <w:szCs w:val="24"/>
        </w:rPr>
        <w:t>使用loop循环游标时，他本身是不会监控是否到最后一条数据了</w:t>
      </w:r>
      <w:r>
        <w:rPr>
          <w:rFonts w:hint="eastAsia"/>
          <w:b/>
          <w:bCs/>
          <w:color w:val="FF0000"/>
          <w:sz w:val="24"/>
          <w:szCs w:val="24"/>
          <w:lang w:eastAsia="zh-CN"/>
        </w:rPr>
        <w:t>。在MySql中，造成游标溢出时会引发mysql预定义的NOT FOUND错误，所以在上面使用的代码指定了当引发not found错误时定义一个continue 的事件，指定这个事件发生时修改done变量的值。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/>
        <w:jc w:val="left"/>
        <w:textAlignment w:val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DECLARE语句的次序：用DECLARE语句定义的局部变量必须在定义任意游标或句柄之前定义，而句柄必须在游标之后定义。否则报错！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/>
        <w:jc w:val="left"/>
        <w:textAlignment w:val="auto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样例库举例：</w:t>
      </w:r>
    </w:p>
    <w:p>
      <w:pPr>
        <w:widowControl/>
        <w:numPr>
          <w:numId w:val="0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eastAsia"/>
          <w:sz w:val="24"/>
          <w:szCs w:val="24"/>
        </w:rPr>
        <w:t>创建游标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CREATE PROCEDURE processorders()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BEGIN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DECLARE ordernumbers CURSOR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FOR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SELECT order_num FROM orders;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END;</w:t>
      </w:r>
    </w:p>
    <w:p>
      <w:pPr>
        <w:pStyle w:val="15"/>
        <w:widowControl/>
        <w:numPr>
          <w:numId w:val="0"/>
        </w:numPr>
        <w:spacing w:line="400" w:lineRule="exact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eastAsia"/>
          <w:sz w:val="24"/>
          <w:szCs w:val="24"/>
        </w:rPr>
        <w:t>打开和关闭游标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OPEN ordernumbers;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CLOSE ordernumbers;</w:t>
      </w:r>
    </w:p>
    <w:p>
      <w:pPr>
        <w:pStyle w:val="15"/>
        <w:widowControl/>
        <w:numPr>
          <w:numId w:val="0"/>
        </w:numPr>
        <w:spacing w:line="400" w:lineRule="exact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3、</w:t>
      </w:r>
      <w:r>
        <w:rPr>
          <w:rFonts w:hint="eastAsia"/>
          <w:sz w:val="24"/>
          <w:szCs w:val="24"/>
        </w:rPr>
        <w:t>使用游标数据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CREATE PROCEDURE processorders()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BEGIN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-- Declare local variables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DECLARE o INT;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-- Declare the cursor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DECLARE ordernumbers CURSOR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FOR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SELECT order_num FROM orders;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-- Open the cursor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OPEN ordernumbers;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-- Get order number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FETCH ordernumbers INTO o;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SELECT O;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-- Close the cursor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CLOSE ordernumbers;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END;</w:t>
      </w:r>
    </w:p>
    <w:p>
      <w:pPr>
        <w:pStyle w:val="15"/>
        <w:widowControl/>
        <w:numPr>
          <w:numId w:val="0"/>
        </w:numPr>
        <w:spacing w:line="400" w:lineRule="exact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4、</w:t>
      </w:r>
      <w:r>
        <w:rPr>
          <w:rFonts w:hint="eastAsia"/>
          <w:sz w:val="24"/>
          <w:szCs w:val="24"/>
        </w:rPr>
        <w:t>循环检索数据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CREATE PROCEDURE processorders()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BEGIN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-- Declare local variables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DECLARE done BOOLEAN DEFAULT 0;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DECLARE o INT;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-- Declare the cursor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DECLARE ordernumbers CURSOR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FOR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SELECT order_num FROM orders;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-- Declare continue handler</w:t>
      </w:r>
    </w:p>
    <w:p>
      <w:pPr>
        <w:widowControl/>
        <w:spacing w:line="400" w:lineRule="exact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DECLARE CONTINUE HANDLER FOR SQLSTATE '02000' SET done=1;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-- Open the cursor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OPEN ordernumbers;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-- Loop through all rows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REPEAT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-- Get order number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FETCH ordernumbers INTO o;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SELECT o;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-- End of loop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UNTIL done END REPEAT;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-- Close the cursor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CLOSE ordernumbers;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END;</w:t>
      </w:r>
    </w:p>
    <w:p>
      <w:pPr>
        <w:pStyle w:val="15"/>
        <w:widowControl/>
        <w:numPr>
          <w:numId w:val="0"/>
        </w:numPr>
        <w:spacing w:line="400" w:lineRule="exact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5、</w:t>
      </w:r>
      <w:r>
        <w:rPr>
          <w:rFonts w:hint="eastAsia"/>
          <w:sz w:val="24"/>
          <w:szCs w:val="24"/>
        </w:rPr>
        <w:t>循环处理数据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CREATE PROCEDURE processorders()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BEGIN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-- Declare local variables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DECLARE done BOOLEAN DEFAULT 0;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DECLARE o INT;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DECLARE t DECIMAL(8,2);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-- Declare the cursor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DECLARE ordernumbers CURSOR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FOR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SELECT order_num FROM orders;</w:t>
      </w:r>
    </w:p>
    <w:p>
      <w:pPr>
        <w:widowControl/>
        <w:spacing w:line="400" w:lineRule="exact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 xml:space="preserve">   -- Declare continue handler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b/>
          <w:bCs/>
          <w:color w:val="FF0000"/>
          <w:sz w:val="24"/>
          <w:szCs w:val="24"/>
        </w:rPr>
        <w:t xml:space="preserve">SQLSTATE '02000'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是一个“未找到”条件</w:t>
      </w:r>
    </w:p>
    <w:p>
      <w:pPr>
        <w:widowControl/>
        <w:spacing w:line="400" w:lineRule="exact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DECLARE CONTINUE HANDLER FOR SQLSTATE '02000' SET done=1;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-- Create a table to store the results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CREATE TABLE IF NOT EXISTS ordertotals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(order_num INT, total DECIMAL(8,2));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-- Open the cursor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OPEN ordernumbers;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-- Loop through all rows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REPEAT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-- Get order number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FETCH ordernumbers INTO o;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-- Get the total for this order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CALL ordertotal(o, 1, t);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-- Insert order and total into ordertotals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INSERT INTO ordertotals(order_num, total)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VALUES(o, t);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-- End of loop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UNTIL done END REPEAT;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-- Close the cursor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CLOSE ordernumbers;</w:t>
      </w: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END;</w:t>
      </w:r>
    </w:p>
    <w:p>
      <w:pPr>
        <w:widowControl/>
        <w:spacing w:line="400" w:lineRule="exact"/>
        <w:jc w:val="left"/>
        <w:rPr>
          <w:sz w:val="24"/>
          <w:szCs w:val="24"/>
        </w:rPr>
      </w:pPr>
    </w:p>
    <w:p>
      <w:pPr>
        <w:widowControl/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CALL processorders();</w:t>
      </w:r>
    </w:p>
    <w:p>
      <w:pPr>
        <w:widowControl/>
        <w:spacing w:line="400" w:lineRule="exact"/>
        <w:jc w:val="left"/>
        <w:rPr>
          <w:sz w:val="24"/>
          <w:szCs w:val="24"/>
        </w:rPr>
      </w:pPr>
    </w:p>
    <w:p>
      <w:pPr>
        <w:widowControl/>
        <w:spacing w:line="400" w:lineRule="exact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SELECT  DISTINCTROW *</w:t>
      </w:r>
    </w:p>
    <w:p>
      <w:pPr>
        <w:widowControl/>
        <w:spacing w:line="400" w:lineRule="exact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FROM ordertotals </w:t>
      </w:r>
      <w:bookmarkStart w:id="0" w:name="_GoBack"/>
      <w:bookmarkEnd w:id="0"/>
      <w:r>
        <w:rPr>
          <w:b/>
          <w:bCs/>
          <w:color w:val="FF0000"/>
          <w:sz w:val="24"/>
          <w:szCs w:val="24"/>
        </w:rPr>
        <w:t>order by order_num;</w:t>
      </w:r>
    </w:p>
    <w:p>
      <w:pPr>
        <w:widowControl/>
        <w:jc w:val="left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附关系图：</w:t>
      </w:r>
    </w:p>
    <w:p>
      <w:pPr>
        <w:rPr>
          <w:rFonts w:hint="default"/>
          <w:lang w:val="en-US" w:eastAsia="zh-CN"/>
        </w:rPr>
      </w:pPr>
    </w:p>
    <w:p>
      <w:pPr>
        <w:rPr>
          <w:sz w:val="28"/>
          <w:szCs w:val="28"/>
        </w:rPr>
      </w:pPr>
      <w:r>
        <w:drawing>
          <wp:inline distT="0" distB="0" distL="0" distR="0">
            <wp:extent cx="6079490" cy="611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65" cy="611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1134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E1EF84"/>
    <w:multiLevelType w:val="singleLevel"/>
    <w:tmpl w:val="BDE1EF84"/>
    <w:lvl w:ilvl="0" w:tentative="0">
      <w:start w:val="1"/>
      <w:numFmt w:val="decimal"/>
      <w:suff w:val="nothing"/>
      <w:lvlText w:val="%1、"/>
      <w:lvlJc w:val="left"/>
      <w:pPr>
        <w:ind w:left="140" w:leftChars="0" w:firstLine="0" w:firstLineChars="0"/>
      </w:pPr>
    </w:lvl>
  </w:abstractNum>
  <w:abstractNum w:abstractNumId="1">
    <w:nsid w:val="C5444AF1"/>
    <w:multiLevelType w:val="singleLevel"/>
    <w:tmpl w:val="C5444AF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B161C5C"/>
    <w:multiLevelType w:val="singleLevel"/>
    <w:tmpl w:val="EB161C5C"/>
    <w:lvl w:ilvl="0" w:tentative="0">
      <w:start w:val="1"/>
      <w:numFmt w:val="decimal"/>
      <w:suff w:val="nothing"/>
      <w:lvlText w:val="%1）"/>
      <w:lvlJc w:val="left"/>
      <w:pPr>
        <w:ind w:left="420" w:leftChars="0" w:firstLine="0" w:firstLineChars="0"/>
      </w:pPr>
    </w:lvl>
  </w:abstractNum>
  <w:abstractNum w:abstractNumId="3">
    <w:nsid w:val="4DE47272"/>
    <w:multiLevelType w:val="singleLevel"/>
    <w:tmpl w:val="4DE4727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EAD"/>
    <w:rsid w:val="00001ED2"/>
    <w:rsid w:val="00005E15"/>
    <w:rsid w:val="0001212D"/>
    <w:rsid w:val="00032A75"/>
    <w:rsid w:val="0003752B"/>
    <w:rsid w:val="000765EC"/>
    <w:rsid w:val="00094DAE"/>
    <w:rsid w:val="000A3D0E"/>
    <w:rsid w:val="000A7F45"/>
    <w:rsid w:val="000C63BA"/>
    <w:rsid w:val="000E5D44"/>
    <w:rsid w:val="00117DE3"/>
    <w:rsid w:val="0012339F"/>
    <w:rsid w:val="00163C85"/>
    <w:rsid w:val="00167A66"/>
    <w:rsid w:val="001755CD"/>
    <w:rsid w:val="00185B00"/>
    <w:rsid w:val="001C10BE"/>
    <w:rsid w:val="001C359A"/>
    <w:rsid w:val="00241C04"/>
    <w:rsid w:val="00261BBB"/>
    <w:rsid w:val="00261EF5"/>
    <w:rsid w:val="00263244"/>
    <w:rsid w:val="002718B0"/>
    <w:rsid w:val="00292258"/>
    <w:rsid w:val="002A503F"/>
    <w:rsid w:val="002B49FE"/>
    <w:rsid w:val="002C2FA8"/>
    <w:rsid w:val="002E76EB"/>
    <w:rsid w:val="002F17A4"/>
    <w:rsid w:val="003023E7"/>
    <w:rsid w:val="00323DDD"/>
    <w:rsid w:val="003714FC"/>
    <w:rsid w:val="00377279"/>
    <w:rsid w:val="00384F8B"/>
    <w:rsid w:val="0039047A"/>
    <w:rsid w:val="003C2340"/>
    <w:rsid w:val="003D44E4"/>
    <w:rsid w:val="004057A9"/>
    <w:rsid w:val="004179A5"/>
    <w:rsid w:val="00437705"/>
    <w:rsid w:val="00442C76"/>
    <w:rsid w:val="00461DD1"/>
    <w:rsid w:val="00465EA1"/>
    <w:rsid w:val="00471596"/>
    <w:rsid w:val="00482931"/>
    <w:rsid w:val="004B56D7"/>
    <w:rsid w:val="004C102B"/>
    <w:rsid w:val="004D575A"/>
    <w:rsid w:val="004E3511"/>
    <w:rsid w:val="004F1320"/>
    <w:rsid w:val="004F1775"/>
    <w:rsid w:val="0052546E"/>
    <w:rsid w:val="00537636"/>
    <w:rsid w:val="00556D0E"/>
    <w:rsid w:val="00557149"/>
    <w:rsid w:val="00570927"/>
    <w:rsid w:val="00581396"/>
    <w:rsid w:val="00594FC2"/>
    <w:rsid w:val="005A1B23"/>
    <w:rsid w:val="005C3BE6"/>
    <w:rsid w:val="00600CB0"/>
    <w:rsid w:val="00602A25"/>
    <w:rsid w:val="006340AF"/>
    <w:rsid w:val="00657C71"/>
    <w:rsid w:val="00667EF2"/>
    <w:rsid w:val="00680ACC"/>
    <w:rsid w:val="006A4620"/>
    <w:rsid w:val="006D22EE"/>
    <w:rsid w:val="006F2A3B"/>
    <w:rsid w:val="00726215"/>
    <w:rsid w:val="007403F6"/>
    <w:rsid w:val="00751202"/>
    <w:rsid w:val="00765908"/>
    <w:rsid w:val="00772893"/>
    <w:rsid w:val="007808CF"/>
    <w:rsid w:val="0078485C"/>
    <w:rsid w:val="007924F8"/>
    <w:rsid w:val="00797A59"/>
    <w:rsid w:val="007A6CC9"/>
    <w:rsid w:val="007B68F8"/>
    <w:rsid w:val="007E00DD"/>
    <w:rsid w:val="0080210D"/>
    <w:rsid w:val="00805A62"/>
    <w:rsid w:val="00807F80"/>
    <w:rsid w:val="00826419"/>
    <w:rsid w:val="0086763B"/>
    <w:rsid w:val="0088482B"/>
    <w:rsid w:val="008D5332"/>
    <w:rsid w:val="00916F4F"/>
    <w:rsid w:val="00954E4C"/>
    <w:rsid w:val="00957F0A"/>
    <w:rsid w:val="00983C58"/>
    <w:rsid w:val="00991CDF"/>
    <w:rsid w:val="009A074E"/>
    <w:rsid w:val="009F1461"/>
    <w:rsid w:val="009F43F8"/>
    <w:rsid w:val="009F4603"/>
    <w:rsid w:val="00A149E1"/>
    <w:rsid w:val="00A22373"/>
    <w:rsid w:val="00A278A1"/>
    <w:rsid w:val="00A35010"/>
    <w:rsid w:val="00A61332"/>
    <w:rsid w:val="00A74411"/>
    <w:rsid w:val="00A74A63"/>
    <w:rsid w:val="00A86944"/>
    <w:rsid w:val="00A92118"/>
    <w:rsid w:val="00AA4469"/>
    <w:rsid w:val="00AA7893"/>
    <w:rsid w:val="00AC289B"/>
    <w:rsid w:val="00B03AEE"/>
    <w:rsid w:val="00B1014F"/>
    <w:rsid w:val="00B21025"/>
    <w:rsid w:val="00B26814"/>
    <w:rsid w:val="00B30AD5"/>
    <w:rsid w:val="00B35444"/>
    <w:rsid w:val="00B40B55"/>
    <w:rsid w:val="00B613B7"/>
    <w:rsid w:val="00BA50B1"/>
    <w:rsid w:val="00BB7C68"/>
    <w:rsid w:val="00BC318B"/>
    <w:rsid w:val="00BE04FA"/>
    <w:rsid w:val="00C03CE9"/>
    <w:rsid w:val="00C27DA9"/>
    <w:rsid w:val="00C31051"/>
    <w:rsid w:val="00C33B74"/>
    <w:rsid w:val="00C62EAD"/>
    <w:rsid w:val="00CA122C"/>
    <w:rsid w:val="00CD13CD"/>
    <w:rsid w:val="00CE1C39"/>
    <w:rsid w:val="00D0685F"/>
    <w:rsid w:val="00D1528D"/>
    <w:rsid w:val="00D31A1B"/>
    <w:rsid w:val="00D76EFD"/>
    <w:rsid w:val="00D84AA2"/>
    <w:rsid w:val="00D91022"/>
    <w:rsid w:val="00DC50DA"/>
    <w:rsid w:val="00DD12B4"/>
    <w:rsid w:val="00DE5CCE"/>
    <w:rsid w:val="00DF51ED"/>
    <w:rsid w:val="00E01990"/>
    <w:rsid w:val="00E023E8"/>
    <w:rsid w:val="00E12A24"/>
    <w:rsid w:val="00E30390"/>
    <w:rsid w:val="00E616B1"/>
    <w:rsid w:val="00E67614"/>
    <w:rsid w:val="00E768BE"/>
    <w:rsid w:val="00E81A27"/>
    <w:rsid w:val="00E92163"/>
    <w:rsid w:val="00EA529F"/>
    <w:rsid w:val="00EC07B1"/>
    <w:rsid w:val="00EC580F"/>
    <w:rsid w:val="00ED2B43"/>
    <w:rsid w:val="00EE1153"/>
    <w:rsid w:val="00EE1A1D"/>
    <w:rsid w:val="00F10F9C"/>
    <w:rsid w:val="00F14427"/>
    <w:rsid w:val="00F334DE"/>
    <w:rsid w:val="00F45088"/>
    <w:rsid w:val="00F80999"/>
    <w:rsid w:val="00F9057B"/>
    <w:rsid w:val="00F90A34"/>
    <w:rsid w:val="00F90BF8"/>
    <w:rsid w:val="00FB2677"/>
    <w:rsid w:val="00FD0C36"/>
    <w:rsid w:val="00FE28F5"/>
    <w:rsid w:val="00FE5B71"/>
    <w:rsid w:val="05C73EE8"/>
    <w:rsid w:val="11AA1B76"/>
    <w:rsid w:val="148C4817"/>
    <w:rsid w:val="55E7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semiHidden/>
    <w:unhideWhenUsed/>
    <w:uiPriority w:val="99"/>
    <w:rPr>
      <w:color w:val="333333"/>
      <w:u w:val="none"/>
    </w:rPr>
  </w:style>
  <w:style w:type="character" w:styleId="8">
    <w:name w:val="Emphasis"/>
    <w:basedOn w:val="6"/>
    <w:qFormat/>
    <w:uiPriority w:val="20"/>
  </w:style>
  <w:style w:type="character" w:styleId="9">
    <w:name w:val="HTML Definition"/>
    <w:basedOn w:val="6"/>
    <w:semiHidden/>
    <w:unhideWhenUsed/>
    <w:uiPriority w:val="99"/>
    <w:rPr>
      <w:i/>
    </w:rPr>
  </w:style>
  <w:style w:type="character" w:styleId="10">
    <w:name w:val="HTML Acronym"/>
    <w:basedOn w:val="6"/>
    <w:semiHidden/>
    <w:unhideWhenUsed/>
    <w:uiPriority w:val="99"/>
    <w:rPr>
      <w:bdr w:val="none" w:color="auto" w:sz="0" w:space="0"/>
    </w:rPr>
  </w:style>
  <w:style w:type="character" w:styleId="11">
    <w:name w:val="HTML Variable"/>
    <w:basedOn w:val="6"/>
    <w:semiHidden/>
    <w:unhideWhenUsed/>
    <w:uiPriority w:val="99"/>
    <w:rPr>
      <w:i/>
    </w:rPr>
  </w:style>
  <w:style w:type="character" w:styleId="12">
    <w:name w:val="Hyperlink"/>
    <w:basedOn w:val="6"/>
    <w:semiHidden/>
    <w:unhideWhenUsed/>
    <w:uiPriority w:val="99"/>
    <w:rPr>
      <w:color w:val="333333"/>
      <w:u w:val="none"/>
    </w:rPr>
  </w:style>
  <w:style w:type="character" w:styleId="13">
    <w:name w:val="HTML Code"/>
    <w:basedOn w:val="6"/>
    <w:semiHidden/>
    <w:unhideWhenUsed/>
    <w:uiPriority w:val="99"/>
    <w:rPr>
      <w:rFonts w:ascii="Courier New" w:hAnsi="Courier New"/>
      <w:sz w:val="20"/>
      <w:bdr w:val="none" w:color="auto" w:sz="0" w:space="0"/>
    </w:rPr>
  </w:style>
  <w:style w:type="character" w:styleId="14">
    <w:name w:val="HTML Cite"/>
    <w:basedOn w:val="6"/>
    <w:semiHidden/>
    <w:unhideWhenUsed/>
    <w:uiPriority w:val="99"/>
    <w:rPr>
      <w:i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6"/>
    <w:link w:val="4"/>
    <w:uiPriority w:val="99"/>
    <w:rPr>
      <w:sz w:val="18"/>
      <w:szCs w:val="18"/>
    </w:rPr>
  </w:style>
  <w:style w:type="character" w:customStyle="1" w:styleId="17">
    <w:name w:val="页脚 Char"/>
    <w:basedOn w:val="6"/>
    <w:link w:val="3"/>
    <w:uiPriority w:val="99"/>
    <w:rPr>
      <w:sz w:val="18"/>
      <w:szCs w:val="18"/>
    </w:rPr>
  </w:style>
  <w:style w:type="character" w:customStyle="1" w:styleId="18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19">
    <w:name w:val="sq"/>
    <w:basedOn w:val="6"/>
    <w:uiPriority w:val="0"/>
  </w:style>
  <w:style w:type="character" w:customStyle="1" w:styleId="20">
    <w:name w:val="quote"/>
    <w:basedOn w:val="6"/>
    <w:uiPriority w:val="0"/>
    <w:rPr>
      <w:color w:val="000000"/>
      <w:bdr w:val="dashed" w:color="BFDFFF" w:sz="6" w:space="0"/>
      <w:shd w:val="clear" w:fill="F5FB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1048</Words>
  <Characters>5977</Characters>
  <Lines>49</Lines>
  <Paragraphs>14</Paragraphs>
  <TotalTime>15</TotalTime>
  <ScaleCrop>false</ScaleCrop>
  <LinksUpToDate>false</LinksUpToDate>
  <CharactersWithSpaces>7011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2016-05-10T08:00:00Z</dcterms:created>
  <dc:creator>Windows 用户</dc:creator>
  <cp:lastModifiedBy>霍戌文</cp:lastModifiedBy>
  <dcterms:modified xsi:type="dcterms:W3CDTF">2020-06-06T14:38:50Z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