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C92E38" w14:textId="77777777" w:rsidR="00B1183C" w:rsidRDefault="00B1183C">
      <w:pPr>
        <w:spacing w:line="220" w:lineRule="atLeast"/>
      </w:pPr>
    </w:p>
    <w:p w14:paraId="48FED623" w14:textId="77777777" w:rsidR="00B1183C" w:rsidRDefault="00B1183C">
      <w:pPr>
        <w:widowControl/>
        <w:jc w:val="center"/>
        <w:rPr>
          <w:b/>
          <w:sz w:val="48"/>
          <w:szCs w:val="48"/>
        </w:rPr>
      </w:pPr>
    </w:p>
    <w:p w14:paraId="7369D49A" w14:textId="77777777" w:rsidR="00B1183C" w:rsidRDefault="00B1183C">
      <w:pPr>
        <w:widowControl/>
        <w:jc w:val="center"/>
        <w:rPr>
          <w:b/>
          <w:sz w:val="48"/>
          <w:szCs w:val="48"/>
        </w:rPr>
      </w:pPr>
    </w:p>
    <w:p w14:paraId="3E0E1A9F" w14:textId="77777777" w:rsidR="00B1183C" w:rsidRDefault="00EE6D81">
      <w:pPr>
        <w:widowControl/>
        <w:jc w:val="center"/>
        <w:rPr>
          <w:b/>
          <w:sz w:val="48"/>
          <w:szCs w:val="48"/>
        </w:rPr>
      </w:pPr>
      <w:r>
        <w:rPr>
          <w:sz w:val="48"/>
          <w:szCs w:val="48"/>
        </w:rPr>
        <w:object w:dxaOrig="1440" w:dyaOrig="1440" w14:anchorId="17AD3CBC">
          <v:group id="_x0000_s1026" style="position:absolute;left:0;text-align:left;margin-left:36pt;margin-top:16.55pt;width:373.5pt;height:80.95pt;z-index:251660288" coordorigin="3420,2064" coordsize="5310,1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3420;top:2064;width:1219;height:1151">
              <v:imagedata r:id="rId8" o:title=""/>
            </v:shape>
            <v:shape id="_x0000_s1028" type="#_x0000_t75" style="position:absolute;left:4770;top:2064;width:3960;height:1035">
              <v:imagedata r:id="rId9" o:title="" cropbottom="-6284f" cropleft="15375f" cropright="-6312f"/>
            </v:shape>
          </v:group>
          <o:OLEObject Type="Embed" ProgID="Word.Picture.8" ShapeID="_x0000_s1027" DrawAspect="Content" ObjectID="_1712941700" r:id="rId10"/>
        </w:object>
      </w:r>
    </w:p>
    <w:p w14:paraId="3E201736" w14:textId="77777777" w:rsidR="00B1183C" w:rsidRDefault="00B1183C">
      <w:pPr>
        <w:widowControl/>
        <w:jc w:val="center"/>
        <w:rPr>
          <w:b/>
          <w:sz w:val="48"/>
          <w:szCs w:val="48"/>
        </w:rPr>
      </w:pPr>
    </w:p>
    <w:p w14:paraId="70273719" w14:textId="77777777" w:rsidR="00B1183C" w:rsidRDefault="00B1183C">
      <w:pPr>
        <w:widowControl/>
        <w:jc w:val="center"/>
        <w:rPr>
          <w:b/>
          <w:sz w:val="48"/>
          <w:szCs w:val="48"/>
        </w:rPr>
      </w:pPr>
    </w:p>
    <w:p w14:paraId="2B79BB09" w14:textId="77777777" w:rsidR="00B1183C" w:rsidRDefault="00B1183C">
      <w:pPr>
        <w:widowControl/>
        <w:jc w:val="center"/>
        <w:rPr>
          <w:sz w:val="48"/>
          <w:szCs w:val="48"/>
        </w:rPr>
      </w:pPr>
    </w:p>
    <w:p w14:paraId="780912F8" w14:textId="77777777" w:rsidR="00B1183C" w:rsidRDefault="00B1183C">
      <w:pPr>
        <w:widowControl/>
        <w:jc w:val="center"/>
        <w:rPr>
          <w:b/>
          <w:sz w:val="48"/>
          <w:szCs w:val="48"/>
        </w:rPr>
      </w:pPr>
    </w:p>
    <w:p w14:paraId="0F29B7F9" w14:textId="77777777" w:rsidR="00B1183C" w:rsidRDefault="00B1183C">
      <w:pPr>
        <w:widowControl/>
        <w:jc w:val="center"/>
        <w:rPr>
          <w:b/>
          <w:sz w:val="48"/>
          <w:szCs w:val="48"/>
        </w:rPr>
      </w:pPr>
    </w:p>
    <w:p w14:paraId="4E8372F2" w14:textId="77777777" w:rsidR="00B1183C" w:rsidRDefault="005A25AA">
      <w:pPr>
        <w:widowControl/>
        <w:jc w:val="center"/>
        <w:rPr>
          <w:b/>
          <w:sz w:val="48"/>
          <w:szCs w:val="48"/>
        </w:rPr>
      </w:pPr>
      <w:r>
        <w:rPr>
          <w:rFonts w:hint="eastAsia"/>
          <w:b/>
          <w:sz w:val="48"/>
          <w:szCs w:val="48"/>
        </w:rPr>
        <w:t>《</w:t>
      </w:r>
      <w:r w:rsidR="00587692">
        <w:rPr>
          <w:rFonts w:hint="eastAsia"/>
          <w:b/>
          <w:sz w:val="48"/>
          <w:szCs w:val="48"/>
        </w:rPr>
        <w:t>现代纺织品鉴赏</w:t>
      </w:r>
      <w:r>
        <w:rPr>
          <w:rFonts w:hint="eastAsia"/>
          <w:b/>
          <w:sz w:val="48"/>
          <w:szCs w:val="48"/>
        </w:rPr>
        <w:t>》课程论文</w:t>
      </w:r>
    </w:p>
    <w:p w14:paraId="23DD7D31" w14:textId="77777777" w:rsidR="00B1183C" w:rsidRDefault="00B1183C">
      <w:pPr>
        <w:widowControl/>
        <w:jc w:val="center"/>
        <w:rPr>
          <w:b/>
          <w:sz w:val="48"/>
          <w:szCs w:val="48"/>
        </w:rPr>
      </w:pPr>
    </w:p>
    <w:p w14:paraId="03187B06" w14:textId="77777777" w:rsidR="00B1183C" w:rsidRDefault="00B1183C">
      <w:pPr>
        <w:widowControl/>
        <w:jc w:val="center"/>
        <w:rPr>
          <w:b/>
          <w:sz w:val="48"/>
          <w:szCs w:val="48"/>
        </w:rPr>
      </w:pPr>
    </w:p>
    <w:p w14:paraId="3A9A7DC8" w14:textId="77777777" w:rsidR="00B1183C" w:rsidRDefault="00B1183C" w:rsidP="00EC6145">
      <w:pPr>
        <w:widowControl/>
        <w:rPr>
          <w:b/>
          <w:sz w:val="48"/>
          <w:szCs w:val="48"/>
        </w:rPr>
      </w:pPr>
    </w:p>
    <w:p w14:paraId="53D8423D" w14:textId="23E0133A" w:rsidR="00B1183C" w:rsidRDefault="005A25AA">
      <w:pPr>
        <w:widowControl/>
        <w:ind w:firstLineChars="250" w:firstLine="1205"/>
        <w:rPr>
          <w:b/>
          <w:sz w:val="48"/>
          <w:szCs w:val="48"/>
        </w:rPr>
      </w:pPr>
      <w:r>
        <w:rPr>
          <w:rFonts w:hint="eastAsia"/>
          <w:b/>
          <w:sz w:val="48"/>
          <w:szCs w:val="48"/>
        </w:rPr>
        <w:t>题目：</w:t>
      </w:r>
      <w:r w:rsidR="00386513">
        <w:rPr>
          <w:rFonts w:ascii="宋体" w:hAnsi="宋体" w:hint="eastAsia"/>
          <w:b/>
          <w:sz w:val="48"/>
          <w:szCs w:val="48"/>
        </w:rPr>
        <w:t>变色纤维的</w:t>
      </w:r>
      <w:r w:rsidR="00A405F1">
        <w:rPr>
          <w:rFonts w:ascii="宋体" w:hAnsi="宋体" w:hint="eastAsia"/>
          <w:b/>
          <w:sz w:val="48"/>
          <w:szCs w:val="48"/>
        </w:rPr>
        <w:t>制备</w:t>
      </w:r>
      <w:r w:rsidR="0055233A">
        <w:rPr>
          <w:rFonts w:ascii="宋体" w:hAnsi="宋体" w:hint="eastAsia"/>
          <w:b/>
          <w:sz w:val="48"/>
          <w:szCs w:val="48"/>
        </w:rPr>
        <w:t>方法</w:t>
      </w:r>
      <w:r w:rsidR="00386513">
        <w:rPr>
          <w:rFonts w:ascii="宋体" w:hAnsi="宋体" w:hint="eastAsia"/>
          <w:b/>
          <w:sz w:val="48"/>
          <w:szCs w:val="48"/>
        </w:rPr>
        <w:t>与应用探索</w:t>
      </w:r>
    </w:p>
    <w:p w14:paraId="2A71FD2C" w14:textId="77777777" w:rsidR="00B1183C" w:rsidRDefault="00B1183C">
      <w:pPr>
        <w:widowControl/>
        <w:jc w:val="center"/>
        <w:rPr>
          <w:b/>
          <w:sz w:val="48"/>
          <w:szCs w:val="48"/>
        </w:rPr>
      </w:pPr>
    </w:p>
    <w:p w14:paraId="720A40BF" w14:textId="34775C61" w:rsidR="00B1183C" w:rsidRDefault="00992CA3">
      <w:pPr>
        <w:widowControl/>
        <w:spacing w:line="360" w:lineRule="auto"/>
        <w:ind w:firstLineChars="250" w:firstLine="1205"/>
        <w:jc w:val="left"/>
        <w:rPr>
          <w:b/>
          <w:sz w:val="48"/>
          <w:szCs w:val="48"/>
        </w:rPr>
      </w:pPr>
      <w:r>
        <w:rPr>
          <w:rFonts w:hint="eastAsia"/>
          <w:b/>
          <w:sz w:val="48"/>
          <w:szCs w:val="48"/>
        </w:rPr>
        <w:t>课程内容：</w:t>
      </w:r>
      <w:r w:rsidR="00491C29">
        <w:rPr>
          <w:rFonts w:hint="eastAsia"/>
          <w:b/>
          <w:sz w:val="48"/>
          <w:szCs w:val="48"/>
        </w:rPr>
        <w:t>1</w:t>
      </w:r>
      <w:r w:rsidR="00491C29">
        <w:rPr>
          <w:b/>
          <w:sz w:val="48"/>
          <w:szCs w:val="48"/>
        </w:rPr>
        <w:t>4.1</w:t>
      </w:r>
      <w:r w:rsidR="008A1323">
        <w:rPr>
          <w:b/>
          <w:sz w:val="48"/>
          <w:szCs w:val="48"/>
        </w:rPr>
        <w:t xml:space="preserve"> </w:t>
      </w:r>
      <w:r w:rsidR="00491C29">
        <w:rPr>
          <w:rFonts w:hint="eastAsia"/>
          <w:b/>
          <w:sz w:val="48"/>
          <w:szCs w:val="48"/>
        </w:rPr>
        <w:t>纺织智能制造</w:t>
      </w:r>
    </w:p>
    <w:p w14:paraId="0E62CF55" w14:textId="225FD0B7" w:rsidR="00B1183C" w:rsidRDefault="005A25AA">
      <w:pPr>
        <w:widowControl/>
        <w:spacing w:line="360" w:lineRule="auto"/>
        <w:ind w:firstLineChars="250" w:firstLine="1205"/>
        <w:jc w:val="left"/>
        <w:rPr>
          <w:b/>
          <w:sz w:val="48"/>
          <w:szCs w:val="48"/>
        </w:rPr>
      </w:pPr>
      <w:r>
        <w:rPr>
          <w:rFonts w:hint="eastAsia"/>
          <w:b/>
          <w:sz w:val="48"/>
          <w:szCs w:val="48"/>
        </w:rPr>
        <w:t>专业：</w:t>
      </w:r>
      <w:r w:rsidR="00491C29">
        <w:rPr>
          <w:rFonts w:hint="eastAsia"/>
          <w:b/>
          <w:sz w:val="48"/>
          <w:szCs w:val="48"/>
        </w:rPr>
        <w:t>计算机科学与技术</w:t>
      </w:r>
    </w:p>
    <w:p w14:paraId="7FB8B1BD" w14:textId="3FE7880C" w:rsidR="00B1183C" w:rsidRDefault="005A25AA">
      <w:pPr>
        <w:widowControl/>
        <w:spacing w:line="360" w:lineRule="auto"/>
        <w:ind w:firstLineChars="250" w:firstLine="1205"/>
        <w:rPr>
          <w:b/>
          <w:sz w:val="48"/>
          <w:szCs w:val="48"/>
        </w:rPr>
      </w:pPr>
      <w:r>
        <w:rPr>
          <w:rFonts w:hint="eastAsia"/>
          <w:b/>
          <w:sz w:val="48"/>
          <w:szCs w:val="48"/>
        </w:rPr>
        <w:t>学号：</w:t>
      </w:r>
      <w:r w:rsidR="00386513">
        <w:rPr>
          <w:rFonts w:hint="eastAsia"/>
          <w:b/>
          <w:sz w:val="48"/>
          <w:szCs w:val="48"/>
        </w:rPr>
        <w:t>2</w:t>
      </w:r>
      <w:r w:rsidR="00386513">
        <w:rPr>
          <w:b/>
          <w:sz w:val="48"/>
          <w:szCs w:val="48"/>
        </w:rPr>
        <w:t>019329621004</w:t>
      </w:r>
    </w:p>
    <w:p w14:paraId="6B8792E6" w14:textId="3E9E36E9" w:rsidR="00B1183C" w:rsidRDefault="005A25AA">
      <w:pPr>
        <w:widowControl/>
        <w:spacing w:line="360" w:lineRule="auto"/>
        <w:ind w:firstLineChars="250" w:firstLine="1205"/>
        <w:rPr>
          <w:b/>
          <w:sz w:val="48"/>
          <w:szCs w:val="48"/>
        </w:rPr>
      </w:pPr>
      <w:r>
        <w:rPr>
          <w:rFonts w:hint="eastAsia"/>
          <w:b/>
          <w:sz w:val="48"/>
          <w:szCs w:val="48"/>
        </w:rPr>
        <w:t>姓名：</w:t>
      </w:r>
      <w:r w:rsidR="00386513">
        <w:rPr>
          <w:rFonts w:hint="eastAsia"/>
          <w:b/>
          <w:sz w:val="48"/>
          <w:szCs w:val="48"/>
        </w:rPr>
        <w:t>梅雨欣</w:t>
      </w:r>
    </w:p>
    <w:p w14:paraId="012154F8" w14:textId="3AA1702F" w:rsidR="00992CA3" w:rsidRDefault="00992CA3" w:rsidP="00992CA3">
      <w:pPr>
        <w:widowControl/>
        <w:jc w:val="left"/>
        <w:rPr>
          <w:b/>
          <w:sz w:val="48"/>
          <w:szCs w:val="48"/>
        </w:rPr>
      </w:pPr>
    </w:p>
    <w:p w14:paraId="5E597E5C" w14:textId="77777777" w:rsidR="00EC6145" w:rsidRDefault="00EC6145" w:rsidP="00992CA3">
      <w:pPr>
        <w:widowControl/>
        <w:jc w:val="left"/>
        <w:rPr>
          <w:b/>
          <w:sz w:val="48"/>
          <w:szCs w:val="48"/>
        </w:rPr>
      </w:pPr>
    </w:p>
    <w:p w14:paraId="76C571E7" w14:textId="2BA0D63A" w:rsidR="00992CA3" w:rsidRPr="00731C1B" w:rsidRDefault="00386513" w:rsidP="00992CA3">
      <w:pPr>
        <w:widowControl/>
        <w:jc w:val="center"/>
        <w:rPr>
          <w:rFonts w:ascii="宋体" w:hAnsi="宋体" w:cs="宋体"/>
          <w:b/>
          <w:bCs/>
          <w:sz w:val="24"/>
        </w:rPr>
      </w:pPr>
      <w:r w:rsidRPr="00731C1B">
        <w:rPr>
          <w:rFonts w:ascii="宋体" w:hAnsi="宋体" w:hint="eastAsia"/>
          <w:b/>
          <w:sz w:val="48"/>
          <w:szCs w:val="48"/>
        </w:rPr>
        <w:lastRenderedPageBreak/>
        <w:t>变色纤维的</w:t>
      </w:r>
      <w:r w:rsidR="00A405F1" w:rsidRPr="00731C1B">
        <w:rPr>
          <w:rFonts w:ascii="宋体" w:hAnsi="宋体" w:hint="eastAsia"/>
          <w:b/>
          <w:sz w:val="48"/>
          <w:szCs w:val="48"/>
        </w:rPr>
        <w:t>制备</w:t>
      </w:r>
      <w:r w:rsidR="0055233A">
        <w:rPr>
          <w:rFonts w:ascii="宋体" w:hAnsi="宋体" w:hint="eastAsia"/>
          <w:b/>
          <w:sz w:val="48"/>
          <w:szCs w:val="48"/>
        </w:rPr>
        <w:t>方法</w:t>
      </w:r>
      <w:r w:rsidRPr="00731C1B">
        <w:rPr>
          <w:rFonts w:ascii="宋体" w:hAnsi="宋体" w:hint="eastAsia"/>
          <w:b/>
          <w:sz w:val="48"/>
          <w:szCs w:val="48"/>
        </w:rPr>
        <w:t>与</w:t>
      </w:r>
      <w:r w:rsidR="00FF55CC" w:rsidRPr="00731C1B">
        <w:rPr>
          <w:rFonts w:ascii="宋体" w:hAnsi="宋体" w:hint="eastAsia"/>
          <w:b/>
          <w:sz w:val="48"/>
          <w:szCs w:val="48"/>
        </w:rPr>
        <w:t>应用</w:t>
      </w:r>
      <w:r w:rsidRPr="00731C1B">
        <w:rPr>
          <w:rFonts w:ascii="宋体" w:hAnsi="宋体" w:hint="eastAsia"/>
          <w:b/>
          <w:sz w:val="48"/>
          <w:szCs w:val="48"/>
        </w:rPr>
        <w:t>探索</w:t>
      </w:r>
    </w:p>
    <w:p w14:paraId="1954B8FC" w14:textId="77777777" w:rsidR="00992CA3" w:rsidRPr="00731C1B" w:rsidRDefault="00992CA3" w:rsidP="00992CA3">
      <w:pPr>
        <w:widowControl/>
        <w:ind w:firstLine="420"/>
        <w:jc w:val="left"/>
        <w:rPr>
          <w:rFonts w:ascii="宋体" w:hAnsi="宋体" w:cs="宋体"/>
          <w:sz w:val="24"/>
        </w:rPr>
      </w:pPr>
    </w:p>
    <w:p w14:paraId="0FAF9386" w14:textId="75776529" w:rsidR="00992CA3" w:rsidRDefault="000F0D9F" w:rsidP="00D01E64">
      <w:pPr>
        <w:widowControl/>
        <w:spacing w:line="360" w:lineRule="auto"/>
        <w:ind w:firstLine="420"/>
        <w:jc w:val="left"/>
        <w:rPr>
          <w:sz w:val="24"/>
        </w:rPr>
      </w:pPr>
      <w:r w:rsidRPr="00731C1B">
        <w:rPr>
          <w:rFonts w:ascii="宋体" w:hAnsi="宋体" w:cs="宋体" w:hint="eastAsia"/>
          <w:sz w:val="24"/>
        </w:rPr>
        <w:t>随着智能化的发展，纺织行业的智能化程度也在不断提升。</w:t>
      </w:r>
      <w:r w:rsidR="006420E4" w:rsidRPr="000F0D9F">
        <w:rPr>
          <w:rFonts w:ascii="宋体" w:hAnsi="宋体" w:cs="宋体" w:hint="eastAsia"/>
          <w:sz w:val="24"/>
        </w:rPr>
        <w:t>智能制造技术是先进制造技术与信息技术相融合的产物</w:t>
      </w:r>
      <w:r w:rsidR="006420E4">
        <w:rPr>
          <w:rFonts w:ascii="宋体" w:hAnsi="宋体" w:cs="宋体" w:hint="eastAsia"/>
          <w:sz w:val="24"/>
        </w:rPr>
        <w:t>，它</w:t>
      </w:r>
      <w:r w:rsidR="006420E4" w:rsidRPr="000F0D9F">
        <w:rPr>
          <w:rFonts w:ascii="宋体" w:hAnsi="宋体" w:cs="宋体" w:hint="eastAsia"/>
          <w:sz w:val="24"/>
        </w:rPr>
        <w:t>不断驱动着纺织行业的发展，是纺织制造业的核心驱动要素之一</w:t>
      </w:r>
      <w:r w:rsidR="006420E4">
        <w:rPr>
          <w:rFonts w:ascii="宋体" w:hAnsi="宋体" w:cs="宋体" w:hint="eastAsia"/>
          <w:sz w:val="24"/>
        </w:rPr>
        <w:t>。它</w:t>
      </w:r>
      <w:r w:rsidRPr="00731C1B">
        <w:rPr>
          <w:rFonts w:ascii="宋体" w:hAnsi="宋体" w:cs="宋体" w:hint="eastAsia"/>
          <w:sz w:val="24"/>
        </w:rPr>
        <w:t>提升了纺织产品的创新性，</w:t>
      </w:r>
      <w:r w:rsidRPr="000F0D9F">
        <w:rPr>
          <w:rFonts w:ascii="宋体" w:hAnsi="宋体" w:cs="宋体" w:hint="eastAsia"/>
          <w:sz w:val="24"/>
        </w:rPr>
        <w:t>对原有的生产方式进行改良，提高</w:t>
      </w:r>
      <w:r w:rsidR="001D0425">
        <w:rPr>
          <w:rFonts w:ascii="宋体" w:hAnsi="宋体" w:cs="宋体" w:hint="eastAsia"/>
          <w:sz w:val="24"/>
        </w:rPr>
        <w:t>了</w:t>
      </w:r>
      <w:r w:rsidRPr="000F0D9F">
        <w:rPr>
          <w:rFonts w:ascii="宋体" w:hAnsi="宋体" w:cs="宋体" w:hint="eastAsia"/>
          <w:sz w:val="24"/>
        </w:rPr>
        <w:t>生产</w:t>
      </w:r>
      <w:r w:rsidR="00D01E64">
        <w:rPr>
          <w:rFonts w:ascii="宋体" w:hAnsi="宋体" w:cs="宋体" w:hint="eastAsia"/>
          <w:sz w:val="24"/>
        </w:rPr>
        <w:t>质量与</w:t>
      </w:r>
      <w:r w:rsidRPr="000F0D9F">
        <w:rPr>
          <w:rFonts w:ascii="宋体" w:hAnsi="宋体" w:cs="宋体" w:hint="eastAsia"/>
          <w:sz w:val="24"/>
        </w:rPr>
        <w:t>效率</w:t>
      </w:r>
      <w:r w:rsidR="006420E4" w:rsidRPr="00DC08F9">
        <w:rPr>
          <w:rFonts w:hint="eastAsia"/>
          <w:sz w:val="24"/>
        </w:rPr>
        <w:t xml:space="preserve"> </w:t>
      </w:r>
      <w:r w:rsidRPr="00DC08F9">
        <w:rPr>
          <w:rFonts w:hint="eastAsia"/>
          <w:sz w:val="24"/>
        </w:rPr>
        <w:t>[</w:t>
      </w:r>
      <w:r w:rsidRPr="00DC08F9">
        <w:rPr>
          <w:sz w:val="24"/>
        </w:rPr>
        <w:t>1]</w:t>
      </w:r>
      <w:r w:rsidR="00DC08F9">
        <w:rPr>
          <w:rFonts w:hint="eastAsia"/>
          <w:sz w:val="24"/>
        </w:rPr>
        <w:t>。</w:t>
      </w:r>
    </w:p>
    <w:p w14:paraId="245EC095" w14:textId="620F8C52" w:rsidR="00DC7D49" w:rsidRDefault="00DC7D49" w:rsidP="00D01E64">
      <w:pPr>
        <w:widowControl/>
        <w:spacing w:line="360" w:lineRule="auto"/>
        <w:ind w:firstLine="420"/>
        <w:jc w:val="left"/>
        <w:rPr>
          <w:rFonts w:ascii="宋体" w:hAnsi="宋体" w:cs="宋体" w:hint="eastAsia"/>
          <w:sz w:val="24"/>
        </w:rPr>
      </w:pPr>
      <w:r>
        <w:rPr>
          <w:rFonts w:hint="eastAsia"/>
          <w:sz w:val="24"/>
        </w:rPr>
        <w:t>其中</w:t>
      </w:r>
      <w:r w:rsidRPr="00DC7D49">
        <w:rPr>
          <w:rFonts w:hint="eastAsia"/>
          <w:sz w:val="24"/>
        </w:rPr>
        <w:t>作为智能织物的变色纤维技术</w:t>
      </w:r>
      <w:r w:rsidR="003A5CCC">
        <w:rPr>
          <w:rFonts w:hint="eastAsia"/>
          <w:sz w:val="24"/>
        </w:rPr>
        <w:t>也</w:t>
      </w:r>
      <w:r w:rsidRPr="00DC7D49">
        <w:rPr>
          <w:rFonts w:hint="eastAsia"/>
          <w:sz w:val="24"/>
        </w:rPr>
        <w:t>发展迅速。变色纤维是具有特殊组成或结构的纤维</w:t>
      </w:r>
      <w:r>
        <w:rPr>
          <w:rFonts w:hint="eastAsia"/>
          <w:sz w:val="24"/>
        </w:rPr>
        <w:t>，</w:t>
      </w:r>
      <w:r w:rsidRPr="00DC7D49">
        <w:rPr>
          <w:rFonts w:hint="eastAsia"/>
          <w:sz w:val="24"/>
        </w:rPr>
        <w:t>种类繁多</w:t>
      </w:r>
      <w:r w:rsidR="003A5CCC">
        <w:rPr>
          <w:rFonts w:hint="eastAsia"/>
          <w:sz w:val="24"/>
        </w:rPr>
        <w:t>，</w:t>
      </w:r>
      <w:r w:rsidRPr="00DC7D49">
        <w:rPr>
          <w:rFonts w:hint="eastAsia"/>
          <w:sz w:val="24"/>
        </w:rPr>
        <w:t>色彩丰富</w:t>
      </w:r>
      <w:r>
        <w:rPr>
          <w:rFonts w:hint="eastAsia"/>
          <w:sz w:val="24"/>
        </w:rPr>
        <w:t>，</w:t>
      </w:r>
      <w:r w:rsidRPr="00DC7D49">
        <w:rPr>
          <w:rFonts w:hint="eastAsia"/>
          <w:sz w:val="24"/>
        </w:rPr>
        <w:t>可随不同</w:t>
      </w:r>
      <w:r w:rsidR="003A5CCC">
        <w:rPr>
          <w:rFonts w:hint="eastAsia"/>
          <w:sz w:val="24"/>
        </w:rPr>
        <w:t>种类</w:t>
      </w:r>
      <w:r w:rsidRPr="00DC7D49">
        <w:rPr>
          <w:rFonts w:hint="eastAsia"/>
          <w:sz w:val="24"/>
        </w:rPr>
        <w:t>刺激而展现颜色变化</w:t>
      </w:r>
      <w:r>
        <w:rPr>
          <w:rFonts w:hint="eastAsia"/>
          <w:sz w:val="24"/>
        </w:rPr>
        <w:t>，</w:t>
      </w:r>
      <w:r w:rsidRPr="00DC7D49">
        <w:rPr>
          <w:rFonts w:hint="eastAsia"/>
          <w:sz w:val="24"/>
        </w:rPr>
        <w:t>应用于诸多领域</w:t>
      </w:r>
      <w:r>
        <w:rPr>
          <w:rFonts w:hint="eastAsia"/>
          <w:sz w:val="24"/>
        </w:rPr>
        <w:t xml:space="preserve"> [</w:t>
      </w:r>
      <w:r>
        <w:rPr>
          <w:sz w:val="24"/>
        </w:rPr>
        <w:t>2]</w:t>
      </w:r>
      <w:r w:rsidRPr="00DC7D49">
        <w:rPr>
          <w:rFonts w:hint="eastAsia"/>
          <w:sz w:val="24"/>
        </w:rPr>
        <w:t>。</w:t>
      </w:r>
    </w:p>
    <w:p w14:paraId="7A62B7DE" w14:textId="30288068" w:rsidR="00992CA3" w:rsidRPr="00236B9F" w:rsidRDefault="00236B9F" w:rsidP="00236B9F">
      <w:pPr>
        <w:widowControl/>
        <w:spacing w:line="360" w:lineRule="auto"/>
        <w:jc w:val="left"/>
        <w:rPr>
          <w:rFonts w:ascii="宋体" w:hAnsi="宋体" w:cs="宋体"/>
          <w:b/>
          <w:bCs/>
          <w:sz w:val="24"/>
        </w:rPr>
      </w:pPr>
      <w:r w:rsidRPr="00236B9F">
        <w:rPr>
          <w:rFonts w:ascii="宋体" w:hAnsi="宋体" w:cs="宋体" w:hint="eastAsia"/>
          <w:b/>
          <w:bCs/>
          <w:sz w:val="24"/>
        </w:rPr>
        <w:t>1.</w:t>
      </w:r>
      <w:r w:rsidR="00913849">
        <w:rPr>
          <w:rFonts w:ascii="宋体" w:hAnsi="宋体" w:cs="宋体" w:hint="eastAsia"/>
          <w:b/>
          <w:bCs/>
          <w:sz w:val="24"/>
        </w:rPr>
        <w:t>变色纤维的</w:t>
      </w:r>
      <w:r w:rsidR="00A405F1">
        <w:rPr>
          <w:rFonts w:ascii="宋体" w:hAnsi="宋体" w:cs="宋体" w:hint="eastAsia"/>
          <w:b/>
          <w:bCs/>
          <w:sz w:val="24"/>
        </w:rPr>
        <w:t>常见种类</w:t>
      </w:r>
      <w:r w:rsidR="00C42772">
        <w:rPr>
          <w:rFonts w:ascii="宋体" w:hAnsi="宋体" w:cs="宋体" w:hint="eastAsia"/>
          <w:b/>
          <w:bCs/>
          <w:sz w:val="24"/>
        </w:rPr>
        <w:t>与特性</w:t>
      </w:r>
      <w:r w:rsidR="00DC7D49">
        <w:rPr>
          <w:rFonts w:ascii="宋体" w:hAnsi="宋体" w:cs="宋体" w:hint="eastAsia"/>
          <w:b/>
          <w:bCs/>
          <w:sz w:val="24"/>
        </w:rPr>
        <w:t>介绍</w:t>
      </w:r>
    </w:p>
    <w:p w14:paraId="2F1E629C" w14:textId="3D438583" w:rsidR="00236B9F" w:rsidRPr="00236B9F" w:rsidRDefault="00236B9F" w:rsidP="00236B9F">
      <w:pPr>
        <w:widowControl/>
        <w:spacing w:line="360" w:lineRule="auto"/>
        <w:jc w:val="left"/>
        <w:rPr>
          <w:rFonts w:ascii="宋体" w:hAnsi="宋体" w:cs="宋体"/>
          <w:b/>
          <w:bCs/>
          <w:sz w:val="24"/>
        </w:rPr>
      </w:pPr>
      <w:r w:rsidRPr="00236B9F">
        <w:rPr>
          <w:rFonts w:ascii="宋体" w:hAnsi="宋体" w:cs="宋体" w:hint="eastAsia"/>
          <w:b/>
          <w:bCs/>
          <w:sz w:val="24"/>
        </w:rPr>
        <w:t>1.1</w:t>
      </w:r>
      <w:r w:rsidRPr="00236B9F">
        <w:rPr>
          <w:rFonts w:ascii="宋体" w:hAnsi="宋体" w:cs="宋体"/>
          <w:b/>
          <w:bCs/>
          <w:sz w:val="24"/>
        </w:rPr>
        <w:t xml:space="preserve"> </w:t>
      </w:r>
      <w:r w:rsidR="00913849">
        <w:rPr>
          <w:rFonts w:ascii="宋体" w:hAnsi="宋体" w:cs="宋体" w:hint="eastAsia"/>
          <w:b/>
          <w:bCs/>
          <w:sz w:val="24"/>
        </w:rPr>
        <w:t>光致变色纤维</w:t>
      </w:r>
    </w:p>
    <w:p w14:paraId="5DBB2A35" w14:textId="6327B977" w:rsidR="00992CA3" w:rsidRPr="00224EBD" w:rsidRDefault="00C42772" w:rsidP="00236B9F">
      <w:pPr>
        <w:widowControl/>
        <w:spacing w:line="360" w:lineRule="auto"/>
        <w:ind w:firstLine="420"/>
        <w:rPr>
          <w:rFonts w:ascii="宋体" w:hAnsi="宋体" w:cs="宋体"/>
          <w:color w:val="FF0000"/>
          <w:sz w:val="24"/>
        </w:rPr>
      </w:pPr>
      <w:r w:rsidRPr="00C42772">
        <w:rPr>
          <w:rFonts w:ascii="宋体" w:hAnsi="宋体" w:cs="宋体" w:hint="eastAsia"/>
          <w:sz w:val="24"/>
        </w:rPr>
        <w:t>光致变色纤维是将光致变色材料和高聚物共混通过溶液纺丝、共混纺丝或复合纺丝技术制得的纤维</w:t>
      </w:r>
      <w:r>
        <w:rPr>
          <w:rFonts w:ascii="宋体" w:hAnsi="宋体" w:cs="宋体" w:hint="eastAsia"/>
          <w:sz w:val="24"/>
        </w:rPr>
        <w:t>。</w:t>
      </w:r>
      <w:r w:rsidR="00DC7D49" w:rsidRPr="00DC7D49">
        <w:rPr>
          <w:rFonts w:ascii="宋体" w:hAnsi="宋体" w:cs="宋体" w:hint="eastAsia"/>
          <w:sz w:val="24"/>
        </w:rPr>
        <w:t>光致变色聚氨酯</w:t>
      </w:r>
      <w:r w:rsidR="00992CA3" w:rsidRPr="00992CA3">
        <w:rPr>
          <w:rFonts w:ascii="宋体" w:hAnsi="宋体" w:cs="宋体" w:hint="eastAsia"/>
          <w:sz w:val="24"/>
        </w:rPr>
        <w:t>纤维可以</w:t>
      </w:r>
      <w:r w:rsidR="00DC7D49">
        <w:rPr>
          <w:rFonts w:ascii="宋体" w:hAnsi="宋体" w:cs="宋体" w:hint="eastAsia"/>
          <w:sz w:val="24"/>
        </w:rPr>
        <w:t>由</w:t>
      </w:r>
      <w:r w:rsidR="00DC7D49" w:rsidRPr="00DC7D49">
        <w:rPr>
          <w:rFonts w:ascii="宋体" w:hAnsi="宋体" w:cs="宋体" w:hint="eastAsia"/>
          <w:sz w:val="24"/>
        </w:rPr>
        <w:t>光致变色聚氨酯皮芯纤维</w:t>
      </w:r>
      <w:r w:rsidR="00DC7D49">
        <w:rPr>
          <w:rFonts w:ascii="宋体" w:hAnsi="宋体" w:cs="宋体" w:hint="eastAsia"/>
          <w:sz w:val="24"/>
        </w:rPr>
        <w:t>、纯聚氨酯、</w:t>
      </w:r>
      <w:r w:rsidR="00DC7D49" w:rsidRPr="00DC7D49">
        <w:rPr>
          <w:rFonts w:ascii="宋体" w:hAnsi="宋体" w:cs="宋体" w:hint="eastAsia"/>
          <w:sz w:val="24"/>
        </w:rPr>
        <w:t>聚酰亚胺纤维纺丝</w:t>
      </w:r>
      <w:r w:rsidR="00DC7D49">
        <w:rPr>
          <w:rFonts w:ascii="宋体" w:hAnsi="宋体" w:cs="宋体" w:hint="eastAsia"/>
          <w:sz w:val="24"/>
        </w:rPr>
        <w:t>、</w:t>
      </w:r>
      <w:proofErr w:type="gramStart"/>
      <w:r w:rsidR="00DC7D49" w:rsidRPr="00DC7D49">
        <w:rPr>
          <w:rFonts w:ascii="宋体" w:hAnsi="宋体" w:cs="宋体" w:hint="eastAsia"/>
          <w:sz w:val="24"/>
        </w:rPr>
        <w:t>聚丁二</w:t>
      </w:r>
      <w:proofErr w:type="gramEnd"/>
      <w:r w:rsidR="00DC7D49" w:rsidRPr="00DC7D49">
        <w:rPr>
          <w:rFonts w:ascii="宋体" w:hAnsi="宋体" w:cs="宋体" w:hint="eastAsia"/>
          <w:sz w:val="24"/>
        </w:rPr>
        <w:t>酸丁二醇酯</w:t>
      </w:r>
      <w:r w:rsidR="00DC7D49">
        <w:rPr>
          <w:rFonts w:ascii="宋体" w:hAnsi="宋体" w:cs="宋体" w:hint="eastAsia"/>
          <w:sz w:val="24"/>
        </w:rPr>
        <w:t>等制备</w:t>
      </w:r>
      <w:r w:rsidR="00236B9F">
        <w:rPr>
          <w:rFonts w:ascii="宋体" w:hAnsi="宋体" w:cs="宋体" w:hint="eastAsia"/>
          <w:sz w:val="24"/>
        </w:rPr>
        <w:t>（如</w:t>
      </w:r>
      <w:r w:rsidR="00236B9F" w:rsidRPr="00236B9F">
        <w:rPr>
          <w:rFonts w:ascii="宋体" w:hAnsi="宋体" w:cs="宋体" w:hint="eastAsia"/>
          <w:b/>
          <w:bCs/>
          <w:color w:val="0070C0"/>
          <w:sz w:val="24"/>
        </w:rPr>
        <w:t>图1</w:t>
      </w:r>
      <w:r w:rsidR="00236B9F">
        <w:rPr>
          <w:rFonts w:ascii="宋体" w:hAnsi="宋体" w:cs="宋体" w:hint="eastAsia"/>
          <w:sz w:val="24"/>
        </w:rPr>
        <w:t>）</w:t>
      </w:r>
      <w:r w:rsidR="00236B9F" w:rsidRPr="00236B9F">
        <w:rPr>
          <w:sz w:val="24"/>
        </w:rPr>
        <w:t>[</w:t>
      </w:r>
      <w:r w:rsidR="00C46A09">
        <w:rPr>
          <w:sz w:val="24"/>
        </w:rPr>
        <w:t>3</w:t>
      </w:r>
      <w:r w:rsidR="00236B9F" w:rsidRPr="00236B9F">
        <w:rPr>
          <w:sz w:val="24"/>
        </w:rPr>
        <w:t>]</w:t>
      </w:r>
      <w:r w:rsidR="00992CA3" w:rsidRPr="00992CA3">
        <w:rPr>
          <w:rFonts w:ascii="宋体" w:hAnsi="宋体" w:cs="宋体" w:hint="eastAsia"/>
          <w:sz w:val="24"/>
        </w:rPr>
        <w:t>。</w:t>
      </w:r>
      <w:r w:rsidR="00DC7D49">
        <w:rPr>
          <w:rFonts w:ascii="宋体" w:hAnsi="宋体" w:cs="宋体" w:hint="eastAsia"/>
          <w:sz w:val="24"/>
        </w:rPr>
        <w:t>特点是</w:t>
      </w:r>
      <w:r w:rsidR="00DC7D49" w:rsidRPr="00C42772">
        <w:rPr>
          <w:rFonts w:ascii="宋体" w:hAnsi="宋体" w:cs="宋体" w:hint="eastAsia"/>
          <w:sz w:val="24"/>
        </w:rPr>
        <w:t>在太阳光或紫外光等的照射下颜色发生变化</w:t>
      </w:r>
      <w:r w:rsidR="00DC7D49">
        <w:rPr>
          <w:rFonts w:ascii="宋体" w:hAnsi="宋体" w:cs="宋体" w:hint="eastAsia"/>
          <w:sz w:val="24"/>
        </w:rPr>
        <w:t>，</w:t>
      </w:r>
      <w:r w:rsidR="00DC7D49" w:rsidRPr="00C42772">
        <w:rPr>
          <w:rFonts w:ascii="宋体" w:hAnsi="宋体" w:cs="宋体" w:hint="eastAsia"/>
          <w:sz w:val="24"/>
        </w:rPr>
        <w:t>当光线消失之后</w:t>
      </w:r>
      <w:r w:rsidR="00F668F2">
        <w:rPr>
          <w:rFonts w:ascii="宋体" w:hAnsi="宋体" w:cs="宋体" w:hint="eastAsia"/>
          <w:sz w:val="24"/>
        </w:rPr>
        <w:t>，</w:t>
      </w:r>
      <w:r w:rsidR="00DC7D49" w:rsidRPr="00C42772">
        <w:rPr>
          <w:rFonts w:ascii="宋体" w:hAnsi="宋体" w:cs="宋体" w:hint="eastAsia"/>
          <w:sz w:val="24"/>
        </w:rPr>
        <w:t>又会可逆地变回原来的颜色。</w:t>
      </w:r>
    </w:p>
    <w:p w14:paraId="3D3E52B2" w14:textId="0626F24F" w:rsidR="00236B9F" w:rsidRPr="00DC7D49" w:rsidRDefault="00236B9F" w:rsidP="00D01E64">
      <w:pPr>
        <w:widowControl/>
        <w:spacing w:line="360" w:lineRule="auto"/>
        <w:jc w:val="center"/>
        <w:rPr>
          <w:rFonts w:asciiTheme="minorEastAsia" w:eastAsiaTheme="minorEastAsia" w:hAnsiTheme="minorEastAsia" w:cstheme="minorEastAsia"/>
          <w:noProof/>
          <w:szCs w:val="21"/>
        </w:rPr>
      </w:pPr>
    </w:p>
    <w:p w14:paraId="4F4AAACE" w14:textId="0D0B50C9" w:rsidR="00C42772" w:rsidRDefault="00C42772" w:rsidP="00D01E64">
      <w:pPr>
        <w:widowControl/>
        <w:spacing w:line="360" w:lineRule="auto"/>
        <w:jc w:val="center"/>
        <w:rPr>
          <w:rFonts w:asciiTheme="minorEastAsia" w:eastAsiaTheme="minorEastAsia" w:hAnsiTheme="minorEastAsia" w:cstheme="minorEastAsia" w:hint="eastAsia"/>
          <w:noProof/>
          <w:szCs w:val="21"/>
        </w:rPr>
      </w:pPr>
      <w:r>
        <w:rPr>
          <w:noProof/>
        </w:rPr>
        <w:drawing>
          <wp:inline distT="0" distB="0" distL="0" distR="0" wp14:anchorId="3CB77310" wp14:editId="194D466E">
            <wp:extent cx="1440000" cy="1440000"/>
            <wp:effectExtent l="0" t="0" r="8255" b="8255"/>
            <wp:docPr id="8" name="图片 8" descr="查看源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查看源图像"/>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r w:rsidR="00DC7D49" w:rsidRPr="00DC7D49">
        <w:rPr>
          <w:noProof/>
        </w:rPr>
        <w:t xml:space="preserve"> </w:t>
      </w:r>
      <w:r w:rsidR="00DC7D49">
        <w:rPr>
          <w:noProof/>
        </w:rPr>
        <w:t xml:space="preserve"> </w:t>
      </w:r>
      <w:r w:rsidR="00DC7D49">
        <w:rPr>
          <w:noProof/>
        </w:rPr>
        <w:drawing>
          <wp:inline distT="0" distB="0" distL="0" distR="0" wp14:anchorId="1812A4F2" wp14:editId="123C3063">
            <wp:extent cx="1872649"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2649" cy="1440000"/>
                    </a:xfrm>
                    <a:prstGeom prst="rect">
                      <a:avLst/>
                    </a:prstGeom>
                  </pic:spPr>
                </pic:pic>
              </a:graphicData>
            </a:graphic>
          </wp:inline>
        </w:drawing>
      </w:r>
    </w:p>
    <w:p w14:paraId="76DD3936" w14:textId="19F1A899" w:rsidR="00224EBD" w:rsidRPr="00224EBD" w:rsidRDefault="00236B9F" w:rsidP="00224EBD">
      <w:pPr>
        <w:widowControl/>
        <w:spacing w:line="360" w:lineRule="auto"/>
        <w:ind w:firstLine="420"/>
        <w:jc w:val="center"/>
        <w:rPr>
          <w:rFonts w:ascii="宋体" w:hAnsi="宋体" w:cs="宋体"/>
          <w:color w:val="FF0000"/>
          <w:sz w:val="24"/>
        </w:rPr>
      </w:pPr>
      <w:r w:rsidRPr="00236B9F">
        <w:rPr>
          <w:rFonts w:ascii="宋体" w:hAnsi="宋体" w:cs="宋体" w:hint="eastAsia"/>
          <w:b/>
          <w:bCs/>
          <w:color w:val="0070C0"/>
          <w:sz w:val="24"/>
        </w:rPr>
        <w:t>图1</w:t>
      </w:r>
      <w:r w:rsidRPr="00236B9F">
        <w:rPr>
          <w:rFonts w:ascii="宋体" w:hAnsi="宋体" w:cs="宋体" w:hint="eastAsia"/>
          <w:sz w:val="24"/>
        </w:rPr>
        <w:t>.</w:t>
      </w:r>
      <w:r w:rsidRPr="00236B9F">
        <w:rPr>
          <w:rFonts w:ascii="宋体" w:hAnsi="宋体" w:cs="宋体"/>
          <w:sz w:val="24"/>
        </w:rPr>
        <w:t xml:space="preserve"> </w:t>
      </w:r>
      <w:r w:rsidR="00D01E64">
        <w:rPr>
          <w:rFonts w:ascii="宋体" w:hAnsi="宋体" w:cs="宋体" w:hint="eastAsia"/>
          <w:sz w:val="24"/>
        </w:rPr>
        <w:t>光致变色</w:t>
      </w:r>
      <w:r w:rsidR="00C42772">
        <w:rPr>
          <w:rFonts w:ascii="宋体" w:hAnsi="宋体" w:cs="宋体" w:hint="eastAsia"/>
          <w:sz w:val="24"/>
        </w:rPr>
        <w:t>材料</w:t>
      </w:r>
    </w:p>
    <w:p w14:paraId="37CCC18F" w14:textId="5A1FF487" w:rsidR="00236B9F" w:rsidRDefault="00236B9F" w:rsidP="00236B9F">
      <w:pPr>
        <w:widowControl/>
        <w:spacing w:line="360" w:lineRule="auto"/>
        <w:ind w:firstLine="420"/>
        <w:jc w:val="center"/>
        <w:rPr>
          <w:rFonts w:ascii="宋体" w:hAnsi="宋体" w:cs="宋体"/>
          <w:sz w:val="24"/>
        </w:rPr>
      </w:pPr>
    </w:p>
    <w:p w14:paraId="48707D48" w14:textId="724AF447" w:rsidR="00236B9F" w:rsidRDefault="00236B9F" w:rsidP="00236B9F">
      <w:pPr>
        <w:widowControl/>
        <w:spacing w:line="360" w:lineRule="auto"/>
        <w:rPr>
          <w:rFonts w:ascii="宋体" w:hAnsi="宋体" w:cs="宋体"/>
          <w:b/>
          <w:bCs/>
          <w:sz w:val="24"/>
        </w:rPr>
      </w:pPr>
      <w:r w:rsidRPr="00236B9F">
        <w:rPr>
          <w:rFonts w:ascii="宋体" w:hAnsi="宋体" w:cs="宋体" w:hint="eastAsia"/>
          <w:b/>
          <w:bCs/>
          <w:sz w:val="24"/>
        </w:rPr>
        <w:t>1.2</w:t>
      </w:r>
      <w:r>
        <w:rPr>
          <w:rFonts w:ascii="宋体" w:hAnsi="宋体" w:cs="宋体"/>
          <w:b/>
          <w:bCs/>
          <w:sz w:val="24"/>
        </w:rPr>
        <w:t xml:space="preserve"> </w:t>
      </w:r>
      <w:r w:rsidR="00913849">
        <w:rPr>
          <w:rFonts w:ascii="宋体" w:hAnsi="宋体" w:cs="宋体" w:hint="eastAsia"/>
          <w:b/>
          <w:bCs/>
          <w:sz w:val="24"/>
        </w:rPr>
        <w:t>热致变色纤维</w:t>
      </w:r>
    </w:p>
    <w:p w14:paraId="408A39AF" w14:textId="2BF7CF3C" w:rsidR="00913849" w:rsidRDefault="00DC7D49" w:rsidP="00480749">
      <w:pPr>
        <w:widowControl/>
        <w:spacing w:line="360" w:lineRule="auto"/>
        <w:ind w:firstLineChars="200" w:firstLine="480"/>
        <w:rPr>
          <w:rFonts w:ascii="宋体" w:hAnsi="宋体" w:cs="宋体"/>
          <w:sz w:val="24"/>
        </w:rPr>
      </w:pPr>
      <w:r w:rsidRPr="00DC7D49">
        <w:rPr>
          <w:rFonts w:ascii="宋体" w:hAnsi="宋体" w:cs="宋体" w:hint="eastAsia"/>
          <w:sz w:val="24"/>
        </w:rPr>
        <w:t>热变色材料即在指定的温度区域内发色、消色或颜色改变的物质</w:t>
      </w:r>
      <w:r>
        <w:rPr>
          <w:rFonts w:ascii="宋体" w:hAnsi="宋体" w:cs="宋体" w:hint="eastAsia"/>
          <w:sz w:val="24"/>
        </w:rPr>
        <w:t>。</w:t>
      </w:r>
      <w:r w:rsidR="00F668F2" w:rsidRPr="00F668F2">
        <w:rPr>
          <w:rFonts w:ascii="宋体" w:hAnsi="宋体" w:cs="宋体" w:hint="eastAsia"/>
          <w:sz w:val="24"/>
        </w:rPr>
        <w:t>具有热敏变色性的有机化合物可分为螺</w:t>
      </w:r>
      <w:proofErr w:type="gramStart"/>
      <w:r w:rsidR="00F668F2" w:rsidRPr="00F668F2">
        <w:rPr>
          <w:rFonts w:ascii="宋体" w:hAnsi="宋体" w:cs="宋体" w:hint="eastAsia"/>
          <w:sz w:val="24"/>
        </w:rPr>
        <w:t>吡喃</w:t>
      </w:r>
      <w:proofErr w:type="gramEnd"/>
      <w:r w:rsidR="00F668F2" w:rsidRPr="00F668F2">
        <w:rPr>
          <w:rFonts w:ascii="宋体" w:hAnsi="宋体" w:cs="宋体" w:hint="eastAsia"/>
          <w:sz w:val="24"/>
        </w:rPr>
        <w:t>类、取代乙烯类、</w:t>
      </w:r>
      <w:proofErr w:type="gramStart"/>
      <w:r w:rsidR="00F668F2" w:rsidRPr="00F668F2">
        <w:rPr>
          <w:rFonts w:ascii="宋体" w:hAnsi="宋体" w:cs="宋体" w:hint="eastAsia"/>
          <w:sz w:val="24"/>
        </w:rPr>
        <w:t>荧</w:t>
      </w:r>
      <w:proofErr w:type="gramEnd"/>
      <w:r w:rsidR="00F668F2" w:rsidRPr="00F668F2">
        <w:rPr>
          <w:rFonts w:ascii="宋体" w:hAnsi="宋体" w:cs="宋体" w:hint="eastAsia"/>
          <w:sz w:val="24"/>
        </w:rPr>
        <w:t>烷类、</w:t>
      </w:r>
      <w:proofErr w:type="gramStart"/>
      <w:r w:rsidR="00F668F2" w:rsidRPr="00F668F2">
        <w:rPr>
          <w:rFonts w:ascii="宋体" w:hAnsi="宋体" w:cs="宋体" w:hint="eastAsia"/>
          <w:sz w:val="24"/>
        </w:rPr>
        <w:t>三芳甲烷</w:t>
      </w:r>
      <w:proofErr w:type="gramEnd"/>
      <w:r w:rsidR="00F668F2" w:rsidRPr="00F668F2">
        <w:rPr>
          <w:rFonts w:ascii="宋体" w:hAnsi="宋体" w:cs="宋体" w:hint="eastAsia"/>
          <w:sz w:val="24"/>
        </w:rPr>
        <w:t>类等。目前最有应用前景的有机热变色材料是一种多组分的复配物</w:t>
      </w:r>
      <w:r w:rsidR="00F668F2">
        <w:rPr>
          <w:rFonts w:ascii="宋体" w:hAnsi="宋体" w:cs="宋体" w:hint="eastAsia"/>
          <w:sz w:val="24"/>
        </w:rPr>
        <w:t>，</w:t>
      </w:r>
      <w:r w:rsidR="00F668F2" w:rsidRPr="00F668F2">
        <w:rPr>
          <w:rFonts w:ascii="宋体" w:hAnsi="宋体" w:cs="宋体" w:hint="eastAsia"/>
          <w:sz w:val="24"/>
        </w:rPr>
        <w:t>其热敏变色温度范围为-200℃</w:t>
      </w:r>
      <w:r w:rsidR="00F668F2">
        <w:rPr>
          <w:rFonts w:ascii="宋体" w:hAnsi="宋体" w:cs="宋体" w:hint="eastAsia"/>
          <w:sz w:val="24"/>
        </w:rPr>
        <w:t>-</w:t>
      </w:r>
      <w:r w:rsidR="00F668F2" w:rsidRPr="00F668F2">
        <w:rPr>
          <w:rFonts w:ascii="宋体" w:hAnsi="宋体" w:cs="宋体" w:hint="eastAsia"/>
          <w:sz w:val="24"/>
        </w:rPr>
        <w:t xml:space="preserve">200℃, </w:t>
      </w:r>
      <w:r w:rsidR="00F668F2">
        <w:rPr>
          <w:rFonts w:ascii="宋体" w:hAnsi="宋体" w:cs="宋体" w:hint="eastAsia"/>
          <w:sz w:val="24"/>
        </w:rPr>
        <w:t>作用如</w:t>
      </w:r>
      <w:r w:rsidR="00F668F2" w:rsidRPr="00F668F2">
        <w:rPr>
          <w:rFonts w:ascii="宋体" w:hAnsi="宋体" w:cs="宋体" w:hint="eastAsia"/>
          <w:b/>
          <w:bCs/>
          <w:color w:val="0070C0"/>
          <w:sz w:val="24"/>
        </w:rPr>
        <w:t>表1</w:t>
      </w:r>
      <w:r w:rsidR="00F668F2">
        <w:rPr>
          <w:rFonts w:ascii="宋体" w:hAnsi="宋体" w:cs="宋体" w:hint="eastAsia"/>
          <w:sz w:val="24"/>
        </w:rPr>
        <w:t>所示</w:t>
      </w:r>
      <w:r w:rsidR="00F668F2" w:rsidRPr="00A56B02">
        <w:rPr>
          <w:rFonts w:hint="eastAsia"/>
          <w:sz w:val="24"/>
        </w:rPr>
        <w:t>[</w:t>
      </w:r>
      <w:r w:rsidR="00C46A09" w:rsidRPr="00A56B02">
        <w:rPr>
          <w:sz w:val="24"/>
        </w:rPr>
        <w:t>4</w:t>
      </w:r>
      <w:r w:rsidR="00F668F2" w:rsidRPr="00A56B02">
        <w:rPr>
          <w:sz w:val="24"/>
        </w:rPr>
        <w:t>]</w:t>
      </w:r>
      <w:r w:rsidR="00F668F2">
        <w:rPr>
          <w:rFonts w:ascii="宋体" w:hAnsi="宋体" w:cs="宋体" w:hint="eastAsia"/>
          <w:sz w:val="24"/>
        </w:rPr>
        <w:t>。</w:t>
      </w:r>
    </w:p>
    <w:p w14:paraId="6042DA5C" w14:textId="77777777" w:rsidR="00F668F2" w:rsidRDefault="00F668F2" w:rsidP="00F668F2">
      <w:pPr>
        <w:widowControl/>
        <w:spacing w:line="360" w:lineRule="auto"/>
        <w:ind w:firstLine="420"/>
        <w:rPr>
          <w:rFonts w:ascii="宋体" w:hAnsi="宋体" w:cs="宋体" w:hint="eastAsia"/>
          <w:b/>
          <w:bCs/>
          <w:color w:val="0070C0"/>
          <w:sz w:val="24"/>
        </w:rPr>
      </w:pPr>
    </w:p>
    <w:p w14:paraId="5C655381" w14:textId="1697C1E4" w:rsidR="00480749" w:rsidRDefault="00F668F2" w:rsidP="00F668F2">
      <w:pPr>
        <w:widowControl/>
        <w:spacing w:line="360" w:lineRule="auto"/>
        <w:jc w:val="center"/>
        <w:rPr>
          <w:rFonts w:ascii="宋体" w:hAnsi="宋体" w:cs="宋体"/>
          <w:sz w:val="24"/>
        </w:rPr>
      </w:pPr>
      <w:r w:rsidRPr="008569DB">
        <w:rPr>
          <w:rFonts w:ascii="宋体" w:hAnsi="宋体" w:cs="宋体" w:hint="eastAsia"/>
          <w:b/>
          <w:bCs/>
          <w:color w:val="0070C0"/>
          <w:sz w:val="24"/>
        </w:rPr>
        <w:lastRenderedPageBreak/>
        <w:t>表1</w:t>
      </w:r>
      <w:r>
        <w:rPr>
          <w:rFonts w:ascii="宋体" w:hAnsi="宋体" w:cs="宋体" w:hint="eastAsia"/>
          <w:sz w:val="24"/>
        </w:rPr>
        <w:t>.</w:t>
      </w:r>
      <w:r>
        <w:rPr>
          <w:rFonts w:ascii="宋体" w:hAnsi="宋体" w:cs="宋体"/>
          <w:sz w:val="24"/>
        </w:rPr>
        <w:t xml:space="preserve"> </w:t>
      </w:r>
      <w:r>
        <w:rPr>
          <w:rFonts w:ascii="宋体" w:hAnsi="宋体" w:cs="宋体" w:hint="eastAsia"/>
          <w:sz w:val="24"/>
        </w:rPr>
        <w:t>热致变色有机材料常用组及作用</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CellMar>
          <w:left w:w="0" w:type="dxa"/>
          <w:right w:w="0" w:type="dxa"/>
        </w:tblCellMar>
        <w:tblLook w:val="04A0" w:firstRow="1" w:lastRow="0" w:firstColumn="1" w:lastColumn="0" w:noHBand="0" w:noVBand="1"/>
      </w:tblPr>
      <w:tblGrid>
        <w:gridCol w:w="1209"/>
        <w:gridCol w:w="5813"/>
        <w:gridCol w:w="1434"/>
      </w:tblGrid>
      <w:tr w:rsidR="00F668F2" w:rsidRPr="00DC7D49" w14:paraId="01021602" w14:textId="77777777" w:rsidTr="00F668F2">
        <w:trPr>
          <w:jc w:val="center"/>
        </w:trPr>
        <w:tc>
          <w:tcPr>
            <w:tcW w:w="715" w:type="pct"/>
            <w:shd w:val="clear" w:color="auto" w:fill="FFFFFF"/>
            <w:tcMar>
              <w:top w:w="75" w:type="dxa"/>
              <w:left w:w="75" w:type="dxa"/>
              <w:bottom w:w="75" w:type="dxa"/>
              <w:right w:w="75" w:type="dxa"/>
            </w:tcMar>
            <w:vAlign w:val="center"/>
            <w:hideMark/>
          </w:tcPr>
          <w:p w14:paraId="190EA0CA" w14:textId="13FDD6F9" w:rsidR="00DC7D49" w:rsidRPr="00DC7D49" w:rsidRDefault="00DC7D49" w:rsidP="00DC7D49">
            <w:pPr>
              <w:widowControl/>
              <w:rPr>
                <w:rFonts w:ascii="Arial" w:hAnsi="Arial" w:cs="Arial"/>
                <w:b/>
                <w:bCs/>
                <w:color w:val="333333"/>
                <w:kern w:val="0"/>
                <w:szCs w:val="21"/>
              </w:rPr>
            </w:pPr>
            <w:r w:rsidRPr="00DC7D49">
              <w:rPr>
                <w:rFonts w:ascii="Arial" w:hAnsi="Arial" w:cs="Arial"/>
                <w:b/>
                <w:bCs/>
                <w:color w:val="333333"/>
                <w:kern w:val="0"/>
                <w:szCs w:val="21"/>
              </w:rPr>
              <w:t>分类</w:t>
            </w:r>
          </w:p>
        </w:tc>
        <w:tc>
          <w:tcPr>
            <w:tcW w:w="3437" w:type="pct"/>
            <w:shd w:val="clear" w:color="auto" w:fill="FFFFFF"/>
            <w:tcMar>
              <w:top w:w="75" w:type="dxa"/>
              <w:left w:w="75" w:type="dxa"/>
              <w:bottom w:w="75" w:type="dxa"/>
              <w:right w:w="75" w:type="dxa"/>
            </w:tcMar>
            <w:vAlign w:val="center"/>
            <w:hideMark/>
          </w:tcPr>
          <w:p w14:paraId="613B24EC" w14:textId="2C4F5D0A" w:rsidR="00DC7D49" w:rsidRPr="00DC7D49" w:rsidRDefault="00DC7D49" w:rsidP="00DC7D49">
            <w:pPr>
              <w:widowControl/>
              <w:rPr>
                <w:rFonts w:ascii="Arial" w:hAnsi="Arial" w:cs="Arial"/>
                <w:b/>
                <w:bCs/>
                <w:color w:val="333333"/>
                <w:kern w:val="0"/>
                <w:szCs w:val="21"/>
              </w:rPr>
            </w:pPr>
            <w:r w:rsidRPr="00DC7D49">
              <w:rPr>
                <w:rFonts w:ascii="Arial" w:hAnsi="Arial" w:cs="Arial"/>
                <w:b/>
                <w:bCs/>
                <w:color w:val="333333"/>
                <w:kern w:val="0"/>
                <w:szCs w:val="21"/>
              </w:rPr>
              <w:t>化合物</w:t>
            </w:r>
          </w:p>
        </w:tc>
        <w:tc>
          <w:tcPr>
            <w:tcW w:w="849" w:type="pct"/>
            <w:shd w:val="clear" w:color="auto" w:fill="FFFFFF"/>
            <w:tcMar>
              <w:top w:w="75" w:type="dxa"/>
              <w:left w:w="75" w:type="dxa"/>
              <w:bottom w:w="75" w:type="dxa"/>
              <w:right w:w="75" w:type="dxa"/>
            </w:tcMar>
            <w:vAlign w:val="center"/>
            <w:hideMark/>
          </w:tcPr>
          <w:p w14:paraId="35044CC6" w14:textId="7BB12072" w:rsidR="00DC7D49" w:rsidRPr="00DC7D49" w:rsidRDefault="00DC7D49" w:rsidP="00DC7D49">
            <w:pPr>
              <w:widowControl/>
              <w:rPr>
                <w:rFonts w:ascii="Arial" w:hAnsi="Arial" w:cs="Arial"/>
                <w:b/>
                <w:bCs/>
                <w:color w:val="333333"/>
                <w:kern w:val="0"/>
                <w:szCs w:val="21"/>
              </w:rPr>
            </w:pPr>
            <w:r w:rsidRPr="00DC7D49">
              <w:rPr>
                <w:rFonts w:ascii="Arial" w:hAnsi="Arial" w:cs="Arial"/>
                <w:b/>
                <w:bCs/>
                <w:color w:val="333333"/>
                <w:kern w:val="0"/>
                <w:szCs w:val="21"/>
              </w:rPr>
              <w:t>功能</w:t>
            </w:r>
          </w:p>
        </w:tc>
      </w:tr>
      <w:tr w:rsidR="00F668F2" w:rsidRPr="00DC7D49" w14:paraId="52DBDACF" w14:textId="77777777" w:rsidTr="00F668F2">
        <w:trPr>
          <w:jc w:val="center"/>
        </w:trPr>
        <w:tc>
          <w:tcPr>
            <w:tcW w:w="715" w:type="pct"/>
            <w:shd w:val="clear" w:color="auto" w:fill="FFFFFF"/>
            <w:tcMar>
              <w:top w:w="75" w:type="dxa"/>
              <w:left w:w="75" w:type="dxa"/>
              <w:bottom w:w="75" w:type="dxa"/>
              <w:right w:w="75" w:type="dxa"/>
            </w:tcMar>
            <w:vAlign w:val="center"/>
            <w:hideMark/>
          </w:tcPr>
          <w:p w14:paraId="4813088B" w14:textId="62CEDCB6"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电子给予体</w:t>
            </w:r>
          </w:p>
        </w:tc>
        <w:tc>
          <w:tcPr>
            <w:tcW w:w="3437" w:type="pct"/>
            <w:shd w:val="clear" w:color="auto" w:fill="FFFFFF"/>
            <w:tcMar>
              <w:top w:w="75" w:type="dxa"/>
              <w:left w:w="75" w:type="dxa"/>
              <w:bottom w:w="75" w:type="dxa"/>
              <w:right w:w="75" w:type="dxa"/>
            </w:tcMar>
            <w:vAlign w:val="center"/>
            <w:hideMark/>
          </w:tcPr>
          <w:p w14:paraId="1D3B90B8" w14:textId="77777777"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邻苯二甲酸二烯丙酯、螺</w:t>
            </w:r>
            <w:proofErr w:type="gramStart"/>
            <w:r w:rsidRPr="00DC7D49">
              <w:rPr>
                <w:rFonts w:ascii="Arial" w:hAnsi="Arial" w:cs="Arial"/>
                <w:color w:val="333333"/>
                <w:kern w:val="0"/>
                <w:szCs w:val="21"/>
              </w:rPr>
              <w:t>吡喃</w:t>
            </w:r>
            <w:proofErr w:type="gramEnd"/>
            <w:r w:rsidRPr="00DC7D49">
              <w:rPr>
                <w:rFonts w:ascii="Arial" w:hAnsi="Arial" w:cs="Arial"/>
                <w:color w:val="333333"/>
                <w:kern w:val="0"/>
                <w:szCs w:val="21"/>
              </w:rPr>
              <w:t>类、</w:t>
            </w:r>
            <w:proofErr w:type="gramStart"/>
            <w:r w:rsidRPr="00DC7D49">
              <w:rPr>
                <w:rFonts w:ascii="Arial" w:hAnsi="Arial" w:cs="Arial"/>
                <w:color w:val="333333"/>
                <w:kern w:val="0"/>
                <w:szCs w:val="21"/>
              </w:rPr>
              <w:t>荧</w:t>
            </w:r>
            <w:proofErr w:type="gramEnd"/>
            <w:r w:rsidRPr="00DC7D49">
              <w:rPr>
                <w:rFonts w:ascii="Arial" w:hAnsi="Arial" w:cs="Arial"/>
                <w:color w:val="333333"/>
                <w:kern w:val="0"/>
                <w:szCs w:val="21"/>
              </w:rPr>
              <w:t>烃类、罗丹明</w:t>
            </w:r>
            <w:r w:rsidRPr="00DC7D49">
              <w:rPr>
                <w:rFonts w:ascii="Arial" w:hAnsi="Arial" w:cs="Arial"/>
                <w:color w:val="333333"/>
                <w:kern w:val="0"/>
                <w:szCs w:val="21"/>
              </w:rPr>
              <w:t>B</w:t>
            </w:r>
            <w:r w:rsidRPr="00DC7D49">
              <w:rPr>
                <w:rFonts w:ascii="Arial" w:hAnsi="Arial" w:cs="Arial"/>
                <w:color w:val="333333"/>
                <w:kern w:val="0"/>
                <w:szCs w:val="21"/>
              </w:rPr>
              <w:t>内酰胺、聚烯丙基甲醇类、隐色金胺、酰基、芳基金胺</w:t>
            </w:r>
            <w:proofErr w:type="gramStart"/>
            <w:r w:rsidRPr="00DC7D49">
              <w:rPr>
                <w:rFonts w:ascii="Arial" w:hAnsi="Arial" w:cs="Arial"/>
                <w:color w:val="333333"/>
                <w:kern w:val="0"/>
                <w:szCs w:val="21"/>
              </w:rPr>
              <w:t>吲哚满类</w:t>
            </w:r>
            <w:proofErr w:type="gramEnd"/>
          </w:p>
        </w:tc>
        <w:tc>
          <w:tcPr>
            <w:tcW w:w="849" w:type="pct"/>
            <w:shd w:val="clear" w:color="auto" w:fill="FFFFFF"/>
            <w:tcMar>
              <w:top w:w="75" w:type="dxa"/>
              <w:left w:w="75" w:type="dxa"/>
              <w:bottom w:w="75" w:type="dxa"/>
              <w:right w:w="75" w:type="dxa"/>
            </w:tcMar>
            <w:vAlign w:val="center"/>
            <w:hideMark/>
          </w:tcPr>
          <w:p w14:paraId="112BA815" w14:textId="77777777"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决定颜色</w:t>
            </w:r>
          </w:p>
        </w:tc>
      </w:tr>
      <w:tr w:rsidR="00F668F2" w:rsidRPr="00DC7D49" w14:paraId="498247BF" w14:textId="77777777" w:rsidTr="00F668F2">
        <w:trPr>
          <w:jc w:val="center"/>
        </w:trPr>
        <w:tc>
          <w:tcPr>
            <w:tcW w:w="715" w:type="pct"/>
            <w:shd w:val="clear" w:color="auto" w:fill="FFFFFF"/>
            <w:tcMar>
              <w:top w:w="75" w:type="dxa"/>
              <w:left w:w="75" w:type="dxa"/>
              <w:bottom w:w="75" w:type="dxa"/>
              <w:right w:w="75" w:type="dxa"/>
            </w:tcMar>
            <w:vAlign w:val="center"/>
            <w:hideMark/>
          </w:tcPr>
          <w:p w14:paraId="57662558" w14:textId="34F629EE"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电子接受体</w:t>
            </w:r>
          </w:p>
        </w:tc>
        <w:tc>
          <w:tcPr>
            <w:tcW w:w="3437" w:type="pct"/>
            <w:shd w:val="clear" w:color="auto" w:fill="FFFFFF"/>
            <w:tcMar>
              <w:top w:w="75" w:type="dxa"/>
              <w:left w:w="75" w:type="dxa"/>
              <w:bottom w:w="75" w:type="dxa"/>
              <w:right w:w="75" w:type="dxa"/>
            </w:tcMar>
            <w:vAlign w:val="center"/>
            <w:hideMark/>
          </w:tcPr>
          <w:p w14:paraId="04B37B43" w14:textId="77777777"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酚类、羧酸类、磺酸类、酸式磷酸</w:t>
            </w:r>
            <w:proofErr w:type="gramStart"/>
            <w:r w:rsidRPr="00DC7D49">
              <w:rPr>
                <w:rFonts w:ascii="Arial" w:hAnsi="Arial" w:cs="Arial"/>
                <w:color w:val="333333"/>
                <w:kern w:val="0"/>
                <w:szCs w:val="21"/>
              </w:rPr>
              <w:t>酯</w:t>
            </w:r>
            <w:proofErr w:type="gramEnd"/>
            <w:r w:rsidRPr="00DC7D49">
              <w:rPr>
                <w:rFonts w:ascii="Arial" w:hAnsi="Arial" w:cs="Arial"/>
                <w:color w:val="333333"/>
                <w:kern w:val="0"/>
                <w:szCs w:val="21"/>
              </w:rPr>
              <w:t>及其金属盐</w:t>
            </w:r>
            <w:r w:rsidRPr="00DC7D49">
              <w:rPr>
                <w:rFonts w:ascii="Arial" w:hAnsi="Arial" w:cs="Arial"/>
                <w:color w:val="333333"/>
                <w:kern w:val="0"/>
                <w:szCs w:val="21"/>
              </w:rPr>
              <w:t xml:space="preserve">, </w:t>
            </w:r>
            <w:r w:rsidRPr="00DC7D49">
              <w:rPr>
                <w:rFonts w:ascii="Arial" w:hAnsi="Arial" w:cs="Arial"/>
                <w:color w:val="333333"/>
                <w:kern w:val="0"/>
                <w:szCs w:val="21"/>
              </w:rPr>
              <w:t>三氮杂茂、卤代</w:t>
            </w:r>
            <w:proofErr w:type="gramStart"/>
            <w:r w:rsidRPr="00DC7D49">
              <w:rPr>
                <w:rFonts w:ascii="Arial" w:hAnsi="Arial" w:cs="Arial"/>
                <w:color w:val="333333"/>
                <w:kern w:val="0"/>
                <w:szCs w:val="21"/>
              </w:rPr>
              <w:t>醇及其</w:t>
            </w:r>
            <w:proofErr w:type="gramEnd"/>
            <w:r w:rsidRPr="00DC7D49">
              <w:rPr>
                <w:rFonts w:ascii="Arial" w:hAnsi="Arial" w:cs="Arial"/>
                <w:color w:val="333333"/>
                <w:kern w:val="0"/>
                <w:szCs w:val="21"/>
              </w:rPr>
              <w:t>衍生物</w:t>
            </w:r>
          </w:p>
        </w:tc>
        <w:tc>
          <w:tcPr>
            <w:tcW w:w="849" w:type="pct"/>
            <w:shd w:val="clear" w:color="auto" w:fill="FFFFFF"/>
            <w:tcMar>
              <w:top w:w="75" w:type="dxa"/>
              <w:left w:w="75" w:type="dxa"/>
              <w:bottom w:w="75" w:type="dxa"/>
              <w:right w:w="75" w:type="dxa"/>
            </w:tcMar>
            <w:vAlign w:val="center"/>
            <w:hideMark/>
          </w:tcPr>
          <w:p w14:paraId="748C6818" w14:textId="77777777"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决定显色深浅</w:t>
            </w:r>
          </w:p>
        </w:tc>
      </w:tr>
      <w:tr w:rsidR="00F668F2" w:rsidRPr="00DC7D49" w14:paraId="1C7607AB" w14:textId="77777777" w:rsidTr="00F668F2">
        <w:trPr>
          <w:jc w:val="center"/>
        </w:trPr>
        <w:tc>
          <w:tcPr>
            <w:tcW w:w="715" w:type="pct"/>
            <w:shd w:val="clear" w:color="auto" w:fill="FFFFFF"/>
            <w:tcMar>
              <w:top w:w="75" w:type="dxa"/>
              <w:left w:w="75" w:type="dxa"/>
              <w:bottom w:w="75" w:type="dxa"/>
              <w:right w:w="75" w:type="dxa"/>
            </w:tcMar>
            <w:vAlign w:val="center"/>
            <w:hideMark/>
          </w:tcPr>
          <w:p w14:paraId="26073AF0" w14:textId="0B3B7D67"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溶剂性物质</w:t>
            </w:r>
          </w:p>
        </w:tc>
        <w:tc>
          <w:tcPr>
            <w:tcW w:w="3437" w:type="pct"/>
            <w:shd w:val="clear" w:color="auto" w:fill="FFFFFF"/>
            <w:tcMar>
              <w:top w:w="75" w:type="dxa"/>
              <w:left w:w="75" w:type="dxa"/>
              <w:bottom w:w="75" w:type="dxa"/>
              <w:right w:w="75" w:type="dxa"/>
            </w:tcMar>
            <w:vAlign w:val="center"/>
            <w:hideMark/>
          </w:tcPr>
          <w:p w14:paraId="7E6CC6C6" w14:textId="77777777"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醇、硫醇、酮、醚、磷酸酯、磺酸酯、羧酸酯、亚硫酸酯</w:t>
            </w:r>
          </w:p>
        </w:tc>
        <w:tc>
          <w:tcPr>
            <w:tcW w:w="849" w:type="pct"/>
            <w:shd w:val="clear" w:color="auto" w:fill="FFFFFF"/>
            <w:tcMar>
              <w:top w:w="75" w:type="dxa"/>
              <w:left w:w="75" w:type="dxa"/>
              <w:bottom w:w="75" w:type="dxa"/>
              <w:right w:w="75" w:type="dxa"/>
            </w:tcMar>
            <w:vAlign w:val="center"/>
            <w:hideMark/>
          </w:tcPr>
          <w:p w14:paraId="2E12A5F9" w14:textId="77777777"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决定变色温度</w:t>
            </w:r>
          </w:p>
        </w:tc>
      </w:tr>
      <w:tr w:rsidR="00F668F2" w:rsidRPr="00DC7D49" w14:paraId="48A2A0F0" w14:textId="77777777" w:rsidTr="00F668F2">
        <w:trPr>
          <w:jc w:val="center"/>
        </w:trPr>
        <w:tc>
          <w:tcPr>
            <w:tcW w:w="715" w:type="pct"/>
            <w:shd w:val="clear" w:color="auto" w:fill="FFFFFF"/>
            <w:tcMar>
              <w:top w:w="75" w:type="dxa"/>
              <w:left w:w="75" w:type="dxa"/>
              <w:bottom w:w="75" w:type="dxa"/>
              <w:right w:w="75" w:type="dxa"/>
            </w:tcMar>
            <w:vAlign w:val="center"/>
            <w:hideMark/>
          </w:tcPr>
          <w:p w14:paraId="7710E629" w14:textId="668A4D93"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添加剂</w:t>
            </w:r>
          </w:p>
        </w:tc>
        <w:tc>
          <w:tcPr>
            <w:tcW w:w="3437" w:type="pct"/>
            <w:shd w:val="clear" w:color="auto" w:fill="FFFFFF"/>
            <w:tcMar>
              <w:top w:w="75" w:type="dxa"/>
              <w:left w:w="75" w:type="dxa"/>
              <w:bottom w:w="75" w:type="dxa"/>
              <w:right w:w="75" w:type="dxa"/>
            </w:tcMar>
            <w:vAlign w:val="center"/>
            <w:hideMark/>
          </w:tcPr>
          <w:p w14:paraId="5E5AB831" w14:textId="77777777"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染料、颜料、抗氧剂、紫外吸收剂、可塑剂、增稠剂等</w:t>
            </w:r>
          </w:p>
        </w:tc>
        <w:tc>
          <w:tcPr>
            <w:tcW w:w="849" w:type="pct"/>
            <w:shd w:val="clear" w:color="auto" w:fill="FFFFFF"/>
            <w:tcMar>
              <w:top w:w="75" w:type="dxa"/>
              <w:left w:w="75" w:type="dxa"/>
              <w:bottom w:w="75" w:type="dxa"/>
              <w:right w:w="75" w:type="dxa"/>
            </w:tcMar>
            <w:vAlign w:val="center"/>
            <w:hideMark/>
          </w:tcPr>
          <w:p w14:paraId="59590F09" w14:textId="77777777" w:rsidR="00DC7D49" w:rsidRPr="00DC7D49" w:rsidRDefault="00DC7D49" w:rsidP="00DC7D49">
            <w:pPr>
              <w:widowControl/>
              <w:rPr>
                <w:rFonts w:ascii="Arial" w:hAnsi="Arial" w:cs="Arial"/>
                <w:color w:val="333333"/>
                <w:kern w:val="0"/>
                <w:szCs w:val="21"/>
              </w:rPr>
            </w:pPr>
            <w:r w:rsidRPr="00DC7D49">
              <w:rPr>
                <w:rFonts w:ascii="Arial" w:hAnsi="Arial" w:cs="Arial"/>
                <w:color w:val="333333"/>
                <w:kern w:val="0"/>
                <w:szCs w:val="21"/>
              </w:rPr>
              <w:t>改善性质</w:t>
            </w:r>
          </w:p>
        </w:tc>
      </w:tr>
    </w:tbl>
    <w:p w14:paraId="73701D85" w14:textId="77777777" w:rsidR="00DC7D49" w:rsidRPr="00480749" w:rsidRDefault="00DC7D49" w:rsidP="00236B9F">
      <w:pPr>
        <w:widowControl/>
        <w:spacing w:line="360" w:lineRule="auto"/>
        <w:rPr>
          <w:rFonts w:ascii="宋体" w:hAnsi="宋体" w:cs="宋体" w:hint="eastAsia"/>
          <w:sz w:val="24"/>
        </w:rPr>
      </w:pPr>
    </w:p>
    <w:p w14:paraId="59E10126" w14:textId="3824AE99" w:rsidR="00913849" w:rsidRPr="00236B9F" w:rsidRDefault="00913849" w:rsidP="00236B9F">
      <w:pPr>
        <w:widowControl/>
        <w:spacing w:line="360" w:lineRule="auto"/>
        <w:rPr>
          <w:rFonts w:ascii="宋体" w:hAnsi="宋体" w:cs="宋体" w:hint="eastAsia"/>
          <w:b/>
          <w:bCs/>
          <w:sz w:val="24"/>
        </w:rPr>
      </w:pPr>
      <w:r>
        <w:rPr>
          <w:rFonts w:ascii="宋体" w:hAnsi="宋体" w:cs="宋体" w:hint="eastAsia"/>
          <w:b/>
          <w:bCs/>
          <w:sz w:val="24"/>
        </w:rPr>
        <w:t>1</w:t>
      </w:r>
      <w:r>
        <w:rPr>
          <w:rFonts w:ascii="宋体" w:hAnsi="宋体" w:cs="宋体"/>
          <w:b/>
          <w:bCs/>
          <w:sz w:val="24"/>
        </w:rPr>
        <w:t>.3</w:t>
      </w:r>
      <w:r>
        <w:rPr>
          <w:rFonts w:ascii="宋体" w:hAnsi="宋体" w:cs="宋体" w:hint="eastAsia"/>
          <w:b/>
          <w:bCs/>
          <w:sz w:val="24"/>
        </w:rPr>
        <w:t xml:space="preserve"> 结构色纤维</w:t>
      </w:r>
    </w:p>
    <w:p w14:paraId="0FAA390D" w14:textId="5A15ECC7" w:rsidR="00C82085" w:rsidRDefault="00480749" w:rsidP="00C82085">
      <w:pPr>
        <w:widowControl/>
        <w:spacing w:line="360" w:lineRule="auto"/>
        <w:ind w:firstLine="420"/>
        <w:rPr>
          <w:rFonts w:ascii="宋体" w:hAnsi="宋体" w:cs="宋体"/>
          <w:sz w:val="24"/>
        </w:rPr>
      </w:pPr>
      <w:r w:rsidRPr="00480749">
        <w:rPr>
          <w:rFonts w:ascii="宋体" w:hAnsi="宋体" w:cs="宋体" w:hint="eastAsia"/>
          <w:sz w:val="24"/>
        </w:rPr>
        <w:t>结构色纤维是指表面或内部因周期性结构而具备颜色的一类纤维</w:t>
      </w:r>
      <w:r w:rsidR="001721F8">
        <w:rPr>
          <w:rFonts w:ascii="宋体" w:hAnsi="宋体" w:cs="宋体" w:hint="eastAsia"/>
          <w:sz w:val="24"/>
        </w:rPr>
        <w:t>（如</w:t>
      </w:r>
      <w:r w:rsidR="001721F8" w:rsidRPr="007C21FB">
        <w:rPr>
          <w:rFonts w:ascii="宋体" w:hAnsi="宋体" w:cs="宋体" w:hint="eastAsia"/>
          <w:b/>
          <w:bCs/>
          <w:color w:val="0070C0"/>
          <w:sz w:val="24"/>
        </w:rPr>
        <w:t>图</w:t>
      </w:r>
      <w:r w:rsidR="001721F8">
        <w:rPr>
          <w:rFonts w:ascii="宋体" w:hAnsi="宋体" w:cs="宋体" w:hint="eastAsia"/>
          <w:b/>
          <w:bCs/>
          <w:color w:val="0070C0"/>
          <w:sz w:val="24"/>
        </w:rPr>
        <w:t>2</w:t>
      </w:r>
      <w:r w:rsidR="001721F8">
        <w:rPr>
          <w:rFonts w:ascii="宋体" w:hAnsi="宋体" w:cs="宋体" w:hint="eastAsia"/>
          <w:sz w:val="24"/>
        </w:rPr>
        <w:t>）</w:t>
      </w:r>
      <w:r w:rsidRPr="00480749">
        <w:rPr>
          <w:rFonts w:ascii="宋体" w:hAnsi="宋体" w:cs="宋体" w:hint="eastAsia"/>
          <w:sz w:val="24"/>
        </w:rPr>
        <w:t>。结构色源于光与微结构的相互作用，光学效应主要由多层薄膜干涉、表面或体周期性结构相联系的衍射和由亚波长大小的颗粒产生的波长选择性散射引起。</w:t>
      </w:r>
    </w:p>
    <w:p w14:paraId="105B6218" w14:textId="77777777" w:rsidR="00C82085" w:rsidRPr="00F668F2" w:rsidRDefault="00C82085" w:rsidP="00C82085">
      <w:pPr>
        <w:widowControl/>
        <w:spacing w:line="360" w:lineRule="auto"/>
        <w:ind w:firstLine="420"/>
        <w:rPr>
          <w:rFonts w:ascii="宋体" w:hAnsi="宋体" w:cs="宋体" w:hint="eastAsia"/>
          <w:sz w:val="24"/>
        </w:rPr>
      </w:pPr>
    </w:p>
    <w:p w14:paraId="1CCEF94E" w14:textId="77777777" w:rsidR="00C82085" w:rsidRDefault="00C82085" w:rsidP="00C82085">
      <w:pPr>
        <w:widowControl/>
        <w:spacing w:line="360" w:lineRule="auto"/>
        <w:jc w:val="center"/>
        <w:rPr>
          <w:rFonts w:ascii="宋体" w:hAnsi="宋体" w:cs="宋体" w:hint="eastAsia"/>
          <w:sz w:val="24"/>
        </w:rPr>
      </w:pPr>
      <w:r>
        <w:rPr>
          <w:noProof/>
        </w:rPr>
        <w:drawing>
          <wp:inline distT="0" distB="0" distL="0" distR="0" wp14:anchorId="0D52E29E" wp14:editId="2F1B826B">
            <wp:extent cx="4838700" cy="1254823"/>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0959" cy="1258002"/>
                    </a:xfrm>
                    <a:prstGeom prst="rect">
                      <a:avLst/>
                    </a:prstGeom>
                    <a:noFill/>
                    <a:ln>
                      <a:noFill/>
                    </a:ln>
                  </pic:spPr>
                </pic:pic>
              </a:graphicData>
            </a:graphic>
          </wp:inline>
        </w:drawing>
      </w:r>
    </w:p>
    <w:p w14:paraId="4B3EDCDC" w14:textId="77777777" w:rsidR="00C82085" w:rsidRDefault="00C82085" w:rsidP="00C82085">
      <w:pPr>
        <w:widowControl/>
        <w:spacing w:line="360" w:lineRule="auto"/>
        <w:jc w:val="center"/>
        <w:rPr>
          <w:rFonts w:ascii="宋体" w:hAnsi="宋体" w:cs="宋体"/>
          <w:sz w:val="24"/>
        </w:rPr>
      </w:pPr>
      <w:r w:rsidRPr="00480749">
        <w:rPr>
          <w:rFonts w:ascii="宋体" w:hAnsi="宋体" w:cs="宋体" w:hint="eastAsia"/>
          <w:b/>
          <w:bCs/>
          <w:color w:val="0070C0"/>
          <w:sz w:val="24"/>
        </w:rPr>
        <w:t>图</w:t>
      </w:r>
      <w:r>
        <w:rPr>
          <w:rFonts w:ascii="宋体" w:hAnsi="宋体" w:cs="宋体" w:hint="eastAsia"/>
          <w:b/>
          <w:bCs/>
          <w:color w:val="0070C0"/>
          <w:sz w:val="24"/>
        </w:rPr>
        <w:t>2</w:t>
      </w:r>
      <w:r>
        <w:rPr>
          <w:rFonts w:ascii="宋体" w:hAnsi="宋体" w:cs="宋体"/>
          <w:sz w:val="24"/>
        </w:rPr>
        <w:t xml:space="preserve">. </w:t>
      </w:r>
      <w:r>
        <w:rPr>
          <w:rFonts w:ascii="宋体" w:hAnsi="宋体" w:cs="宋体" w:hint="eastAsia"/>
          <w:sz w:val="24"/>
        </w:rPr>
        <w:t>结构色纤维及其成品</w:t>
      </w:r>
    </w:p>
    <w:p w14:paraId="1BE6E94C" w14:textId="6648AE48" w:rsidR="00F668F2" w:rsidRDefault="00F668F2" w:rsidP="00F668F2">
      <w:pPr>
        <w:widowControl/>
        <w:spacing w:line="360" w:lineRule="auto"/>
        <w:ind w:firstLine="420"/>
        <w:rPr>
          <w:rFonts w:ascii="宋体" w:hAnsi="宋体" w:cs="宋体"/>
          <w:sz w:val="24"/>
        </w:rPr>
      </w:pPr>
    </w:p>
    <w:p w14:paraId="6577B47A" w14:textId="6845D554" w:rsidR="00480749" w:rsidRPr="00480749" w:rsidRDefault="00480749" w:rsidP="00F668F2">
      <w:pPr>
        <w:widowControl/>
        <w:spacing w:line="360" w:lineRule="auto"/>
        <w:ind w:firstLine="420"/>
        <w:rPr>
          <w:rFonts w:ascii="宋体" w:hAnsi="宋体" w:cs="宋体"/>
          <w:sz w:val="24"/>
        </w:rPr>
      </w:pPr>
      <w:r w:rsidRPr="00480749">
        <w:rPr>
          <w:rFonts w:ascii="宋体" w:hAnsi="宋体" w:cs="宋体" w:hint="eastAsia"/>
          <w:sz w:val="24"/>
        </w:rPr>
        <w:t>与由色素引起的化学色相比，由物体特殊的表面结构引起的</w:t>
      </w:r>
      <w:proofErr w:type="gramStart"/>
      <w:r w:rsidRPr="00480749">
        <w:rPr>
          <w:rFonts w:ascii="宋体" w:hAnsi="宋体" w:cs="宋体" w:hint="eastAsia"/>
          <w:sz w:val="24"/>
        </w:rPr>
        <w:t>结构色</w:t>
      </w:r>
      <w:r w:rsidR="00782A09">
        <w:rPr>
          <w:rFonts w:ascii="宋体" w:hAnsi="宋体" w:cs="宋体" w:hint="eastAsia"/>
          <w:sz w:val="24"/>
        </w:rPr>
        <w:t>按</w:t>
      </w:r>
      <w:r w:rsidR="00782A09" w:rsidRPr="00480749">
        <w:rPr>
          <w:rFonts w:ascii="宋体" w:hAnsi="宋体" w:cs="宋体" w:hint="eastAsia"/>
          <w:sz w:val="24"/>
        </w:rPr>
        <w:t>产生</w:t>
      </w:r>
      <w:proofErr w:type="gramEnd"/>
      <w:r w:rsidR="00782A09" w:rsidRPr="00480749">
        <w:rPr>
          <w:rFonts w:ascii="宋体" w:hAnsi="宋体" w:cs="宋体" w:hint="eastAsia"/>
          <w:sz w:val="24"/>
        </w:rPr>
        <w:t>原理可分为单层</w:t>
      </w:r>
      <w:r w:rsidR="00782A09">
        <w:rPr>
          <w:rFonts w:ascii="宋体" w:hAnsi="宋体" w:cs="宋体" w:hint="eastAsia"/>
          <w:sz w:val="24"/>
        </w:rPr>
        <w:t>、</w:t>
      </w:r>
      <w:r w:rsidR="00782A09" w:rsidRPr="00480749">
        <w:rPr>
          <w:rFonts w:ascii="宋体" w:hAnsi="宋体" w:cs="宋体" w:hint="eastAsia"/>
          <w:sz w:val="24"/>
        </w:rPr>
        <w:t>多层薄膜干涉、栅格衍射、散射和光子晶体</w:t>
      </w:r>
      <w:r w:rsidR="00782A09">
        <w:rPr>
          <w:rFonts w:ascii="宋体" w:hAnsi="宋体" w:cs="宋体" w:hint="eastAsia"/>
          <w:sz w:val="24"/>
        </w:rPr>
        <w:t>等</w:t>
      </w:r>
      <w:r w:rsidR="00F55E3A" w:rsidRPr="00A56B02">
        <w:rPr>
          <w:rFonts w:hint="eastAsia"/>
          <w:sz w:val="24"/>
        </w:rPr>
        <w:t>[</w:t>
      </w:r>
      <w:r w:rsidR="00F55E3A" w:rsidRPr="00A56B02">
        <w:rPr>
          <w:sz w:val="24"/>
        </w:rPr>
        <w:t>5]</w:t>
      </w:r>
      <w:r w:rsidR="00782A09">
        <w:rPr>
          <w:rFonts w:ascii="宋体" w:hAnsi="宋体" w:cs="宋体" w:hint="eastAsia"/>
          <w:sz w:val="24"/>
        </w:rPr>
        <w:t>，</w:t>
      </w:r>
      <w:r w:rsidRPr="00480749">
        <w:rPr>
          <w:rFonts w:ascii="宋体" w:hAnsi="宋体" w:cs="宋体" w:hint="eastAsia"/>
          <w:sz w:val="24"/>
        </w:rPr>
        <w:t>具有饱和度高、亮度高、虹彩性等</w:t>
      </w:r>
      <w:r w:rsidR="00782A09">
        <w:rPr>
          <w:rFonts w:ascii="宋体" w:hAnsi="宋体" w:cs="宋体" w:hint="eastAsia"/>
          <w:sz w:val="24"/>
        </w:rPr>
        <w:t>特点</w:t>
      </w:r>
      <w:r w:rsidRPr="00480749">
        <w:rPr>
          <w:rFonts w:ascii="宋体" w:hAnsi="宋体" w:cs="宋体" w:hint="eastAsia"/>
          <w:sz w:val="24"/>
        </w:rPr>
        <w:t>，且结构色纤维也不会随着染料的老化而褪色。</w:t>
      </w:r>
    </w:p>
    <w:p w14:paraId="749A05BB" w14:textId="0E5347D8" w:rsidR="00140ABB" w:rsidRDefault="001721F8" w:rsidP="00C82085">
      <w:pPr>
        <w:widowControl/>
        <w:spacing w:line="360" w:lineRule="auto"/>
        <w:ind w:firstLine="420"/>
        <w:rPr>
          <w:rFonts w:ascii="宋体" w:hAnsi="宋体" w:cs="宋体"/>
          <w:sz w:val="24"/>
        </w:rPr>
      </w:pPr>
      <w:r w:rsidRPr="001721F8">
        <w:rPr>
          <w:rFonts w:ascii="宋体" w:hAnsi="宋体" w:cs="宋体" w:hint="eastAsia"/>
          <w:sz w:val="24"/>
        </w:rPr>
        <w:t>结构色纤维的制备材料来源广泛，现阶段大多是利用胶体微球自组装制备蛋白石型结构色纤维。根据材料成分可将制备结构色纤维的微球分为有机纳米微球和无机纳米微球等</w:t>
      </w:r>
      <w:r w:rsidR="00C82085">
        <w:rPr>
          <w:rFonts w:ascii="宋体" w:hAnsi="宋体" w:cs="宋体" w:hint="eastAsia"/>
          <w:sz w:val="24"/>
        </w:rPr>
        <w:t>（如</w:t>
      </w:r>
      <w:r w:rsidR="00C82085" w:rsidRPr="00C82085">
        <w:rPr>
          <w:rFonts w:ascii="宋体" w:hAnsi="宋体" w:cs="宋体" w:hint="eastAsia"/>
          <w:b/>
          <w:bCs/>
          <w:color w:val="0070C0"/>
          <w:sz w:val="24"/>
        </w:rPr>
        <w:t>表2</w:t>
      </w:r>
      <w:r w:rsidR="00C82085">
        <w:rPr>
          <w:rFonts w:ascii="宋体" w:hAnsi="宋体" w:cs="宋体" w:hint="eastAsia"/>
          <w:sz w:val="24"/>
        </w:rPr>
        <w:t>），</w:t>
      </w:r>
      <w:r w:rsidR="00C82085" w:rsidRPr="00C82085">
        <w:rPr>
          <w:rFonts w:ascii="宋体" w:hAnsi="宋体" w:cs="宋体" w:hint="eastAsia"/>
          <w:sz w:val="24"/>
        </w:rPr>
        <w:t>这些微球折射率较高，组成产生结构色的结构单元应用在纤维上，使纤维显色</w:t>
      </w:r>
      <w:r w:rsidRPr="00A56B02">
        <w:rPr>
          <w:rFonts w:hint="eastAsia"/>
          <w:sz w:val="24"/>
        </w:rPr>
        <w:t>[</w:t>
      </w:r>
      <w:r w:rsidR="00C46A09" w:rsidRPr="00A56B02">
        <w:rPr>
          <w:sz w:val="24"/>
        </w:rPr>
        <w:t>6</w:t>
      </w:r>
      <w:r w:rsidRPr="00A56B02">
        <w:rPr>
          <w:sz w:val="24"/>
        </w:rPr>
        <w:t>]</w:t>
      </w:r>
      <w:r w:rsidRPr="001721F8">
        <w:rPr>
          <w:rFonts w:ascii="宋体" w:hAnsi="宋体" w:cs="宋体" w:hint="eastAsia"/>
          <w:sz w:val="24"/>
        </w:rPr>
        <w:t>。</w:t>
      </w:r>
    </w:p>
    <w:p w14:paraId="23D3931D" w14:textId="77777777" w:rsidR="00C82085" w:rsidRDefault="00C82085" w:rsidP="00C82085">
      <w:pPr>
        <w:widowControl/>
        <w:spacing w:line="360" w:lineRule="auto"/>
        <w:rPr>
          <w:rFonts w:ascii="宋体" w:hAnsi="宋体" w:cs="宋体"/>
          <w:b/>
          <w:bCs/>
          <w:color w:val="0070C0"/>
          <w:sz w:val="24"/>
        </w:rPr>
      </w:pPr>
    </w:p>
    <w:p w14:paraId="6F8FBCE5" w14:textId="7E9E537A" w:rsidR="00C82085" w:rsidRPr="00C82085" w:rsidRDefault="00C82085" w:rsidP="00C82085">
      <w:pPr>
        <w:widowControl/>
        <w:tabs>
          <w:tab w:val="left" w:pos="3585"/>
        </w:tabs>
        <w:spacing w:line="360" w:lineRule="auto"/>
        <w:jc w:val="center"/>
        <w:rPr>
          <w:rFonts w:ascii="宋体" w:hAnsi="宋体" w:cs="宋体"/>
          <w:sz w:val="24"/>
        </w:rPr>
      </w:pPr>
      <w:r w:rsidRPr="008569DB">
        <w:rPr>
          <w:rFonts w:ascii="宋体" w:hAnsi="宋体" w:cs="宋体" w:hint="eastAsia"/>
          <w:b/>
          <w:bCs/>
          <w:color w:val="0070C0"/>
          <w:sz w:val="24"/>
        </w:rPr>
        <w:t>表</w:t>
      </w:r>
      <w:r>
        <w:rPr>
          <w:rFonts w:ascii="宋体" w:hAnsi="宋体" w:cs="宋体"/>
          <w:b/>
          <w:bCs/>
          <w:color w:val="0070C0"/>
          <w:sz w:val="24"/>
        </w:rPr>
        <w:t>2</w:t>
      </w:r>
      <w:r>
        <w:rPr>
          <w:rFonts w:ascii="宋体" w:hAnsi="宋体" w:cs="宋体" w:hint="eastAsia"/>
          <w:sz w:val="24"/>
        </w:rPr>
        <w:t>.</w:t>
      </w:r>
      <w:r>
        <w:rPr>
          <w:rFonts w:ascii="宋体" w:hAnsi="宋体" w:cs="宋体"/>
          <w:sz w:val="24"/>
        </w:rPr>
        <w:t xml:space="preserve"> </w:t>
      </w:r>
      <w:r>
        <w:rPr>
          <w:rFonts w:ascii="宋体" w:hAnsi="宋体" w:cs="宋体" w:hint="eastAsia"/>
          <w:sz w:val="24"/>
        </w:rPr>
        <w:t>制备结构色纤维的微球</w:t>
      </w:r>
    </w:p>
    <w:tbl>
      <w:tblPr>
        <w:tblStyle w:val="a8"/>
        <w:tblW w:w="3973"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808"/>
        <w:gridCol w:w="4964"/>
      </w:tblGrid>
      <w:tr w:rsidR="00C82085" w:rsidRPr="00C82085" w14:paraId="5593F592" w14:textId="77777777" w:rsidTr="00C82085">
        <w:trPr>
          <w:jc w:val="center"/>
        </w:trPr>
        <w:tc>
          <w:tcPr>
            <w:tcW w:w="1335" w:type="pct"/>
            <w:vAlign w:val="center"/>
          </w:tcPr>
          <w:p w14:paraId="5CC93B9E" w14:textId="424CEAF5" w:rsidR="00C82085" w:rsidRPr="00C82085" w:rsidRDefault="00C82085" w:rsidP="00C82085">
            <w:pPr>
              <w:widowControl/>
              <w:spacing w:line="360" w:lineRule="auto"/>
              <w:rPr>
                <w:rFonts w:ascii="宋体" w:hAnsi="宋体" w:cs="宋体" w:hint="eastAsia"/>
                <w:b/>
                <w:bCs/>
                <w:sz w:val="24"/>
              </w:rPr>
            </w:pPr>
            <w:r w:rsidRPr="00C82085">
              <w:rPr>
                <w:rFonts w:ascii="宋体" w:hAnsi="宋体" w:cs="宋体" w:hint="eastAsia"/>
                <w:b/>
                <w:bCs/>
                <w:sz w:val="24"/>
              </w:rPr>
              <w:t>种类</w:t>
            </w:r>
          </w:p>
        </w:tc>
        <w:tc>
          <w:tcPr>
            <w:tcW w:w="3665" w:type="pct"/>
            <w:vAlign w:val="center"/>
          </w:tcPr>
          <w:p w14:paraId="2F0107C6" w14:textId="773431FF" w:rsidR="00C82085" w:rsidRPr="00C82085" w:rsidRDefault="00C82085" w:rsidP="00C82085">
            <w:pPr>
              <w:widowControl/>
              <w:spacing w:line="360" w:lineRule="auto"/>
              <w:rPr>
                <w:rFonts w:ascii="宋体" w:hAnsi="宋体" w:cs="宋体" w:hint="eastAsia"/>
                <w:b/>
                <w:bCs/>
                <w:sz w:val="24"/>
              </w:rPr>
            </w:pPr>
            <w:r w:rsidRPr="00C82085">
              <w:rPr>
                <w:rFonts w:ascii="宋体" w:hAnsi="宋体" w:cs="宋体" w:hint="eastAsia"/>
                <w:b/>
                <w:bCs/>
                <w:sz w:val="24"/>
              </w:rPr>
              <w:t>常使用的微球</w:t>
            </w:r>
          </w:p>
        </w:tc>
      </w:tr>
      <w:tr w:rsidR="00C82085" w14:paraId="1054BDD9" w14:textId="77777777" w:rsidTr="00C82085">
        <w:trPr>
          <w:jc w:val="center"/>
        </w:trPr>
        <w:tc>
          <w:tcPr>
            <w:tcW w:w="1335" w:type="pct"/>
            <w:vAlign w:val="center"/>
          </w:tcPr>
          <w:p w14:paraId="2840B62F" w14:textId="31EB97CC" w:rsidR="00C82085" w:rsidRDefault="00C82085" w:rsidP="00C82085">
            <w:pPr>
              <w:widowControl/>
              <w:spacing w:line="360" w:lineRule="auto"/>
              <w:rPr>
                <w:rFonts w:ascii="宋体" w:hAnsi="宋体" w:cs="宋体" w:hint="eastAsia"/>
                <w:sz w:val="24"/>
              </w:rPr>
            </w:pPr>
            <w:r>
              <w:rPr>
                <w:rFonts w:ascii="宋体" w:hAnsi="宋体" w:cs="宋体" w:hint="eastAsia"/>
                <w:sz w:val="24"/>
              </w:rPr>
              <w:lastRenderedPageBreak/>
              <w:t>有机纳米微球</w:t>
            </w:r>
          </w:p>
        </w:tc>
        <w:tc>
          <w:tcPr>
            <w:tcW w:w="3665" w:type="pct"/>
            <w:vAlign w:val="center"/>
          </w:tcPr>
          <w:p w14:paraId="559A023D" w14:textId="5E3B4471" w:rsidR="00C82085" w:rsidRDefault="00C82085" w:rsidP="00C82085">
            <w:pPr>
              <w:widowControl/>
              <w:spacing w:line="360" w:lineRule="auto"/>
              <w:rPr>
                <w:rFonts w:ascii="宋体" w:hAnsi="宋体" w:cs="宋体" w:hint="eastAsia"/>
                <w:sz w:val="24"/>
              </w:rPr>
            </w:pPr>
            <w:r w:rsidRPr="00C82085">
              <w:rPr>
                <w:rFonts w:ascii="宋体" w:hAnsi="宋体" w:cs="宋体" w:hint="eastAsia"/>
                <w:sz w:val="24"/>
              </w:rPr>
              <w:t>聚苯乙烯(PS)、聚甲基丙烯酸甲酯(PMMA)或具有核壳结构的微球</w:t>
            </w:r>
          </w:p>
        </w:tc>
      </w:tr>
      <w:tr w:rsidR="00C82085" w14:paraId="5212AFB5" w14:textId="77777777" w:rsidTr="00C82085">
        <w:trPr>
          <w:jc w:val="center"/>
        </w:trPr>
        <w:tc>
          <w:tcPr>
            <w:tcW w:w="1335" w:type="pct"/>
            <w:vAlign w:val="center"/>
          </w:tcPr>
          <w:p w14:paraId="00D5436C" w14:textId="362B3198" w:rsidR="00C82085" w:rsidRDefault="00C82085" w:rsidP="00C82085">
            <w:pPr>
              <w:widowControl/>
              <w:spacing w:line="360" w:lineRule="auto"/>
              <w:rPr>
                <w:rFonts w:ascii="宋体" w:hAnsi="宋体" w:cs="宋体" w:hint="eastAsia"/>
                <w:sz w:val="24"/>
              </w:rPr>
            </w:pPr>
            <w:r>
              <w:rPr>
                <w:rFonts w:ascii="宋体" w:hAnsi="宋体" w:cs="宋体" w:hint="eastAsia"/>
                <w:sz w:val="24"/>
              </w:rPr>
              <w:t>无机纳米微球</w:t>
            </w:r>
          </w:p>
        </w:tc>
        <w:tc>
          <w:tcPr>
            <w:tcW w:w="3665" w:type="pct"/>
            <w:vAlign w:val="center"/>
          </w:tcPr>
          <w:p w14:paraId="1088257C" w14:textId="1B5890C9" w:rsidR="00C82085" w:rsidRDefault="00C82085" w:rsidP="00C82085">
            <w:pPr>
              <w:widowControl/>
              <w:spacing w:line="360" w:lineRule="auto"/>
              <w:rPr>
                <w:rFonts w:ascii="宋体" w:hAnsi="宋体" w:cs="宋体" w:hint="eastAsia"/>
                <w:sz w:val="24"/>
              </w:rPr>
            </w:pPr>
            <w:r w:rsidRPr="00C82085">
              <w:rPr>
                <w:rFonts w:ascii="宋体" w:hAnsi="宋体" w:cs="宋体" w:hint="eastAsia"/>
                <w:sz w:val="24"/>
              </w:rPr>
              <w:t>SiO2、CuO2、ZnS、TiO2和</w:t>
            </w:r>
            <w:proofErr w:type="spellStart"/>
            <w:r w:rsidRPr="00C82085">
              <w:rPr>
                <w:rFonts w:ascii="宋体" w:hAnsi="宋体" w:cs="宋体" w:hint="eastAsia"/>
                <w:sz w:val="24"/>
              </w:rPr>
              <w:t>Zn</w:t>
            </w:r>
            <w:r w:rsidR="00A56B02">
              <w:rPr>
                <w:rFonts w:ascii="宋体" w:hAnsi="宋体" w:cs="宋体"/>
                <w:sz w:val="24"/>
              </w:rPr>
              <w:t>O</w:t>
            </w:r>
            <w:proofErr w:type="spellEnd"/>
            <w:r w:rsidRPr="00C82085">
              <w:rPr>
                <w:rFonts w:ascii="宋体" w:hAnsi="宋体" w:cs="宋体" w:hint="eastAsia"/>
                <w:sz w:val="24"/>
              </w:rPr>
              <w:t>等</w:t>
            </w:r>
          </w:p>
        </w:tc>
      </w:tr>
    </w:tbl>
    <w:p w14:paraId="7B691877" w14:textId="77777777" w:rsidR="00C82085" w:rsidRDefault="00C82085" w:rsidP="00C82085">
      <w:pPr>
        <w:widowControl/>
        <w:spacing w:line="360" w:lineRule="auto"/>
        <w:rPr>
          <w:rFonts w:ascii="宋体" w:hAnsi="宋体" w:cs="宋体" w:hint="eastAsia"/>
          <w:sz w:val="24"/>
        </w:rPr>
      </w:pPr>
    </w:p>
    <w:p w14:paraId="598B5E1D" w14:textId="473E88DE" w:rsidR="007C21FB" w:rsidRPr="00A405F1" w:rsidRDefault="00C42772" w:rsidP="00EC6145">
      <w:pPr>
        <w:widowControl/>
        <w:spacing w:line="360" w:lineRule="auto"/>
        <w:jc w:val="left"/>
        <w:rPr>
          <w:rFonts w:ascii="宋体" w:hAnsi="宋体" w:cs="宋体" w:hint="eastAsia"/>
          <w:b/>
          <w:bCs/>
          <w:sz w:val="24"/>
        </w:rPr>
      </w:pPr>
      <w:r>
        <w:rPr>
          <w:rFonts w:ascii="宋体" w:hAnsi="宋体" w:cs="宋体"/>
          <w:b/>
          <w:bCs/>
          <w:sz w:val="24"/>
        </w:rPr>
        <w:t>2</w:t>
      </w:r>
      <w:r w:rsidR="007C21FB">
        <w:rPr>
          <w:rFonts w:ascii="宋体" w:hAnsi="宋体" w:cs="宋体"/>
          <w:b/>
          <w:bCs/>
          <w:sz w:val="24"/>
        </w:rPr>
        <w:t>.</w:t>
      </w:r>
      <w:r w:rsidR="007C21FB">
        <w:rPr>
          <w:rFonts w:ascii="宋体" w:hAnsi="宋体" w:cs="宋体" w:hint="eastAsia"/>
          <w:b/>
          <w:bCs/>
          <w:sz w:val="24"/>
        </w:rPr>
        <w:t>变色纤维的</w:t>
      </w:r>
      <w:r w:rsidR="00172A38">
        <w:rPr>
          <w:rFonts w:ascii="宋体" w:hAnsi="宋体" w:cs="宋体" w:hint="eastAsia"/>
          <w:b/>
          <w:bCs/>
          <w:sz w:val="24"/>
        </w:rPr>
        <w:t>制备</w:t>
      </w:r>
      <w:r w:rsidR="0055233A">
        <w:rPr>
          <w:rFonts w:ascii="宋体" w:hAnsi="宋体" w:cs="宋体" w:hint="eastAsia"/>
          <w:b/>
          <w:bCs/>
          <w:sz w:val="24"/>
        </w:rPr>
        <w:t>方法</w:t>
      </w:r>
    </w:p>
    <w:p w14:paraId="3D3D5746" w14:textId="3DB2411C" w:rsidR="00DF3B8C" w:rsidRDefault="00172A38" w:rsidP="00172A38">
      <w:pPr>
        <w:widowControl/>
        <w:spacing w:line="360" w:lineRule="auto"/>
        <w:ind w:firstLineChars="200" w:firstLine="480"/>
        <w:jc w:val="left"/>
        <w:rPr>
          <w:rFonts w:ascii="宋体" w:hAnsi="宋体" w:cs="宋体"/>
          <w:sz w:val="24"/>
        </w:rPr>
      </w:pPr>
      <w:r w:rsidRPr="00172A38">
        <w:rPr>
          <w:rFonts w:ascii="宋体" w:hAnsi="宋体" w:cs="宋体" w:hint="eastAsia"/>
          <w:sz w:val="24"/>
        </w:rPr>
        <w:t>按生产工艺不同，</w:t>
      </w:r>
      <w:r w:rsidR="001721F8">
        <w:rPr>
          <w:rFonts w:ascii="宋体" w:hAnsi="宋体" w:cs="宋体" w:hint="eastAsia"/>
          <w:sz w:val="24"/>
        </w:rPr>
        <w:t>常见的、</w:t>
      </w:r>
      <w:r w:rsidR="001721F8" w:rsidRPr="007C21FB">
        <w:rPr>
          <w:rFonts w:ascii="宋体" w:hAnsi="宋体" w:cs="宋体" w:hint="eastAsia"/>
          <w:sz w:val="24"/>
        </w:rPr>
        <w:t>对变色纤维的直接研发</w:t>
      </w:r>
      <w:r w:rsidR="001721F8">
        <w:rPr>
          <w:rFonts w:ascii="宋体" w:hAnsi="宋体" w:cs="宋体" w:hint="eastAsia"/>
          <w:sz w:val="24"/>
        </w:rPr>
        <w:t>的制备技术</w:t>
      </w:r>
      <w:r w:rsidRPr="00172A38">
        <w:rPr>
          <w:rFonts w:ascii="宋体" w:hAnsi="宋体" w:cs="宋体" w:hint="eastAsia"/>
          <w:sz w:val="24"/>
        </w:rPr>
        <w:t>主要包括溶液纺丝法、熔融纺丝法、后整理法</w:t>
      </w:r>
      <w:r w:rsidR="007D76B6">
        <w:rPr>
          <w:rFonts w:ascii="宋体" w:hAnsi="宋体" w:cs="宋体" w:hint="eastAsia"/>
          <w:sz w:val="24"/>
        </w:rPr>
        <w:t>（如</w:t>
      </w:r>
      <w:r w:rsidR="007D76B6" w:rsidRPr="007D76B6">
        <w:rPr>
          <w:rFonts w:ascii="宋体" w:hAnsi="宋体" w:cs="宋体" w:hint="eastAsia"/>
          <w:b/>
          <w:bCs/>
          <w:color w:val="0070C0"/>
          <w:sz w:val="24"/>
        </w:rPr>
        <w:t>图</w:t>
      </w:r>
      <w:r w:rsidR="00984857">
        <w:rPr>
          <w:rFonts w:ascii="宋体" w:hAnsi="宋体" w:cs="宋体" w:hint="eastAsia"/>
          <w:b/>
          <w:bCs/>
          <w:color w:val="0070C0"/>
          <w:sz w:val="24"/>
        </w:rPr>
        <w:t>3</w:t>
      </w:r>
      <w:r w:rsidR="007D76B6">
        <w:rPr>
          <w:rFonts w:ascii="宋体" w:hAnsi="宋体" w:cs="宋体" w:hint="eastAsia"/>
          <w:sz w:val="24"/>
        </w:rPr>
        <w:t>）</w:t>
      </w:r>
      <w:r w:rsidR="00DF3B8C">
        <w:rPr>
          <w:rFonts w:ascii="宋体" w:hAnsi="宋体" w:cs="宋体" w:hint="eastAsia"/>
          <w:sz w:val="24"/>
        </w:rPr>
        <w:t>。</w:t>
      </w:r>
    </w:p>
    <w:p w14:paraId="2CC34FD9" w14:textId="5BDAF0ED" w:rsidR="00132811" w:rsidRDefault="00132811" w:rsidP="00132811">
      <w:pPr>
        <w:widowControl/>
        <w:spacing w:line="360" w:lineRule="auto"/>
        <w:jc w:val="left"/>
        <w:rPr>
          <w:rFonts w:ascii="宋体" w:hAnsi="宋体" w:cs="宋体"/>
          <w:sz w:val="24"/>
        </w:rPr>
      </w:pPr>
    </w:p>
    <w:p w14:paraId="79599DAB" w14:textId="7115028D" w:rsidR="00132811" w:rsidRDefault="001D0425" w:rsidP="00132811">
      <w:pPr>
        <w:widowControl/>
        <w:spacing w:line="360" w:lineRule="auto"/>
        <w:jc w:val="center"/>
        <w:rPr>
          <w:rFonts w:ascii="宋体" w:hAnsi="宋体" w:cs="宋体"/>
          <w:sz w:val="24"/>
        </w:rPr>
      </w:pPr>
      <w:r>
        <w:rPr>
          <w:noProof/>
        </w:rPr>
        <w:drawing>
          <wp:inline distT="0" distB="0" distL="0" distR="0" wp14:anchorId="4E0FD6EE" wp14:editId="4B8262A9">
            <wp:extent cx="3914775" cy="19052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74" t="4977" r="4170" b="4044"/>
                    <a:stretch/>
                  </pic:blipFill>
                  <pic:spPr bwMode="auto">
                    <a:xfrm>
                      <a:off x="0" y="0"/>
                      <a:ext cx="3936180" cy="1915660"/>
                    </a:xfrm>
                    <a:prstGeom prst="rect">
                      <a:avLst/>
                    </a:prstGeom>
                    <a:ln>
                      <a:noFill/>
                    </a:ln>
                    <a:extLst>
                      <a:ext uri="{53640926-AAD7-44D8-BBD7-CCE9431645EC}">
                        <a14:shadowObscured xmlns:a14="http://schemas.microsoft.com/office/drawing/2010/main"/>
                      </a:ext>
                    </a:extLst>
                  </pic:spPr>
                </pic:pic>
              </a:graphicData>
            </a:graphic>
          </wp:inline>
        </w:drawing>
      </w:r>
    </w:p>
    <w:p w14:paraId="2226A62E" w14:textId="42504252" w:rsidR="00132811" w:rsidRDefault="00132811" w:rsidP="00132811">
      <w:pPr>
        <w:widowControl/>
        <w:spacing w:line="360" w:lineRule="auto"/>
        <w:jc w:val="center"/>
        <w:rPr>
          <w:rFonts w:ascii="宋体" w:hAnsi="宋体" w:cs="宋体" w:hint="eastAsia"/>
          <w:sz w:val="24"/>
        </w:rPr>
      </w:pPr>
      <w:r w:rsidRPr="00480749">
        <w:rPr>
          <w:rFonts w:ascii="宋体" w:hAnsi="宋体" w:cs="宋体" w:hint="eastAsia"/>
          <w:b/>
          <w:bCs/>
          <w:color w:val="0070C0"/>
          <w:sz w:val="24"/>
        </w:rPr>
        <w:t>图</w:t>
      </w:r>
      <w:r w:rsidR="00984857">
        <w:rPr>
          <w:rFonts w:ascii="宋体" w:hAnsi="宋体" w:cs="宋体" w:hint="eastAsia"/>
          <w:b/>
          <w:bCs/>
          <w:color w:val="0070C0"/>
          <w:sz w:val="24"/>
        </w:rPr>
        <w:t>3</w:t>
      </w:r>
      <w:r>
        <w:rPr>
          <w:rFonts w:ascii="宋体" w:hAnsi="宋体" w:cs="宋体"/>
          <w:sz w:val="24"/>
        </w:rPr>
        <w:t>.</w:t>
      </w:r>
      <w:r w:rsidR="00FB02A2">
        <w:rPr>
          <w:rFonts w:ascii="宋体" w:hAnsi="宋体" w:cs="宋体"/>
          <w:sz w:val="24"/>
        </w:rPr>
        <w:t xml:space="preserve"> </w:t>
      </w:r>
      <w:r>
        <w:rPr>
          <w:rFonts w:ascii="宋体" w:hAnsi="宋体" w:cs="宋体" w:hint="eastAsia"/>
          <w:sz w:val="24"/>
        </w:rPr>
        <w:t>常见的变色纤维制备技术</w:t>
      </w:r>
    </w:p>
    <w:p w14:paraId="0E65C510" w14:textId="77777777" w:rsidR="00132811" w:rsidRPr="00172A38" w:rsidRDefault="00132811" w:rsidP="00132811">
      <w:pPr>
        <w:widowControl/>
        <w:spacing w:line="360" w:lineRule="auto"/>
        <w:jc w:val="left"/>
        <w:rPr>
          <w:rFonts w:ascii="宋体" w:hAnsi="宋体" w:cs="宋体" w:hint="eastAsia"/>
          <w:sz w:val="24"/>
        </w:rPr>
      </w:pPr>
    </w:p>
    <w:p w14:paraId="49A4C611" w14:textId="509DA66F" w:rsidR="00172A38" w:rsidRPr="007D76B6" w:rsidRDefault="00C42772" w:rsidP="007D76B6">
      <w:pPr>
        <w:widowControl/>
        <w:spacing w:line="360" w:lineRule="auto"/>
        <w:jc w:val="left"/>
        <w:rPr>
          <w:rFonts w:ascii="宋体" w:hAnsi="宋体" w:cs="宋体" w:hint="eastAsia"/>
          <w:b/>
          <w:bCs/>
          <w:sz w:val="24"/>
        </w:rPr>
      </w:pPr>
      <w:r>
        <w:rPr>
          <w:rFonts w:ascii="宋体" w:hAnsi="宋体" w:cs="宋体"/>
          <w:b/>
          <w:bCs/>
          <w:sz w:val="24"/>
        </w:rPr>
        <w:t>2</w:t>
      </w:r>
      <w:r w:rsidR="007D76B6" w:rsidRPr="007D76B6">
        <w:rPr>
          <w:rFonts w:ascii="宋体" w:hAnsi="宋体" w:cs="宋体"/>
          <w:b/>
          <w:bCs/>
          <w:sz w:val="24"/>
        </w:rPr>
        <w:t xml:space="preserve">.1 </w:t>
      </w:r>
      <w:r w:rsidR="00172A38" w:rsidRPr="007D76B6">
        <w:rPr>
          <w:rFonts w:ascii="宋体" w:hAnsi="宋体" w:cs="宋体" w:hint="eastAsia"/>
          <w:b/>
          <w:bCs/>
          <w:sz w:val="24"/>
        </w:rPr>
        <w:t>溶液纺丝法</w:t>
      </w:r>
    </w:p>
    <w:p w14:paraId="2BAA1725" w14:textId="64DCE60E" w:rsidR="00DF3B8C" w:rsidRDefault="00172A38" w:rsidP="00DF3B8C">
      <w:pPr>
        <w:widowControl/>
        <w:spacing w:line="360" w:lineRule="auto"/>
        <w:ind w:firstLineChars="200" w:firstLine="480"/>
        <w:jc w:val="left"/>
        <w:rPr>
          <w:rFonts w:ascii="宋体" w:hAnsi="宋体" w:cs="宋体"/>
          <w:sz w:val="24"/>
        </w:rPr>
      </w:pPr>
      <w:r w:rsidRPr="00172A38">
        <w:rPr>
          <w:rFonts w:ascii="宋体" w:hAnsi="宋体" w:cs="宋体" w:hint="eastAsia"/>
          <w:sz w:val="24"/>
        </w:rPr>
        <w:t>与常规溶液纺丝法相近，但要在成纤的纺丝液中加入具有可逆变色功能的染料和防止染料转移的试剂。由丙烯腈/苯乙烯/氯乙烯共聚物、变色类化合物组成的溶液纺丝后放入水浴中凝固成纤，经水洗得到光致变色纤维。</w:t>
      </w:r>
    </w:p>
    <w:p w14:paraId="6AC73597" w14:textId="5D334E30" w:rsidR="00172A38" w:rsidRPr="007D76B6" w:rsidRDefault="00C42772" w:rsidP="007D76B6">
      <w:pPr>
        <w:widowControl/>
        <w:spacing w:line="360" w:lineRule="auto"/>
        <w:jc w:val="left"/>
        <w:rPr>
          <w:rFonts w:ascii="宋体" w:hAnsi="宋体" w:cs="宋体" w:hint="eastAsia"/>
          <w:b/>
          <w:bCs/>
          <w:sz w:val="24"/>
        </w:rPr>
      </w:pPr>
      <w:r>
        <w:rPr>
          <w:rFonts w:ascii="宋体" w:hAnsi="宋体" w:cs="宋体"/>
          <w:b/>
          <w:bCs/>
          <w:sz w:val="24"/>
        </w:rPr>
        <w:t>2</w:t>
      </w:r>
      <w:r w:rsidR="007D76B6" w:rsidRPr="007D76B6">
        <w:rPr>
          <w:rFonts w:ascii="宋体" w:hAnsi="宋体" w:cs="宋体"/>
          <w:b/>
          <w:bCs/>
          <w:sz w:val="24"/>
        </w:rPr>
        <w:t xml:space="preserve">.2 </w:t>
      </w:r>
      <w:r w:rsidR="00172A38" w:rsidRPr="007D76B6">
        <w:rPr>
          <w:rFonts w:ascii="宋体" w:hAnsi="宋体" w:cs="宋体" w:hint="eastAsia"/>
          <w:b/>
          <w:bCs/>
          <w:sz w:val="24"/>
        </w:rPr>
        <w:t>熔融纺丝法</w:t>
      </w:r>
    </w:p>
    <w:p w14:paraId="775FC97A" w14:textId="192EE224" w:rsidR="00172A38" w:rsidRPr="00172A38" w:rsidRDefault="00172A38" w:rsidP="00172A38">
      <w:pPr>
        <w:widowControl/>
        <w:spacing w:line="360" w:lineRule="auto"/>
        <w:ind w:firstLineChars="200" w:firstLine="480"/>
        <w:jc w:val="left"/>
        <w:rPr>
          <w:rFonts w:ascii="宋体" w:hAnsi="宋体" w:cs="宋体" w:hint="eastAsia"/>
          <w:sz w:val="24"/>
        </w:rPr>
      </w:pPr>
      <w:r w:rsidRPr="00172A38">
        <w:rPr>
          <w:rFonts w:ascii="宋体" w:hAnsi="宋体" w:cs="宋体" w:hint="eastAsia"/>
          <w:sz w:val="24"/>
        </w:rPr>
        <w:t>熔融纺丝法分为聚合法、共混纺丝法、皮芯复合纺丝法。</w:t>
      </w:r>
    </w:p>
    <w:p w14:paraId="30C1559E" w14:textId="3C197278" w:rsidR="00172A38" w:rsidRPr="00172A38" w:rsidRDefault="00172A38" w:rsidP="00172A38">
      <w:pPr>
        <w:widowControl/>
        <w:spacing w:line="360" w:lineRule="auto"/>
        <w:ind w:firstLineChars="200" w:firstLine="480"/>
        <w:jc w:val="left"/>
        <w:rPr>
          <w:rFonts w:ascii="宋体" w:hAnsi="宋体" w:cs="宋体" w:hint="eastAsia"/>
          <w:sz w:val="24"/>
        </w:rPr>
      </w:pPr>
      <w:r w:rsidRPr="00172A38">
        <w:rPr>
          <w:rFonts w:ascii="宋体" w:hAnsi="宋体" w:cs="宋体" w:hint="eastAsia"/>
          <w:sz w:val="24"/>
        </w:rPr>
        <w:t>聚合法: 将变色基团引入聚合物中，再将聚合物纺成纤维。如合成含硫衍生物的聚合体纺成纤维，它能在可见光下发生氧化还原反应，在光照和湿度变化时颜色由青色变为无色。</w:t>
      </w:r>
    </w:p>
    <w:p w14:paraId="4E87E526" w14:textId="5FB25A8A" w:rsidR="00172A38" w:rsidRPr="00172A38" w:rsidRDefault="00172A38" w:rsidP="00172A38">
      <w:pPr>
        <w:widowControl/>
        <w:spacing w:line="360" w:lineRule="auto"/>
        <w:ind w:firstLineChars="200" w:firstLine="480"/>
        <w:jc w:val="left"/>
        <w:rPr>
          <w:rFonts w:ascii="宋体" w:hAnsi="宋体" w:cs="宋体" w:hint="eastAsia"/>
          <w:sz w:val="24"/>
        </w:rPr>
      </w:pPr>
      <w:r w:rsidRPr="00172A38">
        <w:rPr>
          <w:rFonts w:ascii="宋体" w:hAnsi="宋体" w:cs="宋体" w:hint="eastAsia"/>
          <w:sz w:val="24"/>
        </w:rPr>
        <w:t>共混纺丝法: 将变色聚合物与聚酯、聚丙烯、聚酰胺等聚合物</w:t>
      </w:r>
      <w:proofErr w:type="gramStart"/>
      <w:r w:rsidRPr="00172A38">
        <w:rPr>
          <w:rFonts w:ascii="宋体" w:hAnsi="宋体" w:cs="宋体" w:hint="eastAsia"/>
          <w:sz w:val="24"/>
        </w:rPr>
        <w:t>熔融共</w:t>
      </w:r>
      <w:proofErr w:type="gramEnd"/>
      <w:r w:rsidRPr="00172A38">
        <w:rPr>
          <w:rFonts w:ascii="宋体" w:hAnsi="宋体" w:cs="宋体" w:hint="eastAsia"/>
          <w:sz w:val="24"/>
        </w:rPr>
        <w:t>混纺丝。或把变色化合物分散在能和抽丝高聚物混融的树脂载体中制成色母粒， 再混入聚酯、聚丙烯、聚酰胺等聚合物中熔融纺丝。</w:t>
      </w:r>
    </w:p>
    <w:p w14:paraId="4E6EAF02" w14:textId="7CFEC86F" w:rsidR="00172A38" w:rsidRDefault="00172A38" w:rsidP="00172A38">
      <w:pPr>
        <w:widowControl/>
        <w:spacing w:line="360" w:lineRule="auto"/>
        <w:ind w:firstLineChars="200" w:firstLine="480"/>
        <w:jc w:val="left"/>
        <w:rPr>
          <w:rFonts w:ascii="宋体" w:hAnsi="宋体" w:cs="宋体"/>
          <w:sz w:val="24"/>
        </w:rPr>
      </w:pPr>
      <w:bookmarkStart w:id="0" w:name="_Hlk102314072"/>
      <w:r w:rsidRPr="00172A38">
        <w:rPr>
          <w:rFonts w:ascii="宋体" w:hAnsi="宋体" w:cs="宋体" w:hint="eastAsia"/>
          <w:sz w:val="24"/>
        </w:rPr>
        <w:lastRenderedPageBreak/>
        <w:t>皮芯复合纺丝法</w:t>
      </w:r>
      <w:bookmarkEnd w:id="0"/>
      <w:r w:rsidRPr="00172A38">
        <w:rPr>
          <w:rFonts w:ascii="宋体" w:hAnsi="宋体" w:cs="宋体" w:hint="eastAsia"/>
          <w:sz w:val="24"/>
        </w:rPr>
        <w:t>: 皮芯复合纺丝法是生产变色纤维的主要技术。它以含有光敏剂的组分为芯，以普通纤维为皮，共熔纺</w:t>
      </w:r>
      <w:proofErr w:type="gramStart"/>
      <w:r w:rsidRPr="00172A38">
        <w:rPr>
          <w:rFonts w:ascii="宋体" w:hAnsi="宋体" w:cs="宋体" w:hint="eastAsia"/>
          <w:sz w:val="24"/>
        </w:rPr>
        <w:t>丝得到</w:t>
      </w:r>
      <w:proofErr w:type="gramEnd"/>
      <w:r w:rsidRPr="00172A38">
        <w:rPr>
          <w:rFonts w:ascii="宋体" w:hAnsi="宋体" w:cs="宋体" w:hint="eastAsia"/>
          <w:sz w:val="24"/>
        </w:rPr>
        <w:t>光敏变色皮芯复合纤维</w:t>
      </w:r>
      <w:r w:rsidR="00DF3B8C">
        <w:rPr>
          <w:rFonts w:ascii="宋体" w:hAnsi="宋体" w:cs="宋体" w:hint="eastAsia"/>
          <w:sz w:val="24"/>
        </w:rPr>
        <w:t>，单独</w:t>
      </w:r>
      <w:proofErr w:type="gramStart"/>
      <w:r w:rsidR="00DF3B8C">
        <w:rPr>
          <w:rFonts w:ascii="宋体" w:hAnsi="宋体" w:cs="宋体" w:hint="eastAsia"/>
          <w:sz w:val="24"/>
        </w:rPr>
        <w:t>规定芯组与</w:t>
      </w:r>
      <w:proofErr w:type="gramEnd"/>
      <w:r w:rsidR="00DF3B8C">
        <w:rPr>
          <w:rFonts w:ascii="宋体" w:hAnsi="宋体" w:cs="宋体" w:hint="eastAsia"/>
          <w:sz w:val="24"/>
        </w:rPr>
        <w:t>皮组的具体参数（如</w:t>
      </w:r>
      <w:r w:rsidR="00DF3B8C" w:rsidRPr="00DF3B8C">
        <w:rPr>
          <w:rFonts w:ascii="宋体" w:hAnsi="宋体" w:cs="宋体" w:hint="eastAsia"/>
          <w:b/>
          <w:bCs/>
          <w:color w:val="0070C0"/>
          <w:sz w:val="24"/>
        </w:rPr>
        <w:t>表</w:t>
      </w:r>
      <w:r w:rsidR="004A400A">
        <w:rPr>
          <w:rFonts w:ascii="宋体" w:hAnsi="宋体" w:cs="宋体"/>
          <w:b/>
          <w:bCs/>
          <w:color w:val="0070C0"/>
          <w:sz w:val="24"/>
        </w:rPr>
        <w:t>3</w:t>
      </w:r>
      <w:r w:rsidR="00DF3B8C" w:rsidRPr="00FB02A2">
        <w:rPr>
          <w:rFonts w:ascii="宋体" w:hAnsi="宋体" w:cs="宋体" w:hint="eastAsia"/>
          <w:sz w:val="24"/>
        </w:rPr>
        <w:t>）</w:t>
      </w:r>
      <w:r w:rsidRPr="00172A38">
        <w:rPr>
          <w:rFonts w:ascii="宋体" w:hAnsi="宋体" w:cs="宋体" w:hint="eastAsia"/>
          <w:sz w:val="24"/>
        </w:rPr>
        <w:t>，维持纤维力学性能。由这种光致变色复合纤维制成的布料无论是在手感、耐洗性方面，还是在耐光性、发色效果等方面都得到了很大提高。</w:t>
      </w:r>
    </w:p>
    <w:p w14:paraId="7250BEA3" w14:textId="56067A77" w:rsidR="00DF3B8C" w:rsidRDefault="00DF3B8C" w:rsidP="00132811">
      <w:pPr>
        <w:widowControl/>
        <w:spacing w:line="360" w:lineRule="auto"/>
        <w:rPr>
          <w:rFonts w:ascii="宋体" w:hAnsi="宋体" w:cs="宋体"/>
          <w:b/>
          <w:bCs/>
          <w:color w:val="0070C0"/>
          <w:sz w:val="24"/>
        </w:rPr>
      </w:pPr>
    </w:p>
    <w:p w14:paraId="164CB9B2" w14:textId="75E339A9" w:rsidR="00DF3B8C" w:rsidRDefault="00DF3B8C" w:rsidP="00DF3B8C">
      <w:pPr>
        <w:widowControl/>
        <w:tabs>
          <w:tab w:val="left" w:pos="3585"/>
        </w:tabs>
        <w:spacing w:line="360" w:lineRule="auto"/>
        <w:jc w:val="center"/>
        <w:rPr>
          <w:rFonts w:ascii="宋体" w:hAnsi="宋体" w:cs="宋体" w:hint="eastAsia"/>
          <w:sz w:val="24"/>
        </w:rPr>
      </w:pPr>
      <w:r w:rsidRPr="008569DB">
        <w:rPr>
          <w:rFonts w:ascii="宋体" w:hAnsi="宋体" w:cs="宋体" w:hint="eastAsia"/>
          <w:b/>
          <w:bCs/>
          <w:color w:val="0070C0"/>
          <w:sz w:val="24"/>
        </w:rPr>
        <w:t>表</w:t>
      </w:r>
      <w:r w:rsidR="004A400A">
        <w:rPr>
          <w:rFonts w:ascii="宋体" w:hAnsi="宋体" w:cs="宋体" w:hint="eastAsia"/>
          <w:b/>
          <w:bCs/>
          <w:color w:val="0070C0"/>
          <w:sz w:val="24"/>
        </w:rPr>
        <w:t>3</w:t>
      </w:r>
      <w:r>
        <w:rPr>
          <w:rFonts w:ascii="宋体" w:hAnsi="宋体" w:cs="宋体" w:hint="eastAsia"/>
          <w:sz w:val="24"/>
        </w:rPr>
        <w:t>.</w:t>
      </w:r>
      <w:r>
        <w:rPr>
          <w:rFonts w:ascii="宋体" w:hAnsi="宋体" w:cs="宋体"/>
          <w:sz w:val="24"/>
        </w:rPr>
        <w:t xml:space="preserve"> </w:t>
      </w:r>
      <w:r w:rsidRPr="00DF3B8C">
        <w:rPr>
          <w:rFonts w:ascii="宋体" w:hAnsi="宋体" w:cs="宋体" w:hint="eastAsia"/>
          <w:sz w:val="24"/>
        </w:rPr>
        <w:t>皮芯复合纺丝法</w:t>
      </w:r>
      <w:r>
        <w:rPr>
          <w:rFonts w:ascii="宋体" w:hAnsi="宋体" w:cs="宋体" w:hint="eastAsia"/>
          <w:sz w:val="24"/>
        </w:rPr>
        <w:t>技术参数</w:t>
      </w:r>
    </w:p>
    <w:tbl>
      <w:tblPr>
        <w:tblStyle w:val="a8"/>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60"/>
        <w:gridCol w:w="1686"/>
        <w:gridCol w:w="3209"/>
      </w:tblGrid>
      <w:tr w:rsidR="00DF3B8C" w:rsidRPr="00132811" w14:paraId="3914A2BD" w14:textId="77777777" w:rsidTr="00DF3B8C">
        <w:trPr>
          <w:jc w:val="center"/>
        </w:trPr>
        <w:tc>
          <w:tcPr>
            <w:tcW w:w="0" w:type="auto"/>
            <w:vAlign w:val="center"/>
          </w:tcPr>
          <w:p w14:paraId="25397D9A" w14:textId="09FB7424" w:rsidR="00DF3B8C" w:rsidRPr="00132811" w:rsidRDefault="00DF3B8C" w:rsidP="00DF3B8C">
            <w:pPr>
              <w:widowControl/>
              <w:spacing w:line="360" w:lineRule="auto"/>
              <w:rPr>
                <w:rFonts w:ascii="宋体" w:hAnsi="宋体" w:cs="宋体" w:hint="eastAsia"/>
                <w:b/>
                <w:bCs/>
                <w:szCs w:val="21"/>
              </w:rPr>
            </w:pPr>
            <w:r w:rsidRPr="00132811">
              <w:rPr>
                <w:rFonts w:ascii="宋体" w:hAnsi="宋体" w:cs="宋体" w:hint="eastAsia"/>
                <w:b/>
                <w:bCs/>
                <w:szCs w:val="21"/>
              </w:rPr>
              <w:t>主要要求</w:t>
            </w:r>
          </w:p>
        </w:tc>
        <w:tc>
          <w:tcPr>
            <w:tcW w:w="0" w:type="auto"/>
            <w:vAlign w:val="center"/>
          </w:tcPr>
          <w:p w14:paraId="71D45A85" w14:textId="6E2F0A4F" w:rsidR="00DF3B8C" w:rsidRPr="00132811" w:rsidRDefault="00DF3B8C" w:rsidP="00DF3B8C">
            <w:pPr>
              <w:widowControl/>
              <w:spacing w:line="360" w:lineRule="auto"/>
              <w:rPr>
                <w:rFonts w:ascii="宋体" w:hAnsi="宋体" w:cs="宋体" w:hint="eastAsia"/>
                <w:b/>
                <w:bCs/>
                <w:szCs w:val="21"/>
              </w:rPr>
            </w:pPr>
            <w:r w:rsidRPr="00132811">
              <w:rPr>
                <w:rFonts w:ascii="宋体" w:hAnsi="宋体" w:cs="宋体" w:hint="eastAsia"/>
                <w:b/>
                <w:bCs/>
                <w:szCs w:val="21"/>
              </w:rPr>
              <w:t>参数类型</w:t>
            </w:r>
          </w:p>
        </w:tc>
        <w:tc>
          <w:tcPr>
            <w:tcW w:w="0" w:type="auto"/>
            <w:vAlign w:val="center"/>
          </w:tcPr>
          <w:p w14:paraId="29944B2C" w14:textId="45B84FAB" w:rsidR="00DF3B8C" w:rsidRPr="00132811" w:rsidRDefault="00DF3B8C" w:rsidP="00DF3B8C">
            <w:pPr>
              <w:widowControl/>
              <w:spacing w:line="360" w:lineRule="auto"/>
              <w:rPr>
                <w:rFonts w:ascii="宋体" w:hAnsi="宋体" w:cs="宋体" w:hint="eastAsia"/>
                <w:b/>
                <w:bCs/>
                <w:szCs w:val="21"/>
              </w:rPr>
            </w:pPr>
            <w:r w:rsidRPr="00132811">
              <w:rPr>
                <w:rFonts w:ascii="宋体" w:hAnsi="宋体" w:cs="宋体" w:hint="eastAsia"/>
                <w:b/>
                <w:bCs/>
                <w:szCs w:val="21"/>
              </w:rPr>
              <w:t>参数要求</w:t>
            </w:r>
          </w:p>
        </w:tc>
      </w:tr>
      <w:tr w:rsidR="00DF3B8C" w:rsidRPr="00132811" w14:paraId="5397A19A" w14:textId="77777777" w:rsidTr="00DF3B8C">
        <w:trPr>
          <w:jc w:val="center"/>
        </w:trPr>
        <w:tc>
          <w:tcPr>
            <w:tcW w:w="0" w:type="auto"/>
            <w:vMerge w:val="restart"/>
            <w:vAlign w:val="center"/>
          </w:tcPr>
          <w:p w14:paraId="67B3F8A3" w14:textId="650D5250" w:rsidR="00DF3B8C" w:rsidRPr="00132811" w:rsidRDefault="00DF3B8C" w:rsidP="00DF3B8C">
            <w:pPr>
              <w:widowControl/>
              <w:spacing w:line="360" w:lineRule="auto"/>
              <w:rPr>
                <w:rFonts w:ascii="宋体" w:hAnsi="宋体" w:cs="宋体" w:hint="eastAsia"/>
                <w:szCs w:val="21"/>
              </w:rPr>
            </w:pPr>
            <w:proofErr w:type="gramStart"/>
            <w:r w:rsidRPr="00132811">
              <w:rPr>
                <w:rFonts w:ascii="宋体" w:hAnsi="宋体" w:cs="宋体" w:hint="eastAsia"/>
                <w:szCs w:val="21"/>
              </w:rPr>
              <w:t>芯组</w:t>
            </w:r>
            <w:proofErr w:type="gramEnd"/>
          </w:p>
        </w:tc>
        <w:tc>
          <w:tcPr>
            <w:tcW w:w="0" w:type="auto"/>
            <w:vAlign w:val="center"/>
          </w:tcPr>
          <w:p w14:paraId="242DB05C" w14:textId="50DC0ABC"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热塑性树脂</w:t>
            </w:r>
            <w:r w:rsidRPr="00132811">
              <w:rPr>
                <w:rFonts w:ascii="宋体" w:hAnsi="宋体" w:cs="宋体" w:hint="eastAsia"/>
                <w:szCs w:val="21"/>
              </w:rPr>
              <w:t>熔点</w:t>
            </w:r>
          </w:p>
        </w:tc>
        <w:tc>
          <w:tcPr>
            <w:tcW w:w="0" w:type="auto"/>
            <w:vAlign w:val="center"/>
          </w:tcPr>
          <w:p w14:paraId="7E566618" w14:textId="7AA19713"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≤2</w:t>
            </w:r>
            <w:r w:rsidRPr="00132811">
              <w:rPr>
                <w:rFonts w:ascii="宋体" w:hAnsi="宋体" w:cs="宋体"/>
                <w:szCs w:val="21"/>
              </w:rPr>
              <w:t>30</w:t>
            </w:r>
            <w:r w:rsidRPr="00132811">
              <w:rPr>
                <w:rFonts w:ascii="宋体" w:hAnsi="宋体" w:cs="宋体" w:hint="eastAsia"/>
                <w:szCs w:val="21"/>
              </w:rPr>
              <w:t>℃</w:t>
            </w:r>
          </w:p>
        </w:tc>
      </w:tr>
      <w:tr w:rsidR="00DF3B8C" w:rsidRPr="00132811" w14:paraId="2CE59FF7" w14:textId="77777777" w:rsidTr="00DF3B8C">
        <w:trPr>
          <w:jc w:val="center"/>
        </w:trPr>
        <w:tc>
          <w:tcPr>
            <w:tcW w:w="0" w:type="auto"/>
            <w:vMerge/>
            <w:vAlign w:val="center"/>
          </w:tcPr>
          <w:p w14:paraId="7B1F6696" w14:textId="4B1BA386" w:rsidR="00DF3B8C" w:rsidRPr="00132811" w:rsidRDefault="00DF3B8C" w:rsidP="00DF3B8C">
            <w:pPr>
              <w:widowControl/>
              <w:spacing w:line="360" w:lineRule="auto"/>
              <w:rPr>
                <w:rFonts w:ascii="宋体" w:hAnsi="宋体" w:cs="宋体" w:hint="eastAsia"/>
                <w:szCs w:val="21"/>
              </w:rPr>
            </w:pPr>
          </w:p>
        </w:tc>
        <w:tc>
          <w:tcPr>
            <w:tcW w:w="0" w:type="auto"/>
            <w:vAlign w:val="center"/>
          </w:tcPr>
          <w:p w14:paraId="59161669" w14:textId="17D4CAF1"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热塑性树脂含量</w:t>
            </w:r>
          </w:p>
        </w:tc>
        <w:tc>
          <w:tcPr>
            <w:tcW w:w="0" w:type="auto"/>
            <w:vAlign w:val="center"/>
          </w:tcPr>
          <w:p w14:paraId="7EAF79EE" w14:textId="07D38807"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1%-</w:t>
            </w:r>
            <w:r w:rsidRPr="00132811">
              <w:rPr>
                <w:rFonts w:ascii="宋体" w:hAnsi="宋体" w:cs="宋体"/>
                <w:szCs w:val="21"/>
              </w:rPr>
              <w:t>40</w:t>
            </w:r>
            <w:r w:rsidRPr="00132811">
              <w:rPr>
                <w:rFonts w:ascii="宋体" w:hAnsi="宋体" w:cs="宋体" w:hint="eastAsia"/>
                <w:szCs w:val="21"/>
              </w:rPr>
              <w:t>%</w:t>
            </w:r>
          </w:p>
        </w:tc>
      </w:tr>
      <w:tr w:rsidR="00DF3B8C" w:rsidRPr="00132811" w14:paraId="27FBD4A0" w14:textId="77777777" w:rsidTr="00DF3B8C">
        <w:trPr>
          <w:jc w:val="center"/>
        </w:trPr>
        <w:tc>
          <w:tcPr>
            <w:tcW w:w="0" w:type="auto"/>
            <w:vMerge/>
            <w:vAlign w:val="center"/>
          </w:tcPr>
          <w:p w14:paraId="00368DFE" w14:textId="7E5D2B0F" w:rsidR="00DF3B8C" w:rsidRPr="00132811" w:rsidRDefault="00DF3B8C" w:rsidP="00DF3B8C">
            <w:pPr>
              <w:widowControl/>
              <w:spacing w:line="360" w:lineRule="auto"/>
              <w:rPr>
                <w:rFonts w:ascii="宋体" w:hAnsi="宋体" w:cs="宋体" w:hint="eastAsia"/>
                <w:szCs w:val="21"/>
              </w:rPr>
            </w:pPr>
          </w:p>
        </w:tc>
        <w:tc>
          <w:tcPr>
            <w:tcW w:w="0" w:type="auto"/>
            <w:vAlign w:val="center"/>
          </w:tcPr>
          <w:p w14:paraId="5DDD757E" w14:textId="597A2CF5"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变色粒子的尺寸</w:t>
            </w:r>
          </w:p>
        </w:tc>
        <w:tc>
          <w:tcPr>
            <w:tcW w:w="0" w:type="auto"/>
            <w:vAlign w:val="center"/>
          </w:tcPr>
          <w:p w14:paraId="47F1F2C9" w14:textId="3F6697E1"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1-</w:t>
            </w:r>
            <w:r w:rsidRPr="00132811">
              <w:rPr>
                <w:rFonts w:ascii="宋体" w:hAnsi="宋体" w:cs="宋体"/>
                <w:szCs w:val="21"/>
              </w:rPr>
              <w:t>50</w:t>
            </w:r>
            <w:r w:rsidRPr="00132811">
              <w:rPr>
                <w:rFonts w:ascii="宋体" w:hAnsi="宋体" w:cs="宋体" w:hint="eastAsia"/>
                <w:szCs w:val="21"/>
              </w:rPr>
              <w:t>μm</w:t>
            </w:r>
          </w:p>
        </w:tc>
      </w:tr>
      <w:tr w:rsidR="00DF3B8C" w:rsidRPr="00132811" w14:paraId="097771EE" w14:textId="77777777" w:rsidTr="00DF3B8C">
        <w:trPr>
          <w:jc w:val="center"/>
        </w:trPr>
        <w:tc>
          <w:tcPr>
            <w:tcW w:w="0" w:type="auto"/>
            <w:vMerge/>
            <w:vAlign w:val="center"/>
          </w:tcPr>
          <w:p w14:paraId="172280E2" w14:textId="5749E76B" w:rsidR="00DF3B8C" w:rsidRPr="00132811" w:rsidRDefault="00DF3B8C" w:rsidP="00DF3B8C">
            <w:pPr>
              <w:widowControl/>
              <w:spacing w:line="360" w:lineRule="auto"/>
              <w:rPr>
                <w:rFonts w:ascii="宋体" w:hAnsi="宋体" w:cs="宋体" w:hint="eastAsia"/>
                <w:szCs w:val="21"/>
              </w:rPr>
            </w:pPr>
          </w:p>
        </w:tc>
        <w:tc>
          <w:tcPr>
            <w:tcW w:w="0" w:type="auto"/>
            <w:vAlign w:val="center"/>
          </w:tcPr>
          <w:p w14:paraId="2AFF4A11" w14:textId="3F1B8FB1"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耐光性</w:t>
            </w:r>
          </w:p>
        </w:tc>
        <w:tc>
          <w:tcPr>
            <w:tcW w:w="0" w:type="auto"/>
            <w:vAlign w:val="center"/>
          </w:tcPr>
          <w:p w14:paraId="21B720F1" w14:textId="13F14C0D"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≥2</w:t>
            </w:r>
            <w:r w:rsidRPr="00132811">
              <w:rPr>
                <w:rFonts w:ascii="宋体" w:hAnsi="宋体" w:cs="宋体"/>
                <w:szCs w:val="21"/>
              </w:rPr>
              <w:t>00</w:t>
            </w:r>
            <w:r w:rsidRPr="00132811">
              <w:rPr>
                <w:rFonts w:ascii="宋体" w:hAnsi="宋体" w:cs="宋体" w:hint="eastAsia"/>
                <w:szCs w:val="21"/>
              </w:rPr>
              <w:t>℃（3</w:t>
            </w:r>
            <w:r w:rsidRPr="00132811">
              <w:rPr>
                <w:rFonts w:ascii="宋体" w:hAnsi="宋体" w:cs="宋体"/>
                <w:szCs w:val="21"/>
              </w:rPr>
              <w:t>0</w:t>
            </w:r>
            <w:r w:rsidRPr="00132811">
              <w:rPr>
                <w:rFonts w:ascii="宋体" w:hAnsi="宋体" w:cs="宋体" w:hint="eastAsia"/>
                <w:szCs w:val="21"/>
              </w:rPr>
              <w:t>min后无颜色变化）</w:t>
            </w:r>
          </w:p>
        </w:tc>
      </w:tr>
      <w:tr w:rsidR="00DF3B8C" w:rsidRPr="00132811" w14:paraId="7116E654" w14:textId="77777777" w:rsidTr="00DF3B8C">
        <w:trPr>
          <w:jc w:val="center"/>
        </w:trPr>
        <w:tc>
          <w:tcPr>
            <w:tcW w:w="0" w:type="auto"/>
            <w:vAlign w:val="center"/>
          </w:tcPr>
          <w:p w14:paraId="4243A839" w14:textId="0E8BA385"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皮组</w:t>
            </w:r>
          </w:p>
        </w:tc>
        <w:tc>
          <w:tcPr>
            <w:tcW w:w="0" w:type="auto"/>
            <w:vAlign w:val="center"/>
          </w:tcPr>
          <w:p w14:paraId="2A0D9C70" w14:textId="120DB6CC"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热塑性树脂</w:t>
            </w:r>
            <w:r w:rsidRPr="00132811">
              <w:rPr>
                <w:rFonts w:ascii="宋体" w:hAnsi="宋体" w:cs="宋体" w:hint="eastAsia"/>
                <w:szCs w:val="21"/>
              </w:rPr>
              <w:t>熔点</w:t>
            </w:r>
          </w:p>
        </w:tc>
        <w:tc>
          <w:tcPr>
            <w:tcW w:w="0" w:type="auto"/>
            <w:vAlign w:val="center"/>
          </w:tcPr>
          <w:p w14:paraId="38996DD2" w14:textId="077185CA" w:rsidR="00DF3B8C" w:rsidRPr="00132811" w:rsidRDefault="00DF3B8C" w:rsidP="00DF3B8C">
            <w:pPr>
              <w:widowControl/>
              <w:spacing w:line="360" w:lineRule="auto"/>
              <w:rPr>
                <w:rFonts w:ascii="宋体" w:hAnsi="宋体" w:cs="宋体" w:hint="eastAsia"/>
                <w:szCs w:val="21"/>
              </w:rPr>
            </w:pPr>
            <w:r w:rsidRPr="00132811">
              <w:rPr>
                <w:rFonts w:ascii="宋体" w:hAnsi="宋体" w:cs="宋体" w:hint="eastAsia"/>
                <w:szCs w:val="21"/>
              </w:rPr>
              <w:t>≤2</w:t>
            </w:r>
            <w:r w:rsidRPr="00132811">
              <w:rPr>
                <w:rFonts w:ascii="宋体" w:hAnsi="宋体" w:cs="宋体"/>
                <w:szCs w:val="21"/>
              </w:rPr>
              <w:t>80</w:t>
            </w:r>
            <w:r w:rsidRPr="00132811">
              <w:rPr>
                <w:rFonts w:ascii="宋体" w:hAnsi="宋体" w:cs="宋体" w:hint="eastAsia"/>
                <w:szCs w:val="21"/>
              </w:rPr>
              <w:t>℃</w:t>
            </w:r>
          </w:p>
        </w:tc>
      </w:tr>
    </w:tbl>
    <w:p w14:paraId="0077C07A" w14:textId="424AD41B" w:rsidR="00DF3B8C" w:rsidRPr="00172A38" w:rsidRDefault="00DF3B8C" w:rsidP="00172A38">
      <w:pPr>
        <w:widowControl/>
        <w:spacing w:line="360" w:lineRule="auto"/>
        <w:jc w:val="left"/>
        <w:rPr>
          <w:rFonts w:ascii="宋体" w:hAnsi="宋体" w:cs="宋体" w:hint="eastAsia"/>
          <w:sz w:val="24"/>
        </w:rPr>
      </w:pPr>
    </w:p>
    <w:p w14:paraId="073CAF28" w14:textId="2EB1067F" w:rsidR="00172A38" w:rsidRPr="007D76B6" w:rsidRDefault="00C42772" w:rsidP="007D76B6">
      <w:pPr>
        <w:widowControl/>
        <w:spacing w:line="360" w:lineRule="auto"/>
        <w:jc w:val="left"/>
        <w:rPr>
          <w:rFonts w:ascii="宋体" w:hAnsi="宋体" w:cs="宋体" w:hint="eastAsia"/>
          <w:b/>
          <w:bCs/>
          <w:sz w:val="24"/>
        </w:rPr>
      </w:pPr>
      <w:r>
        <w:rPr>
          <w:rFonts w:ascii="宋体" w:hAnsi="宋体" w:cs="宋体"/>
          <w:b/>
          <w:bCs/>
          <w:sz w:val="24"/>
        </w:rPr>
        <w:t>2</w:t>
      </w:r>
      <w:r w:rsidR="007D76B6" w:rsidRPr="007D76B6">
        <w:rPr>
          <w:rFonts w:ascii="宋体" w:hAnsi="宋体" w:cs="宋体"/>
          <w:b/>
          <w:bCs/>
          <w:sz w:val="24"/>
        </w:rPr>
        <w:t xml:space="preserve">.3 </w:t>
      </w:r>
      <w:r w:rsidR="00172A38" w:rsidRPr="007D76B6">
        <w:rPr>
          <w:rFonts w:ascii="宋体" w:hAnsi="宋体" w:cs="宋体" w:hint="eastAsia"/>
          <w:b/>
          <w:bCs/>
          <w:sz w:val="24"/>
        </w:rPr>
        <w:t>后整理法</w:t>
      </w:r>
    </w:p>
    <w:p w14:paraId="3E183353" w14:textId="6EF875D0" w:rsidR="00172A38" w:rsidRPr="00172A38" w:rsidRDefault="00172A38" w:rsidP="00172A38">
      <w:pPr>
        <w:widowControl/>
        <w:spacing w:line="360" w:lineRule="auto"/>
        <w:ind w:firstLineChars="200" w:firstLine="480"/>
        <w:jc w:val="left"/>
        <w:rPr>
          <w:rFonts w:ascii="宋体" w:hAnsi="宋体" w:cs="宋体" w:hint="eastAsia"/>
          <w:sz w:val="24"/>
        </w:rPr>
      </w:pPr>
      <w:r w:rsidRPr="00172A38">
        <w:rPr>
          <w:rFonts w:ascii="宋体" w:hAnsi="宋体" w:cs="宋体" w:hint="eastAsia"/>
          <w:sz w:val="24"/>
        </w:rPr>
        <w:t>将光敏变色材料与织物结合，最简便的方法是</w:t>
      </w:r>
      <w:r w:rsidR="00213561">
        <w:rPr>
          <w:rFonts w:ascii="宋体" w:hAnsi="宋体" w:cs="宋体" w:hint="eastAsia"/>
          <w:sz w:val="24"/>
        </w:rPr>
        <w:t>涂料</w:t>
      </w:r>
      <w:r w:rsidRPr="00172A38">
        <w:rPr>
          <w:rFonts w:ascii="宋体" w:hAnsi="宋体" w:cs="宋体" w:hint="eastAsia"/>
          <w:sz w:val="24"/>
        </w:rPr>
        <w:t>印花和</w:t>
      </w:r>
      <w:r w:rsidR="001721F8">
        <w:rPr>
          <w:rFonts w:ascii="宋体" w:hAnsi="宋体" w:cs="宋体" w:hint="eastAsia"/>
          <w:sz w:val="24"/>
        </w:rPr>
        <w:t>单体浸渍</w:t>
      </w:r>
      <w:r w:rsidRPr="00172A38">
        <w:rPr>
          <w:rFonts w:ascii="宋体" w:hAnsi="宋体" w:cs="宋体" w:hint="eastAsia"/>
          <w:sz w:val="24"/>
        </w:rPr>
        <w:t>技术。</w:t>
      </w:r>
    </w:p>
    <w:p w14:paraId="5F69973F" w14:textId="510E0988" w:rsidR="00172A38" w:rsidRDefault="00172A38" w:rsidP="00172A38">
      <w:pPr>
        <w:widowControl/>
        <w:spacing w:line="360" w:lineRule="auto"/>
        <w:ind w:firstLineChars="200" w:firstLine="480"/>
        <w:jc w:val="left"/>
        <w:rPr>
          <w:rFonts w:ascii="宋体" w:hAnsi="宋体" w:cs="宋体"/>
          <w:sz w:val="24"/>
        </w:rPr>
      </w:pPr>
      <w:r w:rsidRPr="00172A38">
        <w:rPr>
          <w:rFonts w:ascii="宋体" w:hAnsi="宋体" w:cs="宋体" w:hint="eastAsia"/>
          <w:sz w:val="24"/>
        </w:rPr>
        <w:t>涂料印花法将光敏变色染料粉末混合于树脂液等粘合剂中，再使用此</w:t>
      </w:r>
      <w:proofErr w:type="gramStart"/>
      <w:r w:rsidRPr="00172A38">
        <w:rPr>
          <w:rFonts w:ascii="宋体" w:hAnsi="宋体" w:cs="宋体" w:hint="eastAsia"/>
          <w:sz w:val="24"/>
        </w:rPr>
        <w:t>色浆对织物</w:t>
      </w:r>
      <w:proofErr w:type="gramEnd"/>
      <w:r w:rsidRPr="00172A38">
        <w:rPr>
          <w:rFonts w:ascii="宋体" w:hAnsi="宋体" w:cs="宋体" w:hint="eastAsia"/>
          <w:sz w:val="24"/>
        </w:rPr>
        <w:t>进行印花处理，获得光敏变色织物。印花工艺采用常用的筛网、辊筒印花设备操作，基本过程为：织物前处理→印花→烘干→</w:t>
      </w:r>
      <w:proofErr w:type="gramStart"/>
      <w:r w:rsidRPr="00172A38">
        <w:rPr>
          <w:rFonts w:ascii="宋体" w:hAnsi="宋体" w:cs="宋体" w:hint="eastAsia"/>
          <w:sz w:val="24"/>
        </w:rPr>
        <w:t>焙</w:t>
      </w:r>
      <w:proofErr w:type="gramEnd"/>
      <w:r w:rsidRPr="00172A38">
        <w:rPr>
          <w:rFonts w:ascii="宋体" w:hAnsi="宋体" w:cs="宋体" w:hint="eastAsia"/>
          <w:sz w:val="24"/>
        </w:rPr>
        <w:t>烘</w:t>
      </w:r>
      <w:r w:rsidR="00FB02A2">
        <w:rPr>
          <w:rFonts w:ascii="宋体" w:hAnsi="宋体" w:cs="宋体" w:hint="eastAsia"/>
          <w:sz w:val="24"/>
        </w:rPr>
        <w:t>（如</w:t>
      </w:r>
      <w:r w:rsidR="00FB02A2" w:rsidRPr="00FB02A2">
        <w:rPr>
          <w:rFonts w:ascii="宋体" w:hAnsi="宋体" w:cs="宋体" w:hint="eastAsia"/>
          <w:b/>
          <w:bCs/>
          <w:color w:val="0070C0"/>
          <w:sz w:val="24"/>
        </w:rPr>
        <w:t>图</w:t>
      </w:r>
      <w:r w:rsidR="00984857">
        <w:rPr>
          <w:rFonts w:ascii="宋体" w:hAnsi="宋体" w:cs="宋体" w:hint="eastAsia"/>
          <w:b/>
          <w:bCs/>
          <w:color w:val="0070C0"/>
          <w:sz w:val="24"/>
        </w:rPr>
        <w:t>4</w:t>
      </w:r>
      <w:r w:rsidR="00FB02A2">
        <w:rPr>
          <w:rFonts w:ascii="宋体" w:hAnsi="宋体" w:cs="宋体" w:hint="eastAsia"/>
          <w:sz w:val="24"/>
        </w:rPr>
        <w:t>）</w:t>
      </w:r>
      <w:r w:rsidRPr="00172A38">
        <w:rPr>
          <w:rFonts w:ascii="宋体" w:hAnsi="宋体" w:cs="宋体" w:hint="eastAsia"/>
          <w:sz w:val="24"/>
        </w:rPr>
        <w:t>。烘干温度为80</w:t>
      </w:r>
      <w:r w:rsidR="00132811">
        <w:rPr>
          <w:rFonts w:ascii="宋体" w:hAnsi="宋体" w:cs="宋体" w:hint="eastAsia"/>
          <w:sz w:val="24"/>
        </w:rPr>
        <w:t>-</w:t>
      </w:r>
      <w:r w:rsidRPr="00172A38">
        <w:rPr>
          <w:rFonts w:ascii="宋体" w:hAnsi="宋体" w:cs="宋体" w:hint="eastAsia"/>
          <w:sz w:val="24"/>
        </w:rPr>
        <w:t>90℃，</w:t>
      </w:r>
      <w:r w:rsidR="001721F8">
        <w:rPr>
          <w:rFonts w:ascii="宋体" w:hAnsi="宋体" w:cs="宋体" w:hint="eastAsia"/>
          <w:sz w:val="24"/>
        </w:rPr>
        <w:t>维持</w:t>
      </w:r>
      <w:r w:rsidRPr="00172A38">
        <w:rPr>
          <w:rFonts w:ascii="宋体" w:hAnsi="宋体" w:cs="宋体" w:hint="eastAsia"/>
          <w:sz w:val="24"/>
        </w:rPr>
        <w:t>微胶囊中的溶剂和添加剂的稳定性。</w:t>
      </w:r>
      <w:proofErr w:type="gramStart"/>
      <w:r w:rsidRPr="00172A38">
        <w:rPr>
          <w:rFonts w:ascii="宋体" w:hAnsi="宋体" w:cs="宋体" w:hint="eastAsia"/>
          <w:sz w:val="24"/>
        </w:rPr>
        <w:t>焙</w:t>
      </w:r>
      <w:proofErr w:type="gramEnd"/>
      <w:r w:rsidRPr="00172A38">
        <w:rPr>
          <w:rFonts w:ascii="宋体" w:hAnsi="宋体" w:cs="宋体" w:hint="eastAsia"/>
          <w:sz w:val="24"/>
        </w:rPr>
        <w:t>烘温度主要取决于印花色浆中的粘合剂和增稠剂的性质，一般为140</w:t>
      </w:r>
      <w:r w:rsidR="00132811">
        <w:rPr>
          <w:rFonts w:ascii="宋体" w:hAnsi="宋体" w:cs="宋体" w:hint="eastAsia"/>
          <w:sz w:val="24"/>
        </w:rPr>
        <w:t>-</w:t>
      </w:r>
      <w:r w:rsidRPr="00172A38">
        <w:rPr>
          <w:rFonts w:ascii="宋体" w:hAnsi="宋体" w:cs="宋体" w:hint="eastAsia"/>
          <w:sz w:val="24"/>
        </w:rPr>
        <w:t>150℃，时间控制3</w:t>
      </w:r>
      <w:r w:rsidR="00132811">
        <w:rPr>
          <w:rFonts w:ascii="宋体" w:hAnsi="宋体" w:cs="宋体" w:hint="eastAsia"/>
          <w:sz w:val="24"/>
        </w:rPr>
        <w:t>-</w:t>
      </w:r>
      <w:r w:rsidRPr="00172A38">
        <w:rPr>
          <w:rFonts w:ascii="宋体" w:hAnsi="宋体" w:cs="宋体" w:hint="eastAsia"/>
          <w:sz w:val="24"/>
        </w:rPr>
        <w:t>10</w:t>
      </w:r>
      <w:r w:rsidR="00051026">
        <w:rPr>
          <w:rFonts w:ascii="宋体" w:hAnsi="宋体" w:cs="宋体" w:hint="eastAsia"/>
          <w:sz w:val="24"/>
        </w:rPr>
        <w:t>分钟</w:t>
      </w:r>
      <w:r w:rsidRPr="00172A38">
        <w:rPr>
          <w:rFonts w:ascii="宋体" w:hAnsi="宋体" w:cs="宋体" w:hint="eastAsia"/>
          <w:sz w:val="24"/>
        </w:rPr>
        <w:t>。用于纺织品印花加工的变色涂料应满足手感柔软</w:t>
      </w:r>
      <w:r w:rsidR="00647970">
        <w:rPr>
          <w:rFonts w:ascii="宋体" w:hAnsi="宋体" w:cs="宋体" w:hint="eastAsia"/>
          <w:sz w:val="24"/>
        </w:rPr>
        <w:t>、</w:t>
      </w:r>
      <w:r w:rsidRPr="00172A38">
        <w:rPr>
          <w:rFonts w:ascii="宋体" w:hAnsi="宋体" w:cs="宋体" w:hint="eastAsia"/>
          <w:sz w:val="24"/>
        </w:rPr>
        <w:t>耐洗涤性好，摩擦牢度好</w:t>
      </w:r>
      <w:r w:rsidR="00647970">
        <w:rPr>
          <w:rFonts w:ascii="宋体" w:hAnsi="宋体" w:cs="宋体" w:hint="eastAsia"/>
          <w:sz w:val="24"/>
        </w:rPr>
        <w:t>、</w:t>
      </w:r>
      <w:r w:rsidRPr="00172A38">
        <w:rPr>
          <w:rFonts w:ascii="宋体" w:hAnsi="宋体" w:cs="宋体" w:hint="eastAsia"/>
          <w:sz w:val="24"/>
        </w:rPr>
        <w:t>适于印花加工。这些要求可通过选用合适的粘合剂、交联剂、柔软剂和微胶囊技术达到</w:t>
      </w:r>
      <w:r w:rsidR="00FB02A2">
        <w:rPr>
          <w:rFonts w:ascii="宋体" w:hAnsi="宋体" w:cs="宋体" w:hint="eastAsia"/>
          <w:sz w:val="24"/>
        </w:rPr>
        <w:t>，如</w:t>
      </w:r>
      <w:proofErr w:type="spellStart"/>
      <w:r w:rsidR="00FB02A2" w:rsidRPr="00172A38">
        <w:rPr>
          <w:rFonts w:ascii="宋体" w:hAnsi="宋体" w:cs="宋体" w:hint="eastAsia"/>
          <w:sz w:val="24"/>
        </w:rPr>
        <w:t>LJSeppialiltes</w:t>
      </w:r>
      <w:proofErr w:type="spellEnd"/>
      <w:r w:rsidR="00FB02A2" w:rsidRPr="00172A38">
        <w:rPr>
          <w:rFonts w:ascii="宋体" w:hAnsi="宋体" w:cs="宋体" w:hint="eastAsia"/>
          <w:sz w:val="24"/>
        </w:rPr>
        <w:t>公司</w:t>
      </w:r>
      <w:r w:rsidR="00FB02A2">
        <w:rPr>
          <w:rFonts w:ascii="宋体" w:hAnsi="宋体" w:cs="宋体" w:hint="eastAsia"/>
          <w:sz w:val="24"/>
        </w:rPr>
        <w:t>的</w:t>
      </w:r>
      <w:r w:rsidR="00FB02A2" w:rsidRPr="00172A38">
        <w:rPr>
          <w:rFonts w:ascii="宋体" w:hAnsi="宋体" w:cs="宋体" w:hint="eastAsia"/>
          <w:sz w:val="24"/>
        </w:rPr>
        <w:t>热变色染料、通过吸收紫外线而变色的光致变色微胶囊染料。</w:t>
      </w:r>
    </w:p>
    <w:p w14:paraId="79501AF0" w14:textId="77777777" w:rsidR="00FB02A2" w:rsidRDefault="00FB02A2" w:rsidP="00172A38">
      <w:pPr>
        <w:widowControl/>
        <w:spacing w:line="360" w:lineRule="auto"/>
        <w:ind w:firstLineChars="200" w:firstLine="480"/>
        <w:jc w:val="left"/>
        <w:rPr>
          <w:rFonts w:ascii="宋体" w:hAnsi="宋体" w:cs="宋体" w:hint="eastAsia"/>
          <w:sz w:val="24"/>
        </w:rPr>
      </w:pPr>
    </w:p>
    <w:p w14:paraId="6F9D6058" w14:textId="514124D6" w:rsidR="00213561" w:rsidRDefault="008352A5" w:rsidP="00213561">
      <w:pPr>
        <w:widowControl/>
        <w:spacing w:line="360" w:lineRule="auto"/>
        <w:jc w:val="left"/>
        <w:rPr>
          <w:rFonts w:ascii="宋体" w:hAnsi="宋体" w:cs="宋体"/>
          <w:b/>
          <w:bCs/>
          <w:sz w:val="24"/>
        </w:rPr>
      </w:pPr>
      <w:r>
        <w:rPr>
          <w:noProof/>
        </w:rPr>
        <w:lastRenderedPageBreak/>
        <w:drawing>
          <wp:inline distT="0" distB="0" distL="0" distR="0" wp14:anchorId="4B2F020E" wp14:editId="1528D2F9">
            <wp:extent cx="5274310" cy="28936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93695"/>
                    </a:xfrm>
                    <a:prstGeom prst="rect">
                      <a:avLst/>
                    </a:prstGeom>
                  </pic:spPr>
                </pic:pic>
              </a:graphicData>
            </a:graphic>
          </wp:inline>
        </w:drawing>
      </w:r>
    </w:p>
    <w:p w14:paraId="09B4525B" w14:textId="01912E6C" w:rsidR="00FB02A2" w:rsidRPr="00FB02A2" w:rsidRDefault="00FB02A2" w:rsidP="00FB02A2">
      <w:pPr>
        <w:widowControl/>
        <w:spacing w:line="360" w:lineRule="auto"/>
        <w:jc w:val="center"/>
        <w:rPr>
          <w:rFonts w:ascii="宋体" w:hAnsi="宋体" w:cs="宋体"/>
          <w:b/>
          <w:bCs/>
          <w:sz w:val="24"/>
        </w:rPr>
      </w:pPr>
      <w:r w:rsidRPr="00480749">
        <w:rPr>
          <w:rFonts w:ascii="宋体" w:hAnsi="宋体" w:cs="宋体" w:hint="eastAsia"/>
          <w:b/>
          <w:bCs/>
          <w:color w:val="0070C0"/>
          <w:sz w:val="24"/>
        </w:rPr>
        <w:t>图</w:t>
      </w:r>
      <w:r w:rsidR="00984857">
        <w:rPr>
          <w:rFonts w:ascii="宋体" w:hAnsi="宋体" w:cs="宋体" w:hint="eastAsia"/>
          <w:b/>
          <w:bCs/>
          <w:color w:val="0070C0"/>
          <w:sz w:val="24"/>
        </w:rPr>
        <w:t>4</w:t>
      </w:r>
      <w:r>
        <w:rPr>
          <w:rFonts w:ascii="宋体" w:hAnsi="宋体" w:cs="宋体"/>
          <w:sz w:val="24"/>
        </w:rPr>
        <w:t>.</w:t>
      </w:r>
      <w:r>
        <w:rPr>
          <w:rFonts w:ascii="宋体" w:hAnsi="宋体" w:cs="宋体"/>
          <w:sz w:val="24"/>
        </w:rPr>
        <w:t xml:space="preserve"> </w:t>
      </w:r>
      <w:r>
        <w:rPr>
          <w:rFonts w:ascii="宋体" w:hAnsi="宋体" w:cs="宋体" w:hint="eastAsia"/>
          <w:sz w:val="24"/>
        </w:rPr>
        <w:t>涂料印花法</w:t>
      </w:r>
      <w:r w:rsidR="00051026">
        <w:rPr>
          <w:rFonts w:ascii="宋体" w:hAnsi="宋体" w:cs="宋体" w:hint="eastAsia"/>
          <w:sz w:val="24"/>
        </w:rPr>
        <w:t>基本</w:t>
      </w:r>
      <w:r>
        <w:rPr>
          <w:rFonts w:ascii="宋体" w:hAnsi="宋体" w:cs="宋体" w:hint="eastAsia"/>
          <w:sz w:val="24"/>
        </w:rPr>
        <w:t>流程图</w:t>
      </w:r>
    </w:p>
    <w:p w14:paraId="66B8DF34" w14:textId="77777777" w:rsidR="00FB02A2" w:rsidRDefault="00FB02A2" w:rsidP="00132811">
      <w:pPr>
        <w:widowControl/>
        <w:spacing w:line="360" w:lineRule="auto"/>
        <w:ind w:firstLineChars="200" w:firstLine="480"/>
        <w:jc w:val="left"/>
        <w:rPr>
          <w:rFonts w:ascii="宋体" w:hAnsi="宋体" w:cs="宋体"/>
          <w:sz w:val="24"/>
        </w:rPr>
      </w:pPr>
    </w:p>
    <w:p w14:paraId="0808D600" w14:textId="5EDC53F1" w:rsidR="00132811" w:rsidRDefault="00172A38" w:rsidP="007D76B6">
      <w:pPr>
        <w:widowControl/>
        <w:spacing w:line="360" w:lineRule="auto"/>
        <w:ind w:firstLineChars="200" w:firstLine="480"/>
        <w:jc w:val="left"/>
        <w:rPr>
          <w:rFonts w:ascii="宋体" w:hAnsi="宋体" w:cs="宋体"/>
          <w:sz w:val="24"/>
        </w:rPr>
      </w:pPr>
      <w:r w:rsidRPr="00172A38">
        <w:rPr>
          <w:rFonts w:ascii="宋体" w:hAnsi="宋体" w:cs="宋体" w:hint="eastAsia"/>
          <w:sz w:val="24"/>
        </w:rPr>
        <w:t>单体浸渍法将纤维或织物用含螺</w:t>
      </w:r>
      <w:proofErr w:type="gramStart"/>
      <w:r w:rsidRPr="00172A38">
        <w:rPr>
          <w:rFonts w:ascii="宋体" w:hAnsi="宋体" w:cs="宋体" w:hint="eastAsia"/>
          <w:sz w:val="24"/>
        </w:rPr>
        <w:t>吡喃</w:t>
      </w:r>
      <w:proofErr w:type="gramEnd"/>
      <w:r w:rsidRPr="00172A38">
        <w:rPr>
          <w:rFonts w:ascii="宋体" w:hAnsi="宋体" w:cs="宋体" w:hint="eastAsia"/>
          <w:sz w:val="24"/>
        </w:rPr>
        <w:t>衍生物的单体浸渍，单体一般为苯乙烯或醋酸乙烯，单体在纤维内进行聚合，使纤维具有光致变色性。如丝织物在60℃下于上述组分的溶液中聚合</w:t>
      </w:r>
      <w:r w:rsidR="00FB02A2">
        <w:rPr>
          <w:rFonts w:ascii="宋体" w:hAnsi="宋体" w:cs="宋体" w:hint="eastAsia"/>
          <w:sz w:val="24"/>
        </w:rPr>
        <w:t>1小时</w:t>
      </w:r>
      <w:r w:rsidRPr="00172A38">
        <w:rPr>
          <w:rFonts w:ascii="宋体" w:hAnsi="宋体" w:cs="宋体" w:hint="eastAsia"/>
          <w:sz w:val="24"/>
        </w:rPr>
        <w:t>，可保持光致变色性6个月以上。后整理聚合技术对变色材料的要求较低</w:t>
      </w:r>
      <w:r w:rsidR="008352A5">
        <w:rPr>
          <w:rFonts w:ascii="宋体" w:hAnsi="宋体" w:cs="宋体" w:hint="eastAsia"/>
          <w:sz w:val="24"/>
        </w:rPr>
        <w:t>，</w:t>
      </w:r>
      <w:r w:rsidRPr="00172A38">
        <w:rPr>
          <w:rFonts w:ascii="宋体" w:hAnsi="宋体" w:cs="宋体" w:hint="eastAsia"/>
          <w:sz w:val="24"/>
        </w:rPr>
        <w:t>它不经过纺丝过程，变色材料的分解温度可低于纺丝温度。由于在纺丝后引入变色化合物，故对纺丝工艺没有影响，也不会影响纤维的力学性能。该法操作简单，应用范围广，是一种较易推广的变色纤维生产技术。</w:t>
      </w:r>
    </w:p>
    <w:p w14:paraId="458D347E" w14:textId="77777777" w:rsidR="007D76B6" w:rsidRDefault="007D76B6" w:rsidP="007D76B6">
      <w:pPr>
        <w:widowControl/>
        <w:spacing w:line="360" w:lineRule="auto"/>
        <w:ind w:firstLineChars="200" w:firstLine="482"/>
        <w:jc w:val="left"/>
        <w:rPr>
          <w:rFonts w:ascii="宋体" w:hAnsi="宋体" w:cs="宋体" w:hint="eastAsia"/>
          <w:b/>
          <w:bCs/>
          <w:sz w:val="24"/>
        </w:rPr>
      </w:pPr>
    </w:p>
    <w:p w14:paraId="0757AC63" w14:textId="02851EEE" w:rsidR="00EC6145" w:rsidRDefault="00C42772" w:rsidP="00EC6145">
      <w:pPr>
        <w:widowControl/>
        <w:spacing w:line="360" w:lineRule="auto"/>
        <w:jc w:val="left"/>
        <w:rPr>
          <w:rFonts w:ascii="宋体" w:hAnsi="宋体" w:cs="宋体"/>
          <w:b/>
          <w:bCs/>
          <w:sz w:val="24"/>
        </w:rPr>
      </w:pPr>
      <w:r>
        <w:rPr>
          <w:rFonts w:ascii="宋体" w:hAnsi="宋体" w:cs="宋体"/>
          <w:b/>
          <w:bCs/>
          <w:sz w:val="24"/>
        </w:rPr>
        <w:t>3</w:t>
      </w:r>
      <w:r w:rsidR="007C21FB">
        <w:rPr>
          <w:rFonts w:ascii="宋体" w:hAnsi="宋体" w:cs="宋体"/>
          <w:b/>
          <w:bCs/>
          <w:sz w:val="24"/>
        </w:rPr>
        <w:t>.</w:t>
      </w:r>
      <w:r w:rsidR="007C21FB">
        <w:rPr>
          <w:rFonts w:ascii="宋体" w:hAnsi="宋体" w:cs="宋体" w:hint="eastAsia"/>
          <w:b/>
          <w:bCs/>
          <w:sz w:val="24"/>
        </w:rPr>
        <w:t>变色纤维的</w:t>
      </w:r>
      <w:r w:rsidR="008A1323">
        <w:rPr>
          <w:rFonts w:ascii="宋体" w:hAnsi="宋体" w:cs="宋体" w:hint="eastAsia"/>
          <w:b/>
          <w:bCs/>
          <w:sz w:val="24"/>
        </w:rPr>
        <w:t>应用现状</w:t>
      </w:r>
    </w:p>
    <w:p w14:paraId="1793FEC2" w14:textId="59A1B91A" w:rsidR="00C82085" w:rsidRDefault="007F2956" w:rsidP="00EC6145">
      <w:pPr>
        <w:widowControl/>
        <w:spacing w:line="360" w:lineRule="auto"/>
        <w:ind w:firstLineChars="200" w:firstLine="480"/>
        <w:jc w:val="left"/>
        <w:rPr>
          <w:rFonts w:ascii="宋体" w:hAnsi="宋体" w:cs="宋体"/>
          <w:sz w:val="24"/>
        </w:rPr>
      </w:pPr>
      <w:r>
        <w:rPr>
          <w:rFonts w:ascii="宋体" w:hAnsi="宋体" w:cs="宋体" w:hint="eastAsia"/>
          <w:sz w:val="24"/>
        </w:rPr>
        <w:t>基于近年智能制造水平的飞速提升，变色纤维在民用领域的</w:t>
      </w:r>
      <w:proofErr w:type="gramStart"/>
      <w:r>
        <w:rPr>
          <w:rFonts w:ascii="宋体" w:hAnsi="宋体" w:cs="宋体" w:hint="eastAsia"/>
          <w:sz w:val="24"/>
        </w:rPr>
        <w:t>的</w:t>
      </w:r>
      <w:proofErr w:type="gramEnd"/>
      <w:r>
        <w:rPr>
          <w:rFonts w:ascii="宋体" w:hAnsi="宋体" w:cs="宋体" w:hint="eastAsia"/>
          <w:sz w:val="24"/>
        </w:rPr>
        <w:t>应用也更加广泛。</w:t>
      </w:r>
      <w:r w:rsidRPr="007F2956">
        <w:rPr>
          <w:rFonts w:ascii="宋体" w:hAnsi="宋体" w:cs="宋体" w:hint="eastAsia"/>
          <w:sz w:val="24"/>
        </w:rPr>
        <w:t>我国试制的见光变色</w:t>
      </w:r>
      <w:proofErr w:type="gramStart"/>
      <w:r w:rsidRPr="007F2956">
        <w:rPr>
          <w:rFonts w:ascii="宋体" w:hAnsi="宋体" w:cs="宋体" w:hint="eastAsia"/>
          <w:sz w:val="24"/>
        </w:rPr>
        <w:t>睛</w:t>
      </w:r>
      <w:proofErr w:type="gramEnd"/>
      <w:r w:rsidRPr="007F2956">
        <w:rPr>
          <w:rFonts w:ascii="宋体" w:hAnsi="宋体" w:cs="宋体" w:hint="eastAsia"/>
          <w:sz w:val="24"/>
        </w:rPr>
        <w:t>纶线，编织成衣料后能随光源变化转换色彩。优尔创出品工作室和美国</w:t>
      </w:r>
      <w:proofErr w:type="spellStart"/>
      <w:r w:rsidRPr="007F2956">
        <w:rPr>
          <w:rFonts w:ascii="宋体" w:hAnsi="宋体" w:cs="宋体" w:hint="eastAsia"/>
          <w:sz w:val="24"/>
        </w:rPr>
        <w:t>Radiat</w:t>
      </w:r>
      <w:proofErr w:type="spellEnd"/>
      <w:r w:rsidRPr="007F2956">
        <w:rPr>
          <w:rFonts w:ascii="宋体" w:hAnsi="宋体" w:cs="宋体" w:hint="eastAsia"/>
          <w:sz w:val="24"/>
        </w:rPr>
        <w:t>公司合作研发了世界</w:t>
      </w:r>
      <w:proofErr w:type="gramStart"/>
      <w:r w:rsidRPr="007F2956">
        <w:rPr>
          <w:rFonts w:ascii="宋体" w:hAnsi="宋体" w:cs="宋体" w:hint="eastAsia"/>
          <w:sz w:val="24"/>
        </w:rPr>
        <w:t>上首款热</w:t>
      </w:r>
      <w:proofErr w:type="gramEnd"/>
      <w:r w:rsidRPr="007F2956">
        <w:rPr>
          <w:rFonts w:ascii="宋体" w:hAnsi="宋体" w:cs="宋体" w:hint="eastAsia"/>
          <w:sz w:val="24"/>
        </w:rPr>
        <w:t>感应变色T恤Radiate。</w:t>
      </w:r>
      <w:r w:rsidRPr="00172A38">
        <w:rPr>
          <w:rFonts w:ascii="宋体" w:hAnsi="宋体" w:cs="宋体" w:hint="eastAsia"/>
          <w:sz w:val="24"/>
        </w:rPr>
        <w:t>日本KANEBO 公司的光敏变色织物，而由这种织物制成的T恤衫早在1989年就供应市场了。美国的CLEMSON 大学和GEORGIA 理工学院等几所大学最近已经开始研究改变光敏纤维的表面涂层材料，而使纤维的颜色能够实现自动控制</w:t>
      </w:r>
      <w:r w:rsidRPr="00A56B02">
        <w:rPr>
          <w:rFonts w:hint="eastAsia"/>
          <w:sz w:val="24"/>
        </w:rPr>
        <w:t>[</w:t>
      </w:r>
      <w:r w:rsidR="00C46A09" w:rsidRPr="00A56B02">
        <w:rPr>
          <w:sz w:val="24"/>
        </w:rPr>
        <w:t>7</w:t>
      </w:r>
      <w:r w:rsidRPr="00A56B02">
        <w:rPr>
          <w:sz w:val="24"/>
        </w:rPr>
        <w:t>]</w:t>
      </w:r>
      <w:r w:rsidRPr="00172A38">
        <w:rPr>
          <w:rFonts w:ascii="宋体" w:hAnsi="宋体" w:cs="宋体" w:hint="eastAsia"/>
          <w:sz w:val="24"/>
        </w:rPr>
        <w:t>。</w:t>
      </w:r>
    </w:p>
    <w:p w14:paraId="053AE426" w14:textId="58C48D96" w:rsidR="007F2956" w:rsidRDefault="00C82085" w:rsidP="007F2956">
      <w:pPr>
        <w:widowControl/>
        <w:spacing w:line="360" w:lineRule="auto"/>
        <w:ind w:firstLineChars="200" w:firstLine="480"/>
        <w:jc w:val="left"/>
        <w:rPr>
          <w:rFonts w:ascii="宋体" w:hAnsi="宋体" w:cs="宋体"/>
          <w:sz w:val="24"/>
        </w:rPr>
      </w:pPr>
      <w:r w:rsidRPr="00C82085">
        <w:rPr>
          <w:rFonts w:ascii="宋体" w:hAnsi="宋体" w:cs="宋体" w:hint="eastAsia"/>
          <w:sz w:val="24"/>
        </w:rPr>
        <w:t>利用光致变色纤维和热致变色纤维的变色原理，可以使室内的墙布或涂料</w:t>
      </w:r>
      <w:r w:rsidR="003F5651">
        <w:rPr>
          <w:rFonts w:ascii="宋体" w:hAnsi="宋体" w:cs="宋体" w:hint="eastAsia"/>
          <w:sz w:val="24"/>
        </w:rPr>
        <w:t>在不同时间</w:t>
      </w:r>
      <w:r w:rsidRPr="00C82085">
        <w:rPr>
          <w:rFonts w:ascii="宋体" w:hAnsi="宋体" w:cs="宋体" w:hint="eastAsia"/>
          <w:sz w:val="24"/>
        </w:rPr>
        <w:t>呈现不同颜色和图案；还可以根据季节呈现不同的颜色和图案。</w:t>
      </w:r>
    </w:p>
    <w:p w14:paraId="31250890" w14:textId="21F1B58F" w:rsidR="007F2956" w:rsidRDefault="007F2956" w:rsidP="007F2956">
      <w:pPr>
        <w:widowControl/>
        <w:spacing w:line="360" w:lineRule="auto"/>
        <w:ind w:firstLineChars="200" w:firstLine="480"/>
        <w:jc w:val="left"/>
        <w:rPr>
          <w:rFonts w:ascii="宋体" w:hAnsi="宋体" w:cs="宋体"/>
          <w:sz w:val="24"/>
        </w:rPr>
      </w:pPr>
      <w:r w:rsidRPr="00C82085">
        <w:rPr>
          <w:rFonts w:ascii="宋体" w:hAnsi="宋体" w:cs="宋体" w:hint="eastAsia"/>
          <w:sz w:val="24"/>
        </w:rPr>
        <w:lastRenderedPageBreak/>
        <w:t>结构色</w:t>
      </w:r>
      <w:r w:rsidR="00484A39">
        <w:rPr>
          <w:rFonts w:ascii="宋体" w:hAnsi="宋体" w:cs="宋体" w:hint="eastAsia"/>
          <w:sz w:val="24"/>
        </w:rPr>
        <w:t>纤维</w:t>
      </w:r>
      <w:r w:rsidRPr="00C82085">
        <w:rPr>
          <w:rFonts w:ascii="宋体" w:hAnsi="宋体" w:cs="宋体" w:hint="eastAsia"/>
          <w:sz w:val="24"/>
        </w:rPr>
        <w:t>具有绿色环保、永不褪色、饱和度高、亮度高等</w:t>
      </w:r>
      <w:r w:rsidRPr="00C82085">
        <w:rPr>
          <w:rFonts w:ascii="宋体" w:hAnsi="宋体" w:cs="宋体" w:hint="eastAsia"/>
          <w:b/>
          <w:bCs/>
          <w:sz w:val="24"/>
        </w:rPr>
        <w:t>特点</w:t>
      </w:r>
      <w:r w:rsidRPr="00C82085">
        <w:rPr>
          <w:rFonts w:ascii="宋体" w:hAnsi="宋体" w:cs="宋体" w:hint="eastAsia"/>
          <w:sz w:val="24"/>
        </w:rPr>
        <w:t>，赋予纺织品栩栩如生的动感色彩效果，在晚礼服、工艺品、车内装饰布等方面都有较好应用</w:t>
      </w:r>
      <w:r w:rsidRPr="00A56B02">
        <w:rPr>
          <w:rFonts w:hint="eastAsia"/>
          <w:sz w:val="24"/>
        </w:rPr>
        <w:t>[</w:t>
      </w:r>
      <w:r w:rsidR="00C46A09" w:rsidRPr="00A56B02">
        <w:rPr>
          <w:sz w:val="24"/>
        </w:rPr>
        <w:t>8</w:t>
      </w:r>
      <w:r w:rsidRPr="00A56B02">
        <w:rPr>
          <w:sz w:val="24"/>
        </w:rPr>
        <w:t>]</w:t>
      </w:r>
      <w:r w:rsidRPr="00C82085">
        <w:rPr>
          <w:rFonts w:ascii="宋体" w:hAnsi="宋体" w:cs="宋体" w:hint="eastAsia"/>
          <w:sz w:val="24"/>
        </w:rPr>
        <w:t>。</w:t>
      </w:r>
    </w:p>
    <w:p w14:paraId="38C2D971" w14:textId="48784107" w:rsidR="00C82085" w:rsidRDefault="00C82085" w:rsidP="00EC6145">
      <w:pPr>
        <w:widowControl/>
        <w:spacing w:line="360" w:lineRule="auto"/>
        <w:ind w:firstLineChars="200" w:firstLine="480"/>
        <w:jc w:val="left"/>
        <w:rPr>
          <w:rFonts w:ascii="宋体" w:hAnsi="宋体" w:cs="宋体" w:hint="eastAsia"/>
          <w:sz w:val="24"/>
        </w:rPr>
      </w:pPr>
      <w:r>
        <w:rPr>
          <w:rFonts w:ascii="宋体" w:hAnsi="宋体" w:cs="宋体" w:hint="eastAsia"/>
          <w:sz w:val="24"/>
        </w:rPr>
        <w:t>还有</w:t>
      </w:r>
      <w:r w:rsidR="007F2956">
        <w:rPr>
          <w:rFonts w:ascii="宋体" w:hAnsi="宋体" w:cs="宋体" w:hint="eastAsia"/>
          <w:sz w:val="24"/>
        </w:rPr>
        <w:t>的</w:t>
      </w:r>
      <w:r>
        <w:rPr>
          <w:rFonts w:ascii="宋体" w:hAnsi="宋体" w:cs="宋体" w:hint="eastAsia"/>
          <w:sz w:val="24"/>
        </w:rPr>
        <w:t>变色纤维应用于</w:t>
      </w:r>
      <w:r w:rsidRPr="00C82085">
        <w:rPr>
          <w:rFonts w:ascii="宋体" w:hAnsi="宋体" w:cs="宋体" w:hint="eastAsia"/>
          <w:sz w:val="24"/>
        </w:rPr>
        <w:t>标识防伪技术</w:t>
      </w:r>
      <w:r>
        <w:rPr>
          <w:rFonts w:ascii="宋体" w:hAnsi="宋体" w:cs="宋体" w:hint="eastAsia"/>
          <w:sz w:val="24"/>
        </w:rPr>
        <w:t>，如</w:t>
      </w:r>
      <w:r w:rsidRPr="00C82085">
        <w:rPr>
          <w:rFonts w:ascii="宋体" w:hAnsi="宋体" w:cs="宋体" w:hint="eastAsia"/>
          <w:sz w:val="24"/>
        </w:rPr>
        <w:t>温变识别和手感立体文字技术，可以通过验钞机或手摸识别真伪，必要时候还可以加入“红外检测”，大大增加了技术含量，提高了假冒难度。</w:t>
      </w:r>
    </w:p>
    <w:p w14:paraId="36CC173B" w14:textId="42B9E77A" w:rsidR="00C82085" w:rsidRDefault="00C82085" w:rsidP="00EC6145">
      <w:pPr>
        <w:widowControl/>
        <w:spacing w:line="360" w:lineRule="auto"/>
        <w:ind w:firstLineChars="200" w:firstLine="480"/>
        <w:jc w:val="left"/>
        <w:rPr>
          <w:rFonts w:ascii="宋体" w:hAnsi="宋体" w:cs="宋体" w:hint="eastAsia"/>
          <w:sz w:val="24"/>
        </w:rPr>
      </w:pPr>
      <w:r>
        <w:rPr>
          <w:rFonts w:ascii="宋体" w:hAnsi="宋体" w:cs="宋体" w:hint="eastAsia"/>
          <w:sz w:val="24"/>
        </w:rPr>
        <w:t>但难以忽视的是</w:t>
      </w:r>
      <w:r w:rsidR="00720DD8">
        <w:rPr>
          <w:rFonts w:ascii="宋体" w:hAnsi="宋体" w:cs="宋体" w:hint="eastAsia"/>
          <w:sz w:val="24"/>
        </w:rPr>
        <w:t>大部分</w:t>
      </w:r>
      <w:r>
        <w:rPr>
          <w:rFonts w:ascii="宋体" w:hAnsi="宋体" w:cs="宋体" w:hint="eastAsia"/>
          <w:sz w:val="24"/>
        </w:rPr>
        <w:t>变色纤维仍存在</w:t>
      </w:r>
      <w:r w:rsidRPr="00C82085">
        <w:rPr>
          <w:rFonts w:ascii="宋体" w:hAnsi="宋体" w:cs="宋体" w:hint="eastAsia"/>
          <w:b/>
          <w:bCs/>
          <w:sz w:val="24"/>
        </w:rPr>
        <w:t>缺陷</w:t>
      </w:r>
      <w:r>
        <w:rPr>
          <w:rFonts w:ascii="宋体" w:hAnsi="宋体" w:cs="宋体" w:hint="eastAsia"/>
          <w:sz w:val="24"/>
        </w:rPr>
        <w:t>，包括颜色难以精准控制，制备成本高，难以大批量生产</w:t>
      </w:r>
      <w:r w:rsidR="00914F83">
        <w:rPr>
          <w:rFonts w:ascii="宋体" w:hAnsi="宋体" w:cs="宋体" w:hint="eastAsia"/>
          <w:sz w:val="24"/>
        </w:rPr>
        <w:t>等</w:t>
      </w:r>
      <w:r>
        <w:rPr>
          <w:rFonts w:ascii="宋体" w:hAnsi="宋体" w:cs="宋体" w:hint="eastAsia"/>
          <w:sz w:val="24"/>
        </w:rPr>
        <w:t>。</w:t>
      </w:r>
    </w:p>
    <w:p w14:paraId="10E6B984" w14:textId="7E67A722" w:rsidR="00EC6145" w:rsidRDefault="00EC6145" w:rsidP="00EC6145">
      <w:pPr>
        <w:widowControl/>
        <w:spacing w:line="360" w:lineRule="auto"/>
        <w:jc w:val="left"/>
        <w:rPr>
          <w:rFonts w:ascii="宋体" w:hAnsi="宋体" w:cs="宋体"/>
          <w:sz w:val="24"/>
        </w:rPr>
      </w:pPr>
    </w:p>
    <w:p w14:paraId="6983CDAB" w14:textId="02F05351" w:rsidR="00EC6145" w:rsidRPr="00EC6145" w:rsidRDefault="007F2956" w:rsidP="00EC6145">
      <w:pPr>
        <w:widowControl/>
        <w:spacing w:line="360" w:lineRule="auto"/>
        <w:jc w:val="left"/>
        <w:rPr>
          <w:rFonts w:ascii="宋体" w:hAnsi="宋体" w:cs="宋体"/>
          <w:b/>
          <w:bCs/>
          <w:sz w:val="24"/>
        </w:rPr>
      </w:pPr>
      <w:r>
        <w:rPr>
          <w:rFonts w:ascii="宋体" w:hAnsi="宋体" w:cs="宋体"/>
          <w:b/>
          <w:bCs/>
          <w:sz w:val="24"/>
        </w:rPr>
        <w:t>4</w:t>
      </w:r>
      <w:r w:rsidR="00EC6145" w:rsidRPr="00EC6145">
        <w:rPr>
          <w:rFonts w:ascii="宋体" w:hAnsi="宋体" w:cs="宋体" w:hint="eastAsia"/>
          <w:b/>
          <w:bCs/>
          <w:sz w:val="24"/>
        </w:rPr>
        <w:t>.结论</w:t>
      </w:r>
      <w:bookmarkStart w:id="1" w:name="_Hlk38207924"/>
    </w:p>
    <w:bookmarkEnd w:id="1"/>
    <w:p w14:paraId="55A15C38" w14:textId="4A974E94" w:rsidR="007F2956" w:rsidRDefault="00EC6145" w:rsidP="007F2956">
      <w:pPr>
        <w:widowControl/>
        <w:spacing w:line="360" w:lineRule="auto"/>
        <w:ind w:firstLineChars="59" w:firstLine="142"/>
        <w:jc w:val="left"/>
        <w:rPr>
          <w:rFonts w:ascii="宋体" w:hAnsi="宋体" w:cs="宋体"/>
          <w:sz w:val="24"/>
        </w:rPr>
      </w:pPr>
      <w:r>
        <w:rPr>
          <w:rFonts w:ascii="宋体" w:hAnsi="宋体" w:cs="宋体" w:hint="eastAsia"/>
          <w:sz w:val="24"/>
        </w:rPr>
        <w:t xml:space="preserve"> </w:t>
      </w:r>
      <w:r>
        <w:rPr>
          <w:rFonts w:ascii="宋体" w:hAnsi="宋体" w:cs="宋体"/>
          <w:sz w:val="24"/>
        </w:rPr>
        <w:t xml:space="preserve">  </w:t>
      </w:r>
      <w:r w:rsidR="000855BC" w:rsidRPr="000855BC">
        <w:rPr>
          <w:rFonts w:ascii="宋体" w:hAnsi="宋体" w:cs="宋体" w:hint="eastAsia"/>
          <w:sz w:val="24"/>
        </w:rPr>
        <w:t>变色纺织品的发展使得提升变色纤维性能成为近些年研究人员关注的重点，关于变色纤维在纺织中的应用仍然存在一些问题需要解决。光致变色纤维、热致变色纤维</w:t>
      </w:r>
      <w:r w:rsidR="007F2956">
        <w:rPr>
          <w:rFonts w:ascii="宋体" w:hAnsi="宋体" w:cs="宋体" w:hint="eastAsia"/>
          <w:sz w:val="24"/>
        </w:rPr>
        <w:t>、结构色纤维等</w:t>
      </w:r>
      <w:r w:rsidR="000855BC" w:rsidRPr="000855BC">
        <w:rPr>
          <w:rFonts w:ascii="宋体" w:hAnsi="宋体" w:cs="宋体" w:hint="eastAsia"/>
          <w:sz w:val="24"/>
        </w:rPr>
        <w:t>因其触发源不可人为控制，在</w:t>
      </w:r>
      <w:r w:rsidR="00782A09">
        <w:rPr>
          <w:rFonts w:ascii="宋体" w:hAnsi="宋体" w:cs="宋体" w:hint="eastAsia"/>
          <w:sz w:val="24"/>
        </w:rPr>
        <w:t>制备与</w:t>
      </w:r>
      <w:r w:rsidR="000855BC" w:rsidRPr="000855BC">
        <w:rPr>
          <w:rFonts w:ascii="宋体" w:hAnsi="宋体" w:cs="宋体" w:hint="eastAsia"/>
          <w:sz w:val="24"/>
        </w:rPr>
        <w:t>应用方面存在很大的局限性</w:t>
      </w:r>
      <w:r w:rsidR="007F2956">
        <w:rPr>
          <w:rFonts w:ascii="宋体" w:hAnsi="宋体" w:cs="宋体" w:hint="eastAsia"/>
          <w:sz w:val="24"/>
        </w:rPr>
        <w:t>：</w:t>
      </w:r>
    </w:p>
    <w:p w14:paraId="5F8F9FCC" w14:textId="77777777" w:rsidR="007F2956" w:rsidRDefault="007F2956" w:rsidP="007F2956">
      <w:pPr>
        <w:widowControl/>
        <w:spacing w:line="360" w:lineRule="auto"/>
        <w:ind w:firstLineChars="200" w:firstLine="480"/>
        <w:jc w:val="left"/>
        <w:rPr>
          <w:rFonts w:ascii="宋体" w:hAnsi="宋体" w:cs="宋体"/>
          <w:sz w:val="24"/>
        </w:rPr>
      </w:pPr>
      <w:r>
        <w:rPr>
          <w:rFonts w:ascii="宋体" w:hAnsi="宋体" w:cs="宋体" w:hint="eastAsia"/>
          <w:sz w:val="24"/>
        </w:rPr>
        <w:t>（1）</w:t>
      </w:r>
      <w:r w:rsidR="000855BC" w:rsidRPr="000855BC">
        <w:rPr>
          <w:rFonts w:ascii="宋体" w:hAnsi="宋体" w:cs="宋体" w:hint="eastAsia"/>
          <w:sz w:val="24"/>
        </w:rPr>
        <w:t>光致变色纤维的激发光源较为特殊，因此变色纤维的可调控性能不佳；</w:t>
      </w:r>
    </w:p>
    <w:p w14:paraId="3F3E281B" w14:textId="08869096" w:rsidR="007F2956" w:rsidRDefault="007F2956" w:rsidP="007F2956">
      <w:pPr>
        <w:widowControl/>
        <w:spacing w:line="360" w:lineRule="auto"/>
        <w:ind w:firstLineChars="200" w:firstLine="480"/>
        <w:jc w:val="left"/>
        <w:rPr>
          <w:rFonts w:ascii="宋体" w:hAnsi="宋体" w:cs="宋体"/>
          <w:sz w:val="24"/>
        </w:rPr>
      </w:pPr>
      <w:r>
        <w:rPr>
          <w:rFonts w:ascii="宋体" w:hAnsi="宋体" w:cs="宋体" w:hint="eastAsia"/>
          <w:sz w:val="24"/>
        </w:rPr>
        <w:t>（2）</w:t>
      </w:r>
      <w:r w:rsidR="000855BC" w:rsidRPr="000855BC">
        <w:rPr>
          <w:rFonts w:ascii="宋体" w:hAnsi="宋体" w:cs="宋体" w:hint="eastAsia"/>
          <w:sz w:val="24"/>
        </w:rPr>
        <w:t>热致变色纤维</w:t>
      </w:r>
      <w:r w:rsidR="00782A09">
        <w:rPr>
          <w:rFonts w:ascii="宋体" w:hAnsi="宋体" w:cs="宋体" w:hint="eastAsia"/>
          <w:sz w:val="24"/>
        </w:rPr>
        <w:t>除有机化合物外，</w:t>
      </w:r>
      <w:r w:rsidR="000855BC" w:rsidRPr="000855BC">
        <w:rPr>
          <w:rFonts w:ascii="宋体" w:hAnsi="宋体" w:cs="宋体" w:hint="eastAsia"/>
          <w:sz w:val="24"/>
        </w:rPr>
        <w:t>通常使用能感温变色的液晶微胶囊来达到变色功能，因此颜色难精准调控，并且液晶的分布极易不均匀，如果纤维发生破裂，液晶极易泄露</w:t>
      </w:r>
      <w:r>
        <w:rPr>
          <w:rFonts w:ascii="宋体" w:hAnsi="宋体" w:cs="宋体" w:hint="eastAsia"/>
          <w:sz w:val="24"/>
        </w:rPr>
        <w:t>；</w:t>
      </w:r>
    </w:p>
    <w:p w14:paraId="77E0AC59" w14:textId="0995EBCD" w:rsidR="007F2956" w:rsidRDefault="007F2956" w:rsidP="007F2956">
      <w:pPr>
        <w:widowControl/>
        <w:spacing w:line="360" w:lineRule="auto"/>
        <w:ind w:firstLineChars="200" w:firstLine="480"/>
        <w:jc w:val="left"/>
        <w:rPr>
          <w:rFonts w:ascii="宋体" w:hAnsi="宋体" w:cs="宋体"/>
          <w:sz w:val="24"/>
        </w:rPr>
      </w:pPr>
      <w:r>
        <w:rPr>
          <w:rFonts w:ascii="宋体" w:hAnsi="宋体" w:cs="宋体" w:hint="eastAsia"/>
          <w:sz w:val="24"/>
        </w:rPr>
        <w:t>（3）结构色纤维</w:t>
      </w:r>
      <w:r w:rsidR="000855BC" w:rsidRPr="000855BC">
        <w:rPr>
          <w:rFonts w:ascii="宋体" w:hAnsi="宋体" w:cs="宋体" w:hint="eastAsia"/>
          <w:sz w:val="24"/>
        </w:rPr>
        <w:t>制备工艺较为复杂，生产成本高</w:t>
      </w:r>
      <w:r>
        <w:rPr>
          <w:rFonts w:ascii="宋体" w:hAnsi="宋体" w:cs="宋体" w:hint="eastAsia"/>
          <w:sz w:val="24"/>
        </w:rPr>
        <w:t>，</w:t>
      </w:r>
      <w:r w:rsidR="000855BC" w:rsidRPr="000855BC">
        <w:rPr>
          <w:rFonts w:ascii="宋体" w:hAnsi="宋体" w:cs="宋体" w:hint="eastAsia"/>
          <w:sz w:val="24"/>
        </w:rPr>
        <w:t>响应时间难以精准控制</w:t>
      </w:r>
      <w:r w:rsidRPr="000855BC">
        <w:rPr>
          <w:rFonts w:ascii="宋体" w:hAnsi="宋体" w:cs="宋体" w:hint="eastAsia"/>
          <w:sz w:val="24"/>
        </w:rPr>
        <w:t>，不适合大规模生产</w:t>
      </w:r>
      <w:r w:rsidR="000855BC" w:rsidRPr="000855BC">
        <w:rPr>
          <w:rFonts w:ascii="宋体" w:hAnsi="宋体" w:cs="宋体" w:hint="eastAsia"/>
          <w:sz w:val="24"/>
        </w:rPr>
        <w:t>。</w:t>
      </w:r>
    </w:p>
    <w:p w14:paraId="1F04C81D" w14:textId="17122E75" w:rsidR="00EC6145" w:rsidRDefault="000855BC" w:rsidP="007F2956">
      <w:pPr>
        <w:widowControl/>
        <w:spacing w:line="360" w:lineRule="auto"/>
        <w:ind w:firstLineChars="200" w:firstLine="480"/>
        <w:jc w:val="left"/>
        <w:rPr>
          <w:rFonts w:ascii="宋体" w:hAnsi="宋体" w:cs="宋体"/>
          <w:sz w:val="24"/>
        </w:rPr>
      </w:pPr>
      <w:r w:rsidRPr="000855BC">
        <w:rPr>
          <w:rFonts w:ascii="宋体" w:hAnsi="宋体" w:cs="宋体" w:hint="eastAsia"/>
          <w:sz w:val="24"/>
        </w:rPr>
        <w:t>因此，变色纤维</w:t>
      </w:r>
      <w:r w:rsidR="00914F83">
        <w:rPr>
          <w:rFonts w:ascii="宋体" w:hAnsi="宋体" w:cs="宋体" w:hint="eastAsia"/>
          <w:sz w:val="24"/>
        </w:rPr>
        <w:t>的制备与</w:t>
      </w:r>
      <w:r w:rsidRPr="000855BC">
        <w:rPr>
          <w:rFonts w:ascii="宋体" w:hAnsi="宋体" w:cs="宋体" w:hint="eastAsia"/>
          <w:sz w:val="24"/>
        </w:rPr>
        <w:t>产业化应用仍任重道远，如能在不远的将来解决上述</w:t>
      </w:r>
      <w:r w:rsidR="00914F83">
        <w:rPr>
          <w:rFonts w:ascii="宋体" w:hAnsi="宋体" w:cs="宋体" w:hint="eastAsia"/>
          <w:sz w:val="24"/>
        </w:rPr>
        <w:t>问题</w:t>
      </w:r>
      <w:r w:rsidRPr="000855BC">
        <w:rPr>
          <w:rFonts w:ascii="宋体" w:hAnsi="宋体" w:cs="宋体" w:hint="eastAsia"/>
          <w:sz w:val="24"/>
        </w:rPr>
        <w:t>，智能变色纺织品将获得里程碑式发展。</w:t>
      </w:r>
    </w:p>
    <w:p w14:paraId="4F5A0717" w14:textId="6E8F625F" w:rsidR="00EC6145" w:rsidRPr="00914F83" w:rsidRDefault="00EC6145" w:rsidP="00C7733B">
      <w:pPr>
        <w:widowControl/>
        <w:spacing w:line="360" w:lineRule="auto"/>
        <w:jc w:val="left"/>
        <w:rPr>
          <w:rFonts w:ascii="宋体" w:hAnsi="宋体" w:cs="宋体"/>
          <w:sz w:val="24"/>
        </w:rPr>
      </w:pPr>
    </w:p>
    <w:p w14:paraId="5819F6BC" w14:textId="02D4C581" w:rsidR="00EC6145" w:rsidRPr="00224EBD" w:rsidRDefault="007F2956" w:rsidP="00EC6145">
      <w:pPr>
        <w:widowControl/>
        <w:spacing w:line="360" w:lineRule="auto"/>
        <w:jc w:val="left"/>
        <w:rPr>
          <w:rFonts w:ascii="宋体" w:hAnsi="宋体" w:cs="宋体"/>
          <w:b/>
          <w:bCs/>
          <w:sz w:val="24"/>
        </w:rPr>
      </w:pPr>
      <w:r>
        <w:rPr>
          <w:rFonts w:ascii="宋体" w:hAnsi="宋体" w:cs="宋体"/>
          <w:b/>
          <w:bCs/>
          <w:sz w:val="24"/>
        </w:rPr>
        <w:t>5</w:t>
      </w:r>
      <w:r w:rsidR="00EC6145" w:rsidRPr="00EC6145">
        <w:rPr>
          <w:rFonts w:ascii="宋体" w:hAnsi="宋体" w:cs="宋体" w:hint="eastAsia"/>
          <w:b/>
          <w:bCs/>
          <w:sz w:val="24"/>
        </w:rPr>
        <w:t>.参考文献</w:t>
      </w:r>
    </w:p>
    <w:p w14:paraId="0B6493C6" w14:textId="292BB8D5" w:rsidR="00C46A09" w:rsidRPr="00857AA1" w:rsidRDefault="00EC6145" w:rsidP="00C46A09">
      <w:pPr>
        <w:autoSpaceDE w:val="0"/>
        <w:autoSpaceDN w:val="0"/>
        <w:adjustRightInd w:val="0"/>
        <w:spacing w:line="360" w:lineRule="auto"/>
        <w:ind w:left="720" w:hangingChars="300" w:hanging="720"/>
        <w:rPr>
          <w:kern w:val="0"/>
          <w:sz w:val="24"/>
        </w:rPr>
      </w:pPr>
      <w:bookmarkStart w:id="2" w:name="_nf5f81c2b6d53548b79f9a809058497291"/>
      <w:r w:rsidRPr="00857AA1">
        <w:rPr>
          <w:kern w:val="0"/>
          <w:sz w:val="24"/>
        </w:rPr>
        <w:t>[1]</w:t>
      </w:r>
      <w:r w:rsidRPr="00857AA1">
        <w:rPr>
          <w:kern w:val="0"/>
          <w:sz w:val="24"/>
        </w:rPr>
        <w:tab/>
      </w:r>
      <w:bookmarkEnd w:id="2"/>
      <w:r w:rsidR="00703BA3" w:rsidRPr="00703BA3">
        <w:rPr>
          <w:rFonts w:hint="eastAsia"/>
          <w:kern w:val="0"/>
          <w:sz w:val="24"/>
        </w:rPr>
        <w:t>史增芳</w:t>
      </w:r>
      <w:r w:rsidR="00703BA3" w:rsidRPr="00703BA3">
        <w:rPr>
          <w:rFonts w:hint="eastAsia"/>
          <w:kern w:val="0"/>
          <w:sz w:val="24"/>
        </w:rPr>
        <w:t>,</w:t>
      </w:r>
      <w:proofErr w:type="gramStart"/>
      <w:r w:rsidR="00703BA3" w:rsidRPr="00703BA3">
        <w:rPr>
          <w:rFonts w:hint="eastAsia"/>
          <w:kern w:val="0"/>
          <w:sz w:val="24"/>
        </w:rPr>
        <w:t>徐铭辰</w:t>
      </w:r>
      <w:proofErr w:type="gramEnd"/>
      <w:r w:rsidR="00703BA3" w:rsidRPr="00703BA3">
        <w:rPr>
          <w:rFonts w:hint="eastAsia"/>
          <w:kern w:val="0"/>
          <w:sz w:val="24"/>
        </w:rPr>
        <w:t>.</w:t>
      </w:r>
      <w:r w:rsidR="00703BA3" w:rsidRPr="00703BA3">
        <w:rPr>
          <w:rFonts w:hint="eastAsia"/>
          <w:kern w:val="0"/>
          <w:sz w:val="24"/>
        </w:rPr>
        <w:t>智能制造技术在纺织服装行业中的应用研究</w:t>
      </w:r>
      <w:r w:rsidR="00703BA3" w:rsidRPr="00703BA3">
        <w:rPr>
          <w:rFonts w:hint="eastAsia"/>
          <w:kern w:val="0"/>
          <w:sz w:val="24"/>
        </w:rPr>
        <w:t>[J].</w:t>
      </w:r>
      <w:r w:rsidR="00703BA3" w:rsidRPr="00703BA3">
        <w:rPr>
          <w:rFonts w:hint="eastAsia"/>
          <w:kern w:val="0"/>
          <w:sz w:val="24"/>
        </w:rPr>
        <w:t>棉纺织技术</w:t>
      </w:r>
      <w:r w:rsidR="00703BA3" w:rsidRPr="00703BA3">
        <w:rPr>
          <w:rFonts w:hint="eastAsia"/>
          <w:kern w:val="0"/>
          <w:sz w:val="24"/>
        </w:rPr>
        <w:t>,2022,50(03):93.</w:t>
      </w:r>
    </w:p>
    <w:p w14:paraId="48BE2C3C" w14:textId="14C626F5" w:rsidR="007C21FB" w:rsidRDefault="00EC6145" w:rsidP="00C46A09">
      <w:pPr>
        <w:autoSpaceDE w:val="0"/>
        <w:autoSpaceDN w:val="0"/>
        <w:adjustRightInd w:val="0"/>
        <w:spacing w:line="360" w:lineRule="auto"/>
        <w:ind w:left="720" w:hangingChars="300" w:hanging="720"/>
        <w:rPr>
          <w:rFonts w:hint="eastAsia"/>
          <w:kern w:val="0"/>
          <w:sz w:val="24"/>
        </w:rPr>
      </w:pPr>
      <w:bookmarkStart w:id="3" w:name="_nf7dfecfe4a27d42c39b6bbc9355182e28"/>
      <w:r w:rsidRPr="00857AA1">
        <w:rPr>
          <w:kern w:val="0"/>
          <w:sz w:val="24"/>
        </w:rPr>
        <w:t>[</w:t>
      </w:r>
      <w:r w:rsidR="00C46A09">
        <w:rPr>
          <w:kern w:val="0"/>
          <w:sz w:val="24"/>
        </w:rPr>
        <w:t>2</w:t>
      </w:r>
      <w:r w:rsidRPr="00857AA1">
        <w:rPr>
          <w:kern w:val="0"/>
          <w:sz w:val="24"/>
        </w:rPr>
        <w:t>]</w:t>
      </w:r>
      <w:r w:rsidRPr="00857AA1">
        <w:rPr>
          <w:kern w:val="0"/>
          <w:sz w:val="24"/>
        </w:rPr>
        <w:tab/>
      </w:r>
      <w:r w:rsidR="007C21FB" w:rsidRPr="007C21FB">
        <w:rPr>
          <w:rFonts w:hint="eastAsia"/>
          <w:kern w:val="0"/>
          <w:sz w:val="24"/>
        </w:rPr>
        <w:t>李雅娟</w:t>
      </w:r>
      <w:r w:rsidR="007C21FB" w:rsidRPr="007C21FB">
        <w:rPr>
          <w:rFonts w:hint="eastAsia"/>
          <w:kern w:val="0"/>
          <w:sz w:val="24"/>
        </w:rPr>
        <w:t>,</w:t>
      </w:r>
      <w:r w:rsidR="007C21FB" w:rsidRPr="007C21FB">
        <w:rPr>
          <w:rFonts w:hint="eastAsia"/>
          <w:kern w:val="0"/>
          <w:sz w:val="24"/>
        </w:rPr>
        <w:t>张林星</w:t>
      </w:r>
      <w:r w:rsidR="007C21FB" w:rsidRPr="007C21FB">
        <w:rPr>
          <w:rFonts w:hint="eastAsia"/>
          <w:kern w:val="0"/>
          <w:sz w:val="24"/>
        </w:rPr>
        <w:t>,</w:t>
      </w:r>
      <w:r w:rsidR="007C21FB" w:rsidRPr="007C21FB">
        <w:rPr>
          <w:rFonts w:hint="eastAsia"/>
          <w:kern w:val="0"/>
          <w:sz w:val="24"/>
        </w:rPr>
        <w:t>黄璇</w:t>
      </w:r>
      <w:r w:rsidR="007C21FB" w:rsidRPr="007C21FB">
        <w:rPr>
          <w:rFonts w:hint="eastAsia"/>
          <w:kern w:val="0"/>
          <w:sz w:val="24"/>
        </w:rPr>
        <w:t>,</w:t>
      </w:r>
      <w:r w:rsidR="007C21FB" w:rsidRPr="007C21FB">
        <w:rPr>
          <w:rFonts w:hint="eastAsia"/>
          <w:kern w:val="0"/>
          <w:sz w:val="24"/>
        </w:rPr>
        <w:t>胡建臣</w:t>
      </w:r>
      <w:r w:rsidR="007C21FB" w:rsidRPr="007C21FB">
        <w:rPr>
          <w:rFonts w:hint="eastAsia"/>
          <w:kern w:val="0"/>
          <w:sz w:val="24"/>
        </w:rPr>
        <w:t>,</w:t>
      </w:r>
      <w:r w:rsidR="007C21FB" w:rsidRPr="007C21FB">
        <w:rPr>
          <w:rFonts w:hint="eastAsia"/>
          <w:kern w:val="0"/>
          <w:sz w:val="24"/>
        </w:rPr>
        <w:t>张克勤</w:t>
      </w:r>
      <w:r w:rsidR="007C21FB" w:rsidRPr="007C21FB">
        <w:rPr>
          <w:rFonts w:hint="eastAsia"/>
          <w:kern w:val="0"/>
          <w:sz w:val="24"/>
        </w:rPr>
        <w:t>.</w:t>
      </w:r>
      <w:r w:rsidR="007C21FB" w:rsidRPr="007C21FB">
        <w:rPr>
          <w:rFonts w:hint="eastAsia"/>
          <w:kern w:val="0"/>
          <w:sz w:val="24"/>
        </w:rPr>
        <w:t>智能变色纤维的研究与应用进展</w:t>
      </w:r>
      <w:r w:rsidR="007C21FB" w:rsidRPr="007C21FB">
        <w:rPr>
          <w:rFonts w:hint="eastAsia"/>
          <w:kern w:val="0"/>
          <w:sz w:val="24"/>
        </w:rPr>
        <w:t>[J].</w:t>
      </w:r>
      <w:r w:rsidR="007C21FB" w:rsidRPr="007C21FB">
        <w:rPr>
          <w:rFonts w:hint="eastAsia"/>
          <w:kern w:val="0"/>
          <w:sz w:val="24"/>
        </w:rPr>
        <w:t>纺织导报</w:t>
      </w:r>
      <w:r w:rsidR="007C21FB" w:rsidRPr="007C21FB">
        <w:rPr>
          <w:rFonts w:hint="eastAsia"/>
          <w:kern w:val="0"/>
          <w:sz w:val="24"/>
        </w:rPr>
        <w:t>,2021(11):44-48.</w:t>
      </w:r>
    </w:p>
    <w:p w14:paraId="7B4C0DD6" w14:textId="10FDD4AC" w:rsidR="00DC7D49" w:rsidRDefault="00EC6145" w:rsidP="00C46A09">
      <w:pPr>
        <w:autoSpaceDE w:val="0"/>
        <w:autoSpaceDN w:val="0"/>
        <w:adjustRightInd w:val="0"/>
        <w:spacing w:line="360" w:lineRule="auto"/>
        <w:ind w:left="720" w:hangingChars="300" w:hanging="720"/>
        <w:rPr>
          <w:kern w:val="0"/>
          <w:sz w:val="24"/>
        </w:rPr>
      </w:pPr>
      <w:bookmarkStart w:id="4" w:name="_nf0306ae5c6760415dbf0610a760a2ab12"/>
      <w:bookmarkEnd w:id="3"/>
      <w:r w:rsidRPr="00857AA1">
        <w:rPr>
          <w:kern w:val="0"/>
          <w:sz w:val="24"/>
        </w:rPr>
        <w:t>[</w:t>
      </w:r>
      <w:r w:rsidR="00C46A09">
        <w:rPr>
          <w:kern w:val="0"/>
          <w:sz w:val="24"/>
        </w:rPr>
        <w:t>3</w:t>
      </w:r>
      <w:r w:rsidRPr="00857AA1">
        <w:rPr>
          <w:kern w:val="0"/>
          <w:sz w:val="24"/>
        </w:rPr>
        <w:t>]</w:t>
      </w:r>
      <w:r w:rsidRPr="00857AA1">
        <w:rPr>
          <w:kern w:val="0"/>
          <w:sz w:val="24"/>
        </w:rPr>
        <w:tab/>
      </w:r>
      <w:r w:rsidR="00DC7D49" w:rsidRPr="00DC7D49">
        <w:rPr>
          <w:rFonts w:hint="eastAsia"/>
          <w:kern w:val="0"/>
          <w:sz w:val="24"/>
        </w:rPr>
        <w:t>毛秦岑</w:t>
      </w:r>
      <w:r w:rsidR="00DC7D49" w:rsidRPr="00DC7D49">
        <w:rPr>
          <w:rFonts w:hint="eastAsia"/>
          <w:kern w:val="0"/>
          <w:sz w:val="24"/>
        </w:rPr>
        <w:t xml:space="preserve">. </w:t>
      </w:r>
      <w:r w:rsidR="00DC7D49" w:rsidRPr="00DC7D49">
        <w:rPr>
          <w:rFonts w:hint="eastAsia"/>
          <w:kern w:val="0"/>
          <w:sz w:val="24"/>
        </w:rPr>
        <w:t>光</w:t>
      </w:r>
      <w:r w:rsidR="00DC7D49" w:rsidRPr="00DC7D49">
        <w:rPr>
          <w:rFonts w:hint="eastAsia"/>
          <w:kern w:val="0"/>
          <w:sz w:val="24"/>
        </w:rPr>
        <w:t>/</w:t>
      </w:r>
      <w:proofErr w:type="gramStart"/>
      <w:r w:rsidR="00DC7D49" w:rsidRPr="00DC7D49">
        <w:rPr>
          <w:rFonts w:hint="eastAsia"/>
          <w:kern w:val="0"/>
          <w:sz w:val="24"/>
        </w:rPr>
        <w:t>温致变色</w:t>
      </w:r>
      <w:proofErr w:type="gramEnd"/>
      <w:r w:rsidR="00DC7D49" w:rsidRPr="00DC7D49">
        <w:rPr>
          <w:rFonts w:hint="eastAsia"/>
          <w:kern w:val="0"/>
          <w:sz w:val="24"/>
        </w:rPr>
        <w:t>纤维的制备及其性能研究</w:t>
      </w:r>
      <w:r w:rsidR="00DC7D49" w:rsidRPr="00DC7D49">
        <w:rPr>
          <w:rFonts w:hint="eastAsia"/>
          <w:kern w:val="0"/>
          <w:sz w:val="24"/>
        </w:rPr>
        <w:t>[D].</w:t>
      </w:r>
      <w:r w:rsidR="00DC7D49" w:rsidRPr="00DC7D49">
        <w:rPr>
          <w:rFonts w:hint="eastAsia"/>
          <w:kern w:val="0"/>
          <w:sz w:val="24"/>
        </w:rPr>
        <w:t>武汉纺织大学</w:t>
      </w:r>
      <w:r w:rsidR="00DC7D49" w:rsidRPr="00DC7D49">
        <w:rPr>
          <w:rFonts w:hint="eastAsia"/>
          <w:kern w:val="0"/>
          <w:sz w:val="24"/>
        </w:rPr>
        <w:t>,2020.</w:t>
      </w:r>
      <w:proofErr w:type="gramStart"/>
      <w:r w:rsidR="00DC7D49" w:rsidRPr="00DC7D49">
        <w:rPr>
          <w:rFonts w:hint="eastAsia"/>
          <w:kern w:val="0"/>
          <w:sz w:val="24"/>
        </w:rPr>
        <w:t>DOI:10.27698/d.cnki.gwhxj</w:t>
      </w:r>
      <w:proofErr w:type="gramEnd"/>
      <w:r w:rsidR="00DC7D49" w:rsidRPr="00DC7D49">
        <w:rPr>
          <w:rFonts w:hint="eastAsia"/>
          <w:kern w:val="0"/>
          <w:sz w:val="24"/>
        </w:rPr>
        <w:t>.2020.000241.</w:t>
      </w:r>
    </w:p>
    <w:p w14:paraId="4A1D4563" w14:textId="0CFADF67" w:rsidR="00C46A09" w:rsidRDefault="00EC6145" w:rsidP="00C46A09">
      <w:pPr>
        <w:autoSpaceDE w:val="0"/>
        <w:autoSpaceDN w:val="0"/>
        <w:adjustRightInd w:val="0"/>
        <w:spacing w:line="360" w:lineRule="auto"/>
        <w:ind w:left="720" w:hangingChars="300" w:hanging="720"/>
        <w:rPr>
          <w:kern w:val="0"/>
          <w:sz w:val="24"/>
        </w:rPr>
      </w:pPr>
      <w:bookmarkStart w:id="5" w:name="_nfd6af6ce2ccba404981549cc7b1fe35f4"/>
      <w:bookmarkEnd w:id="4"/>
      <w:r w:rsidRPr="00857AA1">
        <w:rPr>
          <w:kern w:val="0"/>
          <w:sz w:val="24"/>
        </w:rPr>
        <w:lastRenderedPageBreak/>
        <w:t>[</w:t>
      </w:r>
      <w:r w:rsidR="00C46A09">
        <w:rPr>
          <w:kern w:val="0"/>
          <w:sz w:val="24"/>
        </w:rPr>
        <w:t>4</w:t>
      </w:r>
      <w:r w:rsidRPr="00857AA1">
        <w:rPr>
          <w:kern w:val="0"/>
          <w:sz w:val="24"/>
        </w:rPr>
        <w:t>]</w:t>
      </w:r>
      <w:r w:rsidRPr="00857AA1">
        <w:rPr>
          <w:kern w:val="0"/>
          <w:sz w:val="24"/>
        </w:rPr>
        <w:tab/>
      </w:r>
      <w:r w:rsidR="00DC7D49" w:rsidRPr="00DC7D49">
        <w:rPr>
          <w:rFonts w:hint="eastAsia"/>
          <w:kern w:val="0"/>
          <w:sz w:val="24"/>
        </w:rPr>
        <w:t>杨佳庆</w:t>
      </w:r>
      <w:r w:rsidR="00DC7D49" w:rsidRPr="00DC7D49">
        <w:rPr>
          <w:rFonts w:hint="eastAsia"/>
          <w:kern w:val="0"/>
          <w:sz w:val="24"/>
        </w:rPr>
        <w:t>,</w:t>
      </w:r>
      <w:proofErr w:type="gramStart"/>
      <w:r w:rsidR="00DC7D49" w:rsidRPr="00DC7D49">
        <w:rPr>
          <w:rFonts w:hint="eastAsia"/>
          <w:kern w:val="0"/>
          <w:sz w:val="24"/>
        </w:rPr>
        <w:t>顾利霞</w:t>
      </w:r>
      <w:proofErr w:type="gramEnd"/>
      <w:r w:rsidR="00DC7D49" w:rsidRPr="00DC7D49">
        <w:rPr>
          <w:rFonts w:hint="eastAsia"/>
          <w:kern w:val="0"/>
          <w:sz w:val="24"/>
        </w:rPr>
        <w:t>.</w:t>
      </w:r>
      <w:r w:rsidR="00DC7D49" w:rsidRPr="00DC7D49">
        <w:rPr>
          <w:rFonts w:hint="eastAsia"/>
          <w:kern w:val="0"/>
          <w:sz w:val="24"/>
        </w:rPr>
        <w:t>热敏变色纤维材料</w:t>
      </w:r>
      <w:r w:rsidR="00DC7D49" w:rsidRPr="00DC7D49">
        <w:rPr>
          <w:rFonts w:hint="eastAsia"/>
          <w:kern w:val="0"/>
          <w:sz w:val="24"/>
        </w:rPr>
        <w:t>[J].</w:t>
      </w:r>
      <w:r w:rsidR="00DC7D49" w:rsidRPr="00DC7D49">
        <w:rPr>
          <w:rFonts w:hint="eastAsia"/>
          <w:kern w:val="0"/>
          <w:sz w:val="24"/>
        </w:rPr>
        <w:t>合成技术及应用</w:t>
      </w:r>
      <w:r w:rsidR="00DC7D49" w:rsidRPr="00DC7D49">
        <w:rPr>
          <w:rFonts w:hint="eastAsia"/>
          <w:kern w:val="0"/>
          <w:sz w:val="24"/>
        </w:rPr>
        <w:t>,1998(04):23-26.</w:t>
      </w:r>
      <w:r w:rsidR="001721F8" w:rsidRPr="001721F8">
        <w:rPr>
          <w:rFonts w:hint="eastAsia"/>
        </w:rPr>
        <w:t xml:space="preserve"> </w:t>
      </w:r>
    </w:p>
    <w:p w14:paraId="08C6F374" w14:textId="56040A90" w:rsidR="001721F8" w:rsidRDefault="00C46A09">
      <w:pPr>
        <w:autoSpaceDE w:val="0"/>
        <w:autoSpaceDN w:val="0"/>
        <w:adjustRightInd w:val="0"/>
        <w:spacing w:line="360" w:lineRule="auto"/>
        <w:ind w:left="720" w:hangingChars="300" w:hanging="720"/>
      </w:pPr>
      <w:r w:rsidRPr="00857AA1">
        <w:rPr>
          <w:kern w:val="0"/>
          <w:sz w:val="24"/>
        </w:rPr>
        <w:t>[</w:t>
      </w:r>
      <w:r>
        <w:rPr>
          <w:kern w:val="0"/>
          <w:sz w:val="24"/>
        </w:rPr>
        <w:t>5</w:t>
      </w:r>
      <w:r w:rsidRPr="00857AA1">
        <w:rPr>
          <w:kern w:val="0"/>
          <w:sz w:val="24"/>
        </w:rPr>
        <w:t>]</w:t>
      </w:r>
      <w:r w:rsidRPr="00857AA1">
        <w:rPr>
          <w:kern w:val="0"/>
          <w:sz w:val="24"/>
        </w:rPr>
        <w:tab/>
      </w:r>
      <w:proofErr w:type="gramStart"/>
      <w:r w:rsidRPr="00C46A09">
        <w:rPr>
          <w:rFonts w:hint="eastAsia"/>
          <w:kern w:val="0"/>
          <w:sz w:val="24"/>
        </w:rPr>
        <w:t>柴春鹏</w:t>
      </w:r>
      <w:proofErr w:type="gramEnd"/>
      <w:r w:rsidRPr="00C46A09">
        <w:rPr>
          <w:rFonts w:hint="eastAsia"/>
          <w:kern w:val="0"/>
          <w:sz w:val="24"/>
        </w:rPr>
        <w:t>;</w:t>
      </w:r>
      <w:r w:rsidRPr="00C46A09">
        <w:rPr>
          <w:rFonts w:hint="eastAsia"/>
          <w:kern w:val="0"/>
          <w:sz w:val="24"/>
        </w:rPr>
        <w:t>李国平．高分子合成材料学</w:t>
      </w:r>
      <w:r w:rsidRPr="00C46A09">
        <w:rPr>
          <w:rFonts w:hint="eastAsia"/>
          <w:kern w:val="0"/>
          <w:sz w:val="24"/>
        </w:rPr>
        <w:t>[J]</w:t>
      </w:r>
      <w:r w:rsidRPr="00C46A09">
        <w:rPr>
          <w:rFonts w:hint="eastAsia"/>
          <w:kern w:val="0"/>
          <w:sz w:val="24"/>
        </w:rPr>
        <w:t>．北京理工大学出版社，</w:t>
      </w:r>
      <w:r w:rsidRPr="00C46A09">
        <w:rPr>
          <w:rFonts w:hint="eastAsia"/>
          <w:kern w:val="0"/>
          <w:sz w:val="24"/>
        </w:rPr>
        <w:t>2019.01</w:t>
      </w:r>
      <w:r w:rsidRPr="00C46A09">
        <w:rPr>
          <w:rFonts w:hint="eastAsia"/>
          <w:kern w:val="0"/>
          <w:sz w:val="24"/>
        </w:rPr>
        <w:t>：</w:t>
      </w:r>
      <w:r w:rsidRPr="00C46A09">
        <w:rPr>
          <w:rFonts w:hint="eastAsia"/>
          <w:kern w:val="0"/>
          <w:sz w:val="24"/>
        </w:rPr>
        <w:t>8-11</w:t>
      </w:r>
      <w:r>
        <w:rPr>
          <w:rFonts w:hint="eastAsia"/>
          <w:kern w:val="0"/>
          <w:sz w:val="24"/>
        </w:rPr>
        <w:t>.</w:t>
      </w:r>
    </w:p>
    <w:p w14:paraId="31485D33" w14:textId="6DED92AB" w:rsidR="00C82085" w:rsidRDefault="001721F8" w:rsidP="00C82085">
      <w:pPr>
        <w:autoSpaceDE w:val="0"/>
        <w:autoSpaceDN w:val="0"/>
        <w:adjustRightInd w:val="0"/>
        <w:spacing w:line="360" w:lineRule="auto"/>
        <w:ind w:left="720" w:hangingChars="300" w:hanging="720"/>
        <w:rPr>
          <w:kern w:val="0"/>
          <w:sz w:val="24"/>
        </w:rPr>
      </w:pPr>
      <w:r w:rsidRPr="00857AA1">
        <w:rPr>
          <w:kern w:val="0"/>
          <w:sz w:val="24"/>
        </w:rPr>
        <w:t>[</w:t>
      </w:r>
      <w:r w:rsidR="00C46A09">
        <w:rPr>
          <w:kern w:val="0"/>
          <w:sz w:val="24"/>
        </w:rPr>
        <w:t>6</w:t>
      </w:r>
      <w:r w:rsidRPr="00857AA1">
        <w:rPr>
          <w:kern w:val="0"/>
          <w:sz w:val="24"/>
        </w:rPr>
        <w:t>]</w:t>
      </w:r>
      <w:r w:rsidRPr="00857AA1">
        <w:rPr>
          <w:kern w:val="0"/>
          <w:sz w:val="24"/>
        </w:rPr>
        <w:tab/>
      </w:r>
      <w:r w:rsidRPr="001721F8">
        <w:rPr>
          <w:rFonts w:hint="eastAsia"/>
          <w:kern w:val="0"/>
          <w:sz w:val="24"/>
        </w:rPr>
        <w:t xml:space="preserve"> </w:t>
      </w:r>
      <w:r w:rsidRPr="001721F8">
        <w:rPr>
          <w:rFonts w:hint="eastAsia"/>
          <w:kern w:val="0"/>
          <w:sz w:val="24"/>
        </w:rPr>
        <w:t>杜蘅</w:t>
      </w:r>
      <w:r w:rsidRPr="001721F8">
        <w:rPr>
          <w:rFonts w:hint="eastAsia"/>
          <w:kern w:val="0"/>
          <w:sz w:val="24"/>
        </w:rPr>
        <w:t>,</w:t>
      </w:r>
      <w:r w:rsidRPr="001721F8">
        <w:rPr>
          <w:rFonts w:hint="eastAsia"/>
          <w:kern w:val="0"/>
          <w:sz w:val="24"/>
        </w:rPr>
        <w:t>侯宇梦</w:t>
      </w:r>
      <w:r w:rsidRPr="001721F8">
        <w:rPr>
          <w:rFonts w:hint="eastAsia"/>
          <w:kern w:val="0"/>
          <w:sz w:val="24"/>
        </w:rPr>
        <w:t>,</w:t>
      </w:r>
      <w:r w:rsidRPr="001721F8">
        <w:rPr>
          <w:rFonts w:hint="eastAsia"/>
          <w:kern w:val="0"/>
          <w:sz w:val="24"/>
        </w:rPr>
        <w:t>李昕</w:t>
      </w:r>
      <w:r w:rsidRPr="001721F8">
        <w:rPr>
          <w:rFonts w:hint="eastAsia"/>
          <w:kern w:val="0"/>
          <w:sz w:val="24"/>
        </w:rPr>
        <w:t>,</w:t>
      </w:r>
      <w:r w:rsidRPr="001721F8">
        <w:rPr>
          <w:rFonts w:hint="eastAsia"/>
          <w:kern w:val="0"/>
          <w:sz w:val="24"/>
        </w:rPr>
        <w:t>关芳兰</w:t>
      </w:r>
      <w:r w:rsidRPr="001721F8">
        <w:rPr>
          <w:rFonts w:hint="eastAsia"/>
          <w:kern w:val="0"/>
          <w:sz w:val="24"/>
        </w:rPr>
        <w:t>,</w:t>
      </w:r>
      <w:r w:rsidRPr="001721F8">
        <w:rPr>
          <w:rFonts w:hint="eastAsia"/>
          <w:kern w:val="0"/>
          <w:sz w:val="24"/>
        </w:rPr>
        <w:t>郭晟材</w:t>
      </w:r>
      <w:r w:rsidRPr="001721F8">
        <w:rPr>
          <w:rFonts w:hint="eastAsia"/>
          <w:kern w:val="0"/>
          <w:sz w:val="24"/>
        </w:rPr>
        <w:t>,</w:t>
      </w:r>
      <w:r w:rsidRPr="001721F8">
        <w:rPr>
          <w:rFonts w:hint="eastAsia"/>
          <w:kern w:val="0"/>
          <w:sz w:val="24"/>
        </w:rPr>
        <w:t>王锐</w:t>
      </w:r>
      <w:r w:rsidRPr="001721F8">
        <w:rPr>
          <w:rFonts w:hint="eastAsia"/>
          <w:kern w:val="0"/>
          <w:sz w:val="24"/>
        </w:rPr>
        <w:t>.</w:t>
      </w:r>
      <w:r w:rsidRPr="001721F8">
        <w:rPr>
          <w:rFonts w:hint="eastAsia"/>
          <w:kern w:val="0"/>
          <w:sz w:val="24"/>
        </w:rPr>
        <w:t>结构色纤维的制备及应用进展</w:t>
      </w:r>
      <w:r w:rsidRPr="001721F8">
        <w:rPr>
          <w:rFonts w:hint="eastAsia"/>
          <w:kern w:val="0"/>
          <w:sz w:val="24"/>
        </w:rPr>
        <w:t>[J].</w:t>
      </w:r>
      <w:r w:rsidRPr="001721F8">
        <w:rPr>
          <w:rFonts w:hint="eastAsia"/>
          <w:kern w:val="0"/>
          <w:sz w:val="24"/>
        </w:rPr>
        <w:t>北京服装学院学报</w:t>
      </w:r>
      <w:r w:rsidRPr="001721F8">
        <w:rPr>
          <w:rFonts w:hint="eastAsia"/>
          <w:kern w:val="0"/>
          <w:sz w:val="24"/>
        </w:rPr>
        <w:t>(</w:t>
      </w:r>
      <w:r w:rsidRPr="001721F8">
        <w:rPr>
          <w:rFonts w:hint="eastAsia"/>
          <w:kern w:val="0"/>
          <w:sz w:val="24"/>
        </w:rPr>
        <w:t>自然科学版</w:t>
      </w:r>
      <w:r w:rsidRPr="001721F8">
        <w:rPr>
          <w:rFonts w:hint="eastAsia"/>
          <w:kern w:val="0"/>
          <w:sz w:val="24"/>
        </w:rPr>
        <w:t>),2022,42(01):95-104.</w:t>
      </w:r>
      <w:bookmarkEnd w:id="5"/>
    </w:p>
    <w:p w14:paraId="2E0531CC" w14:textId="56838047" w:rsidR="007F2956" w:rsidRDefault="00C82085" w:rsidP="00C82085">
      <w:pPr>
        <w:autoSpaceDE w:val="0"/>
        <w:autoSpaceDN w:val="0"/>
        <w:adjustRightInd w:val="0"/>
        <w:spacing w:line="360" w:lineRule="auto"/>
        <w:ind w:left="720" w:hangingChars="300" w:hanging="720"/>
        <w:rPr>
          <w:kern w:val="0"/>
          <w:sz w:val="24"/>
        </w:rPr>
      </w:pPr>
      <w:r w:rsidRPr="00857AA1">
        <w:rPr>
          <w:kern w:val="0"/>
          <w:sz w:val="24"/>
        </w:rPr>
        <w:t>[</w:t>
      </w:r>
      <w:r w:rsidR="00C46A09">
        <w:rPr>
          <w:kern w:val="0"/>
          <w:sz w:val="24"/>
        </w:rPr>
        <w:t>7</w:t>
      </w:r>
      <w:r w:rsidRPr="00857AA1">
        <w:rPr>
          <w:kern w:val="0"/>
          <w:sz w:val="24"/>
        </w:rPr>
        <w:t>]</w:t>
      </w:r>
      <w:r w:rsidRPr="00857AA1">
        <w:rPr>
          <w:kern w:val="0"/>
          <w:sz w:val="24"/>
        </w:rPr>
        <w:tab/>
      </w:r>
      <w:r w:rsidR="007F2956" w:rsidRPr="007F2956">
        <w:rPr>
          <w:rFonts w:hint="eastAsia"/>
          <w:kern w:val="0"/>
          <w:sz w:val="24"/>
        </w:rPr>
        <w:t>徐娜</w:t>
      </w:r>
      <w:r w:rsidR="007F2956" w:rsidRPr="007F2956">
        <w:rPr>
          <w:rFonts w:hint="eastAsia"/>
          <w:kern w:val="0"/>
          <w:sz w:val="24"/>
        </w:rPr>
        <w:t>,</w:t>
      </w:r>
      <w:r w:rsidR="007F2956" w:rsidRPr="007F2956">
        <w:rPr>
          <w:rFonts w:hint="eastAsia"/>
          <w:kern w:val="0"/>
          <w:sz w:val="24"/>
        </w:rPr>
        <w:t>苏云</w:t>
      </w:r>
      <w:r w:rsidR="007F2956" w:rsidRPr="007F2956">
        <w:rPr>
          <w:rFonts w:hint="eastAsia"/>
          <w:kern w:val="0"/>
          <w:sz w:val="24"/>
        </w:rPr>
        <w:t>,</w:t>
      </w:r>
      <w:r w:rsidR="007F2956" w:rsidRPr="007F2956">
        <w:rPr>
          <w:rFonts w:hint="eastAsia"/>
          <w:kern w:val="0"/>
          <w:sz w:val="24"/>
        </w:rPr>
        <w:t>李俊</w:t>
      </w:r>
      <w:r w:rsidR="007F2956" w:rsidRPr="007F2956">
        <w:rPr>
          <w:rFonts w:hint="eastAsia"/>
          <w:kern w:val="0"/>
          <w:sz w:val="24"/>
        </w:rPr>
        <w:t>.</w:t>
      </w:r>
      <w:r w:rsidR="007F2956" w:rsidRPr="007F2956">
        <w:rPr>
          <w:rFonts w:hint="eastAsia"/>
          <w:kern w:val="0"/>
          <w:sz w:val="24"/>
        </w:rPr>
        <w:t>智能变色材料的研究及应用进展</w:t>
      </w:r>
      <w:r w:rsidR="007F2956" w:rsidRPr="007F2956">
        <w:rPr>
          <w:rFonts w:hint="eastAsia"/>
          <w:kern w:val="0"/>
          <w:sz w:val="24"/>
        </w:rPr>
        <w:t>[J].</w:t>
      </w:r>
      <w:r w:rsidR="007F2956" w:rsidRPr="007F2956">
        <w:rPr>
          <w:rFonts w:hint="eastAsia"/>
          <w:kern w:val="0"/>
          <w:sz w:val="24"/>
        </w:rPr>
        <w:t>棉纺织技术</w:t>
      </w:r>
      <w:r w:rsidR="007F2956" w:rsidRPr="007F2956">
        <w:rPr>
          <w:rFonts w:hint="eastAsia"/>
          <w:kern w:val="0"/>
          <w:sz w:val="24"/>
        </w:rPr>
        <w:t>,2022,50(04):78-84.</w:t>
      </w:r>
      <w:r w:rsidR="007F2956" w:rsidRPr="007F2956">
        <w:rPr>
          <w:rFonts w:hint="eastAsia"/>
        </w:rPr>
        <w:t xml:space="preserve"> </w:t>
      </w:r>
    </w:p>
    <w:p w14:paraId="627115BB" w14:textId="555C3DDD" w:rsidR="007F2956" w:rsidRPr="00C46A09" w:rsidRDefault="007F2956" w:rsidP="004A400A">
      <w:pPr>
        <w:autoSpaceDE w:val="0"/>
        <w:autoSpaceDN w:val="0"/>
        <w:adjustRightInd w:val="0"/>
        <w:spacing w:line="360" w:lineRule="auto"/>
        <w:ind w:left="720" w:hangingChars="300" w:hanging="720"/>
        <w:rPr>
          <w:rFonts w:hint="eastAsia"/>
          <w:kern w:val="0"/>
          <w:sz w:val="24"/>
        </w:rPr>
      </w:pPr>
      <w:r w:rsidRPr="00857AA1">
        <w:rPr>
          <w:kern w:val="0"/>
          <w:sz w:val="24"/>
        </w:rPr>
        <w:t>[</w:t>
      </w:r>
      <w:r w:rsidR="00C46A09">
        <w:rPr>
          <w:kern w:val="0"/>
          <w:sz w:val="24"/>
        </w:rPr>
        <w:t>8</w:t>
      </w:r>
      <w:r w:rsidRPr="00857AA1">
        <w:rPr>
          <w:kern w:val="0"/>
          <w:sz w:val="24"/>
        </w:rPr>
        <w:t>]</w:t>
      </w:r>
      <w:r w:rsidRPr="00857AA1">
        <w:rPr>
          <w:kern w:val="0"/>
          <w:sz w:val="24"/>
        </w:rPr>
        <w:tab/>
      </w:r>
      <w:r w:rsidRPr="00C82085">
        <w:rPr>
          <w:rFonts w:hint="eastAsia"/>
          <w:kern w:val="0"/>
          <w:sz w:val="24"/>
        </w:rPr>
        <w:t>孟佳意，</w:t>
      </w:r>
      <w:proofErr w:type="gramStart"/>
      <w:r w:rsidRPr="00C82085">
        <w:rPr>
          <w:rFonts w:hint="eastAsia"/>
          <w:kern w:val="0"/>
          <w:sz w:val="24"/>
        </w:rPr>
        <w:t>县泽宇</w:t>
      </w:r>
      <w:proofErr w:type="gramEnd"/>
      <w:r w:rsidRPr="00C82085">
        <w:rPr>
          <w:rFonts w:hint="eastAsia"/>
          <w:kern w:val="0"/>
          <w:sz w:val="24"/>
        </w:rPr>
        <w:t>，李昕，等</w:t>
      </w:r>
      <w:r w:rsidRPr="00C82085">
        <w:rPr>
          <w:rFonts w:hint="eastAsia"/>
          <w:kern w:val="0"/>
          <w:sz w:val="24"/>
        </w:rPr>
        <w:t>.</w:t>
      </w:r>
      <w:r w:rsidRPr="00C82085">
        <w:rPr>
          <w:rFonts w:hint="eastAsia"/>
          <w:kern w:val="0"/>
          <w:sz w:val="24"/>
        </w:rPr>
        <w:t>光子晶体纤维的制备及应用</w:t>
      </w:r>
      <w:r w:rsidRPr="00C82085">
        <w:rPr>
          <w:rFonts w:hint="eastAsia"/>
          <w:kern w:val="0"/>
          <w:sz w:val="24"/>
        </w:rPr>
        <w:t>[J].</w:t>
      </w:r>
      <w:r w:rsidRPr="00C82085">
        <w:rPr>
          <w:rFonts w:hint="eastAsia"/>
          <w:kern w:val="0"/>
          <w:sz w:val="24"/>
        </w:rPr>
        <w:t>材料导报</w:t>
      </w:r>
      <w:r w:rsidRPr="00C82085">
        <w:rPr>
          <w:rFonts w:hint="eastAsia"/>
          <w:kern w:val="0"/>
          <w:sz w:val="24"/>
        </w:rPr>
        <w:t>A,2017,31(3):106-111.</w:t>
      </w:r>
    </w:p>
    <w:sectPr w:rsidR="007F2956" w:rsidRPr="00C46A0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736BF" w14:textId="77777777" w:rsidR="00EE6D81" w:rsidRDefault="00EE6D81" w:rsidP="006D665F">
      <w:r>
        <w:separator/>
      </w:r>
    </w:p>
  </w:endnote>
  <w:endnote w:type="continuationSeparator" w:id="0">
    <w:p w14:paraId="5468942C" w14:textId="77777777" w:rsidR="00EE6D81" w:rsidRDefault="00EE6D81" w:rsidP="006D6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163DE" w14:textId="77777777" w:rsidR="00EE6D81" w:rsidRDefault="00EE6D81" w:rsidP="006D665F">
      <w:r>
        <w:separator/>
      </w:r>
    </w:p>
  </w:footnote>
  <w:footnote w:type="continuationSeparator" w:id="0">
    <w:p w14:paraId="0E2F692C" w14:textId="77777777" w:rsidR="00EE6D81" w:rsidRDefault="00EE6D81" w:rsidP="006D66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C9A20E"/>
    <w:multiLevelType w:val="multilevel"/>
    <w:tmpl w:val="80C9A20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918674A"/>
    <w:multiLevelType w:val="singleLevel"/>
    <w:tmpl w:val="8918674A"/>
    <w:lvl w:ilvl="0">
      <w:start w:val="1"/>
      <w:numFmt w:val="decimal"/>
      <w:suff w:val="nothing"/>
      <w:lvlText w:val="%1、"/>
      <w:lvlJc w:val="left"/>
      <w:pPr>
        <w:ind w:left="1207" w:firstLine="0"/>
      </w:pPr>
    </w:lvl>
  </w:abstractNum>
  <w:abstractNum w:abstractNumId="2" w15:restartNumberingAfterBreak="0">
    <w:nsid w:val="93CB4D79"/>
    <w:multiLevelType w:val="singleLevel"/>
    <w:tmpl w:val="93CB4D79"/>
    <w:lvl w:ilvl="0">
      <w:start w:val="1"/>
      <w:numFmt w:val="chineseCounting"/>
      <w:suff w:val="nothing"/>
      <w:lvlText w:val="%1、"/>
      <w:lvlJc w:val="left"/>
      <w:rPr>
        <w:rFonts w:hint="eastAsia"/>
      </w:rPr>
    </w:lvl>
  </w:abstractNum>
  <w:abstractNum w:abstractNumId="3" w15:restartNumberingAfterBreak="0">
    <w:nsid w:val="97B099C9"/>
    <w:multiLevelType w:val="singleLevel"/>
    <w:tmpl w:val="97B099C9"/>
    <w:lvl w:ilvl="0">
      <w:start w:val="1"/>
      <w:numFmt w:val="decimal"/>
      <w:suff w:val="space"/>
      <w:lvlText w:val="%1、"/>
      <w:lvlJc w:val="left"/>
    </w:lvl>
  </w:abstractNum>
  <w:abstractNum w:abstractNumId="4" w15:restartNumberingAfterBreak="0">
    <w:nsid w:val="982F4912"/>
    <w:multiLevelType w:val="singleLevel"/>
    <w:tmpl w:val="982F4912"/>
    <w:lvl w:ilvl="0">
      <w:start w:val="1"/>
      <w:numFmt w:val="chineseCounting"/>
      <w:suff w:val="nothing"/>
      <w:lvlText w:val="%1、"/>
      <w:lvlJc w:val="left"/>
      <w:rPr>
        <w:rFonts w:hint="eastAsia"/>
      </w:rPr>
    </w:lvl>
  </w:abstractNum>
  <w:abstractNum w:abstractNumId="5" w15:restartNumberingAfterBreak="0">
    <w:nsid w:val="98EA20FC"/>
    <w:multiLevelType w:val="singleLevel"/>
    <w:tmpl w:val="98EA20FC"/>
    <w:lvl w:ilvl="0">
      <w:start w:val="1"/>
      <w:numFmt w:val="decimal"/>
      <w:suff w:val="nothing"/>
      <w:lvlText w:val="%1、"/>
      <w:lvlJc w:val="left"/>
    </w:lvl>
  </w:abstractNum>
  <w:abstractNum w:abstractNumId="6" w15:restartNumberingAfterBreak="0">
    <w:nsid w:val="B8157EA4"/>
    <w:multiLevelType w:val="singleLevel"/>
    <w:tmpl w:val="B8157EA4"/>
    <w:lvl w:ilvl="0">
      <w:start w:val="1"/>
      <w:numFmt w:val="decimal"/>
      <w:suff w:val="nothing"/>
      <w:lvlText w:val="%1、"/>
      <w:lvlJc w:val="left"/>
    </w:lvl>
  </w:abstractNum>
  <w:abstractNum w:abstractNumId="7" w15:restartNumberingAfterBreak="0">
    <w:nsid w:val="BF83E5D8"/>
    <w:multiLevelType w:val="singleLevel"/>
    <w:tmpl w:val="BF83E5D8"/>
    <w:lvl w:ilvl="0">
      <w:start w:val="1"/>
      <w:numFmt w:val="decimal"/>
      <w:suff w:val="nothing"/>
      <w:lvlText w:val="%1、"/>
      <w:lvlJc w:val="left"/>
    </w:lvl>
  </w:abstractNum>
  <w:abstractNum w:abstractNumId="8" w15:restartNumberingAfterBreak="0">
    <w:nsid w:val="E9BCBFF4"/>
    <w:multiLevelType w:val="singleLevel"/>
    <w:tmpl w:val="E9BCBFF4"/>
    <w:lvl w:ilvl="0">
      <w:start w:val="1"/>
      <w:numFmt w:val="chineseCounting"/>
      <w:suff w:val="nothing"/>
      <w:lvlText w:val="%1、"/>
      <w:lvlJc w:val="left"/>
      <w:rPr>
        <w:rFonts w:hint="eastAsia"/>
      </w:rPr>
    </w:lvl>
  </w:abstractNum>
  <w:abstractNum w:abstractNumId="9" w15:restartNumberingAfterBreak="0">
    <w:nsid w:val="0F9D0BB7"/>
    <w:multiLevelType w:val="singleLevel"/>
    <w:tmpl w:val="0F9D0BB7"/>
    <w:lvl w:ilvl="0">
      <w:start w:val="1"/>
      <w:numFmt w:val="decimal"/>
      <w:suff w:val="space"/>
      <w:lvlText w:val="%1、"/>
      <w:lvlJc w:val="left"/>
    </w:lvl>
  </w:abstractNum>
  <w:abstractNum w:abstractNumId="10" w15:restartNumberingAfterBreak="0">
    <w:nsid w:val="14CFB411"/>
    <w:multiLevelType w:val="singleLevel"/>
    <w:tmpl w:val="14CFB411"/>
    <w:lvl w:ilvl="0">
      <w:start w:val="1"/>
      <w:numFmt w:val="decimal"/>
      <w:suff w:val="nothing"/>
      <w:lvlText w:val="%1、"/>
      <w:lvlJc w:val="left"/>
    </w:lvl>
  </w:abstractNum>
  <w:abstractNum w:abstractNumId="11" w15:restartNumberingAfterBreak="0">
    <w:nsid w:val="1A4C6F00"/>
    <w:multiLevelType w:val="singleLevel"/>
    <w:tmpl w:val="1A4C6F00"/>
    <w:lvl w:ilvl="0">
      <w:start w:val="1"/>
      <w:numFmt w:val="lowerLetter"/>
      <w:suff w:val="space"/>
      <w:lvlText w:val="（%1）"/>
      <w:lvlJc w:val="left"/>
    </w:lvl>
  </w:abstractNum>
  <w:abstractNum w:abstractNumId="12" w15:restartNumberingAfterBreak="0">
    <w:nsid w:val="2005EEEA"/>
    <w:multiLevelType w:val="multilevel"/>
    <w:tmpl w:val="2005EEE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20DD7D66"/>
    <w:multiLevelType w:val="singleLevel"/>
    <w:tmpl w:val="20DD7D66"/>
    <w:lvl w:ilvl="0">
      <w:start w:val="2"/>
      <w:numFmt w:val="decimal"/>
      <w:lvlText w:val="(%1)"/>
      <w:lvlJc w:val="left"/>
      <w:pPr>
        <w:tabs>
          <w:tab w:val="left" w:pos="312"/>
        </w:tabs>
      </w:pPr>
    </w:lvl>
  </w:abstractNum>
  <w:abstractNum w:abstractNumId="14" w15:restartNumberingAfterBreak="0">
    <w:nsid w:val="25498433"/>
    <w:multiLevelType w:val="singleLevel"/>
    <w:tmpl w:val="25498433"/>
    <w:lvl w:ilvl="0">
      <w:start w:val="1"/>
      <w:numFmt w:val="chineseCounting"/>
      <w:suff w:val="space"/>
      <w:lvlText w:val="%1、"/>
      <w:lvlJc w:val="left"/>
      <w:rPr>
        <w:rFonts w:hint="eastAsia"/>
      </w:rPr>
    </w:lvl>
  </w:abstractNum>
  <w:abstractNum w:abstractNumId="15" w15:restartNumberingAfterBreak="0">
    <w:nsid w:val="3535F3B5"/>
    <w:multiLevelType w:val="singleLevel"/>
    <w:tmpl w:val="3535F3B5"/>
    <w:lvl w:ilvl="0">
      <w:start w:val="1"/>
      <w:numFmt w:val="lowerLetter"/>
      <w:suff w:val="space"/>
      <w:lvlText w:val="（%1）"/>
      <w:lvlJc w:val="left"/>
      <w:pPr>
        <w:ind w:left="3465" w:firstLine="0"/>
      </w:pPr>
    </w:lvl>
  </w:abstractNum>
  <w:abstractNum w:abstractNumId="16" w15:restartNumberingAfterBreak="0">
    <w:nsid w:val="3E6B114B"/>
    <w:multiLevelType w:val="singleLevel"/>
    <w:tmpl w:val="3E6B114B"/>
    <w:lvl w:ilvl="0">
      <w:start w:val="2"/>
      <w:numFmt w:val="chineseCounting"/>
      <w:suff w:val="space"/>
      <w:lvlText w:val="第%1章"/>
      <w:lvlJc w:val="left"/>
      <w:rPr>
        <w:rFonts w:hint="eastAsia"/>
      </w:rPr>
    </w:lvl>
  </w:abstractNum>
  <w:abstractNum w:abstractNumId="17" w15:restartNumberingAfterBreak="0">
    <w:nsid w:val="42ACBA2F"/>
    <w:multiLevelType w:val="singleLevel"/>
    <w:tmpl w:val="42ACBA2F"/>
    <w:lvl w:ilvl="0">
      <w:start w:val="2"/>
      <w:numFmt w:val="chineseCounting"/>
      <w:suff w:val="space"/>
      <w:lvlText w:val="%1、"/>
      <w:lvlJc w:val="left"/>
      <w:pPr>
        <w:ind w:left="525" w:firstLine="0"/>
      </w:pPr>
      <w:rPr>
        <w:rFonts w:hint="eastAsia"/>
      </w:rPr>
    </w:lvl>
  </w:abstractNum>
  <w:abstractNum w:abstractNumId="18" w15:restartNumberingAfterBreak="0">
    <w:nsid w:val="4CA1C175"/>
    <w:multiLevelType w:val="multilevel"/>
    <w:tmpl w:val="4CA1C17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58FAD35F"/>
    <w:multiLevelType w:val="singleLevel"/>
    <w:tmpl w:val="58FAD35F"/>
    <w:lvl w:ilvl="0">
      <w:start w:val="1"/>
      <w:numFmt w:val="chineseCounting"/>
      <w:suff w:val="nothing"/>
      <w:lvlText w:val="%1、"/>
      <w:lvlJc w:val="left"/>
    </w:lvl>
  </w:abstractNum>
  <w:abstractNum w:abstractNumId="20" w15:restartNumberingAfterBreak="0">
    <w:nsid w:val="58FAD371"/>
    <w:multiLevelType w:val="singleLevel"/>
    <w:tmpl w:val="58FAD371"/>
    <w:lvl w:ilvl="0">
      <w:start w:val="1"/>
      <w:numFmt w:val="chineseCounting"/>
      <w:suff w:val="nothing"/>
      <w:lvlText w:val="（%1）"/>
      <w:lvlJc w:val="left"/>
      <w:pPr>
        <w:ind w:left="0" w:firstLine="420"/>
      </w:pPr>
      <w:rPr>
        <w:rFonts w:hint="eastAsia"/>
      </w:rPr>
    </w:lvl>
  </w:abstractNum>
  <w:abstractNum w:abstractNumId="21" w15:restartNumberingAfterBreak="0">
    <w:nsid w:val="58FAD731"/>
    <w:multiLevelType w:val="singleLevel"/>
    <w:tmpl w:val="58FAD731"/>
    <w:lvl w:ilvl="0">
      <w:start w:val="1"/>
      <w:numFmt w:val="decimal"/>
      <w:lvlText w:val="%1."/>
      <w:lvlJc w:val="left"/>
      <w:pPr>
        <w:ind w:left="425" w:hanging="425"/>
      </w:pPr>
      <w:rPr>
        <w:rFonts w:hint="default"/>
      </w:rPr>
    </w:lvl>
  </w:abstractNum>
  <w:abstractNum w:abstractNumId="22" w15:restartNumberingAfterBreak="0">
    <w:nsid w:val="5A6578F8"/>
    <w:multiLevelType w:val="singleLevel"/>
    <w:tmpl w:val="5A6578F8"/>
    <w:lvl w:ilvl="0">
      <w:start w:val="1"/>
      <w:numFmt w:val="decimal"/>
      <w:suff w:val="nothing"/>
      <w:lvlText w:val="%1、"/>
      <w:lvlJc w:val="left"/>
      <w:pPr>
        <w:ind w:left="1148" w:firstLine="0"/>
      </w:pPr>
    </w:lvl>
  </w:abstractNum>
  <w:abstractNum w:abstractNumId="23" w15:restartNumberingAfterBreak="0">
    <w:nsid w:val="5D8027EC"/>
    <w:multiLevelType w:val="multilevel"/>
    <w:tmpl w:val="5D8027EC"/>
    <w:lvl w:ilvl="0">
      <w:start w:val="1"/>
      <w:numFmt w:val="decimal"/>
      <w:suff w:val="space"/>
      <w:lvlText w:val="%1"/>
      <w:lvlJc w:val="left"/>
      <w:pPr>
        <w:ind w:left="1463" w:firstLine="0"/>
      </w:pPr>
      <w:rPr>
        <w:rFonts w:hint="default"/>
      </w:rPr>
    </w:lvl>
    <w:lvl w:ilvl="1">
      <w:start w:val="1"/>
      <w:numFmt w:val="decimal"/>
      <w:suff w:val="space"/>
      <w:lvlText w:val="%1.%2"/>
      <w:lvlJc w:val="left"/>
      <w:pPr>
        <w:ind w:left="1463" w:firstLine="0"/>
      </w:pPr>
      <w:rPr>
        <w:rFonts w:hint="default"/>
      </w:rPr>
    </w:lvl>
    <w:lvl w:ilvl="2">
      <w:start w:val="1"/>
      <w:numFmt w:val="decimal"/>
      <w:suff w:val="space"/>
      <w:lvlText w:val="%1.%2.%3"/>
      <w:lvlJc w:val="left"/>
      <w:pPr>
        <w:ind w:left="1463" w:firstLine="0"/>
      </w:pPr>
      <w:rPr>
        <w:rFonts w:hint="default"/>
      </w:rPr>
    </w:lvl>
    <w:lvl w:ilvl="3">
      <w:start w:val="1"/>
      <w:numFmt w:val="decimal"/>
      <w:suff w:val="space"/>
      <w:lvlText w:val="%1.%2.%3.%4"/>
      <w:lvlJc w:val="left"/>
      <w:pPr>
        <w:ind w:left="1463" w:firstLine="0"/>
      </w:pPr>
      <w:rPr>
        <w:rFonts w:hint="default"/>
      </w:rPr>
    </w:lvl>
    <w:lvl w:ilvl="4">
      <w:start w:val="1"/>
      <w:numFmt w:val="decimal"/>
      <w:suff w:val="space"/>
      <w:lvlText w:val="%1.%2.%3.%4.%5"/>
      <w:lvlJc w:val="left"/>
      <w:pPr>
        <w:ind w:left="1463" w:firstLine="0"/>
      </w:pPr>
      <w:rPr>
        <w:rFonts w:hint="default"/>
      </w:rPr>
    </w:lvl>
    <w:lvl w:ilvl="5">
      <w:start w:val="1"/>
      <w:numFmt w:val="decimal"/>
      <w:suff w:val="space"/>
      <w:lvlText w:val="%1.%2.%3.%4.%5.%6"/>
      <w:lvlJc w:val="left"/>
      <w:pPr>
        <w:ind w:left="1463" w:firstLine="0"/>
      </w:pPr>
      <w:rPr>
        <w:rFonts w:hint="default"/>
      </w:rPr>
    </w:lvl>
    <w:lvl w:ilvl="6">
      <w:start w:val="1"/>
      <w:numFmt w:val="decimal"/>
      <w:suff w:val="space"/>
      <w:lvlText w:val="%1.%2.%3.%4.%5.%6.%7"/>
      <w:lvlJc w:val="left"/>
      <w:pPr>
        <w:ind w:left="1463" w:firstLine="0"/>
      </w:pPr>
      <w:rPr>
        <w:rFonts w:hint="default"/>
      </w:rPr>
    </w:lvl>
    <w:lvl w:ilvl="7">
      <w:start w:val="1"/>
      <w:numFmt w:val="decimal"/>
      <w:suff w:val="space"/>
      <w:lvlText w:val="%1.%2.%3.%4.%5.%6.%7.%8"/>
      <w:lvlJc w:val="left"/>
      <w:pPr>
        <w:ind w:left="1463" w:firstLine="0"/>
      </w:pPr>
      <w:rPr>
        <w:rFonts w:hint="default"/>
      </w:rPr>
    </w:lvl>
    <w:lvl w:ilvl="8">
      <w:start w:val="1"/>
      <w:numFmt w:val="decimal"/>
      <w:suff w:val="space"/>
      <w:lvlText w:val="%1.%2.%3.%4.%5.%6.%7.%8.%9"/>
      <w:lvlJc w:val="left"/>
      <w:pPr>
        <w:ind w:left="1463" w:firstLine="0"/>
      </w:pPr>
      <w:rPr>
        <w:rFonts w:hint="default"/>
      </w:rPr>
    </w:lvl>
  </w:abstractNum>
  <w:abstractNum w:abstractNumId="24" w15:restartNumberingAfterBreak="0">
    <w:nsid w:val="6BF9ED58"/>
    <w:multiLevelType w:val="singleLevel"/>
    <w:tmpl w:val="6BF9ED58"/>
    <w:lvl w:ilvl="0">
      <w:start w:val="1"/>
      <w:numFmt w:val="decimal"/>
      <w:suff w:val="nothing"/>
      <w:lvlText w:val="%1、"/>
      <w:lvlJc w:val="left"/>
    </w:lvl>
  </w:abstractNum>
  <w:abstractNum w:abstractNumId="25" w15:restartNumberingAfterBreak="0">
    <w:nsid w:val="777316C2"/>
    <w:multiLevelType w:val="singleLevel"/>
    <w:tmpl w:val="777316C2"/>
    <w:lvl w:ilvl="0">
      <w:start w:val="1"/>
      <w:numFmt w:val="decimal"/>
      <w:suff w:val="space"/>
      <w:lvlText w:val="%1、"/>
      <w:lvlJc w:val="left"/>
    </w:lvl>
  </w:abstractNum>
  <w:num w:numId="1">
    <w:abstractNumId w:val="17"/>
  </w:num>
  <w:num w:numId="2">
    <w:abstractNumId w:val="1"/>
  </w:num>
  <w:num w:numId="3">
    <w:abstractNumId w:val="22"/>
  </w:num>
  <w:num w:numId="4">
    <w:abstractNumId w:val="23"/>
  </w:num>
  <w:num w:numId="5">
    <w:abstractNumId w:val="4"/>
  </w:num>
  <w:num w:numId="6">
    <w:abstractNumId w:val="3"/>
  </w:num>
  <w:num w:numId="7">
    <w:abstractNumId w:val="16"/>
  </w:num>
  <w:num w:numId="8">
    <w:abstractNumId w:val="14"/>
  </w:num>
  <w:num w:numId="9">
    <w:abstractNumId w:val="25"/>
  </w:num>
  <w:num w:numId="10">
    <w:abstractNumId w:val="9"/>
  </w:num>
  <w:num w:numId="11">
    <w:abstractNumId w:val="5"/>
  </w:num>
  <w:num w:numId="12">
    <w:abstractNumId w:val="12"/>
  </w:num>
  <w:num w:numId="13">
    <w:abstractNumId w:val="10"/>
  </w:num>
  <w:num w:numId="14">
    <w:abstractNumId w:val="18"/>
  </w:num>
  <w:num w:numId="15">
    <w:abstractNumId w:val="2"/>
  </w:num>
  <w:num w:numId="16">
    <w:abstractNumId w:val="24"/>
  </w:num>
  <w:num w:numId="17">
    <w:abstractNumId w:val="6"/>
  </w:num>
  <w:num w:numId="18">
    <w:abstractNumId w:val="0"/>
  </w:num>
  <w:num w:numId="19">
    <w:abstractNumId w:val="13"/>
  </w:num>
  <w:num w:numId="20">
    <w:abstractNumId w:val="11"/>
  </w:num>
  <w:num w:numId="21">
    <w:abstractNumId w:val="15"/>
  </w:num>
  <w:num w:numId="22">
    <w:abstractNumId w:val="8"/>
  </w:num>
  <w:num w:numId="23">
    <w:abstractNumId w:val="7"/>
  </w:num>
  <w:num w:numId="24">
    <w:abstractNumId w:val="19"/>
  </w:num>
  <w:num w:numId="25">
    <w:abstractNumId w:val="2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1D50"/>
    <w:rsid w:val="00040D4B"/>
    <w:rsid w:val="00044C67"/>
    <w:rsid w:val="00051026"/>
    <w:rsid w:val="00076AC8"/>
    <w:rsid w:val="00084443"/>
    <w:rsid w:val="000855BC"/>
    <w:rsid w:val="000939DC"/>
    <w:rsid w:val="00093FFC"/>
    <w:rsid w:val="000B4E4A"/>
    <w:rsid w:val="000E6C81"/>
    <w:rsid w:val="000F0D9F"/>
    <w:rsid w:val="000F6601"/>
    <w:rsid w:val="00100375"/>
    <w:rsid w:val="00132811"/>
    <w:rsid w:val="00140ABB"/>
    <w:rsid w:val="00163BA1"/>
    <w:rsid w:val="001721F8"/>
    <w:rsid w:val="00172A38"/>
    <w:rsid w:val="001D0425"/>
    <w:rsid w:val="00200ADF"/>
    <w:rsid w:val="00213561"/>
    <w:rsid w:val="0022438D"/>
    <w:rsid w:val="00224EBD"/>
    <w:rsid w:val="00236B9F"/>
    <w:rsid w:val="002C3AF6"/>
    <w:rsid w:val="00323B43"/>
    <w:rsid w:val="00340169"/>
    <w:rsid w:val="00386513"/>
    <w:rsid w:val="00386BD5"/>
    <w:rsid w:val="003A5CCC"/>
    <w:rsid w:val="003C13CD"/>
    <w:rsid w:val="003D216F"/>
    <w:rsid w:val="003D37D8"/>
    <w:rsid w:val="003F4094"/>
    <w:rsid w:val="003F5651"/>
    <w:rsid w:val="00426133"/>
    <w:rsid w:val="004358AB"/>
    <w:rsid w:val="00437BDF"/>
    <w:rsid w:val="00471886"/>
    <w:rsid w:val="00480749"/>
    <w:rsid w:val="00484A39"/>
    <w:rsid w:val="004851E8"/>
    <w:rsid w:val="0048664D"/>
    <w:rsid w:val="00490EB8"/>
    <w:rsid w:val="00491C29"/>
    <w:rsid w:val="004A400A"/>
    <w:rsid w:val="004C7588"/>
    <w:rsid w:val="004D1F8E"/>
    <w:rsid w:val="004F3FD6"/>
    <w:rsid w:val="00537C5F"/>
    <w:rsid w:val="0055233A"/>
    <w:rsid w:val="00552BA3"/>
    <w:rsid w:val="00556712"/>
    <w:rsid w:val="00561831"/>
    <w:rsid w:val="00587692"/>
    <w:rsid w:val="00596920"/>
    <w:rsid w:val="005A25AA"/>
    <w:rsid w:val="005B751C"/>
    <w:rsid w:val="005D03DF"/>
    <w:rsid w:val="005E1073"/>
    <w:rsid w:val="006165EB"/>
    <w:rsid w:val="006420E4"/>
    <w:rsid w:val="00647970"/>
    <w:rsid w:val="006B6DFE"/>
    <w:rsid w:val="006D665F"/>
    <w:rsid w:val="00703BA3"/>
    <w:rsid w:val="00720DD8"/>
    <w:rsid w:val="00731C1B"/>
    <w:rsid w:val="00782A09"/>
    <w:rsid w:val="007C21FB"/>
    <w:rsid w:val="007D0455"/>
    <w:rsid w:val="007D76B6"/>
    <w:rsid w:val="007F153A"/>
    <w:rsid w:val="007F2956"/>
    <w:rsid w:val="007F4EBE"/>
    <w:rsid w:val="008001DF"/>
    <w:rsid w:val="008352A5"/>
    <w:rsid w:val="00840A98"/>
    <w:rsid w:val="008569DB"/>
    <w:rsid w:val="00857AA1"/>
    <w:rsid w:val="008A1323"/>
    <w:rsid w:val="008B7726"/>
    <w:rsid w:val="008F1F5D"/>
    <w:rsid w:val="00900F18"/>
    <w:rsid w:val="00902E08"/>
    <w:rsid w:val="00913849"/>
    <w:rsid w:val="00914F83"/>
    <w:rsid w:val="00923BAC"/>
    <w:rsid w:val="00962A1B"/>
    <w:rsid w:val="00984857"/>
    <w:rsid w:val="00992CA3"/>
    <w:rsid w:val="009E0503"/>
    <w:rsid w:val="009F1B4E"/>
    <w:rsid w:val="00A00648"/>
    <w:rsid w:val="00A07712"/>
    <w:rsid w:val="00A17B97"/>
    <w:rsid w:val="00A405F1"/>
    <w:rsid w:val="00A56B02"/>
    <w:rsid w:val="00A95B4D"/>
    <w:rsid w:val="00B1183C"/>
    <w:rsid w:val="00BA0841"/>
    <w:rsid w:val="00C07A72"/>
    <w:rsid w:val="00C2309C"/>
    <w:rsid w:val="00C42772"/>
    <w:rsid w:val="00C46A09"/>
    <w:rsid w:val="00C66056"/>
    <w:rsid w:val="00C7733B"/>
    <w:rsid w:val="00C82085"/>
    <w:rsid w:val="00C85407"/>
    <w:rsid w:val="00C912CC"/>
    <w:rsid w:val="00D01E64"/>
    <w:rsid w:val="00D13118"/>
    <w:rsid w:val="00D31D50"/>
    <w:rsid w:val="00D82A4D"/>
    <w:rsid w:val="00DA798A"/>
    <w:rsid w:val="00DC08F9"/>
    <w:rsid w:val="00DC7D49"/>
    <w:rsid w:val="00DD6B14"/>
    <w:rsid w:val="00DF3B8C"/>
    <w:rsid w:val="00E0642C"/>
    <w:rsid w:val="00E26BD3"/>
    <w:rsid w:val="00E43CD9"/>
    <w:rsid w:val="00E71C94"/>
    <w:rsid w:val="00E86E2E"/>
    <w:rsid w:val="00EA13D6"/>
    <w:rsid w:val="00EC59A8"/>
    <w:rsid w:val="00EC6145"/>
    <w:rsid w:val="00EE6D81"/>
    <w:rsid w:val="00F04DCC"/>
    <w:rsid w:val="00F12565"/>
    <w:rsid w:val="00F24990"/>
    <w:rsid w:val="00F55E3A"/>
    <w:rsid w:val="00F57C4E"/>
    <w:rsid w:val="00F668F2"/>
    <w:rsid w:val="00FB02A2"/>
    <w:rsid w:val="00FB519D"/>
    <w:rsid w:val="00FC5E7A"/>
    <w:rsid w:val="00FD03C4"/>
    <w:rsid w:val="00FF2146"/>
    <w:rsid w:val="00FF55CC"/>
    <w:rsid w:val="01DA39BB"/>
    <w:rsid w:val="02BC15CE"/>
    <w:rsid w:val="02F46CE1"/>
    <w:rsid w:val="03485D29"/>
    <w:rsid w:val="03B20FE3"/>
    <w:rsid w:val="048E3ED3"/>
    <w:rsid w:val="04DF0581"/>
    <w:rsid w:val="05686B16"/>
    <w:rsid w:val="06607E14"/>
    <w:rsid w:val="0678193E"/>
    <w:rsid w:val="067E75E6"/>
    <w:rsid w:val="07DC41D3"/>
    <w:rsid w:val="080C59BD"/>
    <w:rsid w:val="085C76D0"/>
    <w:rsid w:val="08767656"/>
    <w:rsid w:val="09C24671"/>
    <w:rsid w:val="0A2E3BF1"/>
    <w:rsid w:val="0AAB56BB"/>
    <w:rsid w:val="0B4D544F"/>
    <w:rsid w:val="0BD557D0"/>
    <w:rsid w:val="0C077DFF"/>
    <w:rsid w:val="0C212F8B"/>
    <w:rsid w:val="0C2D426B"/>
    <w:rsid w:val="0D8E2166"/>
    <w:rsid w:val="0DEC0DBE"/>
    <w:rsid w:val="0E35209A"/>
    <w:rsid w:val="0F82057E"/>
    <w:rsid w:val="0F9C40F4"/>
    <w:rsid w:val="10F520D6"/>
    <w:rsid w:val="11795B4C"/>
    <w:rsid w:val="13496B0F"/>
    <w:rsid w:val="14753414"/>
    <w:rsid w:val="150C5ECA"/>
    <w:rsid w:val="16CF5688"/>
    <w:rsid w:val="186110B3"/>
    <w:rsid w:val="194C3418"/>
    <w:rsid w:val="196E54E0"/>
    <w:rsid w:val="19E06B72"/>
    <w:rsid w:val="19EC06EA"/>
    <w:rsid w:val="1A120E57"/>
    <w:rsid w:val="1A14712F"/>
    <w:rsid w:val="1BB95F7B"/>
    <w:rsid w:val="1CD61806"/>
    <w:rsid w:val="1CEB3059"/>
    <w:rsid w:val="1D0F4695"/>
    <w:rsid w:val="1DC74EE3"/>
    <w:rsid w:val="1DDD317D"/>
    <w:rsid w:val="1E425C20"/>
    <w:rsid w:val="1E6474F2"/>
    <w:rsid w:val="1E8920CD"/>
    <w:rsid w:val="1F1729BE"/>
    <w:rsid w:val="1F415AB4"/>
    <w:rsid w:val="1F541C04"/>
    <w:rsid w:val="1FDE4630"/>
    <w:rsid w:val="20825BB7"/>
    <w:rsid w:val="20F26CF2"/>
    <w:rsid w:val="20F43858"/>
    <w:rsid w:val="214D75E9"/>
    <w:rsid w:val="21B92A4A"/>
    <w:rsid w:val="23571061"/>
    <w:rsid w:val="23C060BE"/>
    <w:rsid w:val="23E359D6"/>
    <w:rsid w:val="243E3DB2"/>
    <w:rsid w:val="24542388"/>
    <w:rsid w:val="24E81F0D"/>
    <w:rsid w:val="25394522"/>
    <w:rsid w:val="254D505A"/>
    <w:rsid w:val="259C2B9E"/>
    <w:rsid w:val="25A922CB"/>
    <w:rsid w:val="25AD3E07"/>
    <w:rsid w:val="25B206AC"/>
    <w:rsid w:val="263D3B52"/>
    <w:rsid w:val="274B3FF0"/>
    <w:rsid w:val="27F70DF8"/>
    <w:rsid w:val="28051E73"/>
    <w:rsid w:val="28065B35"/>
    <w:rsid w:val="285C0DF6"/>
    <w:rsid w:val="28A00748"/>
    <w:rsid w:val="294452E2"/>
    <w:rsid w:val="2A294D5A"/>
    <w:rsid w:val="2A923162"/>
    <w:rsid w:val="2B9C1377"/>
    <w:rsid w:val="2C1A5F5D"/>
    <w:rsid w:val="2C4F4A8F"/>
    <w:rsid w:val="2CFD6BF1"/>
    <w:rsid w:val="2ECD7763"/>
    <w:rsid w:val="2EF8147B"/>
    <w:rsid w:val="2F8D1B25"/>
    <w:rsid w:val="30C12FDF"/>
    <w:rsid w:val="32ED4920"/>
    <w:rsid w:val="339833CB"/>
    <w:rsid w:val="34DF3145"/>
    <w:rsid w:val="36A70802"/>
    <w:rsid w:val="375B6CEF"/>
    <w:rsid w:val="37700F4E"/>
    <w:rsid w:val="37AB6B2C"/>
    <w:rsid w:val="37F6445D"/>
    <w:rsid w:val="383C2564"/>
    <w:rsid w:val="388A4C1D"/>
    <w:rsid w:val="392D03F3"/>
    <w:rsid w:val="393B1FA3"/>
    <w:rsid w:val="3A0E1257"/>
    <w:rsid w:val="3A1D6BB8"/>
    <w:rsid w:val="3B36471B"/>
    <w:rsid w:val="3B59624B"/>
    <w:rsid w:val="3BB35CBB"/>
    <w:rsid w:val="3C0E31A4"/>
    <w:rsid w:val="3C73217D"/>
    <w:rsid w:val="3CEF6A4E"/>
    <w:rsid w:val="3CFC32BE"/>
    <w:rsid w:val="3D121DAE"/>
    <w:rsid w:val="3DE55E6A"/>
    <w:rsid w:val="3FCC45EE"/>
    <w:rsid w:val="427967FA"/>
    <w:rsid w:val="43352B70"/>
    <w:rsid w:val="434030E3"/>
    <w:rsid w:val="437F3235"/>
    <w:rsid w:val="44200E6D"/>
    <w:rsid w:val="44867444"/>
    <w:rsid w:val="453B3273"/>
    <w:rsid w:val="453C68F0"/>
    <w:rsid w:val="457A542A"/>
    <w:rsid w:val="465C32AC"/>
    <w:rsid w:val="467668FB"/>
    <w:rsid w:val="46A25FA4"/>
    <w:rsid w:val="46AD62EA"/>
    <w:rsid w:val="46D41117"/>
    <w:rsid w:val="47D9713A"/>
    <w:rsid w:val="47E61451"/>
    <w:rsid w:val="49003768"/>
    <w:rsid w:val="49347744"/>
    <w:rsid w:val="493D65A8"/>
    <w:rsid w:val="4A3301D9"/>
    <w:rsid w:val="4AC25AC2"/>
    <w:rsid w:val="4B0B76FA"/>
    <w:rsid w:val="4B9B7557"/>
    <w:rsid w:val="4E474C64"/>
    <w:rsid w:val="4F5B0505"/>
    <w:rsid w:val="4FB446C1"/>
    <w:rsid w:val="50933F06"/>
    <w:rsid w:val="50D054FD"/>
    <w:rsid w:val="511357EC"/>
    <w:rsid w:val="51473186"/>
    <w:rsid w:val="51FB57A4"/>
    <w:rsid w:val="548B543A"/>
    <w:rsid w:val="548F42D1"/>
    <w:rsid w:val="5544698D"/>
    <w:rsid w:val="5584340D"/>
    <w:rsid w:val="5612024F"/>
    <w:rsid w:val="5687272C"/>
    <w:rsid w:val="57054CCE"/>
    <w:rsid w:val="57BC61C4"/>
    <w:rsid w:val="58505A3D"/>
    <w:rsid w:val="5A620F84"/>
    <w:rsid w:val="5A87336C"/>
    <w:rsid w:val="5AA058F8"/>
    <w:rsid w:val="5ACB2502"/>
    <w:rsid w:val="5B176A78"/>
    <w:rsid w:val="5BB60ADD"/>
    <w:rsid w:val="5DE17D47"/>
    <w:rsid w:val="5E0F744B"/>
    <w:rsid w:val="5E124D8D"/>
    <w:rsid w:val="5E5F4704"/>
    <w:rsid w:val="5E6B69C5"/>
    <w:rsid w:val="6006029D"/>
    <w:rsid w:val="60B60BEC"/>
    <w:rsid w:val="60BF576F"/>
    <w:rsid w:val="613411F8"/>
    <w:rsid w:val="61A03FA7"/>
    <w:rsid w:val="637C44BD"/>
    <w:rsid w:val="63996E71"/>
    <w:rsid w:val="63B30014"/>
    <w:rsid w:val="64343CF5"/>
    <w:rsid w:val="645E162F"/>
    <w:rsid w:val="64B47DF0"/>
    <w:rsid w:val="67540C4F"/>
    <w:rsid w:val="67625E9D"/>
    <w:rsid w:val="67C13398"/>
    <w:rsid w:val="68CC673C"/>
    <w:rsid w:val="68EF3AAB"/>
    <w:rsid w:val="693C1828"/>
    <w:rsid w:val="6A401B7F"/>
    <w:rsid w:val="6A943A0E"/>
    <w:rsid w:val="6ABC7E0D"/>
    <w:rsid w:val="6B2479C9"/>
    <w:rsid w:val="6B6E300F"/>
    <w:rsid w:val="6CB50533"/>
    <w:rsid w:val="6D503B46"/>
    <w:rsid w:val="6E4128E2"/>
    <w:rsid w:val="6F45485E"/>
    <w:rsid w:val="703C6883"/>
    <w:rsid w:val="71DB3C5B"/>
    <w:rsid w:val="72486A40"/>
    <w:rsid w:val="72550CBB"/>
    <w:rsid w:val="72D23B8E"/>
    <w:rsid w:val="74F55AC3"/>
    <w:rsid w:val="76405E78"/>
    <w:rsid w:val="76823688"/>
    <w:rsid w:val="771502F1"/>
    <w:rsid w:val="77B93D87"/>
    <w:rsid w:val="78276297"/>
    <w:rsid w:val="783915FD"/>
    <w:rsid w:val="78952202"/>
    <w:rsid w:val="78EB386F"/>
    <w:rsid w:val="797C0D36"/>
    <w:rsid w:val="79A1534A"/>
    <w:rsid w:val="79AC2BDE"/>
    <w:rsid w:val="79AC3D08"/>
    <w:rsid w:val="79D20F71"/>
    <w:rsid w:val="79D3577B"/>
    <w:rsid w:val="79F97C76"/>
    <w:rsid w:val="7A907467"/>
    <w:rsid w:val="7BD54929"/>
    <w:rsid w:val="7CC53FE8"/>
    <w:rsid w:val="7DF45E58"/>
    <w:rsid w:val="7E720B14"/>
    <w:rsid w:val="7EDC45B5"/>
    <w:rsid w:val="7FAF7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0F6101E"/>
  <w15:docId w15:val="{A30EB02C-9FD1-4BED-B2CD-0D289B51D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68F2"/>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1"/>
    <w:qFormat/>
    <w:pPr>
      <w:spacing w:before="43"/>
      <w:ind w:left="540"/>
    </w:pPr>
    <w:rPr>
      <w:rFonts w:ascii="宋体" w:hAnsi="宋体" w:cs="宋体"/>
      <w:b/>
      <w:bCs/>
      <w:szCs w:val="21"/>
      <w:lang w:val="zh-CN" w:bidi="zh-CN"/>
    </w:rPr>
  </w:style>
  <w:style w:type="paragraph" w:styleId="a3">
    <w:name w:val="Plain Text"/>
    <w:basedOn w:val="a"/>
    <w:rPr>
      <w:rFonts w:ascii="宋体" w:hAnsi="Courier New"/>
    </w:rPr>
  </w:style>
  <w:style w:type="paragraph" w:styleId="a4">
    <w:name w:val="footer"/>
    <w:basedOn w:val="a"/>
    <w:link w:val="a5"/>
    <w:uiPriority w:val="99"/>
    <w:unhideWhenUsed/>
    <w:qFormat/>
    <w:pPr>
      <w:tabs>
        <w:tab w:val="center" w:pos="4153"/>
        <w:tab w:val="right" w:pos="8306"/>
      </w:tabs>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uiPriority w:val="1"/>
    <w:qFormat/>
    <w:pPr>
      <w:spacing w:before="43"/>
      <w:ind w:left="120"/>
    </w:pPr>
    <w:rPr>
      <w:rFonts w:ascii="宋体" w:hAnsi="宋体" w:cs="宋体"/>
      <w:b/>
      <w:bCs/>
      <w:szCs w:val="21"/>
      <w:lang w:val="zh-CN" w:bidi="zh-CN"/>
    </w:rPr>
  </w:style>
  <w:style w:type="paragraph" w:styleId="TOC4">
    <w:name w:val="toc 4"/>
    <w:basedOn w:val="a"/>
    <w:next w:val="a"/>
    <w:uiPriority w:val="1"/>
    <w:qFormat/>
    <w:pPr>
      <w:spacing w:before="43"/>
      <w:ind w:left="960"/>
    </w:pPr>
    <w:rPr>
      <w:rFonts w:ascii="宋体" w:hAnsi="宋体" w:cs="宋体"/>
      <w:b/>
      <w:bCs/>
      <w:szCs w:val="21"/>
      <w:lang w:val="zh-CN" w:bidi="zh-CN"/>
    </w:rPr>
  </w:style>
  <w:style w:type="paragraph" w:styleId="TOC2">
    <w:name w:val="toc 2"/>
    <w:basedOn w:val="a"/>
    <w:next w:val="a"/>
    <w:uiPriority w:val="1"/>
    <w:qFormat/>
    <w:pPr>
      <w:spacing w:before="43"/>
      <w:ind w:left="120"/>
    </w:pPr>
    <w:rPr>
      <w:rFonts w:ascii="宋体" w:hAnsi="宋体" w:cs="宋体"/>
      <w:b/>
      <w:bCs/>
      <w:i/>
      <w:lang w:val="zh-CN" w:bidi="zh-CN"/>
    </w:r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0"/>
    <w:link w:val="a6"/>
    <w:uiPriority w:val="99"/>
    <w:qFormat/>
    <w:rPr>
      <w:rFonts w:ascii="Tahoma" w:hAnsi="Tahoma"/>
      <w:sz w:val="18"/>
      <w:szCs w:val="18"/>
    </w:rPr>
  </w:style>
  <w:style w:type="character" w:customStyle="1" w:styleId="a5">
    <w:name w:val="页脚 字符"/>
    <w:basedOn w:val="a0"/>
    <w:link w:val="a4"/>
    <w:uiPriority w:val="99"/>
    <w:qFormat/>
    <w:rPr>
      <w:rFonts w:ascii="Tahoma" w:hAnsi="Tahoma"/>
      <w:sz w:val="18"/>
      <w:szCs w:val="18"/>
    </w:rPr>
  </w:style>
  <w:style w:type="paragraph" w:styleId="a9">
    <w:name w:val="List Paragraph"/>
    <w:basedOn w:val="a"/>
    <w:uiPriority w:val="34"/>
    <w:qFormat/>
    <w:pPr>
      <w:ind w:firstLineChars="200" w:firstLine="420"/>
    </w:pPr>
  </w:style>
  <w:style w:type="table" w:customStyle="1" w:styleId="31">
    <w:name w:val="无格式表格 31"/>
    <w:basedOn w:val="a1"/>
    <w:qFormat/>
    <w:rPr>
      <w:rFonts w:ascii="Calibri" w:eastAsia="宋体" w:hAnsi="Calibri" w:cs="Times New Roman"/>
    </w:rP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1">
    <w:name w:val="列出段落1"/>
    <w:basedOn w:val="a"/>
    <w:uiPriority w:val="34"/>
    <w:qFormat/>
    <w:rsid w:val="00992CA3"/>
    <w:pPr>
      <w:ind w:firstLineChars="200" w:firstLine="420"/>
    </w:pPr>
  </w:style>
  <w:style w:type="paragraph" w:styleId="aa">
    <w:name w:val="Normal (Web)"/>
    <w:basedOn w:val="a"/>
    <w:uiPriority w:val="99"/>
    <w:unhideWhenUsed/>
    <w:qFormat/>
    <w:rsid w:val="00140ABB"/>
    <w:pPr>
      <w:spacing w:beforeAutospacing="1" w:afterAutospacing="1"/>
      <w:jc w:val="left"/>
    </w:pPr>
    <w:rPr>
      <w:kern w:val="0"/>
      <w:sz w:val="24"/>
    </w:rPr>
  </w:style>
  <w:style w:type="character" w:styleId="ab">
    <w:name w:val="Strong"/>
    <w:basedOn w:val="a0"/>
    <w:uiPriority w:val="22"/>
    <w:qFormat/>
    <w:rsid w:val="00140AB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333469">
      <w:bodyDiv w:val="1"/>
      <w:marLeft w:val="0"/>
      <w:marRight w:val="0"/>
      <w:marTop w:val="0"/>
      <w:marBottom w:val="0"/>
      <w:divBdr>
        <w:top w:val="none" w:sz="0" w:space="0" w:color="auto"/>
        <w:left w:val="none" w:sz="0" w:space="0" w:color="auto"/>
        <w:bottom w:val="none" w:sz="0" w:space="0" w:color="auto"/>
        <w:right w:val="none" w:sz="0" w:space="0" w:color="auto"/>
      </w:divBdr>
    </w:div>
    <w:div w:id="748772517">
      <w:bodyDiv w:val="1"/>
      <w:marLeft w:val="0"/>
      <w:marRight w:val="0"/>
      <w:marTop w:val="0"/>
      <w:marBottom w:val="0"/>
      <w:divBdr>
        <w:top w:val="none" w:sz="0" w:space="0" w:color="auto"/>
        <w:left w:val="none" w:sz="0" w:space="0" w:color="auto"/>
        <w:bottom w:val="none" w:sz="0" w:space="0" w:color="auto"/>
        <w:right w:val="none" w:sz="0" w:space="0" w:color="auto"/>
      </w:divBdr>
    </w:div>
    <w:div w:id="1377702448">
      <w:bodyDiv w:val="1"/>
      <w:marLeft w:val="0"/>
      <w:marRight w:val="0"/>
      <w:marTop w:val="0"/>
      <w:marBottom w:val="0"/>
      <w:divBdr>
        <w:top w:val="none" w:sz="0" w:space="0" w:color="auto"/>
        <w:left w:val="none" w:sz="0" w:space="0" w:color="auto"/>
        <w:bottom w:val="none" w:sz="0" w:space="0" w:color="auto"/>
        <w:right w:val="none" w:sz="0" w:space="0" w:color="auto"/>
      </w:divBdr>
      <w:divsChild>
        <w:div w:id="1860851360">
          <w:marLeft w:val="300"/>
          <w:marRight w:val="0"/>
          <w:marTop w:val="225"/>
          <w:marBottom w:val="0"/>
          <w:divBdr>
            <w:top w:val="none" w:sz="0" w:space="0" w:color="auto"/>
            <w:left w:val="none" w:sz="0" w:space="0" w:color="auto"/>
            <w:bottom w:val="none" w:sz="0" w:space="0" w:color="auto"/>
            <w:right w:val="none" w:sz="0" w:space="0" w:color="auto"/>
          </w:divBdr>
        </w:div>
        <w:div w:id="1224680439">
          <w:marLeft w:val="300"/>
          <w:marRight w:val="0"/>
          <w:marTop w:val="22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8</Pages>
  <Words>584</Words>
  <Characters>3334</Characters>
  <Application>Microsoft Office Word</Application>
  <DocSecurity>0</DocSecurity>
  <Lines>27</Lines>
  <Paragraphs>7</Paragraphs>
  <ScaleCrop>false</ScaleCrop>
  <Company/>
  <LinksUpToDate>false</LinksUpToDate>
  <CharactersWithSpaces>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耶</cp:lastModifiedBy>
  <cp:revision>105</cp:revision>
  <dcterms:created xsi:type="dcterms:W3CDTF">2008-09-11T17:20:00Z</dcterms:created>
  <dcterms:modified xsi:type="dcterms:W3CDTF">2022-05-01T12:22:00Z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