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56B3F8" w14:textId="77777777" w:rsidR="006815AD" w:rsidRDefault="00260E4F">
      <w:pPr>
        <w:spacing w:before="240" w:after="240"/>
        <w:jc w:val="both"/>
      </w:pPr>
      <w:r>
        <w:t>Universidade Federal de Roraima (UFRR).</w:t>
      </w:r>
    </w:p>
    <w:p w14:paraId="3343266F" w14:textId="77777777" w:rsidR="006815AD" w:rsidRDefault="0068603E">
      <w:pPr>
        <w:jc w:val="both"/>
      </w:pPr>
      <w:r>
        <w:rPr>
          <w:noProof/>
        </w:rPr>
      </w:r>
      <w:r>
        <w:pict w14:anchorId="3F0D57D5">
          <v:rect id="Horizontal Line 1" o:spid="_x0000_s1034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2263509" w14:textId="77777777" w:rsidR="006815AD" w:rsidRDefault="00260E4F">
      <w:pPr>
        <w:pStyle w:val="Ttulo2"/>
        <w:keepNext w:val="0"/>
        <w:keepLines w:val="0"/>
        <w:jc w:val="both"/>
        <w:rPr>
          <w:sz w:val="34"/>
          <w:szCs w:val="34"/>
        </w:rPr>
      </w:pPr>
      <w:bookmarkStart w:id="0" w:name="_aqd7nab1cjxx" w:colFirst="0" w:colLast="0"/>
      <w:bookmarkEnd w:id="0"/>
      <w:r>
        <w:rPr>
          <w:sz w:val="34"/>
          <w:szCs w:val="34"/>
        </w:rPr>
        <w:t>Sobre a Universidade</w:t>
      </w:r>
    </w:p>
    <w:p w14:paraId="7ECD6365" w14:textId="77777777" w:rsidR="006815AD" w:rsidRDefault="00260E4F">
      <w:pPr>
        <w:numPr>
          <w:ilvl w:val="0"/>
          <w:numId w:val="4"/>
        </w:numPr>
        <w:spacing w:before="240"/>
        <w:jc w:val="both"/>
      </w:pPr>
      <w:r>
        <w:rPr>
          <w:b/>
          <w:bCs/>
        </w:rPr>
        <w:t>Histórico e Legado</w:t>
      </w:r>
      <w:r>
        <w:rPr>
          <w:b/>
          <w:bCs/>
        </w:rPr>
        <w:br/>
      </w:r>
    </w:p>
    <w:p w14:paraId="286B24AF" w14:textId="77777777" w:rsidR="006815AD" w:rsidRDefault="00260E4F">
      <w:pPr>
        <w:numPr>
          <w:ilvl w:val="1"/>
          <w:numId w:val="4"/>
        </w:numPr>
        <w:jc w:val="both"/>
      </w:pPr>
      <w:r>
        <w:rPr>
          <w:b/>
          <w:bCs/>
        </w:rPr>
        <w:t>Ano de Fundação:</w:t>
      </w:r>
      <w:r>
        <w:t xml:space="preserve"> A Universidade Federal de Roraima (UFRR) foi criada oficialmente em 1989, com aula inaugural em 19 de março de 1990. Foi a primeira universidade federal criada no Brasil sem incorporar instituições preexistentes e a primeira instituição de ensino superior no estado de Roraima, proporcionando acesso à educação superior que antes estava disponível somente fora da região.</w:t>
      </w:r>
      <w:r>
        <w:br/>
      </w:r>
    </w:p>
    <w:p w14:paraId="316B2551" w14:textId="7AA389E2" w:rsidR="006815AD" w:rsidRDefault="00260E4F">
      <w:pPr>
        <w:numPr>
          <w:ilvl w:val="1"/>
          <w:numId w:val="4"/>
        </w:numPr>
        <w:jc w:val="both"/>
      </w:pPr>
      <w:r>
        <w:rPr>
          <w:b/>
          <w:bCs/>
        </w:rPr>
        <w:t>Visão Geral:</w:t>
      </w:r>
      <w:r>
        <w:t xml:space="preserve"> A UFRR é a única universidade federal do estado de Roraima, desempenhando papel crucial na formação de profissionais, produção de conhecimento e promoção da cultura e extensão na região amazônica setentrional. Focada na regionalização de suas ações, atende às demandas de desenvolvimento do estado e da Amazônia Legal, destacando-se em temas como sustentabilidade amazônica, biodiversidade, povos indígenas, agronomia</w:t>
      </w:r>
      <w:r w:rsidR="009669C6">
        <w:t>,</w:t>
      </w:r>
      <w:r w:rsidR="004929E9">
        <w:t xml:space="preserve"> </w:t>
      </w:r>
      <w:r>
        <w:t>saúde</w:t>
      </w:r>
      <w:r w:rsidR="009669C6">
        <w:t>, educação e desenvolvimento regional</w:t>
      </w:r>
      <w:r>
        <w:t xml:space="preserve">. Com atividades distribuídas em </w:t>
      </w:r>
      <w:r w:rsidR="009669C6">
        <w:t xml:space="preserve">quatro </w:t>
      </w:r>
      <w:r>
        <w:t xml:space="preserve">campi </w:t>
      </w:r>
      <w:r w:rsidR="009669C6">
        <w:t>em Roraima</w:t>
      </w:r>
      <w:r>
        <w:t xml:space="preserve">, a UFRR contribui significativamente para o </w:t>
      </w:r>
      <w:r w:rsidR="009669C6">
        <w:t>desenvolvimento</w:t>
      </w:r>
      <w:r>
        <w:t xml:space="preserve"> social, científico e econômico da região, além de promover a inclusão </w:t>
      </w:r>
      <w:r w:rsidR="009669C6">
        <w:t xml:space="preserve">social, a interculturalidade </w:t>
      </w:r>
      <w:r>
        <w:t xml:space="preserve">e </w:t>
      </w:r>
      <w:r w:rsidR="009669C6">
        <w:t xml:space="preserve">a </w:t>
      </w:r>
      <w:r>
        <w:t>valorização da diversidade cultural</w:t>
      </w:r>
      <w:r w:rsidR="009669C6">
        <w:t xml:space="preserve"> que caracteriza a Amazônia e as populações que nela vivem</w:t>
      </w:r>
      <w:r>
        <w:t>.</w:t>
      </w:r>
      <w:r>
        <w:br/>
      </w:r>
    </w:p>
    <w:p w14:paraId="768362CC" w14:textId="77777777" w:rsidR="006815AD" w:rsidRDefault="00260E4F">
      <w:pPr>
        <w:numPr>
          <w:ilvl w:val="0"/>
          <w:numId w:val="4"/>
        </w:numPr>
        <w:jc w:val="both"/>
      </w:pPr>
      <w:r>
        <w:rPr>
          <w:b/>
          <w:bCs/>
        </w:rPr>
        <w:t>Destaques Acadêmicos e Reconhecimentos</w:t>
      </w:r>
      <w:r>
        <w:rPr>
          <w:b/>
          <w:bCs/>
        </w:rPr>
        <w:br/>
      </w:r>
    </w:p>
    <w:p w14:paraId="29722C2A" w14:textId="77777777" w:rsidR="006815AD" w:rsidRDefault="00260E4F">
      <w:pPr>
        <w:numPr>
          <w:ilvl w:val="1"/>
          <w:numId w:val="4"/>
        </w:numPr>
        <w:jc w:val="both"/>
      </w:pPr>
      <w:r>
        <w:rPr>
          <w:b/>
          <w:bCs/>
        </w:rPr>
        <w:t>Nossos Pilares de Excelência</w:t>
      </w:r>
      <w:r>
        <w:rPr>
          <w:b/>
          <w:bCs/>
        </w:rPr>
        <w:br/>
      </w:r>
    </w:p>
    <w:p w14:paraId="1C150B12" w14:textId="77777777" w:rsidR="006815AD" w:rsidRDefault="00260E4F">
      <w:pPr>
        <w:numPr>
          <w:ilvl w:val="2"/>
          <w:numId w:val="4"/>
        </w:numPr>
        <w:jc w:val="both"/>
      </w:pPr>
      <w:r>
        <w:rPr>
          <w:b/>
          <w:bCs/>
        </w:rPr>
        <w:t>Liderança e Inovação:</w:t>
      </w:r>
      <w:r>
        <w:t xml:space="preserve"> A UFRR se destaca por sua atuação em áreas como Agronomia, Medicina, Direito, Educação, e estudos sobre Biodiversidade Amazônica e Povos Indígenas. A universidade desenvolve pesquisas de vanguarda e projetos relevantes que buscam soluções para os desafios da conservação ambiental, o desenvolvimento sustentável da Amazônia, a saúde pública e a educação contextualizada, com um forte compromisso em gerar impacto social e científico na sociedade roraimense e brasileira.</w:t>
      </w:r>
      <w:r>
        <w:br/>
      </w:r>
    </w:p>
    <w:p w14:paraId="6E5673C6" w14:textId="77777777" w:rsidR="006815AD" w:rsidRDefault="00260E4F">
      <w:pPr>
        <w:numPr>
          <w:ilvl w:val="2"/>
          <w:numId w:val="4"/>
        </w:numPr>
        <w:jc w:val="both"/>
      </w:pPr>
      <w:r>
        <w:rPr>
          <w:b/>
          <w:bCs/>
        </w:rPr>
        <w:t>Reconhecimento Global:</w:t>
      </w:r>
      <w:r>
        <w:t xml:space="preserve"> A UFRR figura em avaliações do Ministério da Educação (MEC), atestando a qualidade de seus cursos e a relevância de sua atuação regional. A universidade mantém, pelo terceiro ano consecutivo, conceito 4 no Índice Geral de Cursos Avaliados da Instituição (IGC), que vai de 1 a 5, indicando boa qualidade geral. A universidade possui um corpo docente qualificado e engajado em pesquisas com forte impacto social e ambiental, e uma infraestrutura em constante aprimoramento que proporciona um ambiente propício para a inovação e o aprendizado, especialmente em relação aos estudos da Amazônia.</w:t>
      </w:r>
      <w:r>
        <w:br/>
      </w:r>
    </w:p>
    <w:p w14:paraId="05A462A7" w14:textId="77777777" w:rsidR="006815AD" w:rsidRDefault="00260E4F">
      <w:pPr>
        <w:numPr>
          <w:ilvl w:val="2"/>
          <w:numId w:val="4"/>
        </w:numPr>
        <w:jc w:val="both"/>
      </w:pPr>
      <w:r>
        <w:rPr>
          <w:b/>
          <w:bCs/>
        </w:rPr>
        <w:t>Missão e Impacto Social:</w:t>
      </w:r>
      <w:r>
        <w:t xml:space="preserve"> A missão da UFRR é produzir, sistematizar e socializar o conhecimento, com foco no desenvolvimento humano e social de Roraima e do Brasil, por meio do ensino, pesquisa e extensão. A universidade </w:t>
      </w:r>
      <w:r>
        <w:lastRenderedPageBreak/>
        <w:t>mantém compromisso com a responsabilidade social, inclusão, valorização da diversidade cultural e dos povos indígenas, buscando respostas aos desafios contemporâneos e contribuindo para uma sociedade mais justa e próspera na região amazônica.</w:t>
      </w:r>
      <w:r>
        <w:br/>
      </w:r>
    </w:p>
    <w:p w14:paraId="0E694D8E" w14:textId="77777777" w:rsidR="006815AD" w:rsidRDefault="00260E4F">
      <w:pPr>
        <w:numPr>
          <w:ilvl w:val="2"/>
          <w:numId w:val="4"/>
        </w:numPr>
        <w:jc w:val="both"/>
      </w:pPr>
      <w:r>
        <w:rPr>
          <w:b/>
          <w:bCs/>
        </w:rPr>
        <w:t>Experiência Estudantil Enriquecedora:</w:t>
      </w:r>
      <w:r>
        <w:t xml:space="preserve"> A UFRR oferece um ambiente acadêmico diversificado e acolhedor, onde a riqueza cultural da região amazônica e a pluralidade de ideias se encontram. A experiência estudantil é enriquecida por diversas atividades extracurriculares, como grupos de pesquisa e extensão em comunidades locais, associações estudantis, atividades culturais, esportivas e eventos que promovem um desenvolvimento integral e uma profunda conexão com o contexto regional e suas especificidades.</w:t>
      </w:r>
      <w:r>
        <w:br/>
      </w:r>
    </w:p>
    <w:p w14:paraId="78D0EC7E" w14:textId="77777777" w:rsidR="006815AD" w:rsidRDefault="0068603E">
      <w:pPr>
        <w:jc w:val="both"/>
      </w:pPr>
      <w:r>
        <w:rPr>
          <w:noProof/>
        </w:rPr>
      </w:r>
      <w:r>
        <w:pict w14:anchorId="4488A47C">
          <v:rect id="Horizontal Line 2" o:spid="_x0000_s1033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20D888D" w14:textId="77777777" w:rsidR="006815AD" w:rsidRDefault="00260E4F">
      <w:pPr>
        <w:pStyle w:val="Ttulo2"/>
        <w:keepNext w:val="0"/>
        <w:keepLines w:val="0"/>
        <w:jc w:val="both"/>
        <w:rPr>
          <w:sz w:val="34"/>
          <w:szCs w:val="34"/>
        </w:rPr>
      </w:pPr>
      <w:bookmarkStart w:id="1" w:name="_i26gwvv78x2r" w:colFirst="0" w:colLast="0"/>
      <w:bookmarkEnd w:id="1"/>
      <w:r>
        <w:rPr>
          <w:sz w:val="34"/>
          <w:szCs w:val="34"/>
        </w:rPr>
        <w:t>Informações Essenciais e Contato</w:t>
      </w:r>
    </w:p>
    <w:p w14:paraId="5C3C368E" w14:textId="77777777" w:rsidR="006815AD" w:rsidRDefault="00260E4F">
      <w:pPr>
        <w:numPr>
          <w:ilvl w:val="0"/>
          <w:numId w:val="8"/>
        </w:numPr>
        <w:spacing w:before="240"/>
        <w:jc w:val="both"/>
      </w:pPr>
      <w:r>
        <w:rPr>
          <w:b/>
          <w:bCs/>
        </w:rPr>
        <w:t>Sigla:</w:t>
      </w:r>
      <w:r>
        <w:t xml:space="preserve"> UFRR</w:t>
      </w:r>
    </w:p>
    <w:p w14:paraId="0D05BB4F" w14:textId="77777777" w:rsidR="006815AD" w:rsidRDefault="00260E4F">
      <w:pPr>
        <w:numPr>
          <w:ilvl w:val="0"/>
          <w:numId w:val="8"/>
        </w:numPr>
        <w:jc w:val="both"/>
      </w:pPr>
      <w:r>
        <w:rPr>
          <w:b/>
          <w:bCs/>
        </w:rPr>
        <w:t>Nome Completo:</w:t>
      </w:r>
      <w:r>
        <w:t xml:space="preserve"> Universidade Federal de Roraima</w:t>
      </w:r>
    </w:p>
    <w:p w14:paraId="2FEF8863" w14:textId="77777777" w:rsidR="006815AD" w:rsidRDefault="00260E4F">
      <w:pPr>
        <w:numPr>
          <w:ilvl w:val="0"/>
          <w:numId w:val="8"/>
        </w:numPr>
        <w:jc w:val="both"/>
      </w:pPr>
      <w:r>
        <w:rPr>
          <w:b/>
          <w:bCs/>
        </w:rPr>
        <w:t>Cidade da Sede:</w:t>
      </w:r>
      <w:r>
        <w:t xml:space="preserve"> Boa Vista</w:t>
      </w:r>
    </w:p>
    <w:p w14:paraId="13500AC5" w14:textId="77777777" w:rsidR="006815AD" w:rsidRDefault="00260E4F">
      <w:pPr>
        <w:numPr>
          <w:ilvl w:val="0"/>
          <w:numId w:val="8"/>
        </w:numPr>
        <w:jc w:val="both"/>
      </w:pPr>
      <w:r>
        <w:rPr>
          <w:b/>
          <w:bCs/>
        </w:rPr>
        <w:t>Estado:</w:t>
      </w:r>
      <w:r>
        <w:t xml:space="preserve"> Roraima</w:t>
      </w:r>
    </w:p>
    <w:p w14:paraId="00B9E204" w14:textId="77777777" w:rsidR="006815AD" w:rsidRDefault="00260E4F">
      <w:pPr>
        <w:numPr>
          <w:ilvl w:val="0"/>
          <w:numId w:val="8"/>
        </w:numPr>
        <w:jc w:val="both"/>
      </w:pPr>
      <w:r>
        <w:rPr>
          <w:b/>
          <w:bCs/>
        </w:rPr>
        <w:t>Endereço da Sede:</w:t>
      </w:r>
      <w:r>
        <w:t xml:space="preserve"> Av. Capitão Ene Garcez, 2413 - Aeroporto, Boa Vista - RR, CEP 69310-000</w:t>
      </w:r>
    </w:p>
    <w:p w14:paraId="76205AA3" w14:textId="77777777" w:rsidR="006815AD" w:rsidRDefault="00260E4F">
      <w:pPr>
        <w:numPr>
          <w:ilvl w:val="0"/>
          <w:numId w:val="8"/>
        </w:numPr>
        <w:jc w:val="both"/>
      </w:pPr>
      <w:r>
        <w:rPr>
          <w:b/>
          <w:bCs/>
        </w:rPr>
        <w:t>Site Oficial:</w:t>
      </w:r>
      <w:hyperlink r:id="rId8">
        <w:r>
          <w:t xml:space="preserve"> </w:t>
        </w:r>
      </w:hyperlink>
      <w:hyperlink r:id="rId9">
        <w:r>
          <w:rPr>
            <w:u w:val="single"/>
          </w:rPr>
          <w:t>www.ufrr.br</w:t>
        </w:r>
      </w:hyperlink>
    </w:p>
    <w:p w14:paraId="52421F58" w14:textId="431F4B23" w:rsidR="006815AD" w:rsidRDefault="00260E4F">
      <w:pPr>
        <w:numPr>
          <w:ilvl w:val="0"/>
          <w:numId w:val="8"/>
        </w:numPr>
        <w:jc w:val="both"/>
      </w:pPr>
      <w:r>
        <w:rPr>
          <w:b/>
          <w:bCs/>
        </w:rPr>
        <w:t>Outros Campi:</w:t>
      </w:r>
      <w:r w:rsidR="00CB1E43">
        <w:t xml:space="preserve"> (A UFRR possui outros 3 campi: Cauamé </w:t>
      </w:r>
      <w:r w:rsidR="00FB5F63">
        <w:t>e  C</w:t>
      </w:r>
      <w:r w:rsidR="00CB1E43">
        <w:t xml:space="preserve">ampus Murupu </w:t>
      </w:r>
      <w:r w:rsidR="00FB5F63">
        <w:t xml:space="preserve">(localizados na </w:t>
      </w:r>
      <w:r w:rsidR="00CB1E43">
        <w:t xml:space="preserve">zona rural de Boa Vista) e </w:t>
      </w:r>
      <w:r w:rsidR="00FB5F63">
        <w:t xml:space="preserve">o </w:t>
      </w:r>
      <w:r w:rsidR="00CB1E43">
        <w:t>Campus São João da Baliza (</w:t>
      </w:r>
      <w:r w:rsidR="00FB5F63">
        <w:t xml:space="preserve">no </w:t>
      </w:r>
      <w:r w:rsidR="00CB1E43">
        <w:t>município de São João da B</w:t>
      </w:r>
      <w:r w:rsidR="00FB5F63">
        <w:t>a</w:t>
      </w:r>
      <w:r w:rsidR="00CB1E43">
        <w:t>l</w:t>
      </w:r>
      <w:r w:rsidR="00FB5F63">
        <w:t>i</w:t>
      </w:r>
      <w:r w:rsidR="00CB1E43">
        <w:t>za)</w:t>
      </w:r>
    </w:p>
    <w:p w14:paraId="4DB94936" w14:textId="77777777" w:rsidR="006815AD" w:rsidRDefault="00260E4F">
      <w:pPr>
        <w:numPr>
          <w:ilvl w:val="0"/>
          <w:numId w:val="8"/>
        </w:numPr>
        <w:jc w:val="both"/>
      </w:pPr>
      <w:r>
        <w:rPr>
          <w:b/>
          <w:bCs/>
        </w:rPr>
        <w:t>Redes Sociais:</w:t>
      </w:r>
    </w:p>
    <w:p w14:paraId="583A7914" w14:textId="77777777" w:rsidR="006815AD" w:rsidRDefault="00260E4F">
      <w:pPr>
        <w:numPr>
          <w:ilvl w:val="1"/>
          <w:numId w:val="8"/>
        </w:numPr>
        <w:jc w:val="both"/>
      </w:pPr>
      <w:r>
        <w:t xml:space="preserve">Facebook: </w:t>
      </w:r>
      <w:hyperlink r:id="rId10">
        <w:r>
          <w:rPr>
            <w:color w:val="1155CC"/>
            <w:u w:val="single"/>
          </w:rPr>
          <w:t>facebook.com/ufrroficial</w:t>
        </w:r>
      </w:hyperlink>
    </w:p>
    <w:p w14:paraId="5643D3A6" w14:textId="77777777" w:rsidR="006815AD" w:rsidRDefault="00260E4F">
      <w:pPr>
        <w:numPr>
          <w:ilvl w:val="1"/>
          <w:numId w:val="8"/>
        </w:numPr>
        <w:jc w:val="both"/>
      </w:pPr>
      <w:r>
        <w:t xml:space="preserve">Instagram: </w:t>
      </w:r>
      <w:hyperlink r:id="rId11">
        <w:r>
          <w:rPr>
            <w:color w:val="1155CC"/>
            <w:u w:val="single"/>
          </w:rPr>
          <w:t>instagram.com/ufrroficial</w:t>
        </w:r>
      </w:hyperlink>
      <w:r>
        <w:t xml:space="preserve"> </w:t>
      </w:r>
    </w:p>
    <w:p w14:paraId="031B69EA" w14:textId="77777777" w:rsidR="006815AD" w:rsidRDefault="00260E4F">
      <w:pPr>
        <w:numPr>
          <w:ilvl w:val="1"/>
          <w:numId w:val="8"/>
        </w:numPr>
        <w:jc w:val="both"/>
      </w:pPr>
      <w:r>
        <w:t xml:space="preserve">YouTube: </w:t>
      </w:r>
      <w:hyperlink r:id="rId12">
        <w:r>
          <w:rPr>
            <w:color w:val="1155CC"/>
            <w:u w:val="single"/>
          </w:rPr>
          <w:t>youtube.com/ufrroficial</w:t>
        </w:r>
      </w:hyperlink>
    </w:p>
    <w:p w14:paraId="4DBAEAFB" w14:textId="77777777" w:rsidR="006815AD" w:rsidRPr="009669C6" w:rsidRDefault="00260E4F">
      <w:pPr>
        <w:numPr>
          <w:ilvl w:val="1"/>
          <w:numId w:val="8"/>
        </w:numPr>
        <w:spacing w:after="240"/>
        <w:jc w:val="both"/>
        <w:rPr>
          <w:lang w:val="en-US"/>
        </w:rPr>
      </w:pPr>
      <w:r w:rsidRPr="009669C6">
        <w:rPr>
          <w:lang w:val="en-US"/>
        </w:rPr>
        <w:t xml:space="preserve">X (Twitter): </w:t>
      </w:r>
      <w:hyperlink r:id="rId13">
        <w:r w:rsidRPr="009669C6">
          <w:rPr>
            <w:color w:val="1155CC"/>
            <w:u w:val="single"/>
            <w:lang w:val="en-US"/>
          </w:rPr>
          <w:t>https://x.com/UFRRoficial</w:t>
        </w:r>
      </w:hyperlink>
    </w:p>
    <w:p w14:paraId="16D58923" w14:textId="77777777" w:rsidR="006815AD" w:rsidRDefault="0068603E">
      <w:pPr>
        <w:jc w:val="both"/>
      </w:pPr>
      <w:r>
        <w:rPr>
          <w:noProof/>
        </w:rPr>
      </w:r>
      <w:r>
        <w:pict w14:anchorId="055140EB">
          <v:rect id="Horizontal Line 3" o:spid="_x0000_s1032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8FAC80D" w14:textId="77777777" w:rsidR="006815AD" w:rsidRDefault="00260E4F">
      <w:pPr>
        <w:pStyle w:val="Ttulo2"/>
        <w:keepNext w:val="0"/>
        <w:keepLines w:val="0"/>
        <w:jc w:val="both"/>
        <w:rPr>
          <w:sz w:val="34"/>
          <w:szCs w:val="34"/>
        </w:rPr>
      </w:pPr>
      <w:bookmarkStart w:id="2" w:name="_jt6tn0cmxw04" w:colFirst="0" w:colLast="0"/>
      <w:bookmarkEnd w:id="2"/>
      <w:r>
        <w:rPr>
          <w:sz w:val="34"/>
          <w:szCs w:val="34"/>
        </w:rPr>
        <w:t>Por Que Estudar na UFRR?</w:t>
      </w:r>
    </w:p>
    <w:p w14:paraId="67D9675F" w14:textId="77777777" w:rsidR="006815AD" w:rsidRDefault="00260E4F">
      <w:pPr>
        <w:numPr>
          <w:ilvl w:val="0"/>
          <w:numId w:val="1"/>
        </w:numPr>
        <w:spacing w:before="240"/>
        <w:jc w:val="both"/>
      </w:pPr>
      <w:r>
        <w:rPr>
          <w:b/>
          <w:bCs/>
        </w:rPr>
        <w:t>Corpo Docente de Renome:</w:t>
      </w:r>
      <w:r>
        <w:t xml:space="preserve"> Na UFRR, você será orientado(a) por um corpo docente altamente qualificado e com experiência em pesquisa e ensino na região amazônica. Nossos professores estão engajados em estudos relevantes sobre o desenvolvimento regional, atuando em pesquisas de ponta que combinam conhecimento acadêmico com a realidade local, proporcionando a você uma formação sólida e contextualizada.</w:t>
      </w:r>
      <w:r>
        <w:br/>
      </w:r>
    </w:p>
    <w:p w14:paraId="1A5FA0C0" w14:textId="77777777" w:rsidR="006815AD" w:rsidRDefault="00260E4F">
      <w:pPr>
        <w:numPr>
          <w:ilvl w:val="0"/>
          <w:numId w:val="1"/>
        </w:numPr>
        <w:jc w:val="both"/>
      </w:pPr>
      <w:r>
        <w:rPr>
          <w:b/>
          <w:bCs/>
        </w:rPr>
        <w:t>Pesquisa de Ponta e Inovação:</w:t>
      </w:r>
      <w:r>
        <w:t xml:space="preserve"> A universidade mantém projetos em biotecnologia, agricultura sustentável e recursos hídricos, além de pesquisas sobre sustentabilidade, biodiversidade e biotecnologia voltadas para o desenvolvimento da Amazônia. Projetos incluem a expansão de infraestrutura para laboratórios e o desenvolvimento de sistemas produtivos agroecológicos em assentamentos e comunidades indígenas.</w:t>
      </w:r>
      <w:r>
        <w:br/>
      </w:r>
    </w:p>
    <w:p w14:paraId="61A6952E" w14:textId="77777777" w:rsidR="006815AD" w:rsidRDefault="00260E4F">
      <w:pPr>
        <w:numPr>
          <w:ilvl w:val="0"/>
          <w:numId w:val="1"/>
        </w:numPr>
        <w:jc w:val="both"/>
      </w:pPr>
      <w:r>
        <w:rPr>
          <w:b/>
          <w:bCs/>
        </w:rPr>
        <w:t>Ambiente Multidisciplinar e Diverso:</w:t>
      </w:r>
      <w:r>
        <w:t xml:space="preserve"> O ambiente acadêmico promove a interdisciplinaridade, com estudos que articulam geologia, biotecnologia, e questões sociais. </w:t>
      </w:r>
      <w:r>
        <w:lastRenderedPageBreak/>
        <w:t>Pesquisas conjuntas com outras instituições de ensino e órgãos públicos buscam soluções integradas para os problemas regionais, como o monitoramento dos recursos hídricos e o combate à malária usando produtos naturais amazônicos.</w:t>
      </w:r>
      <w:r>
        <w:br/>
      </w:r>
    </w:p>
    <w:p w14:paraId="4EB5DEBA" w14:textId="77777777" w:rsidR="006815AD" w:rsidRDefault="00260E4F">
      <w:pPr>
        <w:numPr>
          <w:ilvl w:val="0"/>
          <w:numId w:val="1"/>
        </w:numPr>
        <w:jc w:val="both"/>
      </w:pPr>
      <w:r>
        <w:rPr>
          <w:b/>
          <w:bCs/>
        </w:rPr>
        <w:t>Localização Estratégica:</w:t>
      </w:r>
      <w:r>
        <w:t xml:space="preserve"> Estudar na UFRR significa imergir na beleza e nos desafios da Amazônia setentrional, na capital Boa Vista. Esta localização oferece um laboratório natural e social único para pesquisas e vivências, com foco em ecossistemas tropicais, culturas locais e desafios de fronteira. Boa Vista é uma cidade planejada, com um custo de vida relativamente acessível e um ambiente acolhedor, combinando a modernidade de uma capital com o contato próximo à natureza e a diversidade cultural da Amazônia.</w:t>
      </w:r>
      <w:r>
        <w:br/>
      </w:r>
    </w:p>
    <w:p w14:paraId="322E5751" w14:textId="77777777" w:rsidR="006815AD" w:rsidRDefault="00260E4F">
      <w:pPr>
        <w:numPr>
          <w:ilvl w:val="0"/>
          <w:numId w:val="1"/>
        </w:numPr>
        <w:spacing w:after="240"/>
        <w:jc w:val="both"/>
      </w:pPr>
      <w:r>
        <w:rPr>
          <w:b/>
          <w:bCs/>
        </w:rPr>
        <w:t>Compromisso com o Impacto Social:</w:t>
      </w:r>
      <w:r>
        <w:t xml:space="preserve"> A UFRR possui um profundo compromisso com a extensão universitária e o engajamento com as comunidades locais, incluindo povos indígenas e ribeirinhos. Por meio de projetos que aplicam o conhecimento para promover a inclusão social, a saúde, a educação e a sustentabilidade, a universidade atua como um agente de transformação, oferecendo a você a chance de contribuir ativamente para o desenvolvimento e a melhoria da qualidade de vida na região.</w:t>
      </w:r>
    </w:p>
    <w:p w14:paraId="36D89EC9" w14:textId="77777777" w:rsidR="006815AD" w:rsidRDefault="0068603E">
      <w:pPr>
        <w:jc w:val="both"/>
      </w:pPr>
      <w:r>
        <w:rPr>
          <w:noProof/>
        </w:rPr>
      </w:r>
      <w:r>
        <w:pict w14:anchorId="18C7A201">
          <v:rect id="Horizontal Line 4" o:spid="_x0000_s1031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F504F20" w14:textId="77777777" w:rsidR="006815AD" w:rsidRDefault="00260E4F">
      <w:pPr>
        <w:pStyle w:val="Ttulo2"/>
        <w:keepNext w:val="0"/>
        <w:keepLines w:val="0"/>
        <w:jc w:val="both"/>
        <w:rPr>
          <w:sz w:val="34"/>
          <w:szCs w:val="34"/>
        </w:rPr>
      </w:pPr>
      <w:bookmarkStart w:id="3" w:name="_2l0hl3qtpwi6" w:colFirst="0" w:colLast="0"/>
      <w:bookmarkEnd w:id="3"/>
      <w:r>
        <w:rPr>
          <w:sz w:val="34"/>
          <w:szCs w:val="34"/>
        </w:rPr>
        <w:t>Vida no Campus e Suporte ao Estudante na UFRR</w:t>
      </w:r>
    </w:p>
    <w:p w14:paraId="36F84AC1" w14:textId="77777777" w:rsidR="006815AD" w:rsidRDefault="00260E4F">
      <w:pPr>
        <w:numPr>
          <w:ilvl w:val="0"/>
          <w:numId w:val="5"/>
        </w:numPr>
        <w:spacing w:before="240"/>
        <w:jc w:val="both"/>
      </w:pPr>
      <w:r>
        <w:rPr>
          <w:b/>
          <w:bCs/>
        </w:rPr>
        <w:t>Infraestrutura Completa para o seu Desenvolvimento:</w:t>
      </w:r>
      <w:r>
        <w:t xml:space="preserve"> A UFRR mantém sua infraestrutura concentrada nos três campi principais localizados em Boa Vista — Campus Paricarana, Campus Cauamé e Campus Murupu — além do Campus Avançado em São João da Baliza, inaugurado em 2025 para atender a região sul do estado. Cada campus dispõe de laboratórios modernos e bem equipados que atendem às diversas áreas do conhecimento, bibliotecas com acervos especializados, salas de aula e auditórios atualizados. No campus principal de Paricarana, os estudantes têm acesso a um restaurante universitário (RU) que oferece refeições a preços subsidiados, além de espaços dedicados à prática esportiva e convivência social. Essas instalações proporcionam suporte adequado para o estudo, pesquisa e bem-estar dos alunos.</w:t>
      </w:r>
      <w:r>
        <w:br/>
      </w:r>
    </w:p>
    <w:p w14:paraId="6E589691" w14:textId="77777777" w:rsidR="006815AD" w:rsidRDefault="00260E4F">
      <w:pPr>
        <w:numPr>
          <w:ilvl w:val="0"/>
          <w:numId w:val="5"/>
        </w:numPr>
        <w:jc w:val="both"/>
      </w:pPr>
      <w:r>
        <w:rPr>
          <w:b/>
          <w:bCs/>
        </w:rPr>
        <w:t>Uma Vida no Campus Vibrante: Atividades Extracurriculares:</w:t>
      </w:r>
      <w:r>
        <w:t xml:space="preserve"> A vida na UFRR é dinâmica e oferece diversas oportunidades de engajamento extracurricular. Você poderá participar de associações estudantis, grupos de pesquisa e extensão, coletivos culturais, atléticas e uma vasta gama de eventos acadêmicos e sociais que promovem a integração, o desenvolvimento de novas habilidades e a imersão na cultura universitária roraimense e amazônica.</w:t>
      </w:r>
      <w:r>
        <w:br/>
      </w:r>
    </w:p>
    <w:p w14:paraId="57952B51" w14:textId="77777777" w:rsidR="006815AD" w:rsidRDefault="00260E4F">
      <w:pPr>
        <w:numPr>
          <w:ilvl w:val="0"/>
          <w:numId w:val="5"/>
        </w:numPr>
        <w:spacing w:after="240"/>
        <w:jc w:val="both"/>
      </w:pPr>
      <w:r>
        <w:rPr>
          <w:b/>
          <w:bCs/>
        </w:rPr>
        <w:t>Suporte Integral ao Estudante Internacional:</w:t>
      </w:r>
      <w:r>
        <w:t xml:space="preserve"> Na UFRR, esse suporte é oferecido pela Coordenadoria de Relações Internacionais (CRINT), vinculada à </w:t>
      </w:r>
      <w:r w:rsidR="005957C6">
        <w:t>Vice-</w:t>
      </w:r>
      <w:r>
        <w:t xml:space="preserve">Reitoria, responsável pela internacionalização da universidade por meio de convênios e cooperação internacional. A CRINT orienta estudantes internacionais desde a pré-chegada, com informações sobre vistos e documentos, até a integração acadêmica e cultural por meio de eventos de boas-vindas. Durante toda a permanência, oferece assistência em questões </w:t>
      </w:r>
      <w:r w:rsidRPr="003446A3">
        <w:t>acadêmicas,</w:t>
      </w:r>
      <w:r>
        <w:t xml:space="preserve"> burocráticas e adaptação cultural, além de ajudar na regularização de vistos e documentação, coordenar intercâmbios, estágios e convênios, e fomentar a troca de experiências e projetos de cooperação.</w:t>
      </w:r>
    </w:p>
    <w:p w14:paraId="10AB98D2" w14:textId="77777777" w:rsidR="006815AD" w:rsidRDefault="0068603E">
      <w:pPr>
        <w:jc w:val="both"/>
      </w:pPr>
      <w:r>
        <w:rPr>
          <w:noProof/>
        </w:rPr>
      </w:r>
      <w:r>
        <w:pict w14:anchorId="70A5DE9C">
          <v:rect id="Horizontal Line 5" o:spid="_x0000_s1030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2127453" w14:textId="77777777" w:rsidR="006815AD" w:rsidRDefault="00260E4F">
      <w:pPr>
        <w:pStyle w:val="Ttulo2"/>
        <w:keepNext w:val="0"/>
        <w:keepLines w:val="0"/>
        <w:jc w:val="both"/>
        <w:rPr>
          <w:sz w:val="34"/>
          <w:szCs w:val="34"/>
        </w:rPr>
      </w:pPr>
      <w:bookmarkStart w:id="4" w:name="_2gn06ufm7apb" w:colFirst="0" w:colLast="0"/>
      <w:bookmarkEnd w:id="4"/>
      <w:r>
        <w:rPr>
          <w:sz w:val="34"/>
          <w:szCs w:val="34"/>
        </w:rPr>
        <w:lastRenderedPageBreak/>
        <w:t>Internacionalização e Acolhimento na UFRR</w:t>
      </w:r>
    </w:p>
    <w:p w14:paraId="39056B4B" w14:textId="77777777" w:rsidR="006815AD" w:rsidRDefault="00260E4F">
      <w:pPr>
        <w:numPr>
          <w:ilvl w:val="0"/>
          <w:numId w:val="7"/>
        </w:numPr>
        <w:spacing w:before="240"/>
        <w:jc w:val="both"/>
      </w:pPr>
      <w:r>
        <w:rPr>
          <w:b/>
          <w:bCs/>
        </w:rPr>
        <w:t xml:space="preserve">Coordenadoria de Relações Internacionais (CRINT):﻿ </w:t>
      </w:r>
      <w:r>
        <w:t>A CRINT é o setor da UFRR responsável por planejar, coordenar e executar a política de internacionalização da universidade, promovendo a cooperação e o intercâmbio acadêmico com instituições estrangeiras, beneficiando estudantes, professores e pesquisadores.</w:t>
      </w:r>
      <w:r>
        <w:br/>
      </w:r>
    </w:p>
    <w:p w14:paraId="1FF1FF9A" w14:textId="77777777" w:rsidR="006815AD" w:rsidRDefault="00260E4F">
      <w:pPr>
        <w:numPr>
          <w:ilvl w:val="1"/>
          <w:numId w:val="7"/>
        </w:numPr>
        <w:jc w:val="both"/>
      </w:pPr>
      <w:r>
        <w:rPr>
          <w:b/>
          <w:bCs/>
        </w:rPr>
        <w:t>Serviços oferecidos pela CRINT:</w:t>
      </w:r>
      <w:r>
        <w:rPr>
          <w:b/>
          <w:bCs/>
        </w:rPr>
        <w:br/>
      </w:r>
    </w:p>
    <w:p w14:paraId="21E78B3E" w14:textId="77777777" w:rsidR="006815AD" w:rsidRDefault="00260E4F">
      <w:pPr>
        <w:numPr>
          <w:ilvl w:val="2"/>
          <w:numId w:val="7"/>
        </w:numPr>
        <w:jc w:val="both"/>
      </w:pPr>
      <w:r>
        <w:rPr>
          <w:b/>
          <w:bCs/>
        </w:rPr>
        <w:t>Orientação Pré-chegada:</w:t>
      </w:r>
      <w:r>
        <w:t xml:space="preserve"> Oferece informações sobre vistos, documentação e primeiros passos para estudantes internacionais antes da chegada ao Brasil, auxiliando na preparação para o processo de admissão e instalação.</w:t>
      </w:r>
      <w:r>
        <w:br/>
      </w:r>
    </w:p>
    <w:p w14:paraId="4AD58A43" w14:textId="77777777" w:rsidR="006815AD" w:rsidRDefault="00260E4F">
      <w:pPr>
        <w:numPr>
          <w:ilvl w:val="2"/>
          <w:numId w:val="7"/>
        </w:numPr>
        <w:jc w:val="both"/>
      </w:pPr>
      <w:r>
        <w:rPr>
          <w:b/>
          <w:bCs/>
        </w:rPr>
        <w:t>Boas-Vindas e Recepção:</w:t>
      </w:r>
      <w:r>
        <w:t xml:space="preserve"> Auxilia na sua chegada e integração inicial à vida universitária e à cultura local nas cidades dos campi.</w:t>
      </w:r>
      <w:r>
        <w:br/>
      </w:r>
    </w:p>
    <w:p w14:paraId="7D2603C7" w14:textId="77777777" w:rsidR="006815AD" w:rsidRDefault="00260E4F">
      <w:pPr>
        <w:numPr>
          <w:ilvl w:val="2"/>
          <w:numId w:val="7"/>
        </w:numPr>
        <w:jc w:val="both"/>
      </w:pPr>
      <w:r>
        <w:rPr>
          <w:b/>
          <w:bCs/>
        </w:rPr>
        <w:t>Suporte Contínuo:</w:t>
      </w:r>
      <w:r>
        <w:t xml:space="preserve"> Disponibiliza apoio </w:t>
      </w:r>
      <w:r w:rsidRPr="003446A3">
        <w:t>acadêmico,</w:t>
      </w:r>
      <w:r>
        <w:t xml:space="preserve"> burocrático e cultural durante toda a permanência do estudante na UFRR, incluindo regularização de documentos e orientação para questões acadêmicas.</w:t>
      </w:r>
      <w:r>
        <w:br/>
      </w:r>
    </w:p>
    <w:p w14:paraId="366BE886" w14:textId="77777777" w:rsidR="006815AD" w:rsidRDefault="00260E4F">
      <w:pPr>
        <w:numPr>
          <w:ilvl w:val="0"/>
          <w:numId w:val="7"/>
        </w:numPr>
        <w:jc w:val="both"/>
      </w:pPr>
      <w:r>
        <w:rPr>
          <w:b/>
          <w:bCs/>
        </w:rPr>
        <w:t>Cursos de Português para Estrangeiros (PLE):</w:t>
      </w:r>
      <w:r>
        <w:t xml:space="preserve"> Através do Núcleo de Línguas (NucLi) e do programa Idiomas sem Fronteiras, a UFRR oferece cursos gratuitos presenciais e online de português para estrangeiros, inclusive com preparação para o exame CELPE-Bras, que auxiliam na adaptação acadêmica e social dos estudantes estrangeiros.</w:t>
      </w:r>
      <w:r>
        <w:br/>
      </w:r>
    </w:p>
    <w:p w14:paraId="64C4207D" w14:textId="77777777" w:rsidR="006815AD" w:rsidRDefault="00260E4F">
      <w:pPr>
        <w:numPr>
          <w:ilvl w:val="0"/>
          <w:numId w:val="7"/>
        </w:numPr>
        <w:jc w:val="both"/>
      </w:pPr>
      <w:r>
        <w:rPr>
          <w:b/>
          <w:bCs/>
        </w:rPr>
        <w:t>Orientação para Alojamento:</w:t>
      </w:r>
      <w:r>
        <w:t xml:space="preserve"> </w:t>
      </w:r>
      <w:r w:rsidRPr="003446A3">
        <w:t>A UFRR não possui moradia estudantil própria para estudantes internacionais. A CRINT pode fornecer orientações e dicas sobre as opções de moradia disponíveis nas cidades dos campi, como repúblicas de estudantes ou informações sobre aluguéis, auxiliando na sua instalação.</w:t>
      </w:r>
      <w:r>
        <w:br/>
      </w:r>
    </w:p>
    <w:p w14:paraId="531F4402" w14:textId="77777777" w:rsidR="006815AD" w:rsidRDefault="00260E4F">
      <w:pPr>
        <w:numPr>
          <w:ilvl w:val="0"/>
          <w:numId w:val="7"/>
        </w:numPr>
        <w:spacing w:after="240"/>
        <w:jc w:val="both"/>
      </w:pPr>
      <w:r>
        <w:rPr>
          <w:b/>
          <w:bCs/>
        </w:rPr>
        <w:t>Eventos de Integração:</w:t>
      </w:r>
      <w:r>
        <w:t xml:space="preserve"> A CRINT, em parceria com diversas instâncias da universidade e a comunidade estudantil, promove atividades culturais e sociais regulares para integração dos estudantes internacionais, facilitando o contato com a cultura brasileira e roraimense, construção de redes de apoio e enriquecimento da experiência acadêmica na região.</w:t>
      </w:r>
    </w:p>
    <w:p w14:paraId="7180F071" w14:textId="77777777" w:rsidR="006815AD" w:rsidRDefault="0068603E">
      <w:pPr>
        <w:jc w:val="both"/>
      </w:pPr>
      <w:r>
        <w:rPr>
          <w:noProof/>
        </w:rPr>
      </w:r>
      <w:r>
        <w:pict w14:anchorId="1EC157FB">
          <v:rect id="Horizontal Line 6" o:spid="_x0000_s1029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A951895" w14:textId="77777777" w:rsidR="006815AD" w:rsidRDefault="00260E4F">
      <w:pPr>
        <w:pStyle w:val="Ttulo2"/>
        <w:keepNext w:val="0"/>
        <w:keepLines w:val="0"/>
        <w:jc w:val="both"/>
        <w:rPr>
          <w:sz w:val="34"/>
          <w:szCs w:val="34"/>
        </w:rPr>
      </w:pPr>
      <w:bookmarkStart w:id="5" w:name="_7feb7tqiq0ay" w:colFirst="0" w:colLast="0"/>
      <w:bookmarkEnd w:id="5"/>
      <w:r>
        <w:rPr>
          <w:sz w:val="34"/>
          <w:szCs w:val="34"/>
        </w:rPr>
        <w:t>Viver na Cidade de Boa Vista</w:t>
      </w:r>
    </w:p>
    <w:p w14:paraId="44DCFDCC" w14:textId="77777777" w:rsidR="006815AD" w:rsidRDefault="00260E4F">
      <w:pPr>
        <w:spacing w:before="240" w:after="240"/>
        <w:jc w:val="both"/>
      </w:pPr>
      <w:r>
        <w:t>Estudar na UFRR em Boa Vista é vivenciar a capital de Roraima, uma cidade planejada no coração da Amazônia setentrional, às margens do Rio Branco.</w:t>
      </w:r>
    </w:p>
    <w:p w14:paraId="6D0143B6" w14:textId="72998715" w:rsidR="006815AD" w:rsidRDefault="00260E4F">
      <w:pPr>
        <w:numPr>
          <w:ilvl w:val="0"/>
          <w:numId w:val="3"/>
        </w:numPr>
        <w:spacing w:before="240"/>
        <w:jc w:val="both"/>
      </w:pPr>
      <w:r>
        <w:rPr>
          <w:b/>
          <w:bCs/>
        </w:rPr>
        <w:t>Custo de Vida:</w:t>
      </w:r>
      <w:r>
        <w:t xml:space="preserve"> O custo de vida em Boa Vista é considerado </w:t>
      </w:r>
      <w:r w:rsidR="003446A3">
        <w:t>mediano</w:t>
      </w:r>
      <w:r>
        <w:t xml:space="preserve"> comparado a grandes capitais brasileiras, com despesas moderadas em moradia, transporte e alimentação, embora alguns preços possam variar devido à logística regional.</w:t>
      </w:r>
      <w:r>
        <w:br/>
      </w:r>
    </w:p>
    <w:p w14:paraId="648F9DB1" w14:textId="77777777" w:rsidR="006815AD" w:rsidRDefault="00260E4F">
      <w:pPr>
        <w:numPr>
          <w:ilvl w:val="0"/>
          <w:numId w:val="3"/>
        </w:numPr>
        <w:jc w:val="both"/>
      </w:pPr>
      <w:r>
        <w:rPr>
          <w:b/>
          <w:bCs/>
        </w:rPr>
        <w:t>Cultura e Lazer:</w:t>
      </w:r>
      <w:r>
        <w:t xml:space="preserve"> Boa Vista possui uma vida cultural rica e multifacetada, com destaque para manifestações tradicionais roraimenses e amazônicas, como as danças e ritmos indígenas (parixara, batuque, tukui), festivais juninos grandiosos como o Boa Vista Junina, que reúne apresentações de grupos folclóricos, e eventos como o Festival dos Povos da Floresta, que celebra a diversidade cultural da região com música, oficinas e exposições. A gastronomia valoriza ingredientes típicos da Amazônia e pratos tradicionais como a paçoca de carne de </w:t>
      </w:r>
      <w:r>
        <w:lastRenderedPageBreak/>
        <w:t>sol. A orla do Rio Branco é um local central para lazer e eventos culturais ao ar livre.</w:t>
      </w:r>
      <w:r>
        <w:br/>
      </w:r>
    </w:p>
    <w:p w14:paraId="74A183D0" w14:textId="77777777" w:rsidR="006815AD" w:rsidRDefault="00260E4F">
      <w:pPr>
        <w:numPr>
          <w:ilvl w:val="0"/>
          <w:numId w:val="3"/>
        </w:numPr>
        <w:jc w:val="both"/>
      </w:pPr>
      <w:r>
        <w:rPr>
          <w:b/>
          <w:bCs/>
        </w:rPr>
        <w:t>Clima e Geografia:</w:t>
      </w:r>
      <w:r>
        <w:t xml:space="preserve"> Boa Vista possui um clima equatorial, quente e úmido durante a maior parte do ano, com um período de chuvas e um período de seca bem definidos. A cidade está localizada na região amazônica, às margens do Rio Branco, e cercada pela vegetação típica da Amazônia e do lavrado roraimense.</w:t>
      </w:r>
      <w:r>
        <w:br/>
      </w:r>
    </w:p>
    <w:p w14:paraId="734AADB5" w14:textId="77777777" w:rsidR="006815AD" w:rsidRDefault="00260E4F">
      <w:pPr>
        <w:numPr>
          <w:ilvl w:val="0"/>
          <w:numId w:val="3"/>
        </w:numPr>
        <w:jc w:val="both"/>
      </w:pPr>
      <w:r>
        <w:rPr>
          <w:b/>
          <w:bCs/>
        </w:rPr>
        <w:t>Transporte Público:</w:t>
      </w:r>
      <w:r>
        <w:t xml:space="preserve"> Boa Vista possui um sistema de transporte público com diversas linhas de ônibus urbano que conectam bairros, áreas de interesse e o campus da UFRR. Recentemente, a frota recebeu ônibus modernos, climatizados e acessíveis, e a população pode acompanhar os horários e rotas por aplicativos em tempo real.</w:t>
      </w:r>
      <w:r>
        <w:br/>
      </w:r>
    </w:p>
    <w:p w14:paraId="12F6EF38" w14:textId="77777777" w:rsidR="006815AD" w:rsidRDefault="00260E4F">
      <w:pPr>
        <w:numPr>
          <w:ilvl w:val="0"/>
          <w:numId w:val="3"/>
        </w:numPr>
        <w:spacing w:after="240"/>
        <w:jc w:val="both"/>
      </w:pPr>
      <w:r>
        <w:rPr>
          <w:b/>
          <w:bCs/>
        </w:rPr>
        <w:t>Saúde e Segurança:</w:t>
      </w:r>
      <w:r>
        <w:t xml:space="preserve"> Boa Vista possui uma infraestrutura de saúde com hospitais públicos e privados que atendem às necessidades da população. Como em qualquer capital, é importante estar atento(a) à segurança pessoal, adotando precauções básicas.</w:t>
      </w:r>
    </w:p>
    <w:p w14:paraId="2643F191" w14:textId="6EA45D72" w:rsidR="006815AD" w:rsidRDefault="00260E4F">
      <w:pPr>
        <w:spacing w:before="240" w:after="240"/>
        <w:jc w:val="both"/>
      </w:pPr>
      <w:r>
        <w:t>A UFRR, além de sua sede em Boa Vista, está presente também n</w:t>
      </w:r>
      <w:r w:rsidR="005957C6">
        <w:t>as áreas rurais nos camp</w:t>
      </w:r>
      <w:r w:rsidR="0028072E">
        <w:t>i</w:t>
      </w:r>
      <w:r w:rsidR="005957C6">
        <w:t xml:space="preserve"> </w:t>
      </w:r>
      <w:r>
        <w:t xml:space="preserve"> Cauamé, Murupu e </w:t>
      </w:r>
      <w:r w:rsidR="005957C6">
        <w:t xml:space="preserve">no município de </w:t>
      </w:r>
      <w:r>
        <w:t xml:space="preserve">São João da Baliza. Para saber mais sobre a vida nestas outras </w:t>
      </w:r>
      <w:r w:rsidR="005957C6">
        <w:t>áreas</w:t>
      </w:r>
      <w:r>
        <w:t xml:space="preserve">, basta contatar o </w:t>
      </w:r>
      <w:r w:rsidRPr="003446A3">
        <w:t>time da Coordenadoria de Relações Internacionais (CRINT) da UFRR.</w:t>
      </w:r>
    </w:p>
    <w:p w14:paraId="17970053" w14:textId="77777777" w:rsidR="006815AD" w:rsidRDefault="0068603E">
      <w:pPr>
        <w:jc w:val="both"/>
      </w:pPr>
      <w:r>
        <w:rPr>
          <w:noProof/>
        </w:rPr>
      </w:r>
      <w:r>
        <w:pict w14:anchorId="78E8C2DC">
          <v:rect id="Horizontal Line 7" o:spid="_x0000_s1028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6F42FEB" w14:textId="77777777" w:rsidR="006815AD" w:rsidRDefault="00260E4F">
      <w:pPr>
        <w:pStyle w:val="Ttulo2"/>
        <w:keepNext w:val="0"/>
        <w:keepLines w:val="0"/>
        <w:jc w:val="both"/>
        <w:rPr>
          <w:sz w:val="34"/>
          <w:szCs w:val="34"/>
        </w:rPr>
      </w:pPr>
      <w:bookmarkStart w:id="6" w:name="_4m3b0uw2p0kc" w:colFirst="0" w:colLast="0"/>
      <w:bookmarkEnd w:id="6"/>
      <w:r>
        <w:rPr>
          <w:sz w:val="34"/>
          <w:szCs w:val="34"/>
        </w:rPr>
        <w:t>Perguntas Frequentes (FAQ) sobre Estudar na UFRR</w:t>
      </w:r>
    </w:p>
    <w:p w14:paraId="30DF13F4" w14:textId="1B901662" w:rsidR="006815AD" w:rsidRDefault="00260E4F">
      <w:pPr>
        <w:spacing w:before="240" w:after="240"/>
        <w:jc w:val="both"/>
      </w:pPr>
      <w:r>
        <w:t xml:space="preserve">Aqui, você encontrará respostas para algumas das perguntas mais comuns de estudantes internacionais. Para informações detalhadas e atualizadas, consulte sempre o site oficial da UFRR ou entre em contato com a </w:t>
      </w:r>
      <w:r w:rsidR="005957C6">
        <w:t>Coordenadoria</w:t>
      </w:r>
      <w:r>
        <w:t xml:space="preserve"> de Relações Internacionais</w:t>
      </w:r>
      <w:r w:rsidR="005957C6">
        <w:t xml:space="preserve"> (CRINT)</w:t>
      </w:r>
      <w:r>
        <w:t>. Note que algumas informações no site podem estar disponíveis apenas em português.</w:t>
      </w:r>
    </w:p>
    <w:p w14:paraId="790D3959" w14:textId="77777777" w:rsidR="006815AD" w:rsidRDefault="00260E4F">
      <w:pPr>
        <w:numPr>
          <w:ilvl w:val="0"/>
          <w:numId w:val="2"/>
        </w:numPr>
        <w:spacing w:before="240"/>
        <w:jc w:val="both"/>
      </w:pPr>
      <w:r>
        <w:rPr>
          <w:b/>
          <w:bCs/>
        </w:rPr>
        <w:t>Cursos e Programas Acadêmicos</w:t>
      </w:r>
    </w:p>
    <w:p w14:paraId="0B5E1700" w14:textId="1E6BA0A1" w:rsidR="006815AD" w:rsidRDefault="00260E4F">
      <w:pPr>
        <w:numPr>
          <w:ilvl w:val="1"/>
          <w:numId w:val="2"/>
        </w:numPr>
        <w:jc w:val="both"/>
      </w:pPr>
      <w:r>
        <w:rPr>
          <w:b/>
          <w:bCs/>
        </w:rPr>
        <w:t>Quais tipos de cursos a UFRR oferece para estudantes internacionais?</w:t>
      </w:r>
      <w:r>
        <w:t xml:space="preserve"> A UFRR oferece uma vasta gama de cursos de graduação e pós-graduação em diversas áreas do conhecimento, com destaque para Agronomia, Medicina, Direito e estudos amazônicos. A lista de cursos de graduação pode ser consulta</w:t>
      </w:r>
      <w:r w:rsidR="0028072E">
        <w:t>da</w:t>
      </w:r>
      <w:r>
        <w:t xml:space="preserve"> em </w:t>
      </w:r>
      <w:hyperlink r:id="rId14">
        <w:r>
          <w:rPr>
            <w:color w:val="1155CC"/>
            <w:u w:val="single"/>
          </w:rPr>
          <w:t>https://ufrr.br/cursos/</w:t>
        </w:r>
      </w:hyperlink>
      <w:r>
        <w:t xml:space="preserve">, e a lista de programas de pós-graduação em </w:t>
      </w:r>
      <w:hyperlink r:id="rId15">
        <w:r>
          <w:rPr>
            <w:color w:val="1155CC"/>
            <w:u w:val="single"/>
          </w:rPr>
          <w:t>https://sigaa.ufrr.br/sigaa/public/curso/lista.jsf?nivel=S&amp;aba=p-ensino</w:t>
        </w:r>
      </w:hyperlink>
      <w:r>
        <w:t xml:space="preserve">. </w:t>
      </w:r>
      <w:r>
        <w:br/>
      </w:r>
    </w:p>
    <w:p w14:paraId="33A524A8" w14:textId="77777777" w:rsidR="006815AD" w:rsidRDefault="00260E4F">
      <w:pPr>
        <w:numPr>
          <w:ilvl w:val="1"/>
          <w:numId w:val="2"/>
        </w:numPr>
        <w:jc w:val="both"/>
      </w:pPr>
      <w:r>
        <w:rPr>
          <w:b/>
          <w:bCs/>
        </w:rPr>
        <w:t>É preciso ter proficiência em português para estudar na UFRR?</w:t>
      </w:r>
      <w:r>
        <w:t xml:space="preserve"> Pode ser exigida a comprovação de proficiência em português, muitas vezes por meio de exames como o CELPE-Bras, a depender do curso ou programa de pós-graduação, consulte a Coordenadoria de Relações Internacionais (CRINT) para saber se o curso pretendido possui exigência de proficiência.</w:t>
      </w:r>
      <w:r>
        <w:br/>
      </w:r>
    </w:p>
    <w:p w14:paraId="617C09B6" w14:textId="77777777" w:rsidR="006815AD" w:rsidRDefault="00260E4F">
      <w:pPr>
        <w:numPr>
          <w:ilvl w:val="0"/>
          <w:numId w:val="2"/>
        </w:numPr>
        <w:jc w:val="both"/>
      </w:pPr>
      <w:r>
        <w:rPr>
          <w:b/>
          <w:bCs/>
        </w:rPr>
        <w:t>Processo Seletivo e Admissão</w:t>
      </w:r>
      <w:r>
        <w:rPr>
          <w:b/>
          <w:bCs/>
        </w:rPr>
        <w:br/>
      </w:r>
    </w:p>
    <w:p w14:paraId="6E8D6C4C" w14:textId="77777777" w:rsidR="006815AD" w:rsidRDefault="00260E4F">
      <w:pPr>
        <w:numPr>
          <w:ilvl w:val="1"/>
          <w:numId w:val="2"/>
        </w:numPr>
        <w:jc w:val="both"/>
      </w:pPr>
      <w:r>
        <w:rPr>
          <w:b/>
          <w:bCs/>
        </w:rPr>
        <w:t>Como posso me candidatar a um curso de graduação ou pós-graduação na UFRR como estudante internacional?</w:t>
      </w:r>
      <w:r>
        <w:t xml:space="preserve"> O ingresso como estudante regular na UFRR ocorre por processos seletivos próprios como o Processo Seletivo Seriado (PSS) e o Vestibular Tradicional. O sistema SISU, com a nota do ENEM, pode ser utilizado em algumas oportunidades. Estudantes internacionais que desejem realizar mobilidade acadêmica devem observar os requisitos para ingresso, que geralmente envolvem a necessidade da existência de convênio vigente entre a UFRR e sua instituição de </w:t>
      </w:r>
      <w:r>
        <w:lastRenderedPageBreak/>
        <w:t xml:space="preserve">origem, ou a participação em programas de mobilidade internacional. Para os cursos de pós-graduação, cada programa disponibiliza seus próprios editais com critérios específicos e prazos de inscrição, que podem ser consultados nas páginas oficiais dos cursos. Mais informações podem ser encontradas em </w:t>
      </w:r>
      <w:hyperlink r:id="rId16">
        <w:r>
          <w:rPr>
            <w:color w:val="1155CC"/>
            <w:u w:val="single"/>
          </w:rPr>
          <w:t>https://ufrr.br/crint/estudante-internacionais/</w:t>
        </w:r>
      </w:hyperlink>
      <w:r>
        <w:t>.</w:t>
      </w:r>
    </w:p>
    <w:p w14:paraId="42809001" w14:textId="77777777" w:rsidR="006815AD" w:rsidRDefault="006815AD">
      <w:pPr>
        <w:jc w:val="both"/>
      </w:pPr>
    </w:p>
    <w:p w14:paraId="59213B85" w14:textId="77777777" w:rsidR="006815AD" w:rsidRDefault="00260E4F">
      <w:pPr>
        <w:numPr>
          <w:ilvl w:val="1"/>
          <w:numId w:val="2"/>
        </w:numPr>
        <w:jc w:val="both"/>
      </w:pPr>
      <w:r>
        <w:rPr>
          <w:b/>
          <w:bCs/>
        </w:rPr>
        <w:t>A UFRR exige algum teste de proficiência em português?</w:t>
      </w:r>
      <w:r>
        <w:t xml:space="preserve"> Pode ser exigida a comprovação de proficiência em português, muitas vezes por meio de exames como o CELPE-Bras, a depender do curso ou programa de pós-graduação, consulte a </w:t>
      </w:r>
      <w:r w:rsidRPr="003446A3">
        <w:t>Coordenadoria de Relações Internacionais (CRINT) para</w:t>
      </w:r>
      <w:r>
        <w:t xml:space="preserve"> saber se o curso pretendido possui exigência de proficiência.</w:t>
      </w:r>
      <w:r>
        <w:br/>
      </w:r>
    </w:p>
    <w:p w14:paraId="6AF55041" w14:textId="77777777" w:rsidR="006815AD" w:rsidRDefault="00260E4F">
      <w:pPr>
        <w:numPr>
          <w:ilvl w:val="0"/>
          <w:numId w:val="2"/>
        </w:numPr>
        <w:jc w:val="both"/>
      </w:pPr>
      <w:r>
        <w:rPr>
          <w:b/>
          <w:bCs/>
        </w:rPr>
        <w:t>Vida no Campus e Suporte ao Estudante</w:t>
      </w:r>
      <w:r>
        <w:rPr>
          <w:b/>
          <w:bCs/>
        </w:rPr>
        <w:br/>
      </w:r>
    </w:p>
    <w:p w14:paraId="6014BFE1" w14:textId="77777777" w:rsidR="006815AD" w:rsidRDefault="00260E4F">
      <w:pPr>
        <w:numPr>
          <w:ilvl w:val="1"/>
          <w:numId w:val="2"/>
        </w:numPr>
        <w:jc w:val="both"/>
      </w:pPr>
      <w:r>
        <w:rPr>
          <w:b/>
          <w:bCs/>
        </w:rPr>
        <w:t>A UFRR oferece moradia estudantil para estudantes internacionais?</w:t>
      </w:r>
      <w:r>
        <w:t xml:space="preserve"> A UFRR não possui moradias específicas para estudantes internacionais, mas a CRINT pode fornecer orientações sobre opções de alojamento em Boa Vista e nas demais cidades dos campi.</w:t>
      </w:r>
      <w:r>
        <w:br/>
      </w:r>
    </w:p>
    <w:p w14:paraId="1711F4BB" w14:textId="77777777" w:rsidR="006815AD" w:rsidRDefault="00260E4F">
      <w:pPr>
        <w:numPr>
          <w:ilvl w:val="1"/>
          <w:numId w:val="2"/>
        </w:numPr>
        <w:jc w:val="both"/>
      </w:pPr>
      <w:r>
        <w:rPr>
          <w:b/>
          <w:bCs/>
        </w:rPr>
        <w:t>Quais serviços de apoio estão disponíveis para estudantes internacionais na UFRR?</w:t>
      </w:r>
      <w:r>
        <w:t xml:space="preserve"> A universidade oferece suporte em questões </w:t>
      </w:r>
      <w:r w:rsidRPr="003446A3">
        <w:t>acadêmicas</w:t>
      </w:r>
      <w:r>
        <w:t xml:space="preserve"> e burocráticas e atividades de integração.</w:t>
      </w:r>
      <w:r>
        <w:br/>
      </w:r>
    </w:p>
    <w:p w14:paraId="26E6632E" w14:textId="77777777" w:rsidR="006815AD" w:rsidRDefault="00260E4F">
      <w:pPr>
        <w:numPr>
          <w:ilvl w:val="0"/>
          <w:numId w:val="2"/>
        </w:numPr>
        <w:jc w:val="both"/>
      </w:pPr>
      <w:r>
        <w:rPr>
          <w:b/>
          <w:bCs/>
        </w:rPr>
        <w:t>Viver em Boa Vista</w:t>
      </w:r>
      <w:r>
        <w:rPr>
          <w:b/>
          <w:bCs/>
        </w:rPr>
        <w:br/>
      </w:r>
    </w:p>
    <w:p w14:paraId="6F77ACDB" w14:textId="01B76E45" w:rsidR="006815AD" w:rsidRDefault="00260E4F">
      <w:pPr>
        <w:numPr>
          <w:ilvl w:val="1"/>
          <w:numId w:val="2"/>
        </w:numPr>
        <w:jc w:val="both"/>
      </w:pPr>
      <w:r>
        <w:rPr>
          <w:b/>
          <w:bCs/>
        </w:rPr>
        <w:t>Qual é o custo de vida médio para um estudante em Boa Vista?</w:t>
      </w:r>
      <w:r>
        <w:t xml:space="preserve"> O custo de vida em Boa Vista é considerado </w:t>
      </w:r>
      <w:r w:rsidR="003446A3" w:rsidRPr="003446A3">
        <w:t>mediano</w:t>
      </w:r>
      <w:r>
        <w:t xml:space="preserve"> sendo mais vantajoso que nas grandes capitais, o que é ótimo para estudantes.</w:t>
      </w:r>
      <w:r>
        <w:br/>
      </w:r>
    </w:p>
    <w:p w14:paraId="5D2F42E5" w14:textId="77777777" w:rsidR="006815AD" w:rsidRDefault="00260E4F">
      <w:pPr>
        <w:numPr>
          <w:ilvl w:val="1"/>
          <w:numId w:val="2"/>
        </w:numPr>
        <w:jc w:val="both"/>
      </w:pPr>
      <w:r>
        <w:rPr>
          <w:b/>
          <w:bCs/>
        </w:rPr>
        <w:t>Como é a cultura e o lazer na cidade?</w:t>
      </w:r>
      <w:r>
        <w:t xml:space="preserve"> Boa Vista oferece uma rica cultura amazônica e indígena, com festas tradicionais e acesso a belezas naturais.</w:t>
      </w:r>
      <w:r>
        <w:br/>
      </w:r>
    </w:p>
    <w:p w14:paraId="79263643" w14:textId="77777777" w:rsidR="006815AD" w:rsidRDefault="00260E4F">
      <w:pPr>
        <w:numPr>
          <w:ilvl w:val="1"/>
          <w:numId w:val="2"/>
        </w:numPr>
        <w:jc w:val="both"/>
      </w:pPr>
      <w:r>
        <w:rPr>
          <w:b/>
          <w:bCs/>
        </w:rPr>
        <w:t>Como funciona o transporte público em Boa Vista?</w:t>
      </w:r>
      <w:r>
        <w:t xml:space="preserve"> A cidade conta com um sistema de transporte público por ônibus que conecta os bairros e o campus.</w:t>
      </w:r>
      <w:r>
        <w:br/>
      </w:r>
    </w:p>
    <w:p w14:paraId="49FC97D5" w14:textId="77777777" w:rsidR="006815AD" w:rsidRDefault="00260E4F">
      <w:pPr>
        <w:numPr>
          <w:ilvl w:val="1"/>
          <w:numId w:val="2"/>
        </w:numPr>
        <w:spacing w:after="240"/>
        <w:jc w:val="both"/>
      </w:pPr>
      <w:r>
        <w:rPr>
          <w:b/>
          <w:bCs/>
        </w:rPr>
        <w:t>Como é a segurança na cidade?</w:t>
      </w:r>
      <w:r>
        <w:t xml:space="preserve"> Como em qualquer capital, é importante estar atento(a) e tomar precauções básicas no dia a dia.</w:t>
      </w:r>
    </w:p>
    <w:p w14:paraId="7A59AB01" w14:textId="77777777" w:rsidR="006815AD" w:rsidRDefault="0068603E">
      <w:pPr>
        <w:jc w:val="both"/>
      </w:pPr>
      <w:r>
        <w:rPr>
          <w:noProof/>
        </w:rPr>
      </w:r>
      <w:r>
        <w:pict w14:anchorId="33685336">
          <v:rect id="Horizontal Line 8" o:spid="_x0000_s1027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D024364" w14:textId="77777777" w:rsidR="006815AD" w:rsidRDefault="00260E4F">
      <w:pPr>
        <w:pStyle w:val="Ttulo2"/>
        <w:keepNext w:val="0"/>
        <w:keepLines w:val="0"/>
        <w:jc w:val="both"/>
        <w:rPr>
          <w:sz w:val="34"/>
          <w:szCs w:val="34"/>
        </w:rPr>
      </w:pPr>
      <w:bookmarkStart w:id="7" w:name="_2d9paiuqvkmk" w:colFirst="0" w:colLast="0"/>
      <w:bookmarkEnd w:id="7"/>
      <w:r>
        <w:rPr>
          <w:sz w:val="34"/>
          <w:szCs w:val="34"/>
        </w:rPr>
        <w:t>Contato: Relações Internacionais</w:t>
      </w:r>
    </w:p>
    <w:p w14:paraId="3AE04119" w14:textId="77777777" w:rsidR="006815AD" w:rsidRDefault="00260E4F">
      <w:pPr>
        <w:spacing w:before="240" w:after="240"/>
        <w:jc w:val="both"/>
      </w:pPr>
      <w:r>
        <w:t>A Coordenadoria de Relações Internacionais (CRINT) da UFRR é o seu ponto de contato para todas as questões relacionadas à sua experiência internacional na universidade.</w:t>
      </w:r>
    </w:p>
    <w:p w14:paraId="482E39E4" w14:textId="77777777" w:rsidR="006815AD" w:rsidRDefault="00260E4F">
      <w:pPr>
        <w:numPr>
          <w:ilvl w:val="0"/>
          <w:numId w:val="6"/>
        </w:numPr>
        <w:spacing w:before="240"/>
        <w:jc w:val="both"/>
      </w:pPr>
      <w:r>
        <w:rPr>
          <w:b/>
          <w:bCs/>
        </w:rPr>
        <w:t>Canais de Atendimento:</w:t>
      </w:r>
    </w:p>
    <w:p w14:paraId="306FC98E" w14:textId="77777777" w:rsidR="006815AD" w:rsidRDefault="00260E4F">
      <w:pPr>
        <w:numPr>
          <w:ilvl w:val="1"/>
          <w:numId w:val="6"/>
        </w:numPr>
        <w:jc w:val="both"/>
      </w:pPr>
      <w:r>
        <w:rPr>
          <w:b/>
          <w:bCs/>
        </w:rPr>
        <w:t>E-mail:</w:t>
      </w:r>
      <w:r>
        <w:t xml:space="preserve"> </w:t>
      </w:r>
      <w:hyperlink r:id="rId17">
        <w:r>
          <w:rPr>
            <w:color w:val="1155CC"/>
            <w:u w:val="single"/>
          </w:rPr>
          <w:t>crint@ufrr.br</w:t>
        </w:r>
      </w:hyperlink>
      <w:r>
        <w:t xml:space="preserve"> </w:t>
      </w:r>
    </w:p>
    <w:p w14:paraId="4B940B60" w14:textId="6762EA9B" w:rsidR="006815AD" w:rsidRDefault="00260E4F">
      <w:pPr>
        <w:numPr>
          <w:ilvl w:val="1"/>
          <w:numId w:val="6"/>
        </w:numPr>
        <w:jc w:val="both"/>
      </w:pPr>
      <w:r>
        <w:rPr>
          <w:b/>
          <w:bCs/>
        </w:rPr>
        <w:t>Telefone:</w:t>
      </w:r>
      <w:r w:rsidR="00CF76F1">
        <w:t xml:space="preserve"> (a</w:t>
      </w:r>
      <w:r w:rsidR="00253A58">
        <w:t xml:space="preserve"> CRINT</w:t>
      </w:r>
      <w:r w:rsidR="00CF76F1">
        <w:t xml:space="preserve"> está sem telefone no momento)</w:t>
      </w:r>
    </w:p>
    <w:p w14:paraId="098543F6" w14:textId="77777777" w:rsidR="006815AD" w:rsidRDefault="00260E4F">
      <w:pPr>
        <w:numPr>
          <w:ilvl w:val="1"/>
          <w:numId w:val="6"/>
        </w:numPr>
        <w:jc w:val="both"/>
      </w:pPr>
      <w:r>
        <w:rPr>
          <w:b/>
          <w:bCs/>
        </w:rPr>
        <w:t>Endereço Físico:</w:t>
      </w:r>
      <w:r>
        <w:t xml:space="preserve"> Av. Capitão Ene Garcez, 2413 - Aeroporto, Boa Vista/RR, CEP 69310-000</w:t>
      </w:r>
    </w:p>
    <w:p w14:paraId="588CDEED" w14:textId="7F93E270" w:rsidR="006815AD" w:rsidRDefault="00260E4F">
      <w:pPr>
        <w:numPr>
          <w:ilvl w:val="0"/>
          <w:numId w:val="6"/>
        </w:numPr>
        <w:jc w:val="both"/>
      </w:pPr>
      <w:r>
        <w:rPr>
          <w:b/>
          <w:bCs/>
        </w:rPr>
        <w:t>Horário de Atendimento:</w:t>
      </w:r>
      <w:r>
        <w:t xml:space="preserve"> </w:t>
      </w:r>
      <w:r w:rsidR="005957C6">
        <w:t xml:space="preserve">das 8:00 </w:t>
      </w:r>
      <w:r w:rsidR="0028072E">
        <w:t>às</w:t>
      </w:r>
      <w:r w:rsidR="005957C6">
        <w:t xml:space="preserve"> 12:00 e das 14:00 </w:t>
      </w:r>
      <w:r w:rsidR="0028072E">
        <w:t>à</w:t>
      </w:r>
      <w:r w:rsidR="005957C6">
        <w:t>s 18:00</w:t>
      </w:r>
    </w:p>
    <w:p w14:paraId="2F510A88" w14:textId="77777777" w:rsidR="006815AD" w:rsidRDefault="00260E4F">
      <w:pPr>
        <w:numPr>
          <w:ilvl w:val="0"/>
          <w:numId w:val="6"/>
        </w:numPr>
        <w:jc w:val="both"/>
      </w:pPr>
      <w:r>
        <w:rPr>
          <w:b/>
          <w:bCs/>
        </w:rPr>
        <w:lastRenderedPageBreak/>
        <w:t>Como podemos ajudar?</w:t>
      </w:r>
      <w:r>
        <w:t xml:space="preserve"> Nossa equipe está à disposição para oferecer suporte em diversas áreas, incluindo:</w:t>
      </w:r>
    </w:p>
    <w:p w14:paraId="530DD47A" w14:textId="77777777" w:rsidR="006815AD" w:rsidRPr="00CF76F1" w:rsidRDefault="00260E4F">
      <w:pPr>
        <w:numPr>
          <w:ilvl w:val="1"/>
          <w:numId w:val="6"/>
        </w:numPr>
        <w:jc w:val="both"/>
      </w:pPr>
      <w:r w:rsidRPr="00CF76F1">
        <w:t>Orientações sobre processos de visto e registro no Brasil.</w:t>
      </w:r>
    </w:p>
    <w:p w14:paraId="549D3AB0" w14:textId="77777777" w:rsidR="006815AD" w:rsidRPr="00CF76F1" w:rsidRDefault="00260E4F">
      <w:pPr>
        <w:numPr>
          <w:ilvl w:val="1"/>
          <w:numId w:val="6"/>
        </w:numPr>
        <w:jc w:val="both"/>
      </w:pPr>
      <w:r w:rsidRPr="00CF76F1">
        <w:t>Informações sobre bolsas de estudo e oportunidades de financiamento.</w:t>
      </w:r>
    </w:p>
    <w:p w14:paraId="2EE16122" w14:textId="77777777" w:rsidR="006815AD" w:rsidRPr="00CF76F1" w:rsidRDefault="00260E4F">
      <w:pPr>
        <w:numPr>
          <w:ilvl w:val="1"/>
          <w:numId w:val="6"/>
        </w:numPr>
        <w:jc w:val="both"/>
      </w:pPr>
      <w:r w:rsidRPr="00CF76F1">
        <w:t>Apoio para o aprendizado de português e materiais de estudo.</w:t>
      </w:r>
    </w:p>
    <w:p w14:paraId="17581E1C" w14:textId="69025496" w:rsidR="006815AD" w:rsidRPr="00CF76F1" w:rsidRDefault="00260E4F">
      <w:pPr>
        <w:numPr>
          <w:ilvl w:val="1"/>
          <w:numId w:val="6"/>
        </w:numPr>
        <w:jc w:val="both"/>
      </w:pPr>
      <w:r w:rsidRPr="00CF76F1">
        <w:t>Dicas para encontrar a melhor opção de moradia n</w:t>
      </w:r>
      <w:r w:rsidR="00CF76F1">
        <w:t xml:space="preserve">os </w:t>
      </w:r>
      <w:r w:rsidRPr="00CF76F1">
        <w:t>campi (</w:t>
      </w:r>
      <w:r w:rsidR="00CF76F1">
        <w:t>Paricarana, Cauamé, Murupu e São João da Baliza</w:t>
      </w:r>
      <w:r w:rsidRPr="00CF76F1">
        <w:t>).</w:t>
      </w:r>
    </w:p>
    <w:p w14:paraId="2A87D9F6" w14:textId="77777777" w:rsidR="006815AD" w:rsidRDefault="00260E4F">
      <w:pPr>
        <w:numPr>
          <w:ilvl w:val="1"/>
          <w:numId w:val="6"/>
        </w:numPr>
        <w:jc w:val="both"/>
      </w:pPr>
      <w:r>
        <w:t>Assistência em parcerias e programas de intercâmbio acadêmico.</w:t>
      </w:r>
    </w:p>
    <w:p w14:paraId="38C17847" w14:textId="77777777" w:rsidR="006815AD" w:rsidRDefault="00260E4F">
      <w:pPr>
        <w:numPr>
          <w:ilvl w:val="1"/>
          <w:numId w:val="6"/>
        </w:numPr>
        <w:spacing w:after="240"/>
        <w:jc w:val="both"/>
      </w:pPr>
      <w:r>
        <w:t>Facilitação da sua integração cultural e acadêmica na UFRR e na vibrante região da Amazônia setentrional.</w:t>
      </w:r>
    </w:p>
    <w:p w14:paraId="71300153" w14:textId="77777777" w:rsidR="006815AD" w:rsidRDefault="0068603E">
      <w:pPr>
        <w:jc w:val="both"/>
      </w:pPr>
      <w:r>
        <w:rPr>
          <w:noProof/>
        </w:rPr>
      </w:r>
      <w:r>
        <w:pict w14:anchorId="5C31E81F">
          <v:rect id="Horizontal Line 9" o:spid="_x0000_s1026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9AFBC92" w14:textId="77777777" w:rsidR="006815AD" w:rsidRDefault="00260E4F">
      <w:pPr>
        <w:pStyle w:val="Ttulo2"/>
        <w:keepNext w:val="0"/>
        <w:keepLines w:val="0"/>
        <w:jc w:val="both"/>
        <w:rPr>
          <w:sz w:val="34"/>
          <w:szCs w:val="34"/>
        </w:rPr>
      </w:pPr>
      <w:bookmarkStart w:id="8" w:name="_4x91hh92k3jl" w:colFirst="0" w:colLast="0"/>
      <w:bookmarkEnd w:id="8"/>
      <w:r>
        <w:rPr>
          <w:sz w:val="34"/>
          <w:szCs w:val="34"/>
        </w:rPr>
        <w:t>Homepage</w:t>
      </w:r>
    </w:p>
    <w:p w14:paraId="45E20AC6" w14:textId="77777777" w:rsidR="006815AD" w:rsidRDefault="00260E4F">
      <w:pPr>
        <w:spacing w:before="240" w:after="240"/>
        <w:jc w:val="both"/>
      </w:pPr>
      <w:r>
        <w:t>Bem-vindo(a) à Universidade Federal de Roraima (UFRR)! Somos a única universidade federal de Roraima, com um papel fundamental no desenvolvimento da Amazônia setentrional. Explore nossas páginas para conhecer nossos cursos inovadores, a vida vibrante em nossos campi, as oportunidades de internacionalização e tudo o que a fascinante capital Boa Vista e o rico estado de Roraima têm a oferecer. Nossa equipe está pronta para recebê-lo(a) e apoiá-lo(a) em sua jornada acadêmica e cultural. Junte-se a nós e faça parte de uma comunidade universitária que gera conhecimento e transforma vidas!</w:t>
      </w:r>
    </w:p>
    <w:p w14:paraId="0BC430B0" w14:textId="77777777" w:rsidR="006815AD" w:rsidRDefault="006815AD"/>
    <w:sectPr w:rsidR="006815AD">
      <w:pgSz w:w="11906" w:h="16838"/>
      <w:pgMar w:top="1134" w:right="1134" w:bottom="1134" w:left="113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A4AA0B94-BB78-7E4E-961A-E547342B2350}"/>
  </w:font>
  <w:font w:name="Liberation Serif">
    <w:altName w:val="Times New Roman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FF1EB325-0010-6842-B1D5-E8F1C5A05746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BB4AF3D8-DFBE-5242-B853-EF9B3494CC89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C7C44DA7-8600-DA49-9880-BF45621D40A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052C4851-8162-DF45-93CC-741A6E312E2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B35E6E"/>
    <w:multiLevelType w:val="multilevel"/>
    <w:tmpl w:val="C31233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0C0348"/>
    <w:multiLevelType w:val="multilevel"/>
    <w:tmpl w:val="FB00E9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8D040F1"/>
    <w:multiLevelType w:val="multilevel"/>
    <w:tmpl w:val="1EB6B6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A376AF3"/>
    <w:multiLevelType w:val="multilevel"/>
    <w:tmpl w:val="5D4CB7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1B83D89"/>
    <w:multiLevelType w:val="multilevel"/>
    <w:tmpl w:val="C484A7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98662F4"/>
    <w:multiLevelType w:val="multilevel"/>
    <w:tmpl w:val="C9CC37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E3B13BB"/>
    <w:multiLevelType w:val="multilevel"/>
    <w:tmpl w:val="58C035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75078E0"/>
    <w:multiLevelType w:val="multilevel"/>
    <w:tmpl w:val="ED3486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58647188">
    <w:abstractNumId w:val="3"/>
  </w:num>
  <w:num w:numId="2" w16cid:durableId="1430151814">
    <w:abstractNumId w:val="1"/>
  </w:num>
  <w:num w:numId="3" w16cid:durableId="503713426">
    <w:abstractNumId w:val="7"/>
  </w:num>
  <w:num w:numId="4" w16cid:durableId="1388800515">
    <w:abstractNumId w:val="0"/>
  </w:num>
  <w:num w:numId="5" w16cid:durableId="922881329">
    <w:abstractNumId w:val="2"/>
  </w:num>
  <w:num w:numId="6" w16cid:durableId="1758017546">
    <w:abstractNumId w:val="4"/>
  </w:num>
  <w:num w:numId="7" w16cid:durableId="1605261388">
    <w:abstractNumId w:val="5"/>
  </w:num>
  <w:num w:numId="8" w16cid:durableId="1356300010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2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5AD"/>
    <w:rsid w:val="00253A58"/>
    <w:rsid w:val="00260E4F"/>
    <w:rsid w:val="0028072E"/>
    <w:rsid w:val="003446A3"/>
    <w:rsid w:val="004929E9"/>
    <w:rsid w:val="005957C6"/>
    <w:rsid w:val="006815AD"/>
    <w:rsid w:val="0068603E"/>
    <w:rsid w:val="009669C6"/>
    <w:rsid w:val="00A12738"/>
    <w:rsid w:val="00C1464C"/>
    <w:rsid w:val="00CB1E43"/>
    <w:rsid w:val="00CD66D7"/>
    <w:rsid w:val="00CF76F1"/>
    <w:rsid w:val="00FB5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6EA1DA95"/>
  <w15:docId w15:val="{D75CAA2F-A53C-374F-9FD0-DAD58D203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B1E4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B1E43"/>
    <w:rPr>
      <w:rFonts w:ascii="Tahoma" w:hAnsi="Tahoma" w:cs="Tahoma"/>
      <w:sz w:val="16"/>
      <w:szCs w:val="16"/>
    </w:rPr>
  </w:style>
  <w:style w:type="paragraph" w:styleId="Reviso">
    <w:name w:val="Revision"/>
    <w:hidden/>
    <w:uiPriority w:val="99"/>
    <w:semiHidden/>
    <w:rsid w:val="00CD66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ufrr.br/" TargetMode="External"/><Relationship Id="rId13" Type="http://schemas.openxmlformats.org/officeDocument/2006/relationships/hyperlink" Target="https://x.com/UFRRoficial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youtube.com/ufrroficial" TargetMode="External"/><Relationship Id="rId17" Type="http://schemas.openxmlformats.org/officeDocument/2006/relationships/hyperlink" Target="mailto:crint@ufrr.br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ufrr.br/crint/estudante-internacionais/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instagram.com/ufrroficial" TargetMode="External"/><Relationship Id="rId5" Type="http://schemas.openxmlformats.org/officeDocument/2006/relationships/styles" Target="styles.xml"/><Relationship Id="rId15" Type="http://schemas.openxmlformats.org/officeDocument/2006/relationships/hyperlink" Target="https://sigaa.ufrr.br/sigaa/public/curso/lista.jsf?nivel=S&amp;aba=p-ensino" TargetMode="External"/><Relationship Id="rId10" Type="http://schemas.openxmlformats.org/officeDocument/2006/relationships/hyperlink" Target="http://facebook.com/ufrroficial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hyperlink" Target="http://www.ufrr.br/" TargetMode="External"/><Relationship Id="rId14" Type="http://schemas.openxmlformats.org/officeDocument/2006/relationships/hyperlink" Target="https://ufrr.br/cursos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78A6788210A1247A72AF2F3CC4F6429" ma:contentTypeVersion="10" ma:contentTypeDescription="Crie um novo documento." ma:contentTypeScope="" ma:versionID="902d5828a0b276a6aec78dd0a58628b8">
  <xsd:schema xmlns:xsd="http://www.w3.org/2001/XMLSchema" xmlns:xs="http://www.w3.org/2001/XMLSchema" xmlns:p="http://schemas.microsoft.com/office/2006/metadata/properties" xmlns:ns2="c2096a1d-d169-4936-a107-d5d5ddec5364" xmlns:ns3="da946776-d9b0-4847-8a52-6d3f5852c5b6" targetNamespace="http://schemas.microsoft.com/office/2006/metadata/properties" ma:root="true" ma:fieldsID="1c53b5ccd5e8b6d8228c04c3b37c9c42" ns2:_="" ns3:_="">
    <xsd:import namespace="c2096a1d-d169-4936-a107-d5d5ddec5364"/>
    <xsd:import namespace="da946776-d9b0-4847-8a52-6d3f5852c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096a1d-d169-4936-a107-d5d5ddec53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8b8f9b9f-82c7-4a9d-ac42-6576c4e0c3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946776-d9b0-4847-8a52-6d3f5852c5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8632aa5-494b-4308-88b3-33dad08f81ba}" ma:internalName="TaxCatchAll" ma:showField="CatchAllData" ma:web="da946776-d9b0-4847-8a52-6d3f5852c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2096a1d-d169-4936-a107-d5d5ddec5364">
      <Terms xmlns="http://schemas.microsoft.com/office/infopath/2007/PartnerControls"/>
    </lcf76f155ced4ddcb4097134ff3c332f>
    <TaxCatchAll xmlns="da946776-d9b0-4847-8a52-6d3f5852c5b6" xsi:nil="true"/>
  </documentManagement>
</p:properties>
</file>

<file path=customXml/itemProps1.xml><?xml version="1.0" encoding="utf-8"?>
<ds:datastoreItem xmlns:ds="http://schemas.openxmlformats.org/officeDocument/2006/customXml" ds:itemID="{78D2673E-4EAD-4717-8506-65A5BCB3A85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023D262-709F-41C9-BC7F-2715E5126E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096a1d-d169-4936-a107-d5d5ddec5364"/>
    <ds:schemaRef ds:uri="da946776-d9b0-4847-8a52-6d3f5852c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E9E8F93-7C0F-44FA-9DE4-0CBF7FE948DF}">
  <ds:schemaRefs>
    <ds:schemaRef ds:uri="http://schemas.microsoft.com/office/2006/metadata/properties"/>
    <ds:schemaRef ds:uri="http://schemas.microsoft.com/office/infopath/2007/PartnerControls"/>
    <ds:schemaRef ds:uri="c2096a1d-d169-4936-a107-d5d5ddec5364"/>
    <ds:schemaRef ds:uri="da946776-d9b0-4847-8a52-6d3f5852c5b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2859</Words>
  <Characters>15442</Characters>
  <Application>Microsoft Office Word</Application>
  <DocSecurity>0</DocSecurity>
  <Lines>128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ufrr</dc:creator>
  <cp:lastModifiedBy>Geovana Chiari</cp:lastModifiedBy>
  <cp:revision>4</cp:revision>
  <dcterms:created xsi:type="dcterms:W3CDTF">2026-07-26T20:00:00Z</dcterms:created>
  <dcterms:modified xsi:type="dcterms:W3CDTF">2026-07-26T20:10:00Z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0x010100378A6788210A1247A72AF2F3CC4F6429</vt:lpwstr>
  </property>
</Properties>
</file>