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CC042F" w:rsidRDefault="00252303">
      <w:pPr>
        <w:spacing w:before="240" w:after="240"/>
        <w:jc w:val="both"/>
      </w:pPr>
      <w:r>
        <w:t>Universidade Federal Rural da Amazônia (UFRA).</w:t>
      </w:r>
    </w:p>
    <w:p w14:paraId="00000002" w14:textId="77777777" w:rsidR="00CC042F" w:rsidRDefault="00DD441C">
      <w:pPr>
        <w:jc w:val="both"/>
      </w:pPr>
      <w:r>
        <w:rPr>
          <w:noProof/>
        </w:rPr>
      </w:r>
      <w:r>
        <w:pict w14:anchorId="706478A5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CC042F" w:rsidRDefault="00252303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0" w:name="_3ep6hf99vojv" w:colFirst="0" w:colLast="0"/>
      <w:bookmarkEnd w:id="0"/>
      <w:r>
        <w:rPr>
          <w:sz w:val="34"/>
          <w:szCs w:val="34"/>
        </w:rPr>
        <w:t>Sobre a Universidade</w:t>
      </w:r>
    </w:p>
    <w:p w14:paraId="6433B1BD" w14:textId="77777777" w:rsidR="00A52483" w:rsidRPr="00A52483" w:rsidRDefault="00252303">
      <w:pPr>
        <w:numPr>
          <w:ilvl w:val="0"/>
          <w:numId w:val="7"/>
        </w:numPr>
        <w:spacing w:before="240"/>
        <w:jc w:val="both"/>
      </w:pPr>
      <w:r>
        <w:rPr>
          <w:b/>
          <w:bCs/>
        </w:rPr>
        <w:t>Histórico e Legado</w:t>
      </w:r>
    </w:p>
    <w:p w14:paraId="00000005" w14:textId="22435ED0" w:rsidR="00CC042F" w:rsidRDefault="00252303">
      <w:pPr>
        <w:numPr>
          <w:ilvl w:val="1"/>
          <w:numId w:val="7"/>
        </w:numPr>
        <w:jc w:val="both"/>
      </w:pPr>
      <w:r>
        <w:rPr>
          <w:b/>
          <w:bCs/>
        </w:rPr>
        <w:t>Ano de Fundação:</w:t>
      </w:r>
      <w:r>
        <w:t xml:space="preserve"> A Universidade Federal Rural da Amazônia (UFRA) foi </w:t>
      </w:r>
      <w:r w:rsidR="00A52483">
        <w:t>transformada em universidade federal</w:t>
      </w:r>
      <w:r>
        <w:t xml:space="preserve"> em 2002 por meio da Lei nº 10.611, </w:t>
      </w:r>
      <w:r w:rsidR="00A52483">
        <w:t xml:space="preserve">a UFRA tem sua </w:t>
      </w:r>
      <w:r>
        <w:t>orig</w:t>
      </w:r>
      <w:r w:rsidR="00A52483">
        <w:t>em n</w:t>
      </w:r>
      <w:r>
        <w:t>a Faculdade de Ciências Agrárias do Pará (FCAP), que por sua vez teve início como Escola de Agronomia da Amazônia em 1951. Essa trajetória histórica faz da UFRA a instituição de ensino superior mais antiga na área de Ciências Agrárias da região amazônica, com uma atuação que acompanha a evolução da agropecuária e da pesquisa na Amazônia.</w:t>
      </w:r>
      <w:r>
        <w:br/>
      </w:r>
    </w:p>
    <w:p w14:paraId="6787DDA7" w14:textId="0156D918" w:rsidR="00A52483" w:rsidRDefault="00252303" w:rsidP="00A52483">
      <w:pPr>
        <w:numPr>
          <w:ilvl w:val="1"/>
          <w:numId w:val="7"/>
        </w:numPr>
        <w:jc w:val="both"/>
      </w:pPr>
      <w:r>
        <w:rPr>
          <w:b/>
          <w:bCs/>
        </w:rPr>
        <w:t>Visão Geral:</w:t>
      </w:r>
      <w:r>
        <w:t xml:space="preserve"> A UFRA é uma instituição federal de grande relevância estratégica para a Amazônia e o Brasil, reconhecida pela excelência no ensino, pesquisa e extensão, principalmente nas áreas de ciências agrárias, ambientais e florestais. Sua missão está voltada para o desenvolvimento sustentável da região amazônica, formando profissionais qualificados e produzindo conhecimento avançado em áreas como agroecologia, biotecnologia, manejo florestal, recursos hídricos e desenvolvimento rural. Com múltiplos campi distribuídos no Pará, a universidade é um polo acadêmico e tecnológico de referência para o estado e para a Amazônia Legal, contribuindo fortemente para políticas públicas e inovação regional.</w:t>
      </w:r>
    </w:p>
    <w:p w14:paraId="00000006" w14:textId="47F39AD6" w:rsidR="00CC042F" w:rsidRDefault="00252303" w:rsidP="00B340EC">
      <w:pPr>
        <w:ind w:left="1440"/>
        <w:jc w:val="both"/>
      </w:pPr>
      <w:r>
        <w:br/>
      </w:r>
    </w:p>
    <w:p w14:paraId="2AB4751D" w14:textId="77777777" w:rsidR="00A52483" w:rsidRPr="00B340EC" w:rsidRDefault="00252303">
      <w:pPr>
        <w:numPr>
          <w:ilvl w:val="0"/>
          <w:numId w:val="7"/>
        </w:numPr>
        <w:jc w:val="both"/>
      </w:pPr>
      <w:r>
        <w:rPr>
          <w:b/>
          <w:bCs/>
        </w:rPr>
        <w:t>Destaques Acadêmicos e Reconhecimentos</w:t>
      </w:r>
    </w:p>
    <w:p w14:paraId="00000007" w14:textId="0D99196C" w:rsidR="00CC042F" w:rsidRDefault="00CC042F" w:rsidP="00B340EC">
      <w:pPr>
        <w:ind w:left="720"/>
        <w:jc w:val="both"/>
      </w:pPr>
    </w:p>
    <w:p w14:paraId="384BB388" w14:textId="77777777" w:rsidR="00A52483" w:rsidRDefault="00252303" w:rsidP="00A52483">
      <w:pPr>
        <w:numPr>
          <w:ilvl w:val="1"/>
          <w:numId w:val="7"/>
        </w:numPr>
        <w:jc w:val="both"/>
      </w:pPr>
      <w:r>
        <w:rPr>
          <w:b/>
          <w:bCs/>
        </w:rPr>
        <w:t>Nossos Pilares de Excelência</w:t>
      </w:r>
    </w:p>
    <w:p w14:paraId="00000008" w14:textId="4570FF21" w:rsidR="00CC042F" w:rsidRDefault="00CC042F" w:rsidP="00B340EC">
      <w:pPr>
        <w:ind w:left="1440"/>
        <w:jc w:val="both"/>
      </w:pPr>
    </w:p>
    <w:p w14:paraId="00000009" w14:textId="6C6D463A" w:rsidR="00CC042F" w:rsidRDefault="00252303">
      <w:pPr>
        <w:numPr>
          <w:ilvl w:val="2"/>
          <w:numId w:val="7"/>
        </w:numPr>
        <w:jc w:val="both"/>
      </w:pPr>
      <w:r>
        <w:rPr>
          <w:b/>
          <w:bCs/>
        </w:rPr>
        <w:t>Liderança e Inovação:</w:t>
      </w:r>
      <w:r>
        <w:t xml:space="preserve"> A UFRA se destaca como referência em inovação </w:t>
      </w:r>
      <w:r w:rsidR="00B739F3">
        <w:t>e pesquisa na</w:t>
      </w:r>
      <w:r>
        <w:t xml:space="preserve"> região amazônica. A universidade mantém parcerias estratégicas para desenvolver projetos em bioeconomia, tecnologias sustentáveis e produção agrícola adaptada à realidade amazônica, consolidando sua liderança em pesquisa aplicada e inovação social na região.</w:t>
      </w:r>
      <w:r>
        <w:br/>
      </w:r>
    </w:p>
    <w:p w14:paraId="0000000A" w14:textId="77777777" w:rsidR="00CC042F" w:rsidRDefault="00252303">
      <w:pPr>
        <w:numPr>
          <w:ilvl w:val="2"/>
          <w:numId w:val="7"/>
        </w:numPr>
        <w:jc w:val="both"/>
      </w:pPr>
      <w:r>
        <w:rPr>
          <w:b/>
          <w:bCs/>
        </w:rPr>
        <w:t>Reconhecimento Global:</w:t>
      </w:r>
      <w:r>
        <w:t xml:space="preserve"> A UFRA recebeu nota máxima (5) na avaliação do Ministério da Educação (MEC) em 2023, sendo a única instituição federal do Norte do Brasil com essa distinção, o que confirma a excelência de seus cursos e corpo docente.</w:t>
      </w:r>
    </w:p>
    <w:p w14:paraId="0000000B" w14:textId="77777777" w:rsidR="00CC042F" w:rsidRDefault="00CC042F">
      <w:pPr>
        <w:ind w:left="2160"/>
        <w:jc w:val="both"/>
      </w:pPr>
    </w:p>
    <w:p w14:paraId="0000000C" w14:textId="372C0DD1" w:rsidR="00CC042F" w:rsidRDefault="00252303">
      <w:pPr>
        <w:numPr>
          <w:ilvl w:val="2"/>
          <w:numId w:val="7"/>
        </w:numPr>
        <w:jc w:val="both"/>
      </w:pPr>
      <w:r>
        <w:rPr>
          <w:b/>
          <w:bCs/>
        </w:rPr>
        <w:t>Missão e Impacto Social:</w:t>
      </w:r>
      <w:r>
        <w:t xml:space="preserve"> A universidade tem compromisso com o desenvolvimento sustentável da Amazônia, focando na produção e disseminação de conhecimento que respeite a diversidade cultural e os saberes tradicionais dos povos amazônicos. Projetos de extensão universitária envolvem comunidades rurais e ribeirinhas, promovendo inclusão social, valorização cultural e melhoria da qualidade de vida, e ao fortalecimento do protagonismo local.</w:t>
      </w:r>
      <w:r>
        <w:br/>
      </w:r>
    </w:p>
    <w:p w14:paraId="4AEFD188" w14:textId="77777777" w:rsidR="00252303" w:rsidRDefault="00252303">
      <w:pPr>
        <w:numPr>
          <w:ilvl w:val="2"/>
          <w:numId w:val="7"/>
        </w:numPr>
        <w:jc w:val="both"/>
      </w:pPr>
      <w:r>
        <w:rPr>
          <w:b/>
          <w:bCs/>
        </w:rPr>
        <w:t>Experiência Estudantil Enriquecedora:</w:t>
      </w:r>
      <w:r>
        <w:t xml:space="preserve"> A UFRA oferece uma vida acadêmica rica e diversificada, com ampla participação estudantil em empresas </w:t>
      </w:r>
      <w:r>
        <w:lastRenderedPageBreak/>
        <w:t>juniores, grupos de pesquisa, atléticas e atividades culturais. Os estudantes têm a oportunidade de se envolver em projetos de extensão que integram o saber acadêmico às realidades socioambientais da região, enriquecendo sua formação integral e incentivando o engajamento crítico e social em um ambiente que valoriza a diversidade e a identidade amazônica.</w:t>
      </w:r>
    </w:p>
    <w:p w14:paraId="0000000D" w14:textId="23C2CCEC" w:rsidR="00CC042F" w:rsidRDefault="00252303">
      <w:pPr>
        <w:numPr>
          <w:ilvl w:val="2"/>
          <w:numId w:val="7"/>
        </w:numPr>
        <w:jc w:val="both"/>
      </w:pPr>
      <w:r>
        <w:rPr>
          <w:b/>
          <w:bCs/>
        </w:rPr>
        <w:t>Diversidade:</w:t>
      </w:r>
      <w:r>
        <w:t xml:space="preserve"> as áreas de conhecimento mais tradicionais na UFRA são as vinculadas </w:t>
      </w:r>
      <w:r w:rsidR="009120B8">
        <w:t>à</w:t>
      </w:r>
      <w:r>
        <w:t>s ciências agrárias, no entanto não se limita a estas. A UFRA oferece cursos na área de tecnologia, administração, educação e letras.</w:t>
      </w:r>
      <w:r>
        <w:br/>
      </w:r>
    </w:p>
    <w:p w14:paraId="0000000E" w14:textId="77777777" w:rsidR="00CC042F" w:rsidRDefault="00DD441C">
      <w:pPr>
        <w:jc w:val="both"/>
      </w:pPr>
      <w:r>
        <w:rPr>
          <w:noProof/>
        </w:rPr>
      </w:r>
      <w:r>
        <w:pict w14:anchorId="0D93D9D5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F" w14:textId="77777777" w:rsidR="00CC042F" w:rsidRDefault="00252303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1" w:name="_njo97faw10x" w:colFirst="0" w:colLast="0"/>
      <w:bookmarkEnd w:id="1"/>
      <w:r>
        <w:rPr>
          <w:sz w:val="34"/>
          <w:szCs w:val="34"/>
        </w:rPr>
        <w:t>Informações Essenciais e Contato</w:t>
      </w:r>
    </w:p>
    <w:p w14:paraId="00000010" w14:textId="77777777" w:rsidR="00CC042F" w:rsidRDefault="00252303">
      <w:pPr>
        <w:numPr>
          <w:ilvl w:val="0"/>
          <w:numId w:val="6"/>
        </w:numPr>
        <w:spacing w:before="240"/>
        <w:jc w:val="both"/>
      </w:pPr>
      <w:r>
        <w:rPr>
          <w:b/>
          <w:bCs/>
        </w:rPr>
        <w:t>Sigla:</w:t>
      </w:r>
      <w:r>
        <w:t xml:space="preserve"> UFRA</w:t>
      </w:r>
    </w:p>
    <w:p w14:paraId="00000011" w14:textId="77777777" w:rsidR="00CC042F" w:rsidRDefault="00252303">
      <w:pPr>
        <w:numPr>
          <w:ilvl w:val="0"/>
          <w:numId w:val="6"/>
        </w:numPr>
        <w:jc w:val="both"/>
      </w:pPr>
      <w:r>
        <w:rPr>
          <w:b/>
          <w:bCs/>
        </w:rPr>
        <w:t>Nome Completo:</w:t>
      </w:r>
      <w:r>
        <w:t xml:space="preserve"> Universidade Federal Rural da Amazônia</w:t>
      </w:r>
    </w:p>
    <w:p w14:paraId="00000012" w14:textId="77777777" w:rsidR="00CC042F" w:rsidRDefault="00252303">
      <w:pPr>
        <w:numPr>
          <w:ilvl w:val="0"/>
          <w:numId w:val="6"/>
        </w:numPr>
        <w:jc w:val="both"/>
      </w:pPr>
      <w:r>
        <w:rPr>
          <w:b/>
          <w:bCs/>
        </w:rPr>
        <w:t>Cidade da Sede:</w:t>
      </w:r>
      <w:r>
        <w:t xml:space="preserve"> Belém</w:t>
      </w:r>
    </w:p>
    <w:p w14:paraId="00000013" w14:textId="77777777" w:rsidR="00CC042F" w:rsidRDefault="00252303">
      <w:pPr>
        <w:numPr>
          <w:ilvl w:val="0"/>
          <w:numId w:val="6"/>
        </w:numPr>
        <w:jc w:val="both"/>
      </w:pPr>
      <w:r>
        <w:rPr>
          <w:b/>
          <w:bCs/>
        </w:rPr>
        <w:t>Estado:</w:t>
      </w:r>
      <w:r>
        <w:t xml:space="preserve"> Pará</w:t>
      </w:r>
    </w:p>
    <w:p w14:paraId="00000014" w14:textId="77777777" w:rsidR="00CC042F" w:rsidRDefault="00252303">
      <w:pPr>
        <w:numPr>
          <w:ilvl w:val="0"/>
          <w:numId w:val="6"/>
        </w:numPr>
        <w:jc w:val="both"/>
      </w:pPr>
      <w:r>
        <w:rPr>
          <w:b/>
          <w:bCs/>
        </w:rPr>
        <w:t>Endereço da Sede:</w:t>
      </w:r>
      <w:r>
        <w:t xml:space="preserve"> Avenida Presidente Tancredo Neves, 2501 - Terra Firme, Belém - PA, CEP 66077-830</w:t>
      </w:r>
    </w:p>
    <w:p w14:paraId="00000015" w14:textId="301AD03C" w:rsidR="00CC042F" w:rsidRDefault="00252303">
      <w:pPr>
        <w:numPr>
          <w:ilvl w:val="0"/>
          <w:numId w:val="6"/>
        </w:numPr>
        <w:jc w:val="both"/>
      </w:pPr>
      <w:r>
        <w:rPr>
          <w:b/>
          <w:bCs/>
        </w:rPr>
        <w:t>Site Oficial:</w:t>
      </w:r>
      <w:hyperlink r:id="rId8">
        <w:r>
          <w:t xml:space="preserve"> </w:t>
        </w:r>
      </w:hyperlink>
      <w:r w:rsidR="00B739F3" w:rsidRPr="00B739F3">
        <w:t xml:space="preserve"> </w:t>
      </w:r>
      <w:hyperlink r:id="rId9" w:history="1">
        <w:r w:rsidR="00B739F3" w:rsidRPr="009147C5">
          <w:rPr>
            <w:rStyle w:val="Hyperlink"/>
          </w:rPr>
          <w:t>https://novo.ufra.edu.br/</w:t>
        </w:r>
      </w:hyperlink>
      <w:r w:rsidR="00B739F3">
        <w:t xml:space="preserve"> </w:t>
      </w:r>
      <w:r w:rsidR="00B739F3" w:rsidDel="00B739F3">
        <w:t xml:space="preserve"> </w:t>
      </w:r>
    </w:p>
    <w:p w14:paraId="00000016" w14:textId="70B588B8" w:rsidR="00CC042F" w:rsidRDefault="00252303">
      <w:pPr>
        <w:numPr>
          <w:ilvl w:val="0"/>
          <w:numId w:val="6"/>
        </w:numPr>
        <w:jc w:val="both"/>
      </w:pPr>
      <w:r>
        <w:rPr>
          <w:b/>
          <w:bCs/>
        </w:rPr>
        <w:t>Outros Campi:</w:t>
      </w:r>
      <w:r>
        <w:t xml:space="preserve"> A UFRA possui outros </w:t>
      </w:r>
      <w:r w:rsidR="00B739F3">
        <w:t>5</w:t>
      </w:r>
      <w:r>
        <w:t xml:space="preserve"> campi localizados nas cidades de Capanema, Capitão Poço, Paragominas, Parauapebas</w:t>
      </w:r>
      <w:r w:rsidR="00B739F3">
        <w:t xml:space="preserve"> </w:t>
      </w:r>
      <w:r>
        <w:t>e Tomé-Açu.</w:t>
      </w:r>
    </w:p>
    <w:p w14:paraId="00000017" w14:textId="77777777" w:rsidR="00CC042F" w:rsidRDefault="00252303">
      <w:pPr>
        <w:numPr>
          <w:ilvl w:val="0"/>
          <w:numId w:val="6"/>
        </w:numPr>
        <w:jc w:val="both"/>
      </w:pPr>
      <w:r>
        <w:rPr>
          <w:b/>
          <w:bCs/>
        </w:rPr>
        <w:t>Redes Sociais:</w:t>
      </w:r>
    </w:p>
    <w:p w14:paraId="00000018" w14:textId="77777777" w:rsidR="00CC042F" w:rsidRDefault="00252303">
      <w:pPr>
        <w:numPr>
          <w:ilvl w:val="1"/>
          <w:numId w:val="6"/>
        </w:numPr>
        <w:jc w:val="both"/>
      </w:pPr>
      <w:r>
        <w:t xml:space="preserve">Facebook: </w:t>
      </w:r>
      <w:hyperlink r:id="rId10">
        <w:r>
          <w:rPr>
            <w:color w:val="1155CC"/>
            <w:u w:val="single"/>
          </w:rPr>
          <w:t>facebook.com/UFRAoficial</w:t>
        </w:r>
      </w:hyperlink>
      <w:r>
        <w:t xml:space="preserve"> </w:t>
      </w:r>
    </w:p>
    <w:p w14:paraId="00000019" w14:textId="77777777" w:rsidR="00CC042F" w:rsidRDefault="00252303">
      <w:pPr>
        <w:numPr>
          <w:ilvl w:val="1"/>
          <w:numId w:val="6"/>
        </w:numPr>
        <w:jc w:val="both"/>
      </w:pPr>
      <w:r>
        <w:t xml:space="preserve">Instagram: </w:t>
      </w:r>
      <w:hyperlink r:id="rId11">
        <w:r>
          <w:rPr>
            <w:color w:val="1155CC"/>
            <w:u w:val="single"/>
          </w:rPr>
          <w:t>instagram.com/ufraoficial</w:t>
        </w:r>
      </w:hyperlink>
      <w:r>
        <w:t xml:space="preserve"> </w:t>
      </w:r>
    </w:p>
    <w:p w14:paraId="0000001A" w14:textId="77777777" w:rsidR="00CC042F" w:rsidRDefault="00252303">
      <w:pPr>
        <w:numPr>
          <w:ilvl w:val="1"/>
          <w:numId w:val="6"/>
        </w:numPr>
        <w:jc w:val="both"/>
      </w:pPr>
      <w:r>
        <w:t xml:space="preserve">YouTube: </w:t>
      </w:r>
      <w:hyperlink r:id="rId12">
        <w:r>
          <w:rPr>
            <w:color w:val="1155CC"/>
            <w:u w:val="single"/>
          </w:rPr>
          <w:t>youtube.com/user/AscomUFRA</w:t>
        </w:r>
      </w:hyperlink>
      <w:r>
        <w:t xml:space="preserve"> </w:t>
      </w:r>
    </w:p>
    <w:p w14:paraId="0000001C" w14:textId="77777777" w:rsidR="00CC042F" w:rsidRDefault="00DD441C">
      <w:pPr>
        <w:jc w:val="both"/>
      </w:pPr>
      <w:r>
        <w:rPr>
          <w:noProof/>
        </w:rPr>
      </w:r>
      <w:r>
        <w:pict w14:anchorId="699659C6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D" w14:textId="77777777" w:rsidR="00CC042F" w:rsidRDefault="00252303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2" w:name="_cv3ilgnx0szv" w:colFirst="0" w:colLast="0"/>
      <w:bookmarkEnd w:id="2"/>
      <w:r>
        <w:rPr>
          <w:sz w:val="34"/>
          <w:szCs w:val="34"/>
        </w:rPr>
        <w:t>Por Que Estudar na UFRA?</w:t>
      </w:r>
    </w:p>
    <w:p w14:paraId="0000001E" w14:textId="77777777" w:rsidR="00CC042F" w:rsidRDefault="00252303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Corpo Docente de Renome:</w:t>
      </w:r>
      <w:r>
        <w:t xml:space="preserve"> Na UFRA, você será orientado(a) por um corpo docente altamente qualificado e com vasta experiência em suas áreas de atuação, muitos com um forte vínculo com as questões amazônicas. Nossos professores atuam em pesquisas de ponta, trazendo para a sala de aula o que há de mais atual em suas respectivas áreas e estimulando o pensamento crítico e inovador, especialmente em um contexto de desenvolvimento sustentável da Amazônia.</w:t>
      </w:r>
      <w:r>
        <w:br/>
      </w:r>
    </w:p>
    <w:p w14:paraId="0000001F" w14:textId="05F3D504" w:rsidR="00CC042F" w:rsidRDefault="00252303">
      <w:pPr>
        <w:numPr>
          <w:ilvl w:val="0"/>
          <w:numId w:val="3"/>
        </w:numPr>
        <w:jc w:val="both"/>
      </w:pPr>
      <w:r>
        <w:rPr>
          <w:b/>
          <w:bCs/>
        </w:rPr>
        <w:t>Pesquisa de Ponta e Inovação:</w:t>
      </w:r>
      <w:r>
        <w:t xml:space="preserve"> A UFRA oferece um ambiente propício para a pesquisa e o desenvolvimento de soluções </w:t>
      </w:r>
      <w:r w:rsidR="00012086">
        <w:t>voltadas ao meio ambiente</w:t>
      </w:r>
      <w:r>
        <w:t>. Com laboratórios equipados e projetos que geram soluções para desafios reais em áreas como agroecologia, biotecnologia, manejo florestal sustentável, sanidade animal e vegetal, e desenvolvimento de comunidades rurais, a universidade se engaja ativamente na produção de conhecimento de alto impacto, proporcionando a você a oportunidade de participar de investigações relevantes e transformadoras para a região amazônica e para o Brasil.</w:t>
      </w:r>
      <w:r>
        <w:br/>
      </w:r>
    </w:p>
    <w:p w14:paraId="00000020" w14:textId="77777777" w:rsidR="00CC042F" w:rsidRDefault="00252303">
      <w:pPr>
        <w:numPr>
          <w:ilvl w:val="0"/>
          <w:numId w:val="3"/>
        </w:numPr>
        <w:jc w:val="both"/>
      </w:pPr>
      <w:r>
        <w:rPr>
          <w:b/>
          <w:bCs/>
        </w:rPr>
        <w:t>Ambiente Multidisciplinar e Diverso:</w:t>
      </w:r>
      <w:r>
        <w:t xml:space="preserve"> A UFRA, com sua estrutura multicampi distribuída pelo Pará e sua variedade de cursos, proporciona uma comunidade acadêmica plural e um ambiente altamente multidisciplinar. Essa diversidade fomenta a troca de conhecimentos e experiências entre diferentes áreas e culturas, enriquecendo o aprendizado e estimulando uma visão de mundo mais ampla e integrada, preparando profissionais com uma perspectiva global </w:t>
      </w:r>
      <w:r>
        <w:lastRenderedPageBreak/>
        <w:t>e regional.</w:t>
      </w:r>
      <w:r>
        <w:br/>
      </w:r>
    </w:p>
    <w:p w14:paraId="00000021" w14:textId="77777777" w:rsidR="00CC042F" w:rsidRDefault="00252303">
      <w:pPr>
        <w:numPr>
          <w:ilvl w:val="0"/>
          <w:numId w:val="3"/>
        </w:numPr>
        <w:jc w:val="both"/>
      </w:pPr>
      <w:r>
        <w:rPr>
          <w:b/>
          <w:bCs/>
        </w:rPr>
        <w:t>Localização Estratégica:</w:t>
      </w:r>
      <w:r>
        <w:t xml:space="preserve"> Estudar na UFRA em Belém significa viver na capital do Pará, uma metrópole amazônica vibrante e com forte identidade cultural. Belém é uma porta de entrada para a Amazônia, oferecendo um laboratório natural e social único para estudos e pesquisas nas áreas de atuação da UFRA. A cidade combina a dinâmica de uma capital com a riqueza da cultura amazônica, o acesso a belezas naturais e um custo de vida relativamente acessível, proporcionando um cenário ideal para o aprendizado, o desenvolvimento profissional e o lazer.</w:t>
      </w:r>
      <w:r>
        <w:br/>
      </w:r>
    </w:p>
    <w:p w14:paraId="00000022" w14:textId="77777777" w:rsidR="00CC042F" w:rsidRDefault="00252303">
      <w:pPr>
        <w:numPr>
          <w:ilvl w:val="0"/>
          <w:numId w:val="3"/>
        </w:numPr>
        <w:spacing w:after="240"/>
        <w:jc w:val="both"/>
      </w:pPr>
      <w:r>
        <w:rPr>
          <w:b/>
          <w:bCs/>
        </w:rPr>
        <w:t>Compromisso com o Impacto Social:</w:t>
      </w:r>
      <w:r>
        <w:t xml:space="preserve"> A UFRA possui um profundo compromisso com a extensão universitária e o engajamento com as comunidades locais, rurais e ribeirinhas da Amazônia. Por meio de projetos que aplicam o conhecimento para resolver problemas sociais e ambientais, como apoio à agricultura familiar, desenvolvimento sustentável de cadeias produtivas e ações de educação ambiental, a universidade atua como um agente de transformação, oferecendo a você a chance de contribuir ativamente para a melhoria da qualidade de vida e o desenvolvimento sustentável da região.</w:t>
      </w:r>
    </w:p>
    <w:p w14:paraId="00000023" w14:textId="77777777" w:rsidR="00CC042F" w:rsidRDefault="00DD441C">
      <w:pPr>
        <w:jc w:val="both"/>
      </w:pPr>
      <w:r>
        <w:rPr>
          <w:noProof/>
        </w:rPr>
      </w:r>
      <w:r>
        <w:pict w14:anchorId="07C397EB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4" w14:textId="77777777" w:rsidR="00CC042F" w:rsidRDefault="00252303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3" w:name="_ph03wopuwbxu" w:colFirst="0" w:colLast="0"/>
      <w:bookmarkEnd w:id="3"/>
      <w:r>
        <w:rPr>
          <w:sz w:val="34"/>
          <w:szCs w:val="34"/>
        </w:rPr>
        <w:t>Vida no Campus e Suporte ao Estudante na UFRA</w:t>
      </w:r>
    </w:p>
    <w:p w14:paraId="00000025" w14:textId="763FA250" w:rsidR="00CC042F" w:rsidRDefault="00252303">
      <w:pPr>
        <w:numPr>
          <w:ilvl w:val="0"/>
          <w:numId w:val="1"/>
        </w:numPr>
        <w:spacing w:before="240"/>
        <w:jc w:val="both"/>
      </w:pPr>
      <w:r>
        <w:rPr>
          <w:b/>
          <w:bCs/>
        </w:rPr>
        <w:t>Infraestrutura Completa para o seu Desenvolvimento:</w:t>
      </w:r>
      <w:r>
        <w:t xml:space="preserve">  A UFRA possui diversos campi nas cidades de Belém, Capanema, Capitão Poço, Paragominas, Parauapebas, e Tomé-Açu, onde oferece infraestrutura que apoia o desenvolvimento acadêmico e pessoal dos estudantes. Cada campus conta com laboratórios equipados para áreas específicas, bibliotecas com acervos variados e salas de aula modernas. </w:t>
      </w:r>
      <w:r>
        <w:br/>
      </w:r>
    </w:p>
    <w:p w14:paraId="00000026" w14:textId="77777777" w:rsidR="00CC042F" w:rsidRDefault="00252303">
      <w:pPr>
        <w:numPr>
          <w:ilvl w:val="0"/>
          <w:numId w:val="1"/>
        </w:numPr>
        <w:jc w:val="both"/>
      </w:pPr>
      <w:r>
        <w:rPr>
          <w:b/>
          <w:bCs/>
        </w:rPr>
        <w:t>Uma Vida no Campus Vibrante: Atividades Extracurriculares:</w:t>
      </w:r>
      <w:r>
        <w:t xml:space="preserve"> A vida na UFRA é dinâmica e oferece diversas oportunidades de engajamento extracurricular. Você poderá participar de associações estudantis, grupos de pesquisa e extensão, coletivos culturais, atléticas e uma vasta gama de eventos acadêmicos e sociais que promovem a integração, o desenvolvimento de novas habilidades e a imersão na cultura universitária paraense e amazônica.</w:t>
      </w:r>
      <w:r>
        <w:br/>
      </w:r>
    </w:p>
    <w:p w14:paraId="00000027" w14:textId="73AED3E7" w:rsidR="00CC042F" w:rsidRDefault="00252303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Suporte Integral ao Estudante Internacional:</w:t>
      </w:r>
      <w:r>
        <w:t xml:space="preserve"> A UFRA, por meio da Assessoria de Cooperação Interinstitucional e Internacional (ACII), oferece um suporte completo e especializado para estudantes internacionais, visando tornar sua transição e permanência no Brasil tranquilas e produtivas. A ACII orienta sobre questões acadêmicas e burocráticas, como vistos, registros e documentos, além de providenciar a emissão de documentos acadêmicos em inglês, como históricos escolares e declarações de intercâmbio. Também acompanha os estudantes durante toda a mobilidade, organiza a recepção institucional de comitivas estrangeiras para integração e acolhimento. </w:t>
      </w:r>
      <w:r w:rsidR="00012086">
        <w:t xml:space="preserve">Também organiza cursos de Português para estrangeiros. </w:t>
      </w:r>
      <w:r>
        <w:t>Para informações específicas sobre a acolhida de estudantes internacionais, recomenda-se entrar em contato com a ACII.</w:t>
      </w:r>
    </w:p>
    <w:p w14:paraId="00000028" w14:textId="77777777" w:rsidR="00CC042F" w:rsidRDefault="00DD441C">
      <w:pPr>
        <w:jc w:val="both"/>
      </w:pPr>
      <w:r>
        <w:rPr>
          <w:noProof/>
        </w:rPr>
      </w:r>
      <w:r>
        <w:pict w14:anchorId="3A931A64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9" w14:textId="77777777" w:rsidR="00CC042F" w:rsidRDefault="00252303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4" w:name="_kbnapcp5rlcf" w:colFirst="0" w:colLast="0"/>
      <w:bookmarkEnd w:id="4"/>
      <w:r>
        <w:rPr>
          <w:sz w:val="34"/>
          <w:szCs w:val="34"/>
        </w:rPr>
        <w:t>Internacionalização e Acolhimento na UFRA</w:t>
      </w:r>
    </w:p>
    <w:p w14:paraId="0000002A" w14:textId="38F02AB4" w:rsidR="00CC042F" w:rsidRDefault="00252303">
      <w:pPr>
        <w:numPr>
          <w:ilvl w:val="0"/>
          <w:numId w:val="4"/>
        </w:numPr>
        <w:spacing w:before="240"/>
        <w:jc w:val="both"/>
      </w:pPr>
      <w:r>
        <w:rPr>
          <w:b/>
          <w:bCs/>
        </w:rPr>
        <w:lastRenderedPageBreak/>
        <w:t>Assessoria de Cooperação Interinstitucional e Internacional (ACII):</w:t>
      </w:r>
      <w:r>
        <w:t xml:space="preserve"> A </w:t>
      </w:r>
      <w:r w:rsidR="00012086">
        <w:t>ACII</w:t>
      </w:r>
      <w:r>
        <w:t xml:space="preserve"> é o setor da UFRA responsável por planejar, coordenar e executar a política de internacionalização da universidade, promovendo parcerias e mobilidade acadêmica.</w:t>
      </w:r>
      <w:r>
        <w:br/>
      </w:r>
    </w:p>
    <w:p w14:paraId="0000002B" w14:textId="77777777" w:rsidR="00CC042F" w:rsidRDefault="00252303">
      <w:pPr>
        <w:numPr>
          <w:ilvl w:val="1"/>
          <w:numId w:val="4"/>
        </w:numPr>
        <w:jc w:val="both"/>
      </w:pPr>
      <w:r>
        <w:rPr>
          <w:b/>
          <w:bCs/>
        </w:rPr>
        <w:t>Serviços oferecidos pela ACII:</w:t>
      </w:r>
      <w:r>
        <w:rPr>
          <w:b/>
          <w:bCs/>
        </w:rPr>
        <w:br/>
      </w:r>
    </w:p>
    <w:p w14:paraId="0000002C" w14:textId="77777777" w:rsidR="00CC042F" w:rsidRDefault="00252303">
      <w:pPr>
        <w:numPr>
          <w:ilvl w:val="2"/>
          <w:numId w:val="4"/>
        </w:numPr>
        <w:jc w:val="both"/>
      </w:pPr>
      <w:r>
        <w:rPr>
          <w:b/>
          <w:bCs/>
        </w:rPr>
        <w:t>Orientação Pré-chegada:</w:t>
      </w:r>
      <w:r>
        <w:t xml:space="preserve"> Oferece informações e orientações para ajudar você com vistos, documentação necessária e os primeiros passos antes de sua chegada ao Brasil.</w:t>
      </w:r>
      <w:r>
        <w:br/>
      </w:r>
    </w:p>
    <w:p w14:paraId="0000002D" w14:textId="77777777" w:rsidR="00CC042F" w:rsidRDefault="00252303">
      <w:pPr>
        <w:numPr>
          <w:ilvl w:val="2"/>
          <w:numId w:val="4"/>
        </w:numPr>
        <w:jc w:val="both"/>
      </w:pPr>
      <w:r>
        <w:rPr>
          <w:b/>
          <w:bCs/>
        </w:rPr>
        <w:t>Boas-Vindas e Recepção:</w:t>
      </w:r>
      <w:r>
        <w:t xml:space="preserve"> Auxilia na sua chegada e integração inicial à vida universitária e à cultura local da Amazônia.</w:t>
      </w:r>
      <w:r>
        <w:br/>
      </w:r>
    </w:p>
    <w:p w14:paraId="0000002E" w14:textId="77777777" w:rsidR="00CC042F" w:rsidRDefault="00252303">
      <w:pPr>
        <w:numPr>
          <w:ilvl w:val="2"/>
          <w:numId w:val="4"/>
        </w:numPr>
        <w:jc w:val="both"/>
      </w:pPr>
      <w:r>
        <w:rPr>
          <w:b/>
          <w:bCs/>
        </w:rPr>
        <w:t>Suporte Contínuo:</w:t>
      </w:r>
      <w:r>
        <w:t xml:space="preserve"> Fornece assistência em questões acadêmicas, burocráticas e de adaptação cultural ao longo da sua permanência na UFRA, garantindo que você se sinta acolhido(a) e apoiado(a).</w:t>
      </w:r>
      <w:r>
        <w:br/>
      </w:r>
    </w:p>
    <w:p w14:paraId="748CB582" w14:textId="70A30857" w:rsidR="00012086" w:rsidRDefault="00252303">
      <w:pPr>
        <w:numPr>
          <w:ilvl w:val="0"/>
          <w:numId w:val="4"/>
        </w:numPr>
        <w:jc w:val="both"/>
      </w:pPr>
      <w:r>
        <w:rPr>
          <w:b/>
          <w:bCs/>
        </w:rPr>
        <w:t>Orientação para Alojamento:</w:t>
      </w:r>
      <w:r>
        <w:t xml:space="preserve"> A UFRA não possui moradia estudantil própria para estudantes internacionais. A ACII pode fornecer orientações e dicas sobre as opções de moradia disponíveis nas cidades dos campi (Belém, Capanema, Capitão Poço, Paragominas, Parauapebas, e Tomé-Açu), como repúblicas de estudantes ou informações sobre aluguéis, auxiliando na sua instalação.</w:t>
      </w:r>
    </w:p>
    <w:p w14:paraId="0000002F" w14:textId="3983E05A" w:rsidR="00CC042F" w:rsidRDefault="00CC042F" w:rsidP="00B340EC">
      <w:pPr>
        <w:ind w:left="360"/>
        <w:jc w:val="both"/>
      </w:pPr>
    </w:p>
    <w:p w14:paraId="00000030" w14:textId="77777777" w:rsidR="00CC042F" w:rsidRDefault="00252303">
      <w:pPr>
        <w:numPr>
          <w:ilvl w:val="0"/>
          <w:numId w:val="4"/>
        </w:numPr>
        <w:spacing w:after="240"/>
        <w:jc w:val="both"/>
      </w:pPr>
      <w:r>
        <w:rPr>
          <w:b/>
          <w:bCs/>
        </w:rPr>
        <w:t>Eventos de Integração:</w:t>
      </w:r>
      <w:r>
        <w:t xml:space="preserve"> A UFRA promove atividades e eventos voltados à integração cultural e social dos estudantes internacionais. Essas iniciativas são oportunidades para você conhecer a cultura brasileira e paraense, interagir com a comunidade acadêmica e outros estudantes, facilitando sua adaptação e proporcionando uma experiência enriquecedora.</w:t>
      </w:r>
    </w:p>
    <w:p w14:paraId="00000031" w14:textId="77777777" w:rsidR="00CC042F" w:rsidRDefault="00DD441C">
      <w:pPr>
        <w:jc w:val="both"/>
      </w:pPr>
      <w:r>
        <w:rPr>
          <w:noProof/>
        </w:rPr>
      </w:r>
      <w:r>
        <w:pict w14:anchorId="4F3E2775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2" w14:textId="77777777" w:rsidR="00CC042F" w:rsidRDefault="00252303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5" w:name="_qohanre5oexd" w:colFirst="0" w:colLast="0"/>
      <w:bookmarkEnd w:id="5"/>
      <w:r>
        <w:rPr>
          <w:sz w:val="34"/>
          <w:szCs w:val="34"/>
        </w:rPr>
        <w:t>Viver na Cidade de Belém</w:t>
      </w:r>
    </w:p>
    <w:p w14:paraId="00000033" w14:textId="77777777" w:rsidR="00CC042F" w:rsidRDefault="00252303">
      <w:pPr>
        <w:spacing w:before="240" w:after="240"/>
        <w:jc w:val="both"/>
      </w:pPr>
      <w:r>
        <w:t>Estudar na UFRA em Belém significa viver na capital do Pará, uma metrópole amazônica com uma rica história, cultura e gastronomia.</w:t>
      </w:r>
    </w:p>
    <w:p w14:paraId="00000034" w14:textId="77777777" w:rsidR="00CC042F" w:rsidRDefault="00252303">
      <w:pPr>
        <w:numPr>
          <w:ilvl w:val="0"/>
          <w:numId w:val="2"/>
        </w:numPr>
        <w:spacing w:before="240"/>
        <w:jc w:val="both"/>
      </w:pPr>
      <w:r>
        <w:rPr>
          <w:b/>
          <w:bCs/>
        </w:rPr>
        <w:t>Custo de Vida:</w:t>
      </w:r>
      <w:r>
        <w:t xml:space="preserve"> O custo de vida em Belém é considerado de médio para alto em comparação com outras cidades do interior do Brasil, mas geralmente mais acessível que as grandes capitais do Sudeste e Sul. Despesas como moradia, transporte e alimentação podem variar significativamente dependendo da localização e do estilo de vida.</w:t>
      </w:r>
      <w:r>
        <w:br/>
      </w:r>
    </w:p>
    <w:p w14:paraId="00000035" w14:textId="173CDE98" w:rsidR="00CC042F" w:rsidRDefault="00252303">
      <w:pPr>
        <w:numPr>
          <w:ilvl w:val="0"/>
          <w:numId w:val="2"/>
        </w:numPr>
        <w:jc w:val="both"/>
      </w:pPr>
      <w:r>
        <w:rPr>
          <w:b/>
          <w:bCs/>
        </w:rPr>
        <w:t>Cultura e Lazer:</w:t>
      </w:r>
      <w:r>
        <w:t xml:space="preserve"> Belém oferece uma rica vida cultural e diversas opções de lazer, com forte influência da cultura indígena e ribeirinha. A cidade conta com o famoso Mercado Ver-o-Peso, </w:t>
      </w:r>
      <w:r w:rsidR="00012086">
        <w:t xml:space="preserve">Mercado de São Braz, </w:t>
      </w:r>
      <w:r>
        <w:t>museus, teatros (como o Theatro da Paz), parques e uma culinária amazônica única, com ingredientes exóticos e sabores marcantes. Há eventos culturais e festividades ao longo do ano, como o Círio de Nazaré, proporcionando um ambiente dinâmico e singular. Sua cultura popular é vibrante e diversa, celebrada em eventos de rua como o Arraial do Pavulagem</w:t>
      </w:r>
      <w:r w:rsidR="00012086">
        <w:t>, no mês de junho</w:t>
      </w:r>
      <w:r>
        <w:t>. A culinária paraense, com pratos como pato no tucupi, maniçoba e tacacá, utiliza ingredientes amazônicos únicos, formando um atrativo gastronômico significativo.</w:t>
      </w:r>
      <w:r>
        <w:br/>
      </w:r>
    </w:p>
    <w:p w14:paraId="00000036" w14:textId="42AA91C3" w:rsidR="00CC042F" w:rsidRDefault="00252303">
      <w:pPr>
        <w:numPr>
          <w:ilvl w:val="0"/>
          <w:numId w:val="2"/>
        </w:numPr>
        <w:jc w:val="both"/>
      </w:pPr>
      <w:r>
        <w:rPr>
          <w:b/>
          <w:bCs/>
        </w:rPr>
        <w:t>Clima e Geografia:</w:t>
      </w:r>
      <w:r>
        <w:t xml:space="preserve"> O clima é equatorial úmido, caracterizado por temperaturas</w:t>
      </w:r>
      <w:r w:rsidR="009120B8">
        <w:t xml:space="preserve"> médias</w:t>
      </w:r>
      <w:r>
        <w:t xml:space="preserve"> elevadas entre 26 ºC e 28 ºC, podendo atingir até 38 ºC. A umidade é alta e o volume anual </w:t>
      </w:r>
      <w:r>
        <w:lastRenderedPageBreak/>
        <w:t>de chuvas excede 3.000 mm, com concentrações no início do ano (janeiro a março). Apesar das chuvas intensas e repentinas, há períodos secos entre outubro e novembro, quando o clima fica mais ameno. A cidade está localizada às margens do Rio Guamá e da Baía do Guajará, com paisagens que misturam urbanismo e a exuberância da floresta amazônica.</w:t>
      </w:r>
      <w:r>
        <w:br/>
      </w:r>
    </w:p>
    <w:p w14:paraId="00000037" w14:textId="77777777" w:rsidR="00CC042F" w:rsidRDefault="00252303">
      <w:pPr>
        <w:numPr>
          <w:ilvl w:val="0"/>
          <w:numId w:val="2"/>
        </w:numPr>
        <w:jc w:val="both"/>
      </w:pPr>
      <w:r>
        <w:rPr>
          <w:b/>
          <w:bCs/>
        </w:rPr>
        <w:t>Transporte Público:</w:t>
      </w:r>
      <w:r>
        <w:t xml:space="preserve">  A cidade de Belém conta com uma rede de transporte público que integra toda a região metropolitana, além da gratuidade nos ônibus aos domingos e feriados.</w:t>
      </w:r>
      <w:r>
        <w:br/>
      </w:r>
    </w:p>
    <w:p w14:paraId="00000038" w14:textId="77777777" w:rsidR="00CC042F" w:rsidRDefault="00252303">
      <w:pPr>
        <w:numPr>
          <w:ilvl w:val="0"/>
          <w:numId w:val="2"/>
        </w:numPr>
        <w:spacing w:after="240"/>
        <w:jc w:val="both"/>
      </w:pPr>
      <w:r>
        <w:rPr>
          <w:b/>
          <w:bCs/>
        </w:rPr>
        <w:t>Saúde e Segurança:</w:t>
      </w:r>
      <w:r>
        <w:t xml:space="preserve"> Belém possui uma infraestrutura de saúde com hospitais públicos e privados que atendem às necessidades da população. Como em qualquer capital, é importante estar atento(a) à segurança pessoal, adotando precauções básicas.</w:t>
      </w:r>
    </w:p>
    <w:p w14:paraId="00000039" w14:textId="1342A202" w:rsidR="00CC042F" w:rsidRDefault="00252303">
      <w:pPr>
        <w:spacing w:before="240" w:after="240"/>
        <w:jc w:val="both"/>
      </w:pPr>
      <w:r>
        <w:t>A UFRA, além de sua sede em Belém, está presente também nas cidades de Capanema, Capitão Poço, Paragominas, Parauapebas, e Tomé-Açu. Para saber mais sobre a vida nestas outras cidades, basta contatar o time de Relações Internacionais da UFRA.</w:t>
      </w:r>
    </w:p>
    <w:p w14:paraId="0000003A" w14:textId="77777777" w:rsidR="00CC042F" w:rsidRDefault="00DD441C">
      <w:pPr>
        <w:jc w:val="both"/>
      </w:pPr>
      <w:r>
        <w:rPr>
          <w:noProof/>
        </w:rPr>
      </w:r>
      <w:r>
        <w:pict w14:anchorId="564CEBE7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B" w14:textId="77777777" w:rsidR="00CC042F" w:rsidRDefault="00252303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6" w:name="_q5vg3tnonb4b" w:colFirst="0" w:colLast="0"/>
      <w:bookmarkEnd w:id="6"/>
      <w:r>
        <w:rPr>
          <w:sz w:val="34"/>
          <w:szCs w:val="34"/>
        </w:rPr>
        <w:t>Perguntas Frequentes (FAQ) sobre Estudar na UFRA</w:t>
      </w:r>
    </w:p>
    <w:p w14:paraId="0000003C" w14:textId="77777777" w:rsidR="00CC042F" w:rsidRDefault="00252303">
      <w:pPr>
        <w:spacing w:before="240" w:after="240"/>
        <w:jc w:val="both"/>
      </w:pPr>
      <w:r>
        <w:t>Aqui, você encontrará respostas para algumas das perguntas mais comuns de estudantes internacionais. Para informações detalhadas e atualizadas, consulte sempre o site oficial da UFRA ou entre em contato com a Assessoria de Cooperação Interinstitucional e Internacional (ACII). Note que algumas informações no site podem estar disponíveis apenas em português.</w:t>
      </w:r>
    </w:p>
    <w:p w14:paraId="0000003D" w14:textId="7E4DDAE0" w:rsidR="00CC042F" w:rsidRDefault="00252303">
      <w:pPr>
        <w:numPr>
          <w:ilvl w:val="0"/>
          <w:numId w:val="8"/>
        </w:numPr>
        <w:spacing w:before="240"/>
        <w:jc w:val="both"/>
      </w:pPr>
      <w:r>
        <w:rPr>
          <w:b/>
          <w:bCs/>
        </w:rPr>
        <w:t>Cursos e Programas Acadêmicos</w:t>
      </w:r>
    </w:p>
    <w:p w14:paraId="0000003E" w14:textId="77777777" w:rsidR="00CC042F" w:rsidRDefault="00252303">
      <w:pPr>
        <w:numPr>
          <w:ilvl w:val="1"/>
          <w:numId w:val="8"/>
        </w:numPr>
        <w:jc w:val="both"/>
      </w:pPr>
      <w:r>
        <w:rPr>
          <w:b/>
          <w:bCs/>
        </w:rPr>
        <w:t>Quais tipos de cursos a UFRA oferece para estudantes internacionais?</w:t>
      </w:r>
      <w:r>
        <w:t xml:space="preserve"> A UFRA oferece cursos de graduação e pós-graduação com forte foco em Ciências Agrárias, Ambientais e Florestais, além de outras áreas relevantes para o desenvolvimento da Amazônia, consulte a lista completa de cursos de graduação em </w:t>
      </w:r>
      <w:hyperlink r:id="rId13">
        <w:r>
          <w:rPr>
            <w:color w:val="1155CC"/>
            <w:u w:val="single"/>
          </w:rPr>
          <w:t>https://novo.ufra.edu.br/index.php?option=com_content&amp;view=article&amp;id=2222&amp;Itemid=525</w:t>
        </w:r>
      </w:hyperlink>
      <w:r>
        <w:t xml:space="preserve"> e de pós-graduação em </w:t>
      </w:r>
      <w:hyperlink r:id="rId14">
        <w:r>
          <w:rPr>
            <w:color w:val="1155CC"/>
            <w:u w:val="single"/>
          </w:rPr>
          <w:t>https://novo.ufra.edu.br/index.php?option=com_content&amp;view=article&amp;id=2223&amp;Itemid=526</w:t>
        </w:r>
      </w:hyperlink>
      <w:r>
        <w:t>.</w:t>
      </w:r>
      <w:r>
        <w:br/>
      </w:r>
    </w:p>
    <w:p w14:paraId="0000003F" w14:textId="77777777" w:rsidR="00CC042F" w:rsidRDefault="00252303">
      <w:pPr>
        <w:numPr>
          <w:ilvl w:val="1"/>
          <w:numId w:val="8"/>
        </w:numPr>
        <w:jc w:val="both"/>
      </w:pPr>
      <w:r>
        <w:rPr>
          <w:b/>
          <w:bCs/>
        </w:rPr>
        <w:t>É preciso ter proficiência em português para estudar na UFRA?</w:t>
      </w:r>
      <w:r>
        <w:t xml:space="preserve"> Pode ser exigida a comprovação de proficiência em português, muitas vezes por meio de exames como o CELPE-Bras, a depender do curso ou programa de pós-graduação, consulte a Assessoria de Cooperação Interinstitucional e Internacional (ACII) para saber se o curso pretendido possui exigência de proficiência.</w:t>
      </w:r>
      <w:r>
        <w:br/>
      </w:r>
    </w:p>
    <w:p w14:paraId="00000040" w14:textId="0BD2AD67" w:rsidR="00CC042F" w:rsidRDefault="00252303">
      <w:pPr>
        <w:numPr>
          <w:ilvl w:val="0"/>
          <w:numId w:val="8"/>
        </w:numPr>
        <w:jc w:val="both"/>
      </w:pPr>
      <w:r>
        <w:rPr>
          <w:b/>
          <w:bCs/>
        </w:rPr>
        <w:t>Processo Seletivo e Admissão</w:t>
      </w:r>
    </w:p>
    <w:p w14:paraId="00000041" w14:textId="77777777" w:rsidR="00CC042F" w:rsidRDefault="00252303">
      <w:pPr>
        <w:numPr>
          <w:ilvl w:val="1"/>
          <w:numId w:val="8"/>
        </w:numPr>
        <w:jc w:val="both"/>
      </w:pPr>
      <w:r>
        <w:rPr>
          <w:b/>
          <w:bCs/>
        </w:rPr>
        <w:t>Como posso me candidatar a um curso de graduação ou pós-graduação na UFRA como estudante internacional?</w:t>
      </w:r>
      <w:r>
        <w:t xml:space="preserve"> O ingresso regular na UFRA ocorre majoritariamente pelo Sistema de Seleção Unificada (Sisu), que utiliza as notas do Enem para a seleção dos candidatos. Inscrições são realizadas online conforme edital anual, que especifica vagas, prazos e critérios, incluindo ações afirmativas. Para estudantes de mobilidade internacional (incoming), o fluxo de admissão, com demais informações sobre documentos e procedimentos necessários, está disponível  da ACII/UFRA, em </w:t>
      </w:r>
      <w:hyperlink r:id="rId15">
        <w:r>
          <w:rPr>
            <w:color w:val="1155CC"/>
            <w:u w:val="single"/>
          </w:rPr>
          <w:t>https://acii.ufra.edu.br/images/POP/0_pop_mob_internacional_in_.pdf</w:t>
        </w:r>
      </w:hyperlink>
      <w:r>
        <w:t>.</w:t>
      </w:r>
    </w:p>
    <w:p w14:paraId="00000042" w14:textId="77777777" w:rsidR="00CC042F" w:rsidRDefault="00CC042F">
      <w:pPr>
        <w:ind w:left="1440"/>
        <w:jc w:val="both"/>
      </w:pPr>
    </w:p>
    <w:p w14:paraId="00000043" w14:textId="77777777" w:rsidR="00CC042F" w:rsidRDefault="00252303">
      <w:pPr>
        <w:numPr>
          <w:ilvl w:val="1"/>
          <w:numId w:val="8"/>
        </w:numPr>
        <w:jc w:val="both"/>
      </w:pPr>
      <w:r>
        <w:rPr>
          <w:b/>
          <w:bCs/>
        </w:rPr>
        <w:lastRenderedPageBreak/>
        <w:t>A UFRA exige algum teste de proficiência em português?</w:t>
      </w:r>
      <w:r>
        <w:t xml:space="preserve"> Pode ser exigida a comprovação de proficiência em português, muitas vezes por meio de exames como o CELPE-Bras, a depender do curso ou programa de pós-graduação, consulte a Assessoria de Cooperação Interinstitucional e Internacional (ACII) para saber se o curso pretendido possui exigência de proficiência.</w:t>
      </w:r>
      <w:r>
        <w:br/>
      </w:r>
    </w:p>
    <w:p w14:paraId="00000044" w14:textId="2C52FCCB" w:rsidR="00CC042F" w:rsidRDefault="00252303">
      <w:pPr>
        <w:numPr>
          <w:ilvl w:val="0"/>
          <w:numId w:val="8"/>
        </w:numPr>
        <w:jc w:val="both"/>
      </w:pPr>
      <w:r>
        <w:rPr>
          <w:b/>
          <w:bCs/>
        </w:rPr>
        <w:t>Vida no Campus e Suporte ao Estudante</w:t>
      </w:r>
    </w:p>
    <w:p w14:paraId="00000045" w14:textId="77777777" w:rsidR="00CC042F" w:rsidRDefault="00252303">
      <w:pPr>
        <w:numPr>
          <w:ilvl w:val="1"/>
          <w:numId w:val="8"/>
        </w:numPr>
        <w:jc w:val="both"/>
      </w:pPr>
      <w:r>
        <w:rPr>
          <w:b/>
          <w:bCs/>
        </w:rPr>
        <w:t>A UFRA oferece moradia estudantil para estudantes internacionais?</w:t>
      </w:r>
      <w:r>
        <w:t xml:space="preserve"> A UFRA não possui moradias específicas para estudantes internacionais, mas a ACII pode fornecer orientações sobre opções de alojamento em Belém e nas demais cidades dos campi.</w:t>
      </w:r>
      <w:r>
        <w:br/>
      </w:r>
    </w:p>
    <w:p w14:paraId="00000046" w14:textId="06B8D051" w:rsidR="00CC042F" w:rsidRDefault="00252303">
      <w:pPr>
        <w:numPr>
          <w:ilvl w:val="1"/>
          <w:numId w:val="8"/>
        </w:numPr>
        <w:jc w:val="both"/>
      </w:pPr>
      <w:r>
        <w:rPr>
          <w:b/>
          <w:bCs/>
        </w:rPr>
        <w:t>Quais serviços de apoio estão disponíveis para estudantes internacionais na UFRA?</w:t>
      </w:r>
      <w:r>
        <w:t xml:space="preserve"> A universidade oferece suporte em questões acadêmicas e burocráticas, além de acolhimento psicossocial.</w:t>
      </w:r>
    </w:p>
    <w:p w14:paraId="00000047" w14:textId="7B1C5B5C" w:rsidR="00CC042F" w:rsidRDefault="00252303">
      <w:pPr>
        <w:numPr>
          <w:ilvl w:val="0"/>
          <w:numId w:val="8"/>
        </w:numPr>
        <w:jc w:val="both"/>
      </w:pPr>
      <w:r>
        <w:rPr>
          <w:b/>
          <w:bCs/>
        </w:rPr>
        <w:t>Viver em Belém</w:t>
      </w:r>
    </w:p>
    <w:p w14:paraId="00000048" w14:textId="09E9D182" w:rsidR="00CC042F" w:rsidRDefault="00252303">
      <w:pPr>
        <w:numPr>
          <w:ilvl w:val="1"/>
          <w:numId w:val="8"/>
        </w:numPr>
        <w:jc w:val="both"/>
      </w:pPr>
      <w:r>
        <w:rPr>
          <w:b/>
          <w:bCs/>
        </w:rPr>
        <w:t>Qual é o custo de vida médio para um estudante em Belém?</w:t>
      </w:r>
      <w:r>
        <w:t xml:space="preserve"> O custo de vida em Belém é considerado de médio para alto, mas a cidade oferece uma experiência cultural e educacional única.</w:t>
      </w:r>
    </w:p>
    <w:p w14:paraId="00000049" w14:textId="169C76E4" w:rsidR="00CC042F" w:rsidRDefault="00252303">
      <w:pPr>
        <w:numPr>
          <w:ilvl w:val="1"/>
          <w:numId w:val="8"/>
        </w:numPr>
        <w:jc w:val="both"/>
      </w:pPr>
      <w:r>
        <w:rPr>
          <w:b/>
          <w:bCs/>
        </w:rPr>
        <w:t>Como é a cultura e o lazer na cidade?</w:t>
      </w:r>
      <w:r>
        <w:t xml:space="preserve"> Belém é famosa por sua culinária amazônica</w:t>
      </w:r>
      <w:r w:rsidR="00012086">
        <w:t xml:space="preserve"> e cultura vibrante</w:t>
      </w:r>
      <w:r>
        <w:t>,</w:t>
      </w:r>
      <w:r w:rsidR="00012086">
        <w:t xml:space="preserve"> possui vida cultural muito ativa e vibrante, conhecida pelos ritmos musicais como carimbó e brega.</w:t>
      </w:r>
    </w:p>
    <w:p w14:paraId="0000004A" w14:textId="0B89B377" w:rsidR="00CC042F" w:rsidRDefault="00252303">
      <w:pPr>
        <w:numPr>
          <w:ilvl w:val="1"/>
          <w:numId w:val="8"/>
        </w:numPr>
        <w:jc w:val="both"/>
      </w:pPr>
      <w:r>
        <w:rPr>
          <w:b/>
          <w:bCs/>
        </w:rPr>
        <w:t>Como funciona o transporte público em Belém?</w:t>
      </w:r>
      <w:r>
        <w:t xml:space="preserve"> A cidade conta com um sistema de transporte público por ônibus que conecta</w:t>
      </w:r>
      <w:r w:rsidR="00012086">
        <w:t xml:space="preserve"> a cidade. E ônibus intermunicipais para os campi.</w:t>
      </w:r>
      <w:r>
        <w:br/>
      </w:r>
    </w:p>
    <w:p w14:paraId="0000004B" w14:textId="77777777" w:rsidR="00CC042F" w:rsidRDefault="00252303">
      <w:pPr>
        <w:numPr>
          <w:ilvl w:val="1"/>
          <w:numId w:val="8"/>
        </w:numPr>
        <w:spacing w:after="240"/>
        <w:jc w:val="both"/>
      </w:pPr>
      <w:r>
        <w:rPr>
          <w:b/>
          <w:bCs/>
        </w:rPr>
        <w:t>Como é a segurança na cidade?</w:t>
      </w:r>
      <w:r>
        <w:t xml:space="preserve"> Como em qualquer capital, é importante estar atento(a) e tomar precauções básicas no dia a dia.</w:t>
      </w:r>
    </w:p>
    <w:p w14:paraId="0000004C" w14:textId="77777777" w:rsidR="00CC042F" w:rsidRDefault="00DD441C">
      <w:pPr>
        <w:jc w:val="both"/>
      </w:pPr>
      <w:r>
        <w:rPr>
          <w:noProof/>
        </w:rPr>
      </w:r>
      <w:r>
        <w:pict w14:anchorId="1C765708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D" w14:textId="77777777" w:rsidR="00CC042F" w:rsidRDefault="00252303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7" w:name="_hv44gw2pjs8g" w:colFirst="0" w:colLast="0"/>
      <w:bookmarkEnd w:id="7"/>
      <w:r>
        <w:rPr>
          <w:sz w:val="34"/>
          <w:szCs w:val="34"/>
        </w:rPr>
        <w:t>Contato: Relações Internacionais</w:t>
      </w:r>
    </w:p>
    <w:p w14:paraId="0000004E" w14:textId="77777777" w:rsidR="00CC042F" w:rsidRDefault="00252303">
      <w:pPr>
        <w:spacing w:before="240" w:after="240"/>
        <w:jc w:val="both"/>
      </w:pPr>
      <w:r>
        <w:t>A Assessoria de Cooperação Interinstitucional e Internacional (ACII) da UFRA é o seu ponto de contato para todas as questões relacionadas à sua experiência internacional na universidade.</w:t>
      </w:r>
    </w:p>
    <w:p w14:paraId="0000004F" w14:textId="77777777" w:rsidR="00CC042F" w:rsidRDefault="00252303">
      <w:pPr>
        <w:numPr>
          <w:ilvl w:val="0"/>
          <w:numId w:val="5"/>
        </w:numPr>
        <w:spacing w:before="240"/>
        <w:jc w:val="both"/>
      </w:pPr>
      <w:r>
        <w:rPr>
          <w:b/>
          <w:bCs/>
        </w:rPr>
        <w:t>Canais de Atendimento:</w:t>
      </w:r>
    </w:p>
    <w:p w14:paraId="00000050" w14:textId="41D236B4" w:rsidR="00CC042F" w:rsidRDefault="00252303">
      <w:pPr>
        <w:numPr>
          <w:ilvl w:val="1"/>
          <w:numId w:val="5"/>
        </w:numPr>
        <w:jc w:val="both"/>
      </w:pPr>
      <w:r>
        <w:rPr>
          <w:b/>
          <w:bCs/>
        </w:rPr>
        <w:t>E-mail:</w:t>
      </w:r>
      <w:r>
        <w:t xml:space="preserve"> </w:t>
      </w:r>
      <w:hyperlink r:id="rId16" w:history="1">
        <w:r w:rsidR="00012086" w:rsidRPr="009147C5">
          <w:rPr>
            <w:rStyle w:val="Hyperlink"/>
          </w:rPr>
          <w:t>acii@ufra.edu.br</w:t>
        </w:r>
      </w:hyperlink>
    </w:p>
    <w:p w14:paraId="1D839302" w14:textId="2F5C23B6" w:rsidR="00012086" w:rsidRDefault="00012086">
      <w:pPr>
        <w:numPr>
          <w:ilvl w:val="1"/>
          <w:numId w:val="5"/>
        </w:numPr>
        <w:jc w:val="both"/>
      </w:pPr>
      <w:r>
        <w:rPr>
          <w:b/>
          <w:bCs/>
        </w:rPr>
        <w:t>Instagram:</w:t>
      </w:r>
      <w:r>
        <w:t xml:space="preserve"> @</w:t>
      </w:r>
      <w:r w:rsidR="00252303">
        <w:t>acii.ufra</w:t>
      </w:r>
    </w:p>
    <w:p w14:paraId="00000051" w14:textId="77777777" w:rsidR="00CC042F" w:rsidRDefault="00252303">
      <w:pPr>
        <w:numPr>
          <w:ilvl w:val="1"/>
          <w:numId w:val="5"/>
        </w:numPr>
        <w:jc w:val="both"/>
      </w:pPr>
      <w:r>
        <w:rPr>
          <w:b/>
          <w:bCs/>
        </w:rPr>
        <w:t>Telefone:</w:t>
      </w:r>
      <w:r>
        <w:t xml:space="preserve"> Não possui, contato apenas por e-mail.</w:t>
      </w:r>
    </w:p>
    <w:p w14:paraId="00000052" w14:textId="77777777" w:rsidR="00CC042F" w:rsidRDefault="00252303">
      <w:pPr>
        <w:numPr>
          <w:ilvl w:val="1"/>
          <w:numId w:val="5"/>
        </w:numPr>
        <w:jc w:val="both"/>
      </w:pPr>
      <w:r>
        <w:rPr>
          <w:b/>
          <w:bCs/>
        </w:rPr>
        <w:t>Endereço Físico:</w:t>
      </w:r>
      <w:r>
        <w:t xml:space="preserve"> Edifício "Centro de docência", segundo andar, ao lado da escada, sala 21 - Avenida Presidente Tancredo Neves, nº 2501, Terra Firme. Belém/PA - CEP 66.077-830.</w:t>
      </w:r>
    </w:p>
    <w:p w14:paraId="00000053" w14:textId="44BC2D05" w:rsidR="00CC042F" w:rsidRDefault="00252303">
      <w:pPr>
        <w:numPr>
          <w:ilvl w:val="0"/>
          <w:numId w:val="5"/>
        </w:numPr>
        <w:jc w:val="both"/>
      </w:pPr>
      <w:r>
        <w:rPr>
          <w:b/>
          <w:bCs/>
        </w:rPr>
        <w:t>Horário de Atendimento:</w:t>
      </w:r>
      <w:r>
        <w:t xml:space="preserve"> Segunda a Sexta-feira, de 08:00h às 12:00h e de 14:00 às 16:00h.</w:t>
      </w:r>
    </w:p>
    <w:p w14:paraId="00000054" w14:textId="77777777" w:rsidR="00CC042F" w:rsidRDefault="00252303">
      <w:pPr>
        <w:numPr>
          <w:ilvl w:val="0"/>
          <w:numId w:val="5"/>
        </w:numPr>
        <w:jc w:val="both"/>
      </w:pPr>
      <w:r>
        <w:rPr>
          <w:b/>
          <w:bCs/>
        </w:rPr>
        <w:t>Como podemos ajudar?</w:t>
      </w:r>
      <w:r>
        <w:t xml:space="preserve"> Nossa equipe está à disposição para oferecer suporte em diversas áreas, incluindo orientações sobre processos de visto e registro no Brasil, informações sobre bolsas de estudo e oportunidades de financiamento, apoio para o aprendizado de português e materiais de estudo, dicas para encontrar a melhor opção de moradia nas cidades dos campi da universidade, assistência em parcerias e programas de intercâmbio acadêmico, e facilitação da sua integração cultural e acadêmica na UFRA e na vibrante região amazônica.﻿</w:t>
      </w:r>
      <w:r>
        <w:br/>
      </w:r>
    </w:p>
    <w:p w14:paraId="00000055" w14:textId="77777777" w:rsidR="00CC042F" w:rsidRDefault="00DD441C">
      <w:pPr>
        <w:jc w:val="both"/>
      </w:pPr>
      <w:r>
        <w:rPr>
          <w:noProof/>
        </w:rPr>
      </w:r>
      <w:r>
        <w:pict w14:anchorId="27C6CDF9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6" w14:textId="77777777" w:rsidR="00CC042F" w:rsidRDefault="00252303">
      <w:pPr>
        <w:pStyle w:val="Ttulo2"/>
        <w:keepNext w:val="0"/>
        <w:keepLines w:val="0"/>
        <w:jc w:val="both"/>
        <w:rPr>
          <w:sz w:val="34"/>
          <w:szCs w:val="34"/>
        </w:rPr>
      </w:pPr>
      <w:bookmarkStart w:id="8" w:name="_79unty14w0k5" w:colFirst="0" w:colLast="0"/>
      <w:bookmarkEnd w:id="8"/>
      <w:r>
        <w:rPr>
          <w:sz w:val="34"/>
          <w:szCs w:val="34"/>
        </w:rPr>
        <w:lastRenderedPageBreak/>
        <w:t>Homepage</w:t>
      </w:r>
    </w:p>
    <w:p w14:paraId="00000057" w14:textId="77777777" w:rsidR="00CC042F" w:rsidRDefault="00252303">
      <w:pPr>
        <w:spacing w:before="240" w:after="240"/>
        <w:jc w:val="both"/>
      </w:pPr>
      <w:r>
        <w:t>Bem-vindo(a) à Universidade Federal Rural da Amazônia (UFRA)! Somos uma instituição federal estratégica para o desenvolvimento sustentável da Amazônia, com foco nas ciências agrárias e ambientais. Explore nossas páginas para conhecer nossos cursos inovadores, a vida vibrante em nossos campi, as oportunidades de internacionalização e tudo o que a fascinante cidade de Belém e o rico estado do Pará têm a oferecer. Nossa equipe está pronta para recebê-lo(a) e apoiá-lo(a) em sua jornada acadêmica e cultural. Junte-se a nós e faça parte de uma comunidade universitária que gera conhecimento e transforma vidas!</w:t>
      </w:r>
    </w:p>
    <w:p w14:paraId="00000058" w14:textId="77777777" w:rsidR="00CC042F" w:rsidRDefault="00CC042F"/>
    <w:sectPr w:rsidR="00CC042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28B2BA4-F1FA-6844-9A49-D71B95D50E62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B6A67FA-7E6E-A24B-8868-3E77B15FD3E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75E5772-76FA-684C-8C7B-B1ED7D1E254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2EA53004-0989-934C-82A7-02AB4F7991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A3154C"/>
    <w:multiLevelType w:val="multilevel"/>
    <w:tmpl w:val="6B10D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49266A"/>
    <w:multiLevelType w:val="multilevel"/>
    <w:tmpl w:val="3E48C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BF30A2"/>
    <w:multiLevelType w:val="multilevel"/>
    <w:tmpl w:val="026C4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CA5B1B"/>
    <w:multiLevelType w:val="multilevel"/>
    <w:tmpl w:val="B142D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FB3DED"/>
    <w:multiLevelType w:val="multilevel"/>
    <w:tmpl w:val="FFEC9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942038"/>
    <w:multiLevelType w:val="multilevel"/>
    <w:tmpl w:val="93603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3C1776"/>
    <w:multiLevelType w:val="multilevel"/>
    <w:tmpl w:val="79A63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0826DE"/>
    <w:multiLevelType w:val="multilevel"/>
    <w:tmpl w:val="76CE3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7447464">
    <w:abstractNumId w:val="1"/>
  </w:num>
  <w:num w:numId="2" w16cid:durableId="308438420">
    <w:abstractNumId w:val="3"/>
  </w:num>
  <w:num w:numId="3" w16cid:durableId="259916406">
    <w:abstractNumId w:val="2"/>
  </w:num>
  <w:num w:numId="4" w16cid:durableId="609899768">
    <w:abstractNumId w:val="6"/>
  </w:num>
  <w:num w:numId="5" w16cid:durableId="522742244">
    <w:abstractNumId w:val="5"/>
  </w:num>
  <w:num w:numId="6" w16cid:durableId="2142918741">
    <w:abstractNumId w:val="4"/>
  </w:num>
  <w:num w:numId="7" w16cid:durableId="285505047">
    <w:abstractNumId w:val="0"/>
  </w:num>
  <w:num w:numId="8" w16cid:durableId="97768814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42F"/>
    <w:rsid w:val="00012086"/>
    <w:rsid w:val="00252303"/>
    <w:rsid w:val="003353D5"/>
    <w:rsid w:val="009120B8"/>
    <w:rsid w:val="00A52483"/>
    <w:rsid w:val="00B340EC"/>
    <w:rsid w:val="00B739F3"/>
    <w:rsid w:val="00CC042F"/>
    <w:rsid w:val="00DD441C"/>
    <w:rsid w:val="00F7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62B1A53"/>
  <w15:docId w15:val="{F8F7C5A5-ABCE-4D08-A1EA-D5C3566B3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A52483"/>
  </w:style>
  <w:style w:type="character" w:styleId="Hyperlink">
    <w:name w:val="Hyperlink"/>
    <w:basedOn w:val="Fontepargpadro"/>
    <w:uiPriority w:val="99"/>
    <w:unhideWhenUsed/>
    <w:rsid w:val="00B739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3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fra.edu.br/" TargetMode="External"/><Relationship Id="rId13" Type="http://schemas.openxmlformats.org/officeDocument/2006/relationships/hyperlink" Target="https://novo.ufra.edu.br/index.php?option=com_content&amp;view=article&amp;id=2222&amp;Itemid=525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youtube.com/user/AscomUFRA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acii@ufra.edu.br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instagram.com/ufraoficial" TargetMode="External"/><Relationship Id="rId5" Type="http://schemas.openxmlformats.org/officeDocument/2006/relationships/styles" Target="styles.xml"/><Relationship Id="rId15" Type="http://schemas.openxmlformats.org/officeDocument/2006/relationships/hyperlink" Target="https://acii.ufra.edu.br/images/POP/0_pop_mob_internacional_in_.pdf" TargetMode="External"/><Relationship Id="rId10" Type="http://schemas.openxmlformats.org/officeDocument/2006/relationships/hyperlink" Target="http://facebook.com/UFRAoficia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novo.ufra.edu.br/" TargetMode="External"/><Relationship Id="rId14" Type="http://schemas.openxmlformats.org/officeDocument/2006/relationships/hyperlink" Target="https://novo.ufra.edu.br/index.php?option=com_content&amp;view=article&amp;id=2223&amp;Itemid=526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3CC8083C-8B5A-4010-8C97-13E1B5B5EB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096714-C1C4-4637-AF3F-D36923D03D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6E3FF0-34FB-420A-A30D-78009F353347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2809</Words>
  <Characters>15172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Geovana Chiari</cp:lastModifiedBy>
  <cp:revision>3</cp:revision>
  <dcterms:created xsi:type="dcterms:W3CDTF">2026-07-23T20:50:00Z</dcterms:created>
  <dcterms:modified xsi:type="dcterms:W3CDTF">2026-07-23T21:02:00Z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