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4E084" w14:textId="6204E1D9" w:rsidR="00C75200" w:rsidRDefault="00977D0B" w:rsidP="00C75200">
      <w:pPr>
        <w:jc w:val="center"/>
        <w:rPr>
          <w:b/>
          <w:bCs/>
        </w:rPr>
      </w:pPr>
      <w:r w:rsidRPr="00C75200">
        <w:rPr>
          <w:b/>
          <w:bCs/>
        </w:rPr>
        <w:t>Radar Plot Generator</w:t>
      </w:r>
      <w:r w:rsidR="008F0403">
        <w:rPr>
          <w:b/>
          <w:bCs/>
        </w:rPr>
        <w:t xml:space="preserve"> troubleshooting guide</w:t>
      </w:r>
    </w:p>
    <w:p w14:paraId="609C3E2B" w14:textId="77777777" w:rsidR="00C75200" w:rsidRDefault="00C75200" w:rsidP="00C75200">
      <w:pPr>
        <w:jc w:val="center"/>
        <w:rPr>
          <w:b/>
          <w:bCs/>
        </w:rPr>
      </w:pPr>
    </w:p>
    <w:p w14:paraId="5F2F091B" w14:textId="3BE2B07A" w:rsidR="004F3C2D" w:rsidRDefault="00C75200" w:rsidP="004F3C2D">
      <w:r>
        <w:t>C</w:t>
      </w:r>
      <w:r w:rsidR="004F3C2D">
        <w:t xml:space="preserve">ommon </w:t>
      </w:r>
      <w:r>
        <w:t xml:space="preserve">graphical errors or </w:t>
      </w:r>
      <w:r w:rsidR="004F3C2D">
        <w:t>error codes: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3040"/>
        <w:gridCol w:w="2610"/>
      </w:tblGrid>
      <w:tr w:rsidR="004F3C2D" w14:paraId="6572760B" w14:textId="239CB2AB" w:rsidTr="004F3C2D">
        <w:tc>
          <w:tcPr>
            <w:tcW w:w="3366" w:type="dxa"/>
          </w:tcPr>
          <w:p w14:paraId="3D5762BE" w14:textId="00714107" w:rsidR="004F3C2D" w:rsidRDefault="00C90C01" w:rsidP="00C75200">
            <w:pPr>
              <w:jc w:val="center"/>
            </w:pPr>
            <w:r>
              <w:t>Error</w:t>
            </w:r>
          </w:p>
        </w:tc>
        <w:tc>
          <w:tcPr>
            <w:tcW w:w="3040" w:type="dxa"/>
          </w:tcPr>
          <w:p w14:paraId="5C73E704" w14:textId="5966FEDB" w:rsidR="004F3C2D" w:rsidRDefault="00C90C01" w:rsidP="00C75200">
            <w:pPr>
              <w:jc w:val="center"/>
            </w:pPr>
            <w:r>
              <w:t>Cause</w:t>
            </w:r>
          </w:p>
        </w:tc>
        <w:tc>
          <w:tcPr>
            <w:tcW w:w="2610" w:type="dxa"/>
          </w:tcPr>
          <w:p w14:paraId="4D7F1ECA" w14:textId="1B09388D" w:rsidR="004F3C2D" w:rsidRDefault="00C90C01" w:rsidP="00C75200">
            <w:pPr>
              <w:jc w:val="center"/>
            </w:pPr>
            <w:r>
              <w:t>Solution</w:t>
            </w:r>
          </w:p>
        </w:tc>
      </w:tr>
      <w:tr w:rsidR="004F3C2D" w14:paraId="7C63FB7D" w14:textId="20CD0EF7" w:rsidTr="00C75200">
        <w:tc>
          <w:tcPr>
            <w:tcW w:w="3366" w:type="dxa"/>
            <w:vAlign w:val="center"/>
          </w:tcPr>
          <w:p w14:paraId="328B4340" w14:textId="2EA7B6AB" w:rsidR="004F3C2D" w:rsidRDefault="004F3C2D" w:rsidP="00C75200">
            <w:pPr>
              <w:jc w:val="center"/>
            </w:pPr>
            <w:r>
              <w:t>Cannot add ggproto objects together. Did you forget to add this object to a ggplot object?</w:t>
            </w:r>
          </w:p>
          <w:p w14:paraId="73276BEB" w14:textId="239FC16C" w:rsidR="004F3C2D" w:rsidRDefault="004F3C2D" w:rsidP="00C75200">
            <w:pPr>
              <w:jc w:val="center"/>
            </w:pPr>
            <w:r>
              <w:t>Run `</w:t>
            </w:r>
            <w:proofErr w:type="gramStart"/>
            <w:r>
              <w:t>rlang::</w:t>
            </w:r>
            <w:proofErr w:type="gramEnd"/>
            <w:r>
              <w:t>last_error()` to see where the error occurred.</w:t>
            </w:r>
          </w:p>
        </w:tc>
        <w:tc>
          <w:tcPr>
            <w:tcW w:w="3040" w:type="dxa"/>
            <w:vAlign w:val="center"/>
          </w:tcPr>
          <w:p w14:paraId="4A64141A" w14:textId="69AB6097" w:rsidR="004F3C2D" w:rsidRDefault="004F3C2D" w:rsidP="00C75200">
            <w:pPr>
              <w:jc w:val="center"/>
            </w:pPr>
            <w:r>
              <w:t>Your last argument for the plot generation contains a +.</w:t>
            </w:r>
          </w:p>
        </w:tc>
        <w:tc>
          <w:tcPr>
            <w:tcW w:w="2610" w:type="dxa"/>
            <w:vAlign w:val="center"/>
          </w:tcPr>
          <w:p w14:paraId="75C3DC90" w14:textId="5183B7DE" w:rsidR="004F3C2D" w:rsidRDefault="004F3C2D" w:rsidP="00C75200">
            <w:pPr>
              <w:jc w:val="center"/>
            </w:pPr>
            <w:r>
              <w:t>Remove +</w:t>
            </w:r>
            <w:r w:rsidR="00C75200">
              <w:t xml:space="preserve"> from the last activated line.</w:t>
            </w:r>
          </w:p>
        </w:tc>
      </w:tr>
      <w:tr w:rsidR="004F3C2D" w14:paraId="30E27EAE" w14:textId="75F18169" w:rsidTr="00C75200">
        <w:tc>
          <w:tcPr>
            <w:tcW w:w="3366" w:type="dxa"/>
            <w:vAlign w:val="center"/>
          </w:tcPr>
          <w:p w14:paraId="22B3E6A5" w14:textId="5B8EE962" w:rsidR="004F3C2D" w:rsidRDefault="00A21F31" w:rsidP="00C75200">
            <w:pPr>
              <w:jc w:val="center"/>
            </w:pPr>
            <w:r>
              <w:t>Mx metrics do not appear in the correct order</w:t>
            </w:r>
          </w:p>
        </w:tc>
        <w:tc>
          <w:tcPr>
            <w:tcW w:w="3040" w:type="dxa"/>
            <w:vAlign w:val="center"/>
          </w:tcPr>
          <w:p w14:paraId="6AA401B5" w14:textId="3F6BDB67" w:rsidR="004F3C2D" w:rsidRDefault="00A21F31" w:rsidP="00C75200">
            <w:pPr>
              <w:jc w:val="center"/>
            </w:pPr>
            <w:r>
              <w:t>The for loop under heading “</w:t>
            </w:r>
            <w:r w:rsidRPr="00A21F31">
              <w:t>Ordering of MX metrics for the plots</w:t>
            </w:r>
            <w:r>
              <w:t>” orders the Mx metrics by order of the number of minutes after the letter “m”.</w:t>
            </w:r>
          </w:p>
        </w:tc>
        <w:tc>
          <w:tcPr>
            <w:tcW w:w="2610" w:type="dxa"/>
            <w:vAlign w:val="center"/>
          </w:tcPr>
          <w:p w14:paraId="4664B51F" w14:textId="00F2027D" w:rsidR="00A21F31" w:rsidRDefault="00A21F31" w:rsidP="00C75200">
            <w:pPr>
              <w:jc w:val="center"/>
            </w:pPr>
            <w:r>
              <w:t>Change the Mx metric name (e.g. change m8h to m480).</w:t>
            </w:r>
          </w:p>
          <w:p w14:paraId="37D4FCC6" w14:textId="77777777" w:rsidR="00A21F31" w:rsidRDefault="00A21F31" w:rsidP="00C75200">
            <w:pPr>
              <w:jc w:val="center"/>
            </w:pPr>
            <w:r>
              <w:t>OR</w:t>
            </w:r>
          </w:p>
          <w:p w14:paraId="11EED699" w14:textId="6EA56149" w:rsidR="00A21F31" w:rsidRPr="00A21F31" w:rsidRDefault="00A21F31" w:rsidP="00C75200">
            <w:pPr>
              <w:jc w:val="center"/>
            </w:pPr>
            <w:r w:rsidRPr="00A21F31">
              <w:t>The order can be hardwired by replacing lines 48 to 56 with:</w:t>
            </w:r>
          </w:p>
          <w:p w14:paraId="46D90CE0" w14:textId="77777777" w:rsidR="00A21F31" w:rsidRPr="00A21F31" w:rsidRDefault="00A21F31" w:rsidP="00C75200">
            <w:pPr>
              <w:jc w:val="center"/>
            </w:pPr>
            <w:r w:rsidRPr="00A21F31">
              <w:t xml:space="preserve">Data$Metric &lt;- </w:t>
            </w:r>
            <w:proofErr w:type="gramStart"/>
            <w:r w:rsidRPr="00A21F31">
              <w:t>factor(</w:t>
            </w:r>
            <w:proofErr w:type="gramEnd"/>
            <w:r w:rsidRPr="00A21F31">
              <w:t>Data$Metric,levels = c("M8h", "M120", "M60", "M30", "M10", "M5", "M2))</w:t>
            </w:r>
          </w:p>
          <w:p w14:paraId="4CFE9826" w14:textId="222D81BB" w:rsidR="00A21F31" w:rsidRPr="00A21F31" w:rsidRDefault="00A21F31" w:rsidP="00C75200">
            <w:pPr>
              <w:jc w:val="center"/>
            </w:pPr>
          </w:p>
        </w:tc>
      </w:tr>
    </w:tbl>
    <w:p w14:paraId="4FF378E4" w14:textId="2DDA8E56" w:rsidR="004F3C2D" w:rsidRDefault="004F3C2D" w:rsidP="004F3C2D"/>
    <w:p w14:paraId="34933962" w14:textId="0F0D2AAA" w:rsidR="00805DB4" w:rsidRDefault="00805DB4" w:rsidP="004F3C2D"/>
    <w:p w14:paraId="072A68DE" w14:textId="1DD2BFDF" w:rsidR="00805DB4" w:rsidRDefault="00C75200" w:rsidP="004F3C2D">
      <w:r>
        <w:t>Common w</w:t>
      </w:r>
      <w:r w:rsidR="00805DB4">
        <w:t>arnings</w:t>
      </w:r>
      <w:r>
        <w:t xml:space="preserve"> messages: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7D0B" w14:paraId="5C59FEEA" w14:textId="77777777" w:rsidTr="00805DB4">
        <w:tc>
          <w:tcPr>
            <w:tcW w:w="3005" w:type="dxa"/>
          </w:tcPr>
          <w:p w14:paraId="1246FB10" w14:textId="11F4C252" w:rsidR="00977D0B" w:rsidRDefault="00977D0B" w:rsidP="00977D0B">
            <w:r>
              <w:t>Warning</w:t>
            </w:r>
          </w:p>
        </w:tc>
        <w:tc>
          <w:tcPr>
            <w:tcW w:w="3005" w:type="dxa"/>
          </w:tcPr>
          <w:p w14:paraId="481A4F2E" w14:textId="3292165A" w:rsidR="00977D0B" w:rsidRDefault="00977D0B" w:rsidP="00977D0B">
            <w:r>
              <w:t>Cause</w:t>
            </w:r>
          </w:p>
        </w:tc>
        <w:tc>
          <w:tcPr>
            <w:tcW w:w="3006" w:type="dxa"/>
          </w:tcPr>
          <w:p w14:paraId="345C84A8" w14:textId="29704B18" w:rsidR="00977D0B" w:rsidRDefault="00977D0B" w:rsidP="00977D0B">
            <w:r>
              <w:t>Solution</w:t>
            </w:r>
          </w:p>
        </w:tc>
      </w:tr>
      <w:tr w:rsidR="00977D0B" w14:paraId="530745AE" w14:textId="77777777" w:rsidTr="00805DB4">
        <w:tc>
          <w:tcPr>
            <w:tcW w:w="3005" w:type="dxa"/>
          </w:tcPr>
          <w:p w14:paraId="039547B4" w14:textId="4CB13AD9" w:rsidR="00977D0B" w:rsidRDefault="00977D0B" w:rsidP="00977D0B">
            <w:r>
              <w:t>In is.na(x</w:t>
            </w:r>
            <w:proofErr w:type="gramStart"/>
            <w:r>
              <w:t>) :</w:t>
            </w:r>
            <w:proofErr w:type="gramEnd"/>
            <w:r>
              <w:t xml:space="preserve"> is.na() applied to non-(list or vector) of type 'expression'</w:t>
            </w:r>
          </w:p>
        </w:tc>
        <w:tc>
          <w:tcPr>
            <w:tcW w:w="3005" w:type="dxa"/>
          </w:tcPr>
          <w:p w14:paraId="10EC7F10" w14:textId="7558DC52" w:rsidR="00977D0B" w:rsidRPr="00805DB4" w:rsidRDefault="00977D0B" w:rsidP="00977D0B">
            <w:r>
              <w:t>Unconventional expression to make “m</w:t>
            </w:r>
            <w:r>
              <w:rPr>
                <w:i/>
                <w:iCs/>
              </w:rPr>
              <w:t>g</w:t>
            </w:r>
            <w:r>
              <w:t xml:space="preserve">” appear with italicised </w:t>
            </w:r>
            <w:r>
              <w:rPr>
                <w:i/>
                <w:iCs/>
              </w:rPr>
              <w:t>g</w:t>
            </w:r>
            <w:r>
              <w:t>.</w:t>
            </w:r>
          </w:p>
        </w:tc>
        <w:tc>
          <w:tcPr>
            <w:tcW w:w="3006" w:type="dxa"/>
          </w:tcPr>
          <w:p w14:paraId="5BD344E7" w14:textId="095366C5" w:rsidR="00977D0B" w:rsidRDefault="00977D0B" w:rsidP="00977D0B">
            <w:r>
              <w:t>No effect - Ignore.</w:t>
            </w:r>
          </w:p>
        </w:tc>
      </w:tr>
    </w:tbl>
    <w:p w14:paraId="0E6F9164" w14:textId="77777777" w:rsidR="00805DB4" w:rsidRDefault="00805DB4" w:rsidP="004F3C2D"/>
    <w:sectPr w:rsidR="00805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2D"/>
    <w:rsid w:val="00355970"/>
    <w:rsid w:val="004F3C2D"/>
    <w:rsid w:val="00805DB4"/>
    <w:rsid w:val="008F0403"/>
    <w:rsid w:val="00977D0B"/>
    <w:rsid w:val="00A21F31"/>
    <w:rsid w:val="00C75200"/>
    <w:rsid w:val="00C90C01"/>
    <w:rsid w:val="00D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FFD7F2B"/>
  <w15:chartTrackingRefBased/>
  <w15:docId w15:val="{D4FC4770-D3B8-43D6-BD28-8A35488D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Maylor, Benjamin</cp:lastModifiedBy>
  <cp:revision>8</cp:revision>
  <dcterms:created xsi:type="dcterms:W3CDTF">2020-07-05T23:07:00Z</dcterms:created>
  <dcterms:modified xsi:type="dcterms:W3CDTF">2020-09-15T16:41:00Z</dcterms:modified>
</cp:coreProperties>
</file>