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📘 الدليل الشامل لمنطق العمل (Business Logic)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نظام إدارة المراسلات الإدارية — SRS Correspondence Management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&gt; هذه الوثيقة تشرح </w:t>
      </w:r>
      <w:r>
        <w:rPr>
          <w:rFonts w:ascii="Arial" w:cs="Arial" w:eastAsia="Arial" w:hAnsi="Arial"/>
          <w:b/>
          <w:bCs/>
          <w:rtl/>
        </w:rPr>
        <w:t xml:space="preserve">كل المنطق الإداري والوظيفي</w:t>
      </w:r>
      <w:r>
        <w:rPr>
          <w:rFonts w:ascii="Arial" w:cs="Arial" w:eastAsia="Arial" w:hAnsi="Arial"/>
          <w:b w:val="false"/>
          <w:bCs w:val="false"/>
          <w:rtl/>
        </w:rPr>
        <w:t xml:space="preserve"> الذي طُوِّر في النظام حتى الآن (تشمل القاعدة الإنتاجية + جميع شرائح الـ Defense-Grade Hardening من Slice 1 إلى Slice 6). &gt; الهدف: أن يفهم المدير/المحلل/المُختبِر </w:t>
      </w:r>
      <w:r>
        <w:rPr>
          <w:rFonts w:ascii="Arial" w:cs="Arial" w:eastAsia="Arial" w:hAnsi="Arial"/>
          <w:b/>
          <w:bCs/>
          <w:rtl/>
        </w:rPr>
        <w:t xml:space="preserve">ماذا يفعل النظام</w:t>
      </w:r>
      <w:r>
        <w:rPr>
          <w:rFonts w:ascii="Arial" w:cs="Arial" w:eastAsia="Arial" w:hAnsi="Arial"/>
          <w:b w:val="false"/>
          <w:bCs w:val="false"/>
          <w:rtl/>
        </w:rPr>
        <w:t xml:space="preserve"> و</w:t>
      </w:r>
      <w:r>
        <w:rPr>
          <w:rFonts w:ascii="Arial" w:cs="Arial" w:eastAsia="Arial" w:hAnsi="Arial"/>
          <w:b/>
          <w:bCs/>
          <w:rtl/>
        </w:rPr>
        <w:t xml:space="preserve">لماذا</w:t>
      </w:r>
      <w:r>
        <w:rPr>
          <w:rFonts w:ascii="Arial" w:cs="Arial" w:eastAsia="Arial" w:hAnsi="Arial"/>
          <w:b w:val="false"/>
          <w:bCs w:val="false"/>
          <w:rtl/>
        </w:rPr>
        <w:t xml:space="preserve"> بدون الحاجة للرجوع إلى الكود. &gt; ملاحظة فنية: الوثائق التقنية بالإنجليزية موجودة في: &gt; `architecture.md`, `workflow.md`, `runbook.md`, `permissions-architecture.md`, `enterprise-phase-defensive-hardening.md`.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1. نظرة عامة على النظام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1.1 الغرض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نظام مركزي لإدارة دورة حياة المراسلات الإدارية (وارد، صادر، داخلي، تعميم، قرار إداري) داخل جهة حكومية، مع: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توجيه (Routing)</w:t>
      </w:r>
      <w:r>
        <w:rPr>
          <w:rFonts w:ascii="Arial" w:cs="Arial" w:eastAsia="Arial" w:hAnsi="Arial"/>
          <w:b w:val="false"/>
          <w:bCs w:val="false"/>
          <w:rtl/>
        </w:rPr>
        <w:t xml:space="preserve"> متعدد المستويات (Q/L/K/S) بمحرك BPMN Camunda.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تحكم في الصلاحيات</w:t>
      </w:r>
      <w:r>
        <w:rPr>
          <w:rFonts w:ascii="Arial" w:cs="Arial" w:eastAsia="Arial" w:hAnsi="Arial"/>
          <w:b w:val="false"/>
          <w:bCs w:val="false"/>
          <w:rtl/>
        </w:rPr>
        <w:t xml:space="preserve"> (RBAC) موحَّد بصلاحيات قانونية ضرورية.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سرية المعلومات</w:t>
      </w:r>
      <w:r>
        <w:rPr>
          <w:rFonts w:ascii="Arial" w:cs="Arial" w:eastAsia="Arial" w:hAnsi="Arial"/>
          <w:b w:val="false"/>
          <w:bCs w:val="false"/>
          <w:rtl/>
        </w:rPr>
        <w:t xml:space="preserve"> (Confidentiality) من `NORMAL` حتى `TOP_SECRET` مع تحقق من مستوى التصاريح.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تتبع كامل (Audit Trail)</w:t>
      </w:r>
      <w:r>
        <w:rPr>
          <w:rFonts w:ascii="Arial" w:cs="Arial" w:eastAsia="Arial" w:hAnsi="Arial"/>
          <w:b w:val="false"/>
          <w:bCs w:val="false"/>
          <w:rtl/>
        </w:rPr>
        <w:t xml:space="preserve"> يشمل القراءة، التعديل، الإحالة، الاعتماد، التحميل.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توقيعات رقمية</w:t>
      </w:r>
      <w:r>
        <w:rPr>
          <w:rFonts w:ascii="Arial" w:cs="Arial" w:eastAsia="Arial" w:hAnsi="Arial"/>
          <w:b w:val="false"/>
          <w:bCs w:val="false"/>
          <w:rtl/>
        </w:rPr>
        <w:t xml:space="preserve"> للمرفقات + </w:t>
      </w:r>
      <w:r>
        <w:rPr>
          <w:rFonts w:ascii="Arial" w:cs="Arial" w:eastAsia="Arial" w:hAnsi="Arial"/>
          <w:b/>
          <w:bCs/>
          <w:rtl/>
        </w:rPr>
        <w:t xml:space="preserve">رموز QR</w:t>
      </w:r>
      <w:r>
        <w:rPr>
          <w:rFonts w:ascii="Arial" w:cs="Arial" w:eastAsia="Arial" w:hAnsi="Arial"/>
          <w:b w:val="false"/>
          <w:bCs w:val="false"/>
          <w:rtl/>
        </w:rPr>
        <w:t xml:space="preserve"> للتحقق العلني من الوثائق المطبوعة.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إشعارات</w:t>
      </w:r>
      <w:r>
        <w:rPr>
          <w:rFonts w:ascii="Arial" w:cs="Arial" w:eastAsia="Arial" w:hAnsi="Arial"/>
          <w:b w:val="false"/>
          <w:bCs w:val="false"/>
          <w:rtl/>
        </w:rPr>
        <w:t xml:space="preserve"> بقنوات متعددة (داخل النظام، بريد، Webhook، Microsoft Teams) مع تفضيلات لكل مستخدم.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سياسة استبقاء</w:t>
      </w:r>
      <w:r>
        <w:rPr>
          <w:rFonts w:ascii="Arial" w:cs="Arial" w:eastAsia="Arial" w:hAnsi="Arial"/>
          <w:b w:val="false"/>
          <w:bCs w:val="false"/>
          <w:rtl/>
        </w:rPr>
        <w:t xml:space="preserve"> (Retention) قابلة للتكوين + </w:t>
      </w:r>
      <w:r>
        <w:rPr>
          <w:rFonts w:ascii="Arial" w:cs="Arial" w:eastAsia="Arial" w:hAnsi="Arial"/>
          <w:b/>
          <w:bCs/>
          <w:rtl/>
        </w:rPr>
        <w:t xml:space="preserve">حجز قانوني</w:t>
      </w:r>
      <w:r>
        <w:rPr>
          <w:rFonts w:ascii="Arial" w:cs="Arial" w:eastAsia="Arial" w:hAnsi="Arial"/>
          <w:b w:val="false"/>
          <w:bCs w:val="false"/>
          <w:rtl/>
        </w:rPr>
        <w:t xml:space="preserve"> يجمّد الحذف.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1.2 المعمارية (High-level)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Modular monolith</w:t>
      </w:r>
      <w:r>
        <w:rPr>
          <w:rFonts w:ascii="Arial" w:cs="Arial" w:eastAsia="Arial" w:hAnsi="Arial"/>
          <w:b w:val="false"/>
          <w:bCs w:val="false"/>
          <w:rtl/>
        </w:rPr>
        <w:t xml:space="preserve"> (Spring Boot 3 + Angular 21) — وحدات (modules) داخل JAR واحد مع حدود معمارية صارمة مفروضة بـ ArchUnit.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PostgreSQL 15+</w:t>
      </w:r>
      <w:r>
        <w:rPr>
          <w:rFonts w:ascii="Arial" w:cs="Arial" w:eastAsia="Arial" w:hAnsi="Arial"/>
          <w:b w:val="false"/>
          <w:bCs w:val="false"/>
          <w:rtl/>
        </w:rPr>
        <w:t xml:space="preserve"> بمخطط `srs_system`. لا توجد ENUMs على مستوى الـ DB — كل قيمة مفهرسة في جدول lookup.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Flyway</w:t>
      </w:r>
      <w:r>
        <w:rPr>
          <w:rFonts w:ascii="Arial" w:cs="Arial" w:eastAsia="Arial" w:hAnsi="Arial"/>
          <w:b w:val="false"/>
          <w:bCs w:val="false"/>
          <w:rtl/>
        </w:rPr>
        <w:t xml:space="preserve"> هو المصدر الوحيد للحقيقة على مستوى الـ schema (Hibernate في وضع validate فقط).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Camunda 7.22</w:t>
      </w:r>
      <w:r>
        <w:rPr>
          <w:rFonts w:ascii="Arial" w:cs="Arial" w:eastAsia="Arial" w:hAnsi="Arial"/>
          <w:b w:val="false"/>
          <w:bCs w:val="false"/>
          <w:rtl/>
        </w:rPr>
        <w:t xml:space="preserve"> كمحرك BPMN داخل نفس الـ schema.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JWT (HS256)</w:t>
      </w:r>
      <w:r>
        <w:rPr>
          <w:rFonts w:ascii="Arial" w:cs="Arial" w:eastAsia="Arial" w:hAnsi="Arial"/>
          <w:b w:val="false"/>
          <w:bCs w:val="false"/>
          <w:rtl/>
        </w:rPr>
        <w:t xml:space="preserve"> للجلسات + `@PreAuthorize` على كل endpoint.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2. النموذج التنظيمي (Org Model)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2.1 الهرم الإداري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ROOT (الجهة)
 ├── مكتب الاتصالات الإدارية (CORRESP_OFFICE)
 ├── الشؤون القانونية (LEGAL_AFFAIRS)
 ├── تقنية المعلومات (IT_DEPT)
 ├── الموارد البشرية (HR_DEPT)
 └── الشؤون المالية (FINANCE)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قسم له `level_code` ∈ {Q, L, K, S} يستعمله `OrgRoutingService` للتوجيه في BPMN.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2.2 الأدوار (Roles)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الكود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الاسم العربي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المسؤولية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`SYS_ADMIN`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النظام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جميع الصلاحيات بدون استثناء.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`CORRESP_MGR`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الاتصالات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يدير الوارد/الصادر، يعتمد ويحيل.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`CORRESP_CLERK`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موظف اتصالات إدارية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تسجيل المراسلات اليومية، إضافة مرفقات.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`DEPT_MANAGER`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إدارة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يتابع معاملات إدارته، يفوّض المهام.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`STAFF`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موظف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ينفذ المهام، يعلق، ينهي الإجراءات.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`APPROVER`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معتمد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يعتمد/يرفض المعاملات.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مدقق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قراءة فقط: التقارير، سجل التدقيق، حالة القراءة.</w:t>
            </w:r>
          </w:p>
        </w:tc>
      </w:tr>
    </w:tbl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2.3 الصلاحيات (Permissions)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الكود الموحَّد بصيغة `SCREAMING_SNAKE_CASE` (مثل `CORRESPONDENCE_VIEW`).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يوجد جدول </w:t>
      </w:r>
      <w:r>
        <w:rPr>
          <w:rFonts w:ascii="Calibri" w:cs="Calibri" w:eastAsia="Calibri" w:hAnsi="Calibri"/>
          <w:b/>
          <w:bCs/>
          <w:rtl w:val="false"/>
        </w:rPr>
        <w:t xml:space="preserve">`permission_alias`</w:t>
      </w:r>
      <w:r>
        <w:rPr>
          <w:rFonts w:ascii="Arial" w:cs="Arial" w:eastAsia="Arial" w:hAnsi="Arial"/>
          <w:b w:val="false"/>
          <w:bCs w:val="false"/>
          <w:rtl/>
        </w:rPr>
        <w:t xml:space="preserve"> يربط الكودات القديمة (`correspondence.view`, `CANCEL_TRANSACTION`, …) بكود واحد قانوني لمدة release واحدة.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`EffectiveUserPermissionService` يحسب الصلاحيات الفعلية بطريقة </w:t>
      </w:r>
      <w:r>
        <w:rPr>
          <w:rFonts w:ascii="Arial" w:cs="Arial" w:eastAsia="Arial" w:hAnsi="Arial"/>
          <w:b/>
          <w:bCs/>
          <w:rtl/>
        </w:rPr>
        <w:t xml:space="preserve">اتحاد كل صفوف `user_role` الصالحة + صلاحيات الغائبين الذين عُيِّن المتصل Actingا عنهم</w:t>
      </w:r>
      <w:r>
        <w:rPr>
          <w:rFonts w:ascii="Arial" w:cs="Arial" w:eastAsia="Arial" w:hAnsi="Arial"/>
          <w:b w:val="false"/>
          <w:bCs w:val="false"/>
          <w:rtl/>
        </w:rPr>
        <w:t xml:space="preserve"> في استعلام SQL واحد.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التحقق على مستوى الـ method: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```java @PreAuthorize("@effectivePermission.has('CORRESPONDENCE_APPROVE')")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```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3. دورة حياة المعاملة (Correspondence Lifecycle)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3.1 الأنواع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الكود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الاسم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الاستخدام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`INBOUND`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وارد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استلام من جهة خارجية.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`OUTBOUND`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صادر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إصدار إلى جهة خارجية.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`INTERNAL`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داخلي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بين إدارات الجهة.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`EXTERNAL`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خارجي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حالات خاصة بدون توجيه داخلي.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`CIRCULAR`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تعميم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توزيع على عدة جهات داخلية دفعة واحدة.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`DECISION`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قرار إداري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يستلزم اعتماد رسمي.</w:t>
            </w:r>
          </w:p>
        </w:tc>
      </w:tr>
    </w:tbl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3.2 الحالات (Status)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`NEW → IN_PROGRESS → COMPLETED / REJECTED / RETURNED / ARCHIVED / CANCELLED`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تغيير حالة: 1. يُسجَّل في جدول `workflow_history` و `workflow_action` (سجل مزدوج للتدقيق). 2. ينتج عنه حدث `audit_event` بـ hash متسلسل (integrity chain) — أي حذف أو تلاعب ينكشف فورا. 3. قد يولّد إشعارات للمستلمين المعنيين عبر Outbox.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3.3 السرية (Confidentiality)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الكود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الاسم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يستلزم تصاريح؟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يحظر التصدير؟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`NORMAL`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عادي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❌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❌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`LIMITED`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محدود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❌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❌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سري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❌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`TOP_SECRET`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سري للغاية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✅ (clearance)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✅</w:t>
            </w:r>
          </w:p>
        </w:tc>
      </w:tr>
    </w:tbl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`CorrespondenceViewAuthorization.assertClearance` يرفض أي استعلام تفصيل لمعاملة `TOP_SECRET` لمستخدم بدون `security_clearance_id = TOP_SECRET`.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`CorrespondenceSpecifications.visibleByClearance` يحجب الصفوف من قوائم الـ list والـ export.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3.4 التوزيع الدائري (Circular Distribution)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`correspondence_recipient` يربط معاملة واحدة بعدد من الإدارات.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لكل مستلم نتتبع: `first_read_at`, `last_read_at`, `read_count`.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يستخدمه التعميم والقرار الإداري الذي يوزَّع على عدة جهات.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 سير العمل (Workflow — Camunda)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4.1 الـ BPMNs الثلاثة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1. </w:t>
      </w:r>
      <w:r>
        <w:rPr>
          <w:rFonts w:ascii="Calibri" w:cs="Calibri" w:eastAsia="Calibri" w:hAnsi="Calibri"/>
          <w:b/>
          <w:bCs/>
          <w:rtl w:val="false"/>
        </w:rPr>
        <w:t xml:space="preserve">`inbound-correspondence`</w:t>
      </w:r>
      <w:r>
        <w:rPr>
          <w:rFonts w:ascii="Arial" w:cs="Arial" w:eastAsia="Arial" w:hAnsi="Arial"/>
          <w:b w:val="false"/>
          <w:bCs w:val="false"/>
          <w:rtl/>
        </w:rPr>
        <w:t xml:space="preserve"> — وارد: تسجيل → فرز → توجيه Q→L→K→S → تنفيذ → إغلاق. 2. </w:t>
      </w:r>
      <w:r>
        <w:rPr>
          <w:rFonts w:ascii="Calibri" w:cs="Calibri" w:eastAsia="Calibri" w:hAnsi="Calibri"/>
          <w:b/>
          <w:bCs/>
          <w:rtl w:val="false"/>
        </w:rPr>
        <w:t xml:space="preserve">`outbound-correspondence`</w:t>
      </w:r>
      <w:r>
        <w:rPr>
          <w:rFonts w:ascii="Arial" w:cs="Arial" w:eastAsia="Arial" w:hAnsi="Arial"/>
          <w:b w:val="false"/>
          <w:bCs w:val="false"/>
          <w:rtl/>
        </w:rPr>
        <w:t xml:space="preserve"> — صادر: تحرير → مراجعة → اعتماد → إرسال. 3. </w:t>
      </w:r>
      <w:r>
        <w:rPr>
          <w:rFonts w:ascii="Calibri" w:cs="Calibri" w:eastAsia="Calibri" w:hAnsi="Calibri"/>
          <w:b/>
          <w:bCs/>
          <w:rtl w:val="false"/>
        </w:rPr>
        <w:t xml:space="preserve">`internal-correspondence`</w:t>
      </w:r>
      <w:r>
        <w:rPr>
          <w:rFonts w:ascii="Arial" w:cs="Arial" w:eastAsia="Arial" w:hAnsi="Arial"/>
          <w:b w:val="false"/>
          <w:bCs w:val="false"/>
          <w:rtl/>
        </w:rPr>
        <w:t xml:space="preserve"> — داخلي: مماثل للصادر بدون جهة خارجية.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عملية تنتج Timer Metric: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workflow_task_duration_seconds{process="inbound-correspondence"}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4.2 طبقات تعيين المهمة (Assignment Overlay)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في `TaskDelegationAssignmentResolver` (Slice 4) الترتيب: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Direct Workflow Assignee
   │
   ▼
Acting Assignment Overlay   (إذا كان المُعيَّن غائبا وتوجد تغطية صالحة)
   │
   ▼
Task Delegation              (إذا كان المُعيَّن مُفوِّضا لمستخدم آخر)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يُسجَّل في `workflow_history.detail` كل من: `originalAssigneeUserId`, `actingDelegateUserId`, `taskDelegationId`, `actingAssignmentId`.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التفويض يحترم `SlaClearanceFilter` — لا يُحال أي شيء إلى مستخدم بدون التصاريح المطلوبة.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4.3 التفويض المُهمي (Task Delegation — Slice 2)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`task_delegation` بـ scope (TASK / TYPE / CONFIDENTIALITY) + نافذة زمنية (valid_from/valid_to).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`TaskDelegationExpiryJob` كل 10 دقائق يضع `revoked_by = NULL` على كل صف منتهي → سجل تاريخي نظيف.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`TASK_DELEGATION_MANAGE_OWN` — كل موظف ينشئ تفويضاته الخاصة.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`TASK_DELEGATION_ADMIN` — للتدقيق والإدارة المركزية.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4.4 مدير بالنيابة (Acting Manager — Slice 4)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`acting_assignment`: غياب يومين → كل المعاملات المُسندة للغائب تظهر تلقائيا في inbox الـ Acting.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جوبات: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`ActingAssignmentExpiryJob` — يُنهي التغطية تلقائيا في يوم العودة.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`ActingAssignmentReconciliationJob` — يمسح مهام Camunda الجارية ويُعيد التعيين.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`ACTING_ASSIGNMENT_VIEW`, `ACTING_ASSIGNMENT_MANAGE_OWN`, `ACTING_ASSIGNMENT_ADMIN`.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4.5 محرك الـ SLA (SLA Policy Engine — Slice 3)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`sla_policy`: قاعدة بسعة شروط (نوع، أولوية، سرية، org-level، action type) — يُختار الصف الأعلى تخصصا.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`sla_escalation_step`: قائمة مرتَّبة من الإجراءات بعد الـ breach: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`NOTIFY_MANAGER` — تنبيه المدير المباشر.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`REASSIGN_TO_DELEGATE` — تحويل تلقائي للمفوَّض (إذا تجاوز التصاريح).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`ESCALATE_TO_HIGHER_LEVEL` — رفع إلى المستوى التنظيمي الأعلى.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`NOTIFY_AUDIT_ADMIN` — إعلام التدقيق.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`sla_breach_event`: صف واحد لكل task متأخر (unique على task_id) — يجمع idempotency + سؤال "ماذا تأخر؟".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`SlaPolicyEvaluationJob` كل دقيقة يدور وينفذ الـ steps المستحقة.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`SLA_POLICY_VIEW` — قراءة.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`SLA_POLICY_MANAGE` — CRUD على القواعد.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مقاييس Prometheus: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`correspondence_sla_breach_total{outcome=…}`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`correspondence_sla_escalation_total{action=…}`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`correspondence_sla_overdue_active` (gauge)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 المرفقات (Attachments)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5.1 النموذج الأساسي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`attachment` = الوثيقة المنطقية + `attachment_version` = نسخ متتابعة.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نسخة لها: `mime_type`, `byte_size`, `plaintext_sha256`, `created_by`.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سقف الحجم الإجمالي للمعاملة الواحدة: 200MB (يفرضه `total_attachment_bytes`).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5.2 المرفقات المُصنَّفة (Classified Attachments — Slice 5)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إذا كانت السرية `SECRET`/`TOP_SECRET`، النسخة تُشفَّر </w:t>
      </w:r>
      <w:r>
        <w:rPr>
          <w:rFonts w:ascii="Calibri" w:cs="Calibri" w:eastAsia="Calibri" w:hAnsi="Calibri"/>
          <w:b/>
          <w:bCs/>
          <w:rtl w:val="false"/>
        </w:rPr>
        <w:t xml:space="preserve">AES-256-GCM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: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`encryption_algo = 'AES_256_GCM'`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`encryption_key_ref` = اسم المفتاح (env var)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`encryption_wrapped_dek` = DEK مغلَّف بـ KEK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`encryption_iv` = vector عشوائي 12 بايت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`ciphertext_sha256` + `plaintext_sha256` للتحقق المزدوج.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`KeyProvider` SPI يسمح بتبديل مزود المفاتيح (HSM في الإنتاج).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5.3 التوقيع الرقمي (Digital Signatures — Slice 5)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`document_signature`: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`algorithm` ∈ `ED25519` (افتراضي) أو `RSA_PSS_SHA256`.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`canonical_hash_sha256` يُحسب بطريقة موحدة (canonicalization).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`signature_bytes` التوقيع نفسه.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`verification_status` ∈ `VALID` / `INVALID` / `REVOKED` / `UNKNOWN`.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المُوقِّع يُحفظ بـ FK إلى `signer_user_id`.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`workflow_action_type.requires_signature = TRUE` يفرض على المعتمد توقيع كل المرفقات قبل تنفيذ action معينة.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 `ATTACHMENT_SIGN_VIEW`, `ATTACHMENT_SIGN_CREATE`, `ATTACHMENT_SIGNATURE_ADMIN`.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5.4 التنزيل الآمن (Secure Download Tokens — Slice 5)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بدلا من URL مباشر، الـ FE يطلب نية تنزيل → يحصل على `attachment_download_token`: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الـ DB تخزن فقط SHA-256(token) — الـ raw يُعطى مرة واحدة.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له `expires_at` + `consumed_at` + IP/UserAgent للمُصدِر.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نقطتا النهاية: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`POST /api/v1/attachments/{id}/download-intent` — تُصدر التوكن.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`GET /api/v1/attachments/download/{token}` — تستهلكه (مرة واحدة).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🪦 Legacy Tombstone (Slice 6):</w:t>
      </w:r>
      <w:r>
        <w:rPr>
          <w:rFonts w:ascii="Arial" w:cs="Arial" w:eastAsia="Arial" w:hAnsi="Arial"/>
          <w:b w:val="false"/>
          <w:bCs w:val="false"/>
          <w:rtl/>
        </w:rPr>
        <w:t xml:space="preserve"> نقطة النهاية القديمة `GET /api/v1/attachments/{id}/download` ترجع </w:t>
      </w:r>
      <w:r>
        <w:rPr>
          <w:rFonts w:ascii="Calibri" w:cs="Calibri" w:eastAsia="Calibri" w:hAnsi="Calibri"/>
          <w:b/>
          <w:bCs/>
          <w:rtl w:val="false"/>
        </w:rPr>
        <w:t xml:space="preserve">410 Gone</w:t>
      </w:r>
      <w:r>
        <w:rPr>
          <w:rFonts w:ascii="Arial" w:cs="Arial" w:eastAsia="Arial" w:hAnsi="Arial"/>
          <w:b w:val="false"/>
          <w:bCs w:val="false"/>
          <w:rtl/>
        </w:rPr>
        <w:t xml:space="preserve"> بصيغة `application/problem+json` مع حقل `migrateTo` يشرح المسار الجديد. لا يُنزَّل أي ملف.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5.5 التحقق العلني بالـ QR (Public Verification — Slice 6)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`attachment_verification_token`: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يُخزَّن فقط SHA-256(token) — مماثل لـ download-token.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`access_count` + `last_accessed_at` + `revoked_at`.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نقطة نهاية </w:t>
      </w:r>
      <w:r>
        <w:rPr>
          <w:rFonts w:ascii="Arial" w:cs="Arial" w:eastAsia="Arial" w:hAnsi="Arial"/>
          <w:b/>
          <w:bCs/>
          <w:rtl/>
        </w:rPr>
        <w:t xml:space="preserve">علنية بدون مصادقة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: `GET /api/v1/public/verify/{token}`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`@PreAuthorize("permitAll()")` — لكنها مقيدة بـ Rate-Limit في الذاكرة (Caffeine, IP-based).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ترجع `AttachmentPublicVerificationDto` (DTO مُنقَّاة — بدون أسماء أو أرقام مرجعية).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`attachment_verification_access_log` يسجل كل محاولة (ناجحة أو فاشلة) — منفصل عن `audit_event` لأن الفاعل مجهول الهوية.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 الإصدار: `ATTACHMENT_VERIFY_TOKEN_ISSUE`, `ATTACHMENT_VERIFY_TOKEN_VIEW`.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شاشات الـ FE: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</w:t>
      </w:r>
      <w:r>
        <w:rPr>
          <w:rFonts w:ascii="Arial" w:cs="Arial" w:eastAsia="Arial" w:hAnsi="Arial"/>
          <w:b/>
          <w:bCs/>
          <w:rtl/>
        </w:rPr>
        <w:t xml:space="preserve">حوار إصدار QR</w:t>
      </w:r>
      <w:r>
        <w:rPr>
          <w:rFonts w:ascii="Arial" w:cs="Arial" w:eastAsia="Arial" w:hAnsi="Arial"/>
          <w:b w:val="false"/>
          <w:bCs w:val="false"/>
          <w:rtl/>
        </w:rPr>
        <w:t xml:space="preserve"> (`VerificationQrDialogComponent`): يولِّد QR محليا، يُتيح نسخ الـ URL، طباعة.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</w:t>
      </w:r>
      <w:r>
        <w:rPr>
          <w:rFonts w:ascii="Arial" w:cs="Arial" w:eastAsia="Arial" w:hAnsi="Arial"/>
          <w:b/>
          <w:bCs/>
          <w:rtl/>
        </w:rPr>
        <w:t xml:space="preserve">صفحة التحقق العلنية</w:t>
      </w:r>
      <w:r>
        <w:rPr>
          <w:rFonts w:ascii="Arial" w:cs="Arial" w:eastAsia="Arial" w:hAnsi="Arial"/>
          <w:b w:val="false"/>
          <w:bCs w:val="false"/>
          <w:rtl/>
        </w:rPr>
        <w:t xml:space="preserve"> (`PublicVerifyComponent`): حالات `loading` / `ok` / `not-found` / `rate-limited` / `error`.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6. تتبع القراءة والوصول (Read Tracking — Slice 1)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6.1 إيصال القراءة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`correspondence_read_receipt`: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فهرس فريد جزئي على `(correspondence_id, user_id) WHERE deleted_at IS NULL`.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يحفظ `first_opened_at`, `last_opened_at`, `acknowledged_at`.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يُملأ تلقائيا عند فتح صفحة التفاصيل + endpoint إقرار صريح.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`CORRESPONDENCE_READ_STATUS_VIEW`.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6.2 سجل وصول المرفقات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`attachment_access_log` (append-only):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كل تنزيل أو معاينة → صف يحوي IP / UserAgent المستخرج.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`ATTACHMENT_ACCESS_LOG_VIEW`.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7. سجل التدقيق (Audit — Slice الأصلية)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`audit_event` بـ </w:t>
      </w:r>
      <w:r>
        <w:rPr>
          <w:rFonts w:ascii="Calibri" w:cs="Calibri" w:eastAsia="Calibri" w:hAnsi="Calibri"/>
          <w:b/>
          <w:bCs/>
          <w:rtl w:val="false"/>
        </w:rPr>
        <w:t xml:space="preserve">integrity chain</w:t>
      </w:r>
      <w:r>
        <w:rPr>
          <w:rFonts w:ascii="Arial" w:cs="Arial" w:eastAsia="Arial" w:hAnsi="Arial"/>
          <w:b w:val="false"/>
          <w:bCs w:val="false"/>
          <w:rtl/>
        </w:rPr>
        <w:t xml:space="preserve">: كل صف يحوي `prev_hash` + `hash` (SHA-256 على المحتوى + الصف السابق).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أي حذف أو تعديل أو نقص ينكشف بفحص السلسلة (موجود فحص أوتوماتيكي في `AuditChainVerifier`).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يُستهدف فيه: تسجيل دخول، تغيير صلاحيات، تبديل دور، حذف معاملة، فشل DLQ، تعليق رد على Webhook، …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`ADMIN_AUDIT_VIEW`.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 الإشعارات (Notifications — جميع الشرائح)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8.1 صندوق الوارد داخل النظام (In-App Inbox)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`notification`: العنوان، النص، الإشارة إلى المعاملة، حالة القراءة.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المرسل: `NotificationService.send()` أو `NotificationOutboxService.enqueue()`.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شاشة الـ FE: جرس + لوحة وارد + filter بحالة القراءة.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8.2 الـ Outbox (Slice 6)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`notification_outbox`: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`idempotency_key` فريد (يمنع التكرار).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`status` ∈ `PENDING` / `IN_FLIGHT` / `SENT` / `FAILED` / `DEAD`.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`attempt_count` + `next_attempt_at` (exponential backoff).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`last_error` للتشخيص.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`correlation_resource_type` + `correlation_resource_id` لربط الصف بمعاملة معينة.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NotificationOutboxDispatchJob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كل 30 ثانية (قابل للتكوين).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يستعمل `SELECT … FOR UPDATE SKIP LOCKED` فلا يتنازع inst-instances متعددة.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يستدعي مزود قناة (`NotificationChannelProvider`):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  - `IN_APP` — يكتب في جدول `notification`.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  - `EMAIL` — يستعمل `JavaMailSender`.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  - `WEBHOOK` — POST مع `X-AC-Signature: hmac-sha256=&lt;base64&gt;`.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  - `TEAMS` — Microsoft Teams incoming webhook + توقيع HMAC.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فشل متكرر → الصف يصبح `DEAD` (DLQ) ويُسجَّل `NOTIFICATION_OUTBOX_DEAD_LETTER` في audit.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وضع التشغيل يتحكم به `ac.notification.routing`: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`outbox` (افتراضي) = كل القنوات تمر بالـ outbox.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`inline` = (legacy) كتابة in-app مباشرة.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8.3 قنوات الإشعار + الـ Targets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`notification_channel`: `IN_APP`, `EMAIL`, `SMS`, `PUSH`, `WEBHOOK`, `TEAMS`.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`notification_channel_target` (Slice 6):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`channel_code` + `target_code` (مرجع).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`target_url` (مثل Teams incoming webhook URL).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</w:t>
      </w:r>
      <w:r>
        <w:rPr>
          <w:rFonts w:ascii="Calibri" w:cs="Calibri" w:eastAsia="Calibri" w:hAnsi="Calibri"/>
          <w:b/>
          <w:bCs/>
          <w:rtl w:val="false"/>
        </w:rPr>
        <w:t xml:space="preserve">`signing_secret_ref`</w:t>
      </w:r>
      <w:r>
        <w:rPr>
          <w:rFonts w:ascii="Arial" w:cs="Arial" w:eastAsia="Arial" w:hAnsi="Arial"/>
          <w:b w:val="false"/>
          <w:bCs w:val="false"/>
          <w:rtl/>
        </w:rPr>
        <w:t xml:space="preserve"> = اسم متغير البيئة الذي يحوي السر </w:t>
      </w:r>
      <w:r>
        <w:rPr>
          <w:rFonts w:ascii="Arial" w:cs="Arial" w:eastAsia="Arial" w:hAnsi="Arial"/>
          <w:b/>
          <w:bCs/>
          <w:rtl/>
        </w:rPr>
        <w:t xml:space="preserve">وليس السر نفسه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`enabled` لتعطيل قناة مؤقتا.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شاشة الـ FE: `/admin/notifications/channels` — CRUD + تحقق صارم من HTTPS + التحقق من تنسيق اسم متغير البيئة (لا يُقبل لصق مفتاح).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`NOTIFICATION_CHANNEL_ADMIN`.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8.4 تفضيلات الإشعارات (Notification Preferences — Slice 6)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`notification_preference` (user × event_type × channel):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السلوك الافتراضي = </w:t>
      </w:r>
      <w:r>
        <w:rPr>
          <w:rFonts w:ascii="Arial" w:cs="Arial" w:eastAsia="Arial" w:hAnsi="Arial"/>
          <w:b/>
          <w:bCs/>
          <w:rtl/>
        </w:rPr>
        <w:t xml:space="preserve">مفعَّل</w:t>
      </w:r>
      <w:r>
        <w:rPr>
          <w:rFonts w:ascii="Arial" w:cs="Arial" w:eastAsia="Arial" w:hAnsi="Arial"/>
          <w:b w:val="false"/>
          <w:bCs w:val="false"/>
          <w:rtl/>
        </w:rPr>
        <w:t xml:space="preserve"> (Opt-out صريح، لا Opt-in).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`NotificationOutboxService.enqueue` يستشير الجدول قبل أي enqueue.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شاشة الـ FE: `/profile/notifications` — مصفوفة Events × Channels مع toggle + save/reset + dirty-tracking.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`NOTIFICATION_PREFERENCE_MANAGE` (تُمنح تلقائيا لكل دور يملك `NOTIFICATION_VIEW`).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8.5 شاشة إدارة الـ Outbox + DLQ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`/admin/notifications/outbox`: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فلتر بـ status.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بحث + pagination.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</w:t>
      </w:r>
      <w:r>
        <w:rPr>
          <w:rFonts w:ascii="Calibri" w:cs="Calibri" w:eastAsia="Calibri" w:hAnsi="Calibri"/>
          <w:b/>
          <w:bCs/>
          <w:rtl w:val="false"/>
        </w:rPr>
        <w:t xml:space="preserve">Requeue</w:t>
      </w:r>
      <w:r>
        <w:rPr>
          <w:rFonts w:ascii="Arial" w:cs="Arial" w:eastAsia="Arial" w:hAnsi="Arial"/>
          <w:b w:val="false"/>
          <w:bCs w:val="false"/>
          <w:rtl/>
        </w:rPr>
        <w:t xml:space="preserve">: يُعيد الصف إلى `PENDING` ويعيد ضبط `attempt_count = 0` و `next_attempt_at = now()`.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</w:t>
      </w:r>
      <w:r>
        <w:rPr>
          <w:rFonts w:ascii="Calibri" w:cs="Calibri" w:eastAsia="Calibri" w:hAnsi="Calibri"/>
          <w:b/>
          <w:bCs/>
          <w:rtl w:val="false"/>
        </w:rPr>
        <w:t xml:space="preserve">Cancel</w:t>
      </w:r>
      <w:r>
        <w:rPr>
          <w:rFonts w:ascii="Arial" w:cs="Arial" w:eastAsia="Arial" w:hAnsi="Arial"/>
          <w:b w:val="false"/>
          <w:bCs w:val="false"/>
          <w:rtl/>
        </w:rPr>
        <w:t xml:space="preserve">: يحول إلى `DEAD` يدويا (مع سبب).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لوحة تفاصيل: `attemptCount`, `nextAttemptAt`, `lastError`.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`NOTIFICATION_CHANNEL_ADMIN`.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8.6 الكتالوج (Notification Catalog)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نقطة نهاية `GET /api/v1/notification-catalog`: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تُرجع قائمتي event_types و channels بكوداتها وأسمائها العربية/الإنجليزية.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تستخدمها شاشات التفضيلات والقنوات حتى لا نُهاردكود الكودات في الـ FE.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9. الاستبقاء والحجز القانوني (Retention &amp; Legal Hold — Slice 6)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9.1 سياسات الاستبقاء (`retention_policy`)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لكل صنف مورد (applies_to) يمكن تعريف سياسة: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المورد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السياسة الافتراضية المُهيأة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`CORRESPONDENCE`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7 سنوات → `HARD_DELETE`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`AUDIT_EVENT`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10 سنوات → `HARD_DELETE`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`ATTACHMENT_ACCESS_LOG`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 سنوات → `HARD_DELETE`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`NOTIFICATION`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سنة → `HARD_DELETE`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`DOCUMENT_SIGNATURE`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غير محدد (RETAIN_INDEFINITELY)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`ATTACHMENT_DOWNLOAD_TOKEN`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30 يوما → `HARD_DELETE`</w:t>
            </w:r>
          </w:p>
        </w:tc>
      </w:tr>
    </w:tbl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`action_after` ∈ `HARD_DELETE` / `ANONYMIZE` / `RETAIN_INDEFINITELY`.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نطاق اختياري: `correspondence_type_id` + `confidentiality_id` (سياسة مختلفة للسري).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 `RETENTION_POLICY_VIEW`, `RETENTION_POLICY_MANAGE`.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9.2 الحجز القانوني (`legal_hold`)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يُجمِّد سياسة الاستبقاء + يمنع الحذف على معاملة محددة (أو كل المعاملات لو `correspondence_id IS NULL` = blanket hold).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الحقول الأساسية: `reason`, `placed_by`, `placed_at`, `released_at`, `released_by`, `release_reason`.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`LegalHoldService.assertNotHeld(corrId)` مُستدعى من `CorrespondenceDeletionService` و `AttachmentDeletionService` — لا يستطيع أحد حذف معاملة محتجزة قانونيا حتى لو كان admin.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 `LEGAL_HOLD_VIEW`, `LEGAL_HOLD_MANAGE`.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9.3 وظيفة دورة الحياة (RetentionLifecycleJob)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تعمل كل ساعة.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تستعمل `pg_advisory_xact_lock` (مفتاح اسمي لكل سياسة) → آمنة مع instances متعددة.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لكل سياسة: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1. تختار الصفوف التي تجاوزت `retain_for_days`. 2. تستبعد صفوف فيها legal hold نشط. 3. تنفذ الـ `action_after` (أو تكتفي بتسجيل `SKIPPED_DRY_RUN` إذا `ac.retention.dry-run=true`).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`archive_transition_log` (append-only):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كل قرار يُسجَّل: `applied_to`, `resource_id`, `policy_id`, `legal_hold_id`, `action`, `detail_json`.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  - `action` ∈ `HARD_DELETE` / `ANONYMIZE` / `SKIPPED_LEGAL_HOLD` / `SKIPPED_DRY_RUN` / `FAILED`.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صلاحية: `RETENTION_LOG_VIEW`.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9.4 شاشات الإدارة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`/admin/retention/policies` — قائمة + تفعيل/تعطيل (CRUD كامل مُقيَّد لمصدر الحقيقة في Flyway).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`/admin/retention/legal-holds` — وضع حجز جديد (UUID + سبب) + رفع حجز (سبب الرفع).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`/admin/retention/log` — قراءة-فقط مع تصفُّح مرقَّم + تفاصيل JSON منسَّقة.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عملية مدمِّرة محاطة بـ confirm dialog مع تأكيد نصي.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10. التقارير + لوحات القيادة (Reports &amp; Dashboards)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10.1 المؤشرات الأساسية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إجمالي المعاملات حسب الحالة / الإدارة / النوع / الأولوية.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متوسط زمن المعالجة (`workflow_task_duration_seconds`).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المعاملات المتأخرة عن الـ SLA (`correspondence_sla_overdue_active`).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معدل قراءة المعاملات (`correspondence_read_receipt`).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10.2 التصدير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Excel + CSV.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يحترم سياسة السرية: لا تظهر أي صفوف SECRET/TOP_SECRET في تصدير مستخدم بدون تصاريح.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صلاحيات: `REPORT_VIEW`, `REPORT_EXPORT`.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11. الرسائل والتعميمات (Letter Templates)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`correspondence_letter_template` (V11) فيه قوالب جاهزة: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الكود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الاستخدام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`default`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خطاب رسمي عام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`reminder`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خطاب تذكير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`approval`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إفادة بالموافقة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`rejection`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خطاب اعتذار / رفض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`admin-circular`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تعميم إداري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`ministerial-circular`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تعميم وزاري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`no-letter`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بدون خطاب</w:t>
            </w:r>
          </w:p>
        </w:tc>
      </w:tr>
    </w:tbl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الـ FE يحمِّلها من API ولا يحوي HTML مهاردكوداً.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12. الإجازات والتفويض الإداري (Leave + Authority Delegation)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12.1 طلبات الإجازة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موظف يقدِّم طلب إجازة (Self-service)، المدير يعتمد.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نقاط تكامل: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  - إذا تزامنت الإجازة مع تعيينه على معاملة، النظام يقترح acting overlay.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12.2 التفويض السلطوي (Authority Delegation — V1)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جدول `authority_delegation` للتفويض الشامل (الإمضاء بدلا عن مدير غائب).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بقي للأعمال الإدارية الواسعة. التفويض المُهمي (task_delegation - Slice 2) أدق وأحدث.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13. النصوص والـ I18N (Internationalization)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الـ Backend يعتمد `messages_ar.properties` + `messages_en.properties` للرسائل الخدمية وعلامات الـ `application/problem+json`.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الـ FE يعتمد `public/assets/i18n/ar.json` + `en.json` (Angular i18n module).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بوابة CI: `npm run check:i18n` يفشل أي drift بين اللغتين أو مفتاح مفقود.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14. الـ Observability + التشغيل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14.1 الفحوصات الصحية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`/actuator/health` — liveness + readiness.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`/actuator/prometheus` — كل المقاييس بـ Micrometer.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14.2 المقاييس المُخصَّصة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المقياس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المعنى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`workflow_task_duration_seconds`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زمن نهاية BPMN لكل process.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`correspondence_sla_breach_total{outcome}`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عدد مرات اكتشاف breach + النتيجة.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`correspondence_sla_escalation_total{action}`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عدد escalation steps المُنفَّذة.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`correspondence_sla_overdue_active`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عدد الـ tasks المتأخرة الآن.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`notification_outbox_dispatch_total{result}`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نتيجة كل dispatch (success/failure/skip).</w:t>
            </w:r>
          </w:p>
        </w:tc>
      </w:tr>
    </w:tbl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14.3 سجلات التتبع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`traceId` يُمرَّر عبر MDC ويظهر في كل log + كل `application/problem+json`.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15. كيف نتجوَّل في كل ميزة (Demo Flow)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&gt; الجدول التالي مرتب حسب أفضل تسلسل للعرض.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#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الميزة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المسار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المستخدم الموصى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تسجيل الدخول وتبديل الدور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`/login`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`admin` ثم `manager`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2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إنشاء معاملة وارد جديدة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`/transactions/new`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`clerk`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3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إضافة مرفق + توقيع رقمي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تفاصيل المعاملة → مرفقات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`approver`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4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إصدار QR للنسخة المطبوعة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تفاصيل المرفق → "إصدار QR"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`manager`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5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فتح صفحة التحقق علنيا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متصفح خاص → `/verify/{token}`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بدون جلسة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6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تفويض مهمة إلى زميل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`/delegations/task`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`staff` → `clerk`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7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تعيين مدير بالنيابة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`/acting-assignments`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`deptmgr`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8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إنشاء/تعديل سياسة SLA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`/admin/sla/policies`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9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شاشة تفضيلات الإشعارات الشخصية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`/profile/notifications`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`staff`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10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 قنوات الإخطار + Webhook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`/admin/notifications/channels`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11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متابعة الـ Outbox + إعادة المحاولة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`/admin/notifications/outbox`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12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شاشة سياسات الاستبقاء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`/admin/retention/policies`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13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وضع حجز قانوني على معاملة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`/admin/retention/legal-holds`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`topsecret`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14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استعراض سجل دورة حياة الأرشيف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`/admin/retention/log`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15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فتح معاملة TOP_SECRET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`/transactions/c0000000-…-0005`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فقط `topsecret`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16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فحص محاولة فتح TOP_SECRET بدون تصاريح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نفس الرابط بمستخدم آخر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`manager` (Forbidden)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17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تصدير تقرير KPI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`/reports`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18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عرض سجل التدقيق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`/admin/audit-log`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</w:t>
            </w:r>
          </w:p>
        </w:tc>
      </w:tr>
    </w:tbl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16. القواعد الذهبية للأمان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1. </w:t>
      </w:r>
      <w:r>
        <w:rPr>
          <w:rFonts w:ascii="Arial" w:cs="Arial" w:eastAsia="Arial" w:hAnsi="Arial"/>
          <w:b/>
          <w:bCs/>
          <w:rtl/>
        </w:rPr>
        <w:t xml:space="preserve">لا سر في الـ DB.</w:t>
      </w:r>
      <w:r>
        <w:rPr>
          <w:rFonts w:ascii="Arial" w:cs="Arial" w:eastAsia="Arial" w:hAnsi="Arial"/>
          <w:b w:val="false"/>
          <w:bCs w:val="false"/>
          <w:rtl/>
        </w:rPr>
        <w:t xml:space="preserve"> كل `signing_secret_ref` هو </w:t>
      </w:r>
      <w:r>
        <w:rPr>
          <w:rFonts w:ascii="Arial" w:cs="Arial" w:eastAsia="Arial" w:hAnsi="Arial"/>
          <w:b/>
          <w:bCs/>
          <w:rtl/>
        </w:rPr>
        <w:t xml:space="preserve">اسم متغير بيئة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. 2. </w:t>
      </w:r>
      <w:r>
        <w:rPr>
          <w:rFonts w:ascii="Arial" w:cs="Arial" w:eastAsia="Arial" w:hAnsi="Arial"/>
          <w:b/>
          <w:bCs/>
          <w:rtl/>
        </w:rPr>
        <w:t xml:space="preserve">لا تنزيل مباشر.</w:t>
      </w:r>
      <w:r>
        <w:rPr>
          <w:rFonts w:ascii="Arial" w:cs="Arial" w:eastAsia="Arial" w:hAnsi="Arial"/>
          <w:b w:val="false"/>
          <w:bCs w:val="false"/>
          <w:rtl/>
        </w:rPr>
        <w:t xml:space="preserve"> كل تنزيل يمر بـ `download-intent` + token قابل للاستهلاك مرة واحدة. 3. </w:t>
      </w:r>
      <w:r>
        <w:rPr>
          <w:rFonts w:ascii="Arial" w:cs="Arial" w:eastAsia="Arial" w:hAnsi="Arial"/>
          <w:b/>
          <w:bCs/>
          <w:rtl/>
        </w:rPr>
        <w:t xml:space="preserve">لا تصدير بدون تصاريح.</w:t>
      </w:r>
      <w:r>
        <w:rPr>
          <w:rFonts w:ascii="Arial" w:cs="Arial" w:eastAsia="Arial" w:hAnsi="Arial"/>
          <w:b w:val="false"/>
          <w:bCs w:val="false"/>
          <w:rtl/>
        </w:rPr>
        <w:t xml:space="preserve"> السرّية تطبَّق على كل من List و Export و Search. 4. </w:t>
      </w:r>
      <w:r>
        <w:rPr>
          <w:rFonts w:ascii="Arial" w:cs="Arial" w:eastAsia="Arial" w:hAnsi="Arial"/>
          <w:b/>
          <w:bCs/>
          <w:rtl/>
        </w:rPr>
        <w:t xml:space="preserve">لا حذف لمعاملة محتجزة.</w:t>
      </w:r>
      <w:r>
        <w:rPr>
          <w:rFonts w:ascii="Arial" w:cs="Arial" w:eastAsia="Arial" w:hAnsi="Arial"/>
          <w:b w:val="false"/>
          <w:bCs w:val="false"/>
          <w:rtl/>
        </w:rPr>
        <w:t xml:space="preserve"> `LegalHoldService` يفرضها على كل المسارات المُدمِّرة. 5. </w:t>
      </w:r>
      <w:r>
        <w:rPr>
          <w:rFonts w:ascii="Arial" w:cs="Arial" w:eastAsia="Arial" w:hAnsi="Arial"/>
          <w:b/>
          <w:bCs/>
          <w:rtl/>
        </w:rPr>
        <w:t xml:space="preserve">لا تكرار للإشعار.</w:t>
      </w:r>
      <w:r>
        <w:rPr>
          <w:rFonts w:ascii="Arial" w:cs="Arial" w:eastAsia="Arial" w:hAnsi="Arial"/>
          <w:b w:val="false"/>
          <w:bCs w:val="false"/>
          <w:rtl/>
        </w:rPr>
        <w:t xml:space="preserve"> `notification_outbox.idempotency_key` فريد. 6. </w:t>
      </w:r>
      <w:r>
        <w:rPr>
          <w:rFonts w:ascii="Arial" w:cs="Arial" w:eastAsia="Arial" w:hAnsi="Arial"/>
          <w:b/>
          <w:bCs/>
          <w:rtl/>
        </w:rPr>
        <w:t xml:space="preserve">لا تلاعب في التدقيق.</w:t>
      </w:r>
      <w:r>
        <w:rPr>
          <w:rFonts w:ascii="Arial" w:cs="Arial" w:eastAsia="Arial" w:hAnsi="Arial"/>
          <w:b w:val="false"/>
          <w:bCs w:val="false"/>
          <w:rtl/>
        </w:rPr>
        <w:t xml:space="preserve"> سلسلة hash تكشف أي إدخال خارجي. 7. </w:t>
      </w:r>
      <w:r>
        <w:rPr>
          <w:rFonts w:ascii="Arial" w:cs="Arial" w:eastAsia="Arial" w:hAnsi="Arial"/>
          <w:b/>
          <w:bCs/>
          <w:rtl/>
        </w:rPr>
        <w:t xml:space="preserve">لا تنفيذ مدمر على prod بالخطأ.</w:t>
      </w:r>
      <w:r>
        <w:rPr>
          <w:rFonts w:ascii="Arial" w:cs="Arial" w:eastAsia="Arial" w:hAnsi="Arial"/>
          <w:b w:val="false"/>
          <w:bCs w:val="false"/>
          <w:rtl/>
        </w:rPr>
        <w:t xml:space="preserve"> Retention يبدأ بـ `ac.retention.dry-run=true` (تقرير فقط).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17. مراجع سريعة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بيانات تجريبية: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`srs-project/SRS_System_backend/src/main/resources/db/demo/V900__demo_data.sql`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قائمة المستخدمين للدخول: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`demo-users-ar.md`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معمارية: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`architecture.md`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سياسات الصلاحيات: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`permissions-architecture.md`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دليل التشغيل: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`runbook.md`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التطوير + سير العمل: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`workflow.md`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خطة التصلب الدفاعي (Slices 1-6):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`enterprise-phase-defensive-hardening.md`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&gt; </w:t>
      </w:r>
      <w:r>
        <w:rPr>
          <w:rFonts w:ascii="Arial" w:cs="Arial" w:eastAsia="Arial" w:hAnsi="Arial"/>
          <w:b/>
          <w:bCs/>
          <w:rtl/>
        </w:rPr>
        <w:t xml:space="preserve">آخر تحديث:</w:t>
      </w:r>
      <w:r>
        <w:rPr>
          <w:rFonts w:ascii="Arial" w:cs="Arial" w:eastAsia="Arial" w:hAnsi="Arial"/>
          <w:b w:val="false"/>
          <w:bCs w:val="false"/>
          <w:rtl/>
        </w:rPr>
        <w:t xml:space="preserve"> بعد إنجاز Slice 6 — التحقق العلني بالـ QR + محرك الاستبقاء + الإشعارات بقنوات متقدمة + Tombstone لنقطة التنزيل القديمة + كل شاشات الإدارة الـ FE.</w:t>
      </w:r>
    </w:p>
    <w:p>
      <w:pPr>
        <w:pStyle w:val="Heading1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ملحق أ — مستخدمو البيئة التجريبية (من demo-users-ar)</w:t>
      </w:r>
    </w:p>
    <w:p>
      <w:pPr>
        <w:pStyle w:val="Heading1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🧪 مستخدمو البيئة التجريبية (Demo Logins)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&gt; هذه القائمة خاصة بـ </w:t>
      </w:r>
      <w:r>
        <w:rPr>
          <w:rFonts w:ascii="Arial" w:cs="Arial" w:eastAsia="Arial" w:hAnsi="Arial"/>
          <w:b/>
          <w:bCs/>
          <w:rtl/>
        </w:rPr>
        <w:t xml:space="preserve">بيئة التطوير المحلية فقط</w:t>
      </w:r>
      <w:r>
        <w:rPr>
          <w:rFonts w:ascii="Arial" w:cs="Arial" w:eastAsia="Arial" w:hAnsi="Arial"/>
          <w:b w:val="false"/>
          <w:bCs w:val="false"/>
          <w:rtl/>
        </w:rPr>
        <w:t xml:space="preserve"> (الـ Spring profile `local`). &gt; كل المستخدمين منشؤون عبر سكربت </w:t>
      </w:r>
      <w:r>
        <w:rPr>
          <w:rFonts w:ascii="Calibri" w:cs="Calibri" w:eastAsia="Calibri" w:hAnsi="Calibri"/>
          <w:b/>
          <w:bCs/>
          <w:rtl w:val="false"/>
        </w:rPr>
        <w:t xml:space="preserve">`V900__demo_data.sql`</w:t>
      </w:r>
      <w:r>
        <w:rPr>
          <w:rFonts w:ascii="Arial" w:cs="Arial" w:eastAsia="Arial" w:hAnsi="Arial"/>
          <w:b w:val="false"/>
          <w:bCs w:val="false"/>
          <w:rtl/>
        </w:rPr>
        <w:t xml:space="preserve"> الذي يعمل تلقائيا عند تشغيل الـ Backend بـ profile `local` (يقرأ من `classpath:db/demo`). &gt; الـ profiles `prod` و `staging` و `test` لا تُحمّل هذا السكربت — البيانات التجريبية لن تتسرّب إلى بيئة الإنتاج.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المستخدمين هنا مفعّلون (`is_active = TRUE`) وكلمات المرور مُخزّنة باستخدام `{noop}` (نص صريح، </w:t>
      </w:r>
      <w:r>
        <w:rPr>
          <w:rFonts w:ascii="Arial" w:cs="Arial" w:eastAsia="Arial" w:hAnsi="Arial"/>
          <w:b/>
          <w:bCs/>
          <w:rtl/>
        </w:rPr>
        <w:t xml:space="preserve">للتطوير فقط</w:t>
      </w:r>
      <w:r>
        <w:rPr>
          <w:rFonts w:ascii="Arial" w:cs="Arial" w:eastAsia="Arial" w:hAnsi="Arial"/>
          <w:b w:val="false"/>
          <w:bCs w:val="false"/>
          <w:rtl/>
        </w:rPr>
        <w:t xml:space="preserve">) لتسهيل تجربة الواجهات.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1️⃣ قائمة الحسابات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#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اسم المستخدم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كلمة المرور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الدور / الأدوار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الإدارة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الصلاحية الأمنية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الاستخدام المقصود في العرض التوضيحي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1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admin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`SYS_ADMIN`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الجهة (ROOT)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`NORMAL`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الحساب البوتستراب الموجود من قبل — يدخل كل الصفحات الإدارية.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2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manager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`manager`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`CORRESP_MGR` + `APPROVER`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مكتب الاتصالات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مراسلات: ينشئ المعاملات، يحيلها، ويعتمدها.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3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clerk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`clerk`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`CORRESP_CLERK`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مكتب الاتصالات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`NORMAL`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موظف اتصالات: تسجيل الوارد/الصادر اليومي.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4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staff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`staff`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`STAFF`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الموارد البشرية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`NORMAL`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موظف عام: يستعرض صندوق إشعاراته ويحرر تفضيلاته.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5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approver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`approver`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`APPROVER`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الشؤون القانونية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معتمد إداري: يعتمد المعاملات بمستوى سري ومنخفض.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6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auditor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تقنية المعلومات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مدقق: قراءة فقط للسجلات والتقارير + سجل التدقيق.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7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topsecret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`topsecret`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`SYS_ADMIN` + `AUDITOR`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تقنية المعلومات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`TOP_SECRET`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ضابط أمن معلومات: يرى كل شيء بما فيها الـ TOP_SECRET.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8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deptmgr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`deptmgr`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`DEPT_MANAGER` + `APPROVER`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الشؤون المالية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`SECRET`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إدارة: لوحة قيادة الإدارة + اعتماد.</w:t>
            </w:r>
          </w:p>
        </w:tc>
      </w:tr>
    </w:tbl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&gt; 💡 </w:t>
      </w:r>
      <w:r>
        <w:rPr>
          <w:rFonts w:ascii="Arial" w:cs="Arial" w:eastAsia="Arial" w:hAnsi="Arial"/>
          <w:b/>
          <w:bCs/>
          <w:rtl/>
        </w:rPr>
        <w:t xml:space="preserve">قاعدة كلمة المرور:</w:t>
      </w:r>
      <w:r>
        <w:rPr>
          <w:rFonts w:ascii="Arial" w:cs="Arial" w:eastAsia="Arial" w:hAnsi="Arial"/>
          <w:b w:val="false"/>
          <w:bCs w:val="false"/>
          <w:rtl/>
        </w:rPr>
        <w:t xml:space="preserve"> اسم المستخدم = كلمة المرور (نفس النص حرفيا). &gt; هذه القاعدة فقط للبيئة المحلية. عند إنشاء حسابات حقيقية في الإنتاج، الـ `DelegatingPasswordEncoder` ينتقل تلقائيا إلى `{bcrypt}` وكلمات المرور تُهَش بـ bcrypt.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2️⃣ كيف تعمل البذور (How the seed runs)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# srs-project/SRS_System_backend/src/main/resources/application-local.yml
spring:
  flyway:
    # local فقط — هو الذي يحمّل مجلد db/demo
    locations: classpath:db/migration,classpath:db/demo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البيئة (Profile)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مجلدات Flyway المُحمَّلة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هل يعمل V900__demo_data؟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`local`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`classpath:db/migration` + `classpath:db/demo`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✅ نعم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`prod`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`classpath:db/migration` (موروث)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❌ لا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`staging`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`classpath:db/migration` (موروث)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❌ لا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`test`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`classpath:db/migration` (مُصرَّح به في `application-test.yml`)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❌ لا</w:t>
            </w:r>
          </w:p>
        </w:tc>
      </w:tr>
    </w:tbl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كل تعليمات `INSERT` في `V900__demo_data.sql` مُحاطة بـ `WHERE NOT EXISTS (...)`، لذا تشغيل السكربت مرات متعددة آمن — لن يحدث أي تكرار أو فشل بسبب unique constraints.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3️⃣ ماذا ستجد بعد أول تشغيل؟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بعد تشغيل الـ backend بـ profile `local`، ستجد جاهزا: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🏢 </w:t>
      </w:r>
      <w:r>
        <w:rPr>
          <w:rFonts w:ascii="Arial" w:cs="Arial" w:eastAsia="Arial" w:hAnsi="Arial"/>
          <w:b/>
          <w:bCs/>
          <w:rtl/>
        </w:rPr>
        <w:t xml:space="preserve">5 إدارات</w:t>
      </w:r>
      <w:r>
        <w:rPr>
          <w:rFonts w:ascii="Arial" w:cs="Arial" w:eastAsia="Arial" w:hAnsi="Arial"/>
          <w:b w:val="false"/>
          <w:bCs w:val="false"/>
          <w:rtl/>
        </w:rPr>
        <w:t xml:space="preserve"> تحت `ROOT`: مكتب الاتصالات، الشؤون القانونية، تقنية المعلومات، الموارد البشرية، الشؤون المالية.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📄 </w:t>
      </w:r>
      <w:r>
        <w:rPr>
          <w:rFonts w:ascii="Arial" w:cs="Arial" w:eastAsia="Arial" w:hAnsi="Arial"/>
          <w:b/>
          <w:bCs/>
          <w:rtl/>
        </w:rPr>
        <w:t xml:space="preserve">6 معاملات تجريبية</w:t>
      </w:r>
      <w:r>
        <w:rPr>
          <w:rFonts w:ascii="Arial" w:cs="Arial" w:eastAsia="Arial" w:hAnsi="Arial"/>
          <w:b w:val="false"/>
          <w:bCs w:val="false"/>
          <w:rtl/>
        </w:rPr>
        <w:t xml:space="preserve"> بأرقام مرجعية واقعية (`INC-2026-…`, `OUT-2026-…`, `INT-2026-…`) موزعة على أنواع وحالات وسرّيات مختلفة.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🔔 </w:t>
      </w:r>
      <w:r>
        <w:rPr>
          <w:rFonts w:ascii="Arial" w:cs="Arial" w:eastAsia="Arial" w:hAnsi="Arial"/>
          <w:b/>
          <w:bCs/>
          <w:rtl/>
        </w:rPr>
        <w:t xml:space="preserve">2 إشعار In-App</w:t>
      </w:r>
      <w:r>
        <w:rPr>
          <w:rFonts w:ascii="Arial" w:cs="Arial" w:eastAsia="Arial" w:hAnsi="Arial"/>
          <w:b w:val="false"/>
          <w:bCs w:val="false"/>
          <w:rtl/>
        </w:rPr>
        <w:t xml:space="preserve"> في صناديق `staff` و `manager` (لكي يكون الجرس غير فارغ).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📨 </w:t>
      </w:r>
      <w:r>
        <w:rPr>
          <w:rFonts w:ascii="Arial" w:cs="Arial" w:eastAsia="Arial" w:hAnsi="Arial"/>
          <w:b/>
          <w:bCs/>
          <w:rtl/>
        </w:rPr>
        <w:t xml:space="preserve">5 صفوف Outbox</w:t>
      </w:r>
      <w:r>
        <w:rPr>
          <w:rFonts w:ascii="Arial" w:cs="Arial" w:eastAsia="Arial" w:hAnsi="Arial"/>
          <w:b w:val="false"/>
          <w:bCs w:val="false"/>
          <w:rtl/>
        </w:rPr>
        <w:t xml:space="preserve"> تغطي جميع الحالات: `PENDING` × 2، `SENT`، `FAILED`، `DEAD`.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📡 </w:t>
      </w:r>
      <w:r>
        <w:rPr>
          <w:rFonts w:ascii="Arial" w:cs="Arial" w:eastAsia="Arial" w:hAnsi="Arial"/>
          <w:b/>
          <w:bCs/>
          <w:rtl/>
        </w:rPr>
        <w:t xml:space="preserve">3 قنوات إخطار</w:t>
      </w:r>
      <w:r>
        <w:rPr>
          <w:rFonts w:ascii="Arial" w:cs="Arial" w:eastAsia="Arial" w:hAnsi="Arial"/>
          <w:b w:val="false"/>
          <w:bCs w:val="false"/>
          <w:rtl/>
        </w:rPr>
        <w:t xml:space="preserve">: ايميل (مفعّل)، Webhook (مفعّل لـ HMAC)، Microsoft Teams (مُعطَّل).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⚙️ </w:t>
      </w:r>
      <w:r>
        <w:rPr>
          <w:rFonts w:ascii="Arial" w:cs="Arial" w:eastAsia="Arial" w:hAnsi="Arial"/>
          <w:b/>
          <w:bCs/>
          <w:rtl/>
        </w:rPr>
        <w:t xml:space="preserve">3 تفضيلات إخطار</w:t>
      </w:r>
      <w:r>
        <w:rPr>
          <w:rFonts w:ascii="Arial" w:cs="Arial" w:eastAsia="Arial" w:hAnsi="Arial"/>
          <w:b w:val="false"/>
          <w:bCs w:val="false"/>
          <w:rtl/>
        </w:rPr>
        <w:t xml:space="preserve"> للمستخدم `staff` لتجربة شاشة `/profile/notifications`.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⚖️ </w:t>
      </w:r>
      <w:r>
        <w:rPr>
          <w:rFonts w:ascii="Arial" w:cs="Arial" w:eastAsia="Arial" w:hAnsi="Arial"/>
          <w:b/>
          <w:bCs/>
          <w:rtl/>
        </w:rPr>
        <w:t xml:space="preserve">حجز قانوني نشط</w:t>
      </w:r>
      <w:r>
        <w:rPr>
          <w:rFonts w:ascii="Arial" w:cs="Arial" w:eastAsia="Arial" w:hAnsi="Arial"/>
          <w:b w:val="false"/>
          <w:bCs w:val="false"/>
          <w:rtl/>
        </w:rPr>
        <w:t xml:space="preserve"> على المعاملة السرية `INC-2026-0005`.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🗄️ </w:t>
      </w:r>
      <w:r>
        <w:rPr>
          <w:rFonts w:ascii="Arial" w:cs="Arial" w:eastAsia="Arial" w:hAnsi="Arial"/>
          <w:b/>
          <w:bCs/>
          <w:rtl/>
        </w:rPr>
        <w:t xml:space="preserve">4 صفوف Archive Transition Log</w:t>
      </w:r>
      <w:r>
        <w:rPr>
          <w:rFonts w:ascii="Arial" w:cs="Arial" w:eastAsia="Arial" w:hAnsi="Arial"/>
          <w:b w:val="false"/>
          <w:bCs w:val="false"/>
          <w:rtl/>
        </w:rPr>
        <w:t xml:space="preserve"> بحالة DRY_RUN/SKIPPED_LEGAL_HOLD لتعبئة شاشة الاحتفاظ.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4️⃣ مصفوفة الصلاحيات الموصى بتجربتها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الشاشة / الميزة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الـ URL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المستخدم الأنسب للتجربة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لوحة القيادة الإدارية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`/admin/dashboard`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 / `topsecret`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 المستخدمين والأدوار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`/admin/users`, `/admin/roles`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تفضيلات الإشعارات</w:t>
            </w: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 (مستخدم)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`/profile/notifications`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`staff` (مهيأ مسبقا) أو أي مستخدم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إدارة قنوات الإشعارات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 (admin)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`/admin/notifications/channels`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 / `topsecret`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صندوق إصدار الإشعارات (Outbox + DLQ)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`/admin/notifications/outbox`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 / `topsecret`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سياسات الاستبقاء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`/admin/retention/policies`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الحجز القانوني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`/admin/retention/legal-holds`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`admin` / `topsecret`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سجل دورة حياة الأرشيف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`/admin/retention/archive-log`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 / `admin`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إنشاء/إحالة معاملة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`/transactions/new`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`clerk` / `manager`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اعتماد معاملة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`/transactions/{id}` → زر الاعتماد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`approver` / `manager`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رؤية معاملة TOP_SECRET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`/transactions/c0000000-…-0005`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فقط `topsecret` (الباقي يرى Forbidden)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QR / طباعة وتحقّق علني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تفاصيل المعاملة → زر "إصدار QR"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أي مستخدم لديه ATTACHMENT_VERIFY_TOKEN_ISSUE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التحقق العلني</w:t>
            </w: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 (بدون تسجيل دخول)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`/verify/{token}`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متصفّح خاص بدون جلسة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التقارير + تصديرها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`/reports`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 / `admin`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سجل التدقيق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`/admin/audit-log`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`auditor` / `admin`</w:t>
            </w:r>
          </w:p>
        </w:tc>
      </w:tr>
    </w:tbl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5️⃣ كيف تُشغّل البيئة (سريع)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# 1) قاعدة بيانات نظيفة (لو احتجت)
psql -U postgres -f srs-project\docs\db\srs_system_full_clean_reset.sql
# 2) تشغيل الـ Backend بـ profile local
cd srs-project\SRS_System_backend
$env:SPRING_PROFILES_ACTIVE = "local"
.\mvnw.cmd spring-boot:run
# 3) تشغيل الـ Frontend
cd srs-project\SRS_System_frontend
npm install
npm start
# افتح http://localhost:4200 وادخل بأي مستخدم من الجدول أعلاه.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عند الإقلاع ستجد في الـ console سطر Flyway مشابها: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Migrating schema "srs_system" to version "900 - demo data"
Successfully applied 1 migration to schema "srs_system"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ثم تستطيع فتح أي شاشة في الجدول أعلاه ورؤية بيانات حقيقية فورا — بدون أي تهيئة إضافية.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6️⃣ احتياطات الأمان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⚠️ السكربت يُنشئ مستخدمين بكلمات مرور بنص صريح. </w:t>
      </w:r>
      <w:r>
        <w:rPr>
          <w:rFonts w:ascii="Arial" w:cs="Arial" w:eastAsia="Arial" w:hAnsi="Arial"/>
          <w:b/>
          <w:bCs/>
          <w:rtl/>
        </w:rPr>
        <w:t xml:space="preserve">لا تستعملوا profile `local` في أي بيئة متصلة بالإنترنت.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🔐 `signing_secret_ref` في الـ `notification_channel_target` يُخزَّن </w:t>
      </w:r>
      <w:r>
        <w:rPr>
          <w:rFonts w:ascii="Arial" w:cs="Arial" w:eastAsia="Arial" w:hAnsi="Arial"/>
          <w:b/>
          <w:bCs/>
          <w:rtl/>
        </w:rPr>
        <w:t xml:space="preserve">اسم متغير البيئة</w:t>
      </w:r>
      <w:r>
        <w:rPr>
          <w:rFonts w:ascii="Arial" w:cs="Arial" w:eastAsia="Arial" w:hAnsi="Arial"/>
          <w:b w:val="false"/>
          <w:bCs w:val="false"/>
          <w:rtl/>
        </w:rPr>
        <w:t xml:space="preserve"> (مثل `AC_NOTIFICATION_WEBHOOK_SECRET`) — لا تُخزَّن السرّ الفعلي في قاعدة البيانات.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🛡️ المستخدم `topsecret` يملك صلاحية `TOP_SECRET`؛ يستعمل فقط لاختبار شاشة معاملة سرية للغاية.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🧹 لإزالة بيانات الـ demo من قاعدة بيانات محلية تخص فريقا آخر: شغّل `srs_system_full_clean_reset.sql` ثم أعد التشغيل بدون profile `local`.</w:t>
      </w:r>
    </w:p>
    <w:p>
      <w:pPr>
        <w:pStyle w:val="Heading1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ملحق ب — قصص المستخدم (User Stories)</w:t>
      </w:r>
    </w:p>
    <w:p>
      <w:pPr>
        <w:pStyle w:val="Heading1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قصص المستخدم (User Stories) — نظام SRS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&gt; الصيغة: </w:t>
      </w:r>
      <w:r>
        <w:rPr>
          <w:rFonts w:ascii="Calibri" w:cs="Calibri" w:eastAsia="Calibri" w:hAnsi="Calibri"/>
          <w:b/>
          <w:bCs/>
          <w:rtl w:val="false"/>
        </w:rPr>
        <w:t xml:space="preserve">US-xxx</w:t>
      </w:r>
      <w:r>
        <w:rPr>
          <w:rFonts w:ascii="Arial" w:cs="Arial" w:eastAsia="Arial" w:hAnsi="Arial"/>
          <w:b w:val="false"/>
          <w:bCs w:val="false"/>
          <w:rtl/>
        </w:rPr>
        <w:t xml:space="preserve"> — عنوان قصير. </w:t>
      </w:r>
      <w:r>
        <w:rPr>
          <w:rFonts w:ascii="Arial" w:cs="Arial" w:eastAsia="Arial" w:hAnsi="Arial"/>
          <w:b/>
          <w:bCs/>
          <w:rtl/>
        </w:rPr>
        <w:t xml:space="preserve">كمستخدم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… </w:t>
      </w:r>
      <w:r>
        <w:rPr>
          <w:rFonts w:ascii="Arial" w:cs="Arial" w:eastAsia="Arial" w:hAnsi="Arial"/>
          <w:b/>
          <w:bCs/>
          <w:rtl/>
        </w:rPr>
        <w:t xml:space="preserve">أريد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… </w:t>
      </w:r>
      <w:r>
        <w:rPr>
          <w:rFonts w:ascii="Arial" w:cs="Arial" w:eastAsia="Arial" w:hAnsi="Arial"/>
          <w:b/>
          <w:bCs/>
          <w:rtl/>
        </w:rPr>
        <w:t xml:space="preserve">حتى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… &gt;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نقاط قابلة للتحقق.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A — المصادقة والجلسات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US-A01</w:t>
      </w:r>
      <w:r>
        <w:rPr>
          <w:rFonts w:ascii="Arial" w:cs="Arial" w:eastAsia="Arial" w:hAnsi="Arial"/>
          <w:b w:val="false"/>
          <w:bCs w:val="false"/>
          <w:rtl/>
        </w:rPr>
        <w:t xml:space="preserve"> — تسجيل الدخول بالمستخدم وكلمة المرور كمستخدم مسجّل في الجهة، أريد تسجيل الدخول بـ JWT حتى أصل إلى الوظائف المصرّح بها.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إصدار access token + refresh؛ رفض بيانات خاطئة؛ قفل بعد محاولات فاشلة (إن فُعّل).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US-A02</w:t>
      </w:r>
      <w:r>
        <w:rPr>
          <w:rFonts w:ascii="Arial" w:cs="Arial" w:eastAsia="Arial" w:hAnsi="Arial"/>
          <w:b w:val="false"/>
          <w:bCs w:val="false"/>
          <w:rtl/>
        </w:rPr>
        <w:t xml:space="preserve"> — تبديل الدور النشط في الجلسة كمستخدم متعدد الأدوار، أريد اختيار الدور الحالي من القائمة حتى تُطبَّق الصلاحيات الصحيحة على الشاشات.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تبديل الدور يُسجَّل في audit؛ الـ JWT يعكس الدور النشط للعرض فقط (التفويض من union الصلاحيات).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US-A03</w:t>
      </w:r>
      <w:r>
        <w:rPr>
          <w:rFonts w:ascii="Arial" w:cs="Arial" w:eastAsia="Arial" w:hAnsi="Arial"/>
          <w:b w:val="false"/>
          <w:bCs w:val="false"/>
          <w:rtl/>
        </w:rPr>
        <w:t xml:space="preserve"> — تسجيل الخروج كمستخدم، أريد تسجيل الخروج حتى تُبطَل الجلسة محلياً.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مسح التخزين المحلي للتوكن؛ إعادة توجيه لصفحة الدخول.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B — المراسلات (CRUD + عرض)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US-B01</w:t>
      </w:r>
      <w:r>
        <w:rPr>
          <w:rFonts w:ascii="Arial" w:cs="Arial" w:eastAsia="Arial" w:hAnsi="Arial"/>
          <w:b w:val="false"/>
          <w:bCs w:val="false"/>
          <w:rtl/>
        </w:rPr>
        <w:t xml:space="preserve"> — إنشاء معاملة وارد/صادر/داخلي كمستخدم ذي صلاحية إنشاء، أريد إنشاء معاملة جديدة باختيار النوع والأولوية والسرية حتى تُسجَّل في السجل الرسمي.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رقم مرجعي فريد؛ تسجيل audit؛ بدء سير عمل Camunda حسب النوع.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US-B02</w:t>
      </w:r>
      <w:r>
        <w:rPr>
          <w:rFonts w:ascii="Arial" w:cs="Arial" w:eastAsia="Arial" w:hAnsi="Arial"/>
          <w:b w:val="false"/>
          <w:bCs w:val="false"/>
          <w:rtl/>
        </w:rPr>
        <w:t xml:space="preserve"> — عرض قائمة المعاملات مع التصفية كمستخدم ذي صلاحية عرض، أريد رؤية المعاملات المسموح بها فقط (إدارة + تصاريح) حتى لا أرى بيانات خارج نطاقي.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استبعاد TOP_SECRET لمن لا يملك تصريحاً؛ تصدير يحترم نفس القواعد.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US-B03</w:t>
      </w:r>
      <w:r>
        <w:rPr>
          <w:rFonts w:ascii="Arial" w:cs="Arial" w:eastAsia="Arial" w:hAnsi="Arial"/>
          <w:b w:val="false"/>
          <w:bCs w:val="false"/>
          <w:rtl/>
        </w:rPr>
        <w:t xml:space="preserve"> — فتح تفاصيل معاملة كمستخدم، أريد فتح صفحة التفاصيل حتى أرى الموضوع والمرفقات وسير العمل.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تسجيل read receipt عند الفتح؛ منع 403 للمعاملات خارج النطاق.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US-B04</w:t>
      </w:r>
      <w:r>
        <w:rPr>
          <w:rFonts w:ascii="Arial" w:cs="Arial" w:eastAsia="Arial" w:hAnsi="Arial"/>
          <w:b w:val="false"/>
          <w:bCs w:val="false"/>
          <w:rtl/>
        </w:rPr>
        <w:t xml:space="preserve"> — تعديل معاملة قيد الإجراء كمستخدم ذي صلاحية تعديل، أريد تحديث الحقول المسموح بها حتى تعكس المعاملة الواقع.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منع التعديل على حالات terminal إلا إن وُجد مسار صريح؛ audit للتغيير.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US-B05</w:t>
      </w:r>
      <w:r>
        <w:rPr>
          <w:rFonts w:ascii="Arial" w:cs="Arial" w:eastAsia="Arial" w:hAnsi="Arial"/>
          <w:b w:val="false"/>
          <w:bCs w:val="false"/>
          <w:rtl/>
        </w:rPr>
        <w:t xml:space="preserve"> — اعتماد / رفض معاملة كمعتمد، أريد تنفيذ إجراء اعتماد أو رفض من المهمة حتى يُغلق سير العمل وفق السياسة.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إن `requires_signature` على نوع الإجراء، يُرفض الاعتماد بدون توقيع مرفقات مطلوبة.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US-B06</w:t>
      </w:r>
      <w:r>
        <w:rPr>
          <w:rFonts w:ascii="Arial" w:cs="Arial" w:eastAsia="Arial" w:hAnsi="Arial"/>
          <w:b w:val="false"/>
          <w:bCs w:val="false"/>
          <w:rtl/>
        </w:rPr>
        <w:t xml:space="preserve"> — توزيع تعميم على إدارات كمستخدم، أريد إضافة مستلمين متعددين للتعميم حتى تُسجَّل قراءة كل إدارة.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صفوف `correspondence_recipient`؛ تتبع first/last read.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C — سير العمل Camunda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US-C01</w:t>
      </w:r>
      <w:r>
        <w:rPr>
          <w:rFonts w:ascii="Arial" w:cs="Arial" w:eastAsia="Arial" w:hAnsi="Arial"/>
          <w:b w:val="false"/>
          <w:bCs w:val="false"/>
          <w:rtl/>
        </w:rPr>
        <w:t xml:space="preserve"> — استلام مهمة في صندوق المهام كمستخدم مُعيَّن، أريد رؤية المهام المفتوحة المسندة إليّ حتى أنفّذ الإجراء التالي.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المهام تعكس acting + task delegation عند التطبيق.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US-C02</w:t>
      </w:r>
      <w:r>
        <w:rPr>
          <w:rFonts w:ascii="Arial" w:cs="Arial" w:eastAsia="Arial" w:hAnsi="Arial"/>
          <w:b w:val="false"/>
          <w:bCs w:val="false"/>
          <w:rtl/>
        </w:rPr>
        <w:t xml:space="preserve"> — إكمال مهمة وانتقال الحالة كمستخدم، أريد إكمال المهمة باختيار إجراء مسموح حينها ينتقل BPMN للخطوة التالية.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`workflow_history` + `workflow_action`؛ مؤقت workflow_task_duration.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D — التفويض ومدير بالنيابة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US-D01</w:t>
      </w:r>
      <w:r>
        <w:rPr>
          <w:rFonts w:ascii="Arial" w:cs="Arial" w:eastAsia="Arial" w:hAnsi="Arial"/>
          <w:b w:val="false"/>
          <w:bCs w:val="false"/>
          <w:rtl/>
        </w:rPr>
        <w:t xml:space="preserve"> — إنشاء تفويض مهمة لزميل كمستخدم، أريد تفويض مهامي إلى زميل ضمن نافذة زمنية حتى يتصرف نيابة عني.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احترام `SlaClearanceFilter`؛ انتهاء تلقائي عبر `TaskDelegationExpiryJob`.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US-D02</w:t>
      </w:r>
      <w:r>
        <w:rPr>
          <w:rFonts w:ascii="Arial" w:cs="Arial" w:eastAsia="Arial" w:hAnsi="Arial"/>
          <w:b w:val="false"/>
          <w:bCs w:val="false"/>
          <w:rtl/>
        </w:rPr>
        <w:t xml:space="preserve"> — تفعيل تغطية مدير بالنيابة كمدير، أريد تعيين مستخدم يستلم مهام الغائب ضمن نطاق محدد حتى لا تتوقف المعاملات.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`acting_assignment` يُطبَّق قبل task delegation؛ جوبات expiry/reconciliation.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E — محرك SLA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US-E01</w:t>
      </w:r>
      <w:r>
        <w:rPr>
          <w:rFonts w:ascii="Arial" w:cs="Arial" w:eastAsia="Arial" w:hAnsi="Arial"/>
          <w:b w:val="false"/>
          <w:bCs w:val="false"/>
          <w:rtl/>
        </w:rPr>
        <w:t xml:space="preserve"> — تعريف سياسة SLA من الواجهة الإدارية كمدير نظام، أريد إنشاء سياسة SLA بشروط (نوع، أولوية، سرية…) حتى تُطبَّق على المهام الجديدة دون إعادة نشر BPMN.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اختيار أعلى تخصصية؛ صلاحية `SLA_POLICY_MANAGE`.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US-E02</w:t>
      </w:r>
      <w:r>
        <w:rPr>
          <w:rFonts w:ascii="Arial" w:cs="Arial" w:eastAsia="Arial" w:hAnsi="Arial"/>
          <w:b w:val="false"/>
          <w:bCs w:val="false"/>
          <w:rtl/>
        </w:rPr>
        <w:t xml:space="preserve"> — تنبيه عند تجاوز SLA كنظام، أريد تنفيذ خطوات التصعيد (إشعار مدير، إعادة إسناد، إعلام تدقيق…) حتى يُعالج التأخر.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`sla_breach_event` idempotent؛ مقاييس Prometheus.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F — المرفقات والتشفير والتوقيع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US-F01</w:t>
      </w:r>
      <w:r>
        <w:rPr>
          <w:rFonts w:ascii="Arial" w:cs="Arial" w:eastAsia="Arial" w:hAnsi="Arial"/>
          <w:b w:val="false"/>
          <w:bCs w:val="false"/>
          <w:rtl/>
        </w:rPr>
        <w:t xml:space="preserve"> — رفع مرفق لمعاملة كمستخدم، أريد رفع ملف ضمن حد الحجم الإجمالي حتى يُخزَّن كنسخة جديدة.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تحديث `total_attachment_bytes`؛ منع تجاوز السقف.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US-F02</w:t>
      </w:r>
      <w:r>
        <w:rPr>
          <w:rFonts w:ascii="Arial" w:cs="Arial" w:eastAsia="Arial" w:hAnsi="Arial"/>
          <w:b w:val="false"/>
          <w:bCs w:val="false"/>
          <w:rtl/>
        </w:rPr>
        <w:t xml:space="preserve"> — تشفير نسخة مرفق سرّي كنظام، أريد تشفير نسخ SECRET/TOP_SECRET بـ AES-GCM حتى لا تُخزَّن البيانات الحساسة بشكل صريح.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أعمدة التشفير مملوءة؛ `KeyProvider` قابل للاستبدال.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US-F03</w:t>
      </w:r>
      <w:r>
        <w:rPr>
          <w:rFonts w:ascii="Arial" w:cs="Arial" w:eastAsia="Arial" w:hAnsi="Arial"/>
          <w:b w:val="false"/>
          <w:bCs w:val="false"/>
          <w:rtl/>
        </w:rPr>
        <w:t xml:space="preserve"> — توقيع مرفق رقمياً كمعتمد، أريد توقيع نسخة المرفق قبل الاعتماد حتى تثبت المسؤولية.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`document_signature`؛ التحقق من الحالة VALID/INVALID.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US-F04</w:t>
      </w:r>
      <w:r>
        <w:rPr>
          <w:rFonts w:ascii="Arial" w:cs="Arial" w:eastAsia="Arial" w:hAnsi="Arial"/>
          <w:b w:val="false"/>
          <w:bCs w:val="false"/>
          <w:rtl/>
        </w:rPr>
        <w:t xml:space="preserve"> — تنزيل مرفق عبر توكن لمرة واحدة كمستخدم، أريد طلب نية تنزيل ثم فتح الرابط المُوقَّت حتى لا يُسرب الرابط.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hash فقط في DB؛ استهلاك واحد؛ سجل `attachment_access_log`.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US-F05</w:t>
      </w:r>
      <w:r>
        <w:rPr>
          <w:rFonts w:ascii="Arial" w:cs="Arial" w:eastAsia="Arial" w:hAnsi="Arial"/>
          <w:b w:val="false"/>
          <w:bCs w:val="false"/>
          <w:rtl/>
        </w:rPr>
        <w:t xml:space="preserve"> — رفض التنزيل عبر المسار القديم كمطوّر تكامل قديم، أريد أن أتلقى 410 Gone مع تلميح للمسار الجديد حتى أحدّث العميل.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`application/problem+json` + `migrateTo`.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G — التحقق العلني QR (Slice 6)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US-G01</w:t>
      </w:r>
      <w:r>
        <w:rPr>
          <w:rFonts w:ascii="Arial" w:cs="Arial" w:eastAsia="Arial" w:hAnsi="Arial"/>
          <w:b w:val="false"/>
          <w:bCs w:val="false"/>
          <w:rtl/>
        </w:rPr>
        <w:t xml:space="preserve"> — إصدار رمز تحقق للنسخة المطبوعة كمستخدم ذي صلاحية الإصدار، أريد إصدار QR/رابط يُطبع على الخطاب حتى يتحقق المستلم لاحقاً.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الرمز يُعرض مرة واحدة للمُصدِر؛ DB تحفظ SHA-256 فقط.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US-G02</w:t>
      </w:r>
      <w:r>
        <w:rPr>
          <w:rFonts w:ascii="Arial" w:cs="Arial" w:eastAsia="Arial" w:hAnsi="Arial"/>
          <w:b w:val="false"/>
          <w:bCs w:val="false"/>
          <w:rtl/>
        </w:rPr>
        <w:t xml:space="preserve"> — تحقق علني بدون تسجيل دخول كمواطن/جهة خارجية، أريد مسح QR أو فتح الرابط حتى أرى تأكيداً غير سري للوثيقة.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DTO مُنقّى؛ rate limit؛ تسجيل `attachment_verification_access_log`.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H — الإشعارات والقنوات المتقدمة (Slice 6)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US-H01</w:t>
      </w:r>
      <w:r>
        <w:rPr>
          <w:rFonts w:ascii="Arial" w:cs="Arial" w:eastAsia="Arial" w:hAnsi="Arial"/>
          <w:b w:val="false"/>
          <w:bCs w:val="false"/>
          <w:rtl/>
        </w:rPr>
        <w:t xml:space="preserve"> — تلقي إشعار داخل النظام كمستخدم، أريد رؤية إشعاراتي في الجرس حتى أتابع الأحداث المهمة.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قراءة/غير مقروء؛ ربط بمعاملة عند الحاجة.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US-H02</w:t>
      </w:r>
      <w:r>
        <w:rPr>
          <w:rFonts w:ascii="Arial" w:cs="Arial" w:eastAsia="Arial" w:hAnsi="Arial"/>
          <w:b w:val="false"/>
          <w:bCs w:val="false"/>
          <w:rtl/>
        </w:rPr>
        <w:t xml:space="preserve"> — ضبط تفضيلات القنوات لكل نوع حدث كمستخدم، أريد تعطيل قناة (مثل البريد) لحدث معيّن حتى أقلل الضجيج.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مصفوفة حفظ/إعادة تعيين؛ صلاحية `NOTIFICATION_PREFERENCE_MANAGE`.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US-H03</w:t>
      </w:r>
      <w:r>
        <w:rPr>
          <w:rFonts w:ascii="Arial" w:cs="Arial" w:eastAsia="Arial" w:hAnsi="Arial"/>
          <w:b w:val="false"/>
          <w:bCs w:val="false"/>
          <w:rtl/>
        </w:rPr>
        <w:t xml:space="preserve"> — إدارة أهداف قنوات (Webhook/Teams) كمدير نظام، أريد إضافة URL ومرجع سرّ عبر اسم متغير بيئة حتى لا يُخزَّن السر في DB.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HTTPS إلزامي؛ عدم عرض السر في الواجهة.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US-H04</w:t>
      </w:r>
      <w:r>
        <w:rPr>
          <w:rFonts w:ascii="Arial" w:cs="Arial" w:eastAsia="Arial" w:hAnsi="Arial"/>
          <w:b w:val="false"/>
          <w:bCs w:val="false"/>
          <w:rtl/>
        </w:rPr>
        <w:t xml:space="preserve"> — مراقبة صندوق الإصدار وإعادة الطابور كمدير، أريد فلترة حالات PENDING/SENT/FAILED/DEAD وإعادة إدراج رسالة فاشلة حتى تُعالج الأعطال.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requeue يصفّر المحاولات؛ cancel يضع DLQ؛ تفاصيل lastError.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US-H05</w:t>
      </w:r>
      <w:r>
        <w:rPr>
          <w:rFonts w:ascii="Arial" w:cs="Arial" w:eastAsia="Arial" w:hAnsi="Arial"/>
          <w:b w:val="false"/>
          <w:bCs w:val="false"/>
          <w:rtl/>
        </w:rPr>
        <w:t xml:space="preserve"> — كتالوج أنواع الأحداث والقنوات كمطوّر واجهات، أريد جلب الأسماء المترجمة من API حتى لا نُهاردكود الرموز.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`GET /api/v1/notification-catalog`.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I — الاستبقاء والحجز القانوني (Slice 6)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US-I01</w:t>
      </w:r>
      <w:r>
        <w:rPr>
          <w:rFonts w:ascii="Arial" w:cs="Arial" w:eastAsia="Arial" w:hAnsi="Arial"/>
          <w:b w:val="false"/>
          <w:bCs w:val="false"/>
          <w:rtl/>
        </w:rPr>
        <w:t xml:space="preserve"> — عرض سياسات الاستبقاء كمدقق/مدير، أريد رؤية السياسات المفعّلة حتى أفهم مدة الاحتفاظ.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تفعيل/تعطيل مع تأكيد؛ صلاحيات RETENTION_*.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US-I02</w:t>
      </w:r>
      <w:r>
        <w:rPr>
          <w:rFonts w:ascii="Arial" w:cs="Arial" w:eastAsia="Arial" w:hAnsi="Arial"/>
          <w:b w:val="false"/>
          <w:bCs w:val="false"/>
          <w:rtl/>
        </w:rPr>
        <w:t xml:space="preserve"> — وضع حجز قانوني على معاملة كقانوني، أريد تثبيت معاملة برقم سبب حتى لا تُحذف أثناء التحقيق.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منع الحذف في الخدمات؛ فهرس active hold واحد لكل معاملة.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US-I03</w:t>
      </w:r>
      <w:r>
        <w:rPr>
          <w:rFonts w:ascii="Arial" w:cs="Arial" w:eastAsia="Arial" w:hAnsi="Arial"/>
          <w:b w:val="false"/>
          <w:bCs w:val="false"/>
          <w:rtl/>
        </w:rPr>
        <w:t xml:space="preserve"> — رفع الحجز مع سبب كقانوني، أريد رفع الحجز مع توثيق السبب حتى يُستأنف الاستبقاء.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`released_at/by`؛ تأكيد في الواجهة.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US-I04</w:t>
      </w:r>
      <w:r>
        <w:rPr>
          <w:rFonts w:ascii="Arial" w:cs="Arial" w:eastAsia="Arial" w:hAnsi="Arial"/>
          <w:b w:val="false"/>
          <w:bCs w:val="false"/>
          <w:rtl/>
        </w:rPr>
        <w:t xml:space="preserve"> — مراجعة سجل دورة حياة الأرشيف كمدقق، أريد رؤية قرارات HARD_DELETE / SKIPPED_DRY_RUN / SKIPPED_LEGAL_HOLD حتى أتتبع ما حدث فعلياً.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JSON تفاصيل قابل للقراءة؛ ترقيم صفحات.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J — التقارير والتدقيق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US-J01</w:t>
      </w:r>
      <w:r>
        <w:rPr>
          <w:rFonts w:ascii="Arial" w:cs="Arial" w:eastAsia="Arial" w:hAnsi="Arial"/>
          <w:b w:val="false"/>
          <w:bCs w:val="false"/>
          <w:rtl/>
        </w:rPr>
        <w:t xml:space="preserve"> — تصدير تقرير KPI كمستخدم ذي صلاحية تصدير، أريد Excel/CSV حتى أحلل الأداء.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نفس فلاتر السرية كالقائمة.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US-J02</w:t>
      </w:r>
      <w:r>
        <w:rPr>
          <w:rFonts w:ascii="Arial" w:cs="Arial" w:eastAsia="Arial" w:hAnsi="Arial"/>
          <w:b w:val="false"/>
          <w:bCs w:val="false"/>
          <w:rtl/>
        </w:rPr>
        <w:t xml:space="preserve"> — عرض سجل التدقيق كمدقق، أريد البحث في `audit_event` حتى أتتبع الإجراءات الحساسة.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سلسلة hash سالمة عند الفحص.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K — القراءة وتتبع الوصول (Slice 1)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US-K01</w:t>
      </w:r>
      <w:r>
        <w:rPr>
          <w:rFonts w:ascii="Arial" w:cs="Arial" w:eastAsia="Arial" w:hAnsi="Arial"/>
          <w:b w:val="false"/>
          <w:bCs w:val="false"/>
          <w:rtl/>
        </w:rPr>
        <w:t xml:space="preserve"> — إقرار قراءة معاملة كمستلم تعميم، أريد الإقرار صراحة حتى يُثبت الاطلاع.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`acknowledged_at`؛ صلاحية عرض حالة القراءة.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US-K02</w:t>
      </w:r>
      <w:r>
        <w:rPr>
          <w:rFonts w:ascii="Arial" w:cs="Arial" w:eastAsia="Arial" w:hAnsi="Arial"/>
          <w:b w:val="false"/>
          <w:bCs w:val="false"/>
          <w:rtl/>
        </w:rPr>
        <w:t xml:space="preserve"> — سجل تنزيلات المرفقات كمدقق، أريد قائمة بكل تنزيل مع IP/UA حتى أتحقق من التسريب.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append-only log.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Epic L — البيئة التجريبية (Local Demo)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US-L01</w:t>
      </w:r>
      <w:r>
        <w:rPr>
          <w:rFonts w:ascii="Arial" w:cs="Arial" w:eastAsia="Arial" w:hAnsi="Arial"/>
          <w:b w:val="false"/>
          <w:bCs w:val="false"/>
          <w:rtl/>
        </w:rPr>
        <w:t xml:space="preserve"> — تحميل بيانات تجريبية تلقائياً في local كمطوّر، أريد تشغيل profile `local` ويُطبَّق Flyway demo حتى أرى شاشات الإدارة ممتلئة. </w:t>
      </w:r>
      <w:r>
        <w:rPr>
          <w:rFonts w:ascii="Arial" w:cs="Arial" w:eastAsia="Arial" w:hAnsi="Arial"/>
          <w:b/>
          <w:bCs/>
          <w:rtl/>
        </w:rPr>
        <w:t xml:space="preserve">معايير قبول:</w:t>
      </w:r>
      <w:r>
        <w:rPr>
          <w:rFonts w:ascii="Arial" w:cs="Arial" w:eastAsia="Arial" w:hAnsi="Arial"/>
          <w:b w:val="false"/>
          <w:bCs w:val="false"/>
          <w:rtl/>
        </w:rPr>
        <w:t xml:space="preserve"> `V900__demo_data.sql` لا يُحمَّل في prod/test.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منطق العمل وقصص المستخدم</dc:title>
  <dc:creator>SRS</dc:creator>
  <dc:description>SRS — منطق العمل وقصص المستخدم</dc:description>
  <cp:lastModifiedBy>Un-named</cp:lastModifiedBy>
  <cp:revision>1</cp:revision>
  <dcterms:created xsi:type="dcterms:W3CDTF">2026-05-13T15:41:35.291Z</dcterms:created>
  <dcterms:modified xsi:type="dcterms:W3CDTF">2026-05-13T15:41:35.300Z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