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AB38" w14:textId="77777777" w:rsidR="004970E2" w:rsidRPr="004970E2" w:rsidRDefault="004970E2" w:rsidP="004970E2">
      <w:pPr>
        <w:spacing w:line="240" w:lineRule="auto"/>
        <w:jc w:val="center"/>
        <w:rPr>
          <w:b/>
          <w:sz w:val="28"/>
          <w:szCs w:val="28"/>
          <w:lang w:val="fr-FR"/>
        </w:rPr>
      </w:pPr>
      <w:r w:rsidRPr="004970E2">
        <w:rPr>
          <w:b/>
          <w:sz w:val="28"/>
          <w:szCs w:val="28"/>
          <w:lang w:val="fr-FR"/>
        </w:rPr>
        <w:t>Trading Algorithmique et Arbitrage Statistique</w:t>
      </w:r>
    </w:p>
    <w:p w14:paraId="2CA3AB39" w14:textId="77777777" w:rsidR="001F02C3" w:rsidRPr="004970E2" w:rsidRDefault="004970E2" w:rsidP="004970E2">
      <w:pPr>
        <w:spacing w:line="240" w:lineRule="auto"/>
        <w:jc w:val="center"/>
        <w:rPr>
          <w:b/>
          <w:sz w:val="28"/>
          <w:szCs w:val="28"/>
          <w:lang w:val="fr-FR"/>
        </w:rPr>
      </w:pPr>
      <w:r w:rsidRPr="004970E2">
        <w:rPr>
          <w:b/>
          <w:sz w:val="28"/>
          <w:szCs w:val="28"/>
          <w:lang w:val="fr-FR"/>
        </w:rPr>
        <w:t>(</w:t>
      </w:r>
      <w:proofErr w:type="gramStart"/>
      <w:r w:rsidRPr="004970E2">
        <w:rPr>
          <w:b/>
          <w:sz w:val="28"/>
          <w:szCs w:val="28"/>
          <w:lang w:val="fr-FR"/>
        </w:rPr>
        <w:t>en</w:t>
      </w:r>
      <w:proofErr w:type="gramEnd"/>
      <w:r w:rsidRPr="004970E2">
        <w:rPr>
          <w:b/>
          <w:sz w:val="28"/>
          <w:szCs w:val="28"/>
          <w:lang w:val="fr-FR"/>
        </w:rPr>
        <w:t xml:space="preserve"> Basse et Haute Fréquence)</w:t>
      </w:r>
    </w:p>
    <w:p w14:paraId="2CA3AB3A" w14:textId="77777777" w:rsidR="0021244C" w:rsidRDefault="004970E2" w:rsidP="007C6F2F">
      <w:pPr>
        <w:spacing w:before="240"/>
        <w:jc w:val="center"/>
        <w:rPr>
          <w:lang w:val="fr-FR"/>
        </w:rPr>
      </w:pPr>
      <w:r>
        <w:rPr>
          <w:lang w:val="fr-FR"/>
        </w:rPr>
        <w:t>Diquel Dos Santos</w:t>
      </w:r>
    </w:p>
    <w:p w14:paraId="2CA3AB3B" w14:textId="352BF742" w:rsidR="008A1332" w:rsidRDefault="00BD4F32" w:rsidP="007C6F2F">
      <w:pPr>
        <w:spacing w:before="240"/>
        <w:jc w:val="center"/>
        <w:rPr>
          <w:lang w:val="fr-FR"/>
        </w:rPr>
      </w:pPr>
      <w:r>
        <w:rPr>
          <w:lang w:val="fr-FR"/>
        </w:rPr>
        <w:t>Février</w:t>
      </w:r>
      <w:r w:rsidR="00263523">
        <w:rPr>
          <w:lang w:val="fr-FR"/>
        </w:rPr>
        <w:t xml:space="preserve"> 202</w:t>
      </w:r>
      <w:r>
        <w:rPr>
          <w:lang w:val="fr-FR"/>
        </w:rPr>
        <w:t>6</w:t>
      </w:r>
    </w:p>
    <w:p w14:paraId="2CA3AB3D" w14:textId="0D30A423" w:rsidR="00A601CF" w:rsidRPr="0025626F" w:rsidRDefault="008A1332" w:rsidP="0025626F">
      <w:pPr>
        <w:spacing w:before="240"/>
        <w:jc w:val="center"/>
        <w:rPr>
          <w:b/>
          <w:sz w:val="28"/>
          <w:szCs w:val="28"/>
          <w:lang w:val="fr-FR"/>
        </w:rPr>
      </w:pPr>
      <w:r w:rsidRPr="008A1332">
        <w:rPr>
          <w:b/>
          <w:sz w:val="28"/>
          <w:szCs w:val="28"/>
          <w:lang w:val="fr-FR"/>
        </w:rPr>
        <w:t>EVALUATION</w:t>
      </w:r>
    </w:p>
    <w:p w14:paraId="2CA3AB3E" w14:textId="77777777" w:rsidR="004970E2" w:rsidRPr="00E044E0" w:rsidRDefault="005827E2" w:rsidP="004970E2">
      <w:pPr>
        <w:spacing w:before="240"/>
        <w:jc w:val="both"/>
        <w:rPr>
          <w:b/>
          <w:sz w:val="36"/>
          <w:szCs w:val="36"/>
          <w:lang w:val="fr-FR"/>
        </w:rPr>
      </w:pPr>
      <w:r w:rsidRPr="00E044E0">
        <w:rPr>
          <w:b/>
          <w:sz w:val="36"/>
          <w:szCs w:val="36"/>
          <w:lang w:val="fr-FR"/>
        </w:rPr>
        <w:t>Projet</w:t>
      </w:r>
    </w:p>
    <w:p w14:paraId="2CA3AB3F" w14:textId="77777777" w:rsidR="00263523" w:rsidRDefault="004970E2" w:rsidP="004970E2">
      <w:pPr>
        <w:spacing w:before="240"/>
        <w:jc w:val="both"/>
        <w:rPr>
          <w:lang w:val="fr-FR"/>
        </w:rPr>
      </w:pPr>
      <w:r>
        <w:rPr>
          <w:lang w:val="fr-FR"/>
        </w:rPr>
        <w:t xml:space="preserve">L’évaluation du cours se fera à travers </w:t>
      </w:r>
      <w:r w:rsidR="00F23066">
        <w:rPr>
          <w:lang w:val="fr-FR"/>
        </w:rPr>
        <w:t>un projet pratique correspondant à une mise en situation réelle</w:t>
      </w:r>
      <w:r>
        <w:rPr>
          <w:lang w:val="fr-FR"/>
        </w:rPr>
        <w:t>. Ci-joint, un fichier Excel contenant</w:t>
      </w:r>
      <w:r w:rsidR="00263523">
        <w:rPr>
          <w:lang w:val="fr-FR"/>
        </w:rPr>
        <w:t> </w:t>
      </w:r>
      <w:r w:rsidR="00F73578">
        <w:rPr>
          <w:lang w:val="fr-FR"/>
        </w:rPr>
        <w:t xml:space="preserve">2 jeux de données </w:t>
      </w:r>
      <w:r w:rsidR="00263523">
        <w:rPr>
          <w:lang w:val="fr-FR"/>
        </w:rPr>
        <w:t>:</w:t>
      </w:r>
    </w:p>
    <w:p w14:paraId="2CA3AB40" w14:textId="5DA64735" w:rsidR="00263523" w:rsidRDefault="00263523" w:rsidP="00263523">
      <w:pPr>
        <w:pStyle w:val="ListParagraph"/>
        <w:numPr>
          <w:ilvl w:val="0"/>
          <w:numId w:val="4"/>
        </w:numPr>
        <w:spacing w:before="240"/>
        <w:jc w:val="both"/>
        <w:rPr>
          <w:lang w:val="fr-FR"/>
        </w:rPr>
      </w:pPr>
      <w:r w:rsidRPr="00263523">
        <w:rPr>
          <w:b/>
          <w:lang w:val="fr-FR"/>
        </w:rPr>
        <w:t>Premier onglet</w:t>
      </w:r>
      <w:r>
        <w:rPr>
          <w:lang w:val="fr-FR"/>
        </w:rPr>
        <w:t xml:space="preserve"> : </w:t>
      </w:r>
      <w:r w:rsidR="004970E2" w:rsidRPr="00263523">
        <w:rPr>
          <w:lang w:val="fr-FR"/>
        </w:rPr>
        <w:t xml:space="preserve">les historiques </w:t>
      </w:r>
      <w:r w:rsidR="00C91FDE" w:rsidRPr="00263523">
        <w:rPr>
          <w:lang w:val="fr-FR"/>
        </w:rPr>
        <w:t>depuis 20</w:t>
      </w:r>
      <w:r w:rsidR="00A053FF">
        <w:rPr>
          <w:lang w:val="fr-FR"/>
        </w:rPr>
        <w:t>11</w:t>
      </w:r>
      <w:r w:rsidR="00C91FDE" w:rsidRPr="00263523">
        <w:rPr>
          <w:lang w:val="fr-FR"/>
        </w:rPr>
        <w:t xml:space="preserve">, </w:t>
      </w:r>
      <w:r w:rsidR="00F23066" w:rsidRPr="00263523">
        <w:rPr>
          <w:lang w:val="fr-FR"/>
        </w:rPr>
        <w:t>en fréquence journalière</w:t>
      </w:r>
      <w:r w:rsidR="00C91FDE" w:rsidRPr="00263523">
        <w:rPr>
          <w:lang w:val="fr-FR"/>
        </w:rPr>
        <w:t>,</w:t>
      </w:r>
      <w:r w:rsidR="00F23066" w:rsidRPr="00263523">
        <w:rPr>
          <w:lang w:val="fr-FR"/>
        </w:rPr>
        <w:t xml:space="preserve"> </w:t>
      </w:r>
      <w:r w:rsidR="008A1332" w:rsidRPr="00263523">
        <w:rPr>
          <w:lang w:val="fr-FR"/>
        </w:rPr>
        <w:t xml:space="preserve">des </w:t>
      </w:r>
      <w:r w:rsidR="00C91FDE" w:rsidRPr="00263523">
        <w:rPr>
          <w:b/>
          <w:lang w:val="fr-FR"/>
        </w:rPr>
        <w:t>indices</w:t>
      </w:r>
      <w:r w:rsidR="00F73578">
        <w:rPr>
          <w:b/>
          <w:lang w:val="fr-FR"/>
        </w:rPr>
        <w:t xml:space="preserve"> de spreads</w:t>
      </w:r>
      <w:r w:rsidR="00C91FDE" w:rsidRPr="00263523">
        <w:rPr>
          <w:b/>
          <w:lang w:val="fr-FR"/>
        </w:rPr>
        <w:t xml:space="preserve"> </w:t>
      </w:r>
      <w:r w:rsidR="008A0133" w:rsidRPr="008A0133">
        <w:rPr>
          <w:bCs/>
          <w:lang w:val="fr-FR"/>
        </w:rPr>
        <w:t>(exprimés en pourcent)</w:t>
      </w:r>
      <w:r w:rsidR="008A0133">
        <w:rPr>
          <w:b/>
          <w:lang w:val="fr-FR"/>
        </w:rPr>
        <w:t xml:space="preserve"> </w:t>
      </w:r>
      <w:r w:rsidR="00C91FDE" w:rsidRPr="00263523">
        <w:rPr>
          <w:b/>
          <w:lang w:val="fr-FR"/>
        </w:rPr>
        <w:t>CDX</w:t>
      </w:r>
      <w:r w:rsidR="008A1332" w:rsidRPr="00263523">
        <w:rPr>
          <w:b/>
          <w:lang w:val="fr-FR"/>
        </w:rPr>
        <w:t xml:space="preserve"> </w:t>
      </w:r>
      <w:r w:rsidR="00C91FDE" w:rsidRPr="00263523">
        <w:rPr>
          <w:b/>
          <w:lang w:val="fr-FR"/>
        </w:rPr>
        <w:t>5Y</w:t>
      </w:r>
      <w:r w:rsidR="008A1332" w:rsidRPr="00263523">
        <w:rPr>
          <w:b/>
          <w:lang w:val="fr-FR"/>
        </w:rPr>
        <w:t xml:space="preserve"> </w:t>
      </w:r>
      <w:r w:rsidR="00C91FDE" w:rsidRPr="00263523">
        <w:rPr>
          <w:b/>
          <w:lang w:val="fr-FR"/>
        </w:rPr>
        <w:t>et IT</w:t>
      </w:r>
      <w:r w:rsidR="008A1332" w:rsidRPr="00263523">
        <w:rPr>
          <w:b/>
          <w:lang w:val="fr-FR"/>
        </w:rPr>
        <w:t>X</w:t>
      </w:r>
      <w:r w:rsidR="004970E2" w:rsidRPr="00263523">
        <w:rPr>
          <w:b/>
          <w:lang w:val="fr-FR"/>
        </w:rPr>
        <w:t xml:space="preserve"> </w:t>
      </w:r>
      <w:r w:rsidR="008A1332" w:rsidRPr="00263523">
        <w:rPr>
          <w:b/>
          <w:lang w:val="fr-FR"/>
        </w:rPr>
        <w:t>5Y</w:t>
      </w:r>
      <w:r w:rsidR="008A1332" w:rsidRPr="00263523">
        <w:rPr>
          <w:lang w:val="fr-FR"/>
        </w:rPr>
        <w:t xml:space="preserve"> </w:t>
      </w:r>
      <w:r w:rsidR="004970E2" w:rsidRPr="00263523">
        <w:rPr>
          <w:lang w:val="fr-FR"/>
        </w:rPr>
        <w:t>(</w:t>
      </w:r>
      <w:r w:rsidR="00C91FDE" w:rsidRPr="00263523">
        <w:rPr>
          <w:lang w:val="fr-FR"/>
        </w:rPr>
        <w:t xml:space="preserve">respectivement </w:t>
      </w:r>
      <w:r w:rsidR="008A1332" w:rsidRPr="00263523">
        <w:rPr>
          <w:lang w:val="fr-FR"/>
        </w:rPr>
        <w:t>indice</w:t>
      </w:r>
      <w:r w:rsidR="00C91FDE" w:rsidRPr="00263523">
        <w:rPr>
          <w:lang w:val="fr-FR"/>
        </w:rPr>
        <w:t>s</w:t>
      </w:r>
      <w:r w:rsidR="008A1332" w:rsidRPr="00263523">
        <w:rPr>
          <w:lang w:val="fr-FR"/>
        </w:rPr>
        <w:t xml:space="preserve"> CDS US </w:t>
      </w:r>
      <w:r w:rsidR="00C91FDE" w:rsidRPr="00263523">
        <w:rPr>
          <w:lang w:val="fr-FR"/>
        </w:rPr>
        <w:t xml:space="preserve">et EUR </w:t>
      </w:r>
      <w:r w:rsidR="008A1332" w:rsidRPr="00263523">
        <w:rPr>
          <w:lang w:val="fr-FR"/>
        </w:rPr>
        <w:t>de maturité glissante 5y)</w:t>
      </w:r>
      <w:r w:rsidR="004970E2" w:rsidRPr="00263523">
        <w:rPr>
          <w:lang w:val="fr-FR"/>
        </w:rPr>
        <w:t xml:space="preserve">. </w:t>
      </w:r>
      <w:r w:rsidR="00F23066" w:rsidRPr="00263523">
        <w:rPr>
          <w:b/>
          <w:lang w:val="fr-FR"/>
        </w:rPr>
        <w:t xml:space="preserve">Ces </w:t>
      </w:r>
      <w:r w:rsidR="008A1332" w:rsidRPr="00263523">
        <w:rPr>
          <w:b/>
          <w:lang w:val="fr-FR"/>
        </w:rPr>
        <w:t>données</w:t>
      </w:r>
      <w:r w:rsidR="00F23066" w:rsidRPr="00263523">
        <w:rPr>
          <w:b/>
          <w:lang w:val="fr-FR"/>
        </w:rPr>
        <w:t xml:space="preserve"> seront assimilé</w:t>
      </w:r>
      <w:r w:rsidR="008A1332" w:rsidRPr="00263523">
        <w:rPr>
          <w:b/>
          <w:lang w:val="fr-FR"/>
        </w:rPr>
        <w:t>e</w:t>
      </w:r>
      <w:r w:rsidR="00F23066" w:rsidRPr="00263523">
        <w:rPr>
          <w:b/>
          <w:lang w:val="fr-FR"/>
        </w:rPr>
        <w:t>s à des prix</w:t>
      </w:r>
      <w:r w:rsidR="00F73578">
        <w:rPr>
          <w:lang w:val="fr-FR"/>
        </w:rPr>
        <w:t xml:space="preserve"> </w:t>
      </w:r>
      <w:r w:rsidR="00F73578" w:rsidRPr="00F73578">
        <w:rPr>
          <w:b/>
          <w:lang w:val="fr-FR"/>
        </w:rPr>
        <w:t>de CDS de nominal 100 en les multipliant par 5</w:t>
      </w:r>
      <w:r w:rsidR="00F73578">
        <w:rPr>
          <w:b/>
          <w:lang w:val="fr-FR"/>
        </w:rPr>
        <w:t> </w:t>
      </w:r>
      <w:r w:rsidR="008707D4" w:rsidRPr="008707D4">
        <w:rPr>
          <w:bCs/>
          <w:lang w:val="fr-FR"/>
        </w:rPr>
        <w:t xml:space="preserve">=&gt; </w:t>
      </w:r>
      <w:proofErr w:type="spellStart"/>
      <w:r w:rsidR="008707D4" w:rsidRPr="008707D4">
        <w:rPr>
          <w:bCs/>
          <w:lang w:val="fr-FR"/>
        </w:rPr>
        <w:t>CDSPrice</w:t>
      </w:r>
      <w:proofErr w:type="spellEnd"/>
      <w:r w:rsidR="008707D4" w:rsidRPr="008707D4">
        <w:rPr>
          <w:bCs/>
          <w:lang w:val="fr-FR"/>
        </w:rPr>
        <w:t xml:space="preserve"> = Spd * 5</w:t>
      </w:r>
    </w:p>
    <w:p w14:paraId="2CA3AB41" w14:textId="77777777" w:rsidR="00263523" w:rsidRPr="00263523" w:rsidRDefault="00263523" w:rsidP="00263523">
      <w:pPr>
        <w:pStyle w:val="ListParagraph"/>
        <w:numPr>
          <w:ilvl w:val="0"/>
          <w:numId w:val="4"/>
        </w:numPr>
        <w:spacing w:before="240"/>
        <w:jc w:val="both"/>
        <w:rPr>
          <w:lang w:val="fr-FR"/>
        </w:rPr>
      </w:pPr>
      <w:r w:rsidRPr="00263523">
        <w:rPr>
          <w:b/>
          <w:lang w:val="fr-FR"/>
        </w:rPr>
        <w:t>Deuxième onglet</w:t>
      </w:r>
      <w:r>
        <w:rPr>
          <w:lang w:val="fr-FR"/>
        </w:rPr>
        <w:t xml:space="preserve"> : </w:t>
      </w:r>
      <w:r w:rsidR="00F73578">
        <w:rPr>
          <w:lang w:val="fr-FR"/>
        </w:rPr>
        <w:t>l</w:t>
      </w:r>
      <w:r>
        <w:rPr>
          <w:lang w:val="fr-FR"/>
        </w:rPr>
        <w:t>es historique</w:t>
      </w:r>
      <w:r w:rsidR="00F73578">
        <w:rPr>
          <w:lang w:val="fr-FR"/>
        </w:rPr>
        <w:t>s</w:t>
      </w:r>
      <w:r>
        <w:rPr>
          <w:lang w:val="fr-FR"/>
        </w:rPr>
        <w:t xml:space="preserve"> depuis 2018, </w:t>
      </w:r>
      <w:r w:rsidRPr="00263523">
        <w:rPr>
          <w:lang w:val="fr-FR"/>
        </w:rPr>
        <w:t>en fréquence journalière,</w:t>
      </w:r>
      <w:r>
        <w:rPr>
          <w:lang w:val="fr-FR"/>
        </w:rPr>
        <w:t xml:space="preserve"> des </w:t>
      </w:r>
      <w:r w:rsidR="00F73578">
        <w:rPr>
          <w:lang w:val="fr-FR"/>
        </w:rPr>
        <w:t>prix du Bitcoin et de l’</w:t>
      </w:r>
      <w:proofErr w:type="spellStart"/>
      <w:r w:rsidR="00F73578">
        <w:rPr>
          <w:lang w:val="fr-FR"/>
        </w:rPr>
        <w:t>Ethereum</w:t>
      </w:r>
      <w:proofErr w:type="spellEnd"/>
      <w:r w:rsidR="00F73578">
        <w:rPr>
          <w:lang w:val="fr-FR"/>
        </w:rPr>
        <w:t>.</w:t>
      </w:r>
    </w:p>
    <w:p w14:paraId="2CA3AB42" w14:textId="2B6ECB9A" w:rsidR="009A1D20" w:rsidRPr="00F73578" w:rsidRDefault="00F23066" w:rsidP="00F73578">
      <w:pPr>
        <w:spacing w:before="240"/>
        <w:jc w:val="both"/>
        <w:rPr>
          <w:b/>
          <w:lang w:val="fr-FR"/>
        </w:rPr>
      </w:pPr>
      <w:r>
        <w:rPr>
          <w:lang w:val="fr-FR"/>
        </w:rPr>
        <w:t xml:space="preserve">En utilisant le </w:t>
      </w:r>
      <w:r w:rsidR="00341759">
        <w:rPr>
          <w:lang w:val="fr-FR"/>
        </w:rPr>
        <w:t>langage/</w:t>
      </w:r>
      <w:r>
        <w:rPr>
          <w:lang w:val="fr-FR"/>
        </w:rPr>
        <w:t xml:space="preserve">logiciel </w:t>
      </w:r>
      <w:r w:rsidR="00C91FDE">
        <w:rPr>
          <w:lang w:val="fr-FR"/>
        </w:rPr>
        <w:t xml:space="preserve">de votre choix (R, Python, </w:t>
      </w:r>
      <w:r w:rsidR="00341759">
        <w:rPr>
          <w:lang w:val="fr-FR"/>
        </w:rPr>
        <w:t>Matlab…)</w:t>
      </w:r>
      <w:r>
        <w:rPr>
          <w:lang w:val="fr-FR"/>
        </w:rPr>
        <w:t xml:space="preserve"> </w:t>
      </w:r>
      <w:r w:rsidR="00065AC8">
        <w:rPr>
          <w:lang w:val="fr-FR"/>
        </w:rPr>
        <w:t>ainsi que les librairies adéquates</w:t>
      </w:r>
      <w:r w:rsidR="00341759">
        <w:rPr>
          <w:lang w:val="fr-FR"/>
        </w:rPr>
        <w:t>,</w:t>
      </w:r>
      <w:r w:rsidR="00341759" w:rsidRPr="00F73578">
        <w:rPr>
          <w:b/>
          <w:lang w:val="fr-FR"/>
        </w:rPr>
        <w:t xml:space="preserve"> </w:t>
      </w:r>
      <w:r w:rsidRPr="00F73578">
        <w:rPr>
          <w:b/>
          <w:lang w:val="fr-FR"/>
        </w:rPr>
        <w:t xml:space="preserve">l’objectif sera de </w:t>
      </w:r>
      <w:r w:rsidR="00F73578">
        <w:rPr>
          <w:b/>
          <w:lang w:val="fr-FR"/>
        </w:rPr>
        <w:t xml:space="preserve">construire une stratégie de trading </w:t>
      </w:r>
      <w:r w:rsidR="007C6F2F">
        <w:rPr>
          <w:b/>
          <w:lang w:val="fr-FR"/>
        </w:rPr>
        <w:t xml:space="preserve">basée sur un modèle vu en cours </w:t>
      </w:r>
      <w:r w:rsidR="007C6F2F" w:rsidRPr="00F73578">
        <w:rPr>
          <w:b/>
          <w:lang w:val="fr-FR"/>
        </w:rPr>
        <w:t>(stratégies tendancielles et/ou d’arbitrage statistique)</w:t>
      </w:r>
      <w:r w:rsidR="007C6F2F">
        <w:rPr>
          <w:b/>
          <w:lang w:val="fr-FR"/>
        </w:rPr>
        <w:t xml:space="preserve"> et </w:t>
      </w:r>
      <w:r w:rsidR="00B84175">
        <w:rPr>
          <w:b/>
          <w:lang w:val="fr-FR"/>
        </w:rPr>
        <w:t xml:space="preserve">en utilisant </w:t>
      </w:r>
      <w:r w:rsidR="007C6F2F">
        <w:rPr>
          <w:b/>
          <w:lang w:val="fr-FR"/>
        </w:rPr>
        <w:t>le</w:t>
      </w:r>
      <w:r w:rsidR="00F73578" w:rsidRPr="00F73578">
        <w:rPr>
          <w:b/>
          <w:lang w:val="fr-FR"/>
        </w:rPr>
        <w:t xml:space="preserve"> jeu de</w:t>
      </w:r>
      <w:r w:rsidRPr="00F73578">
        <w:rPr>
          <w:b/>
          <w:lang w:val="fr-FR"/>
        </w:rPr>
        <w:t xml:space="preserve"> données </w:t>
      </w:r>
      <w:r w:rsidR="00F73578" w:rsidRPr="00F73578">
        <w:rPr>
          <w:b/>
          <w:lang w:val="fr-FR"/>
        </w:rPr>
        <w:t>de votre choix (spreads de CDS ou Cryptos)</w:t>
      </w:r>
      <w:r w:rsidR="007C6F2F">
        <w:rPr>
          <w:lang w:val="fr-FR"/>
        </w:rPr>
        <w:t>.</w:t>
      </w:r>
    </w:p>
    <w:p w14:paraId="2CA3AB43" w14:textId="4EA4CDA1" w:rsidR="009D19AB" w:rsidRDefault="00A601CF" w:rsidP="004970E2">
      <w:pPr>
        <w:spacing w:before="240"/>
        <w:jc w:val="both"/>
        <w:rPr>
          <w:lang w:val="fr-FR"/>
        </w:rPr>
      </w:pPr>
      <w:r>
        <w:rPr>
          <w:lang w:val="fr-FR"/>
        </w:rPr>
        <w:t>Afin de mener à bien ce projet, l</w:t>
      </w:r>
      <w:r w:rsidR="005827E2">
        <w:rPr>
          <w:lang w:val="fr-FR"/>
        </w:rPr>
        <w:t>e</w:t>
      </w:r>
      <w:r w:rsidR="00CE2B65">
        <w:rPr>
          <w:lang w:val="fr-FR"/>
        </w:rPr>
        <w:t xml:space="preserve">s </w:t>
      </w:r>
      <w:r w:rsidR="0012416A">
        <w:rPr>
          <w:lang w:val="fr-FR"/>
        </w:rPr>
        <w:t xml:space="preserve">étudiants </w:t>
      </w:r>
      <w:r w:rsidR="00CE2B65">
        <w:rPr>
          <w:lang w:val="fr-FR"/>
        </w:rPr>
        <w:t>pourront se reporter aux supports</w:t>
      </w:r>
      <w:r w:rsidR="005827E2">
        <w:rPr>
          <w:lang w:val="fr-FR"/>
        </w:rPr>
        <w:t xml:space="preserve"> de cours mis à disposition en ligne sur le site de la fac</w:t>
      </w:r>
      <w:r w:rsidR="007C6F2F">
        <w:rPr>
          <w:lang w:val="fr-FR"/>
        </w:rPr>
        <w:t xml:space="preserve"> et en particulie</w:t>
      </w:r>
      <w:r w:rsidR="0012416A">
        <w:rPr>
          <w:lang w:val="fr-FR"/>
        </w:rPr>
        <w:t>r</w:t>
      </w:r>
      <w:r w:rsidR="007C6F2F">
        <w:rPr>
          <w:lang w:val="fr-FR"/>
        </w:rPr>
        <w:t xml:space="preserve"> les principes généraux présenté</w:t>
      </w:r>
      <w:r w:rsidR="00986046">
        <w:rPr>
          <w:lang w:val="fr-FR"/>
        </w:rPr>
        <w:t>s en partie 1</w:t>
      </w:r>
      <w:r w:rsidR="007C6F2F">
        <w:rPr>
          <w:lang w:val="fr-FR"/>
        </w:rPr>
        <w:t xml:space="preserve">. </w:t>
      </w:r>
      <w:r w:rsidR="00A96510">
        <w:rPr>
          <w:lang w:val="fr-FR"/>
        </w:rPr>
        <w:t>Le projet se d</w:t>
      </w:r>
      <w:r w:rsidR="007C6F2F">
        <w:rPr>
          <w:lang w:val="fr-FR"/>
        </w:rPr>
        <w:t xml:space="preserve">éroulera </w:t>
      </w:r>
      <w:r w:rsidR="00986046">
        <w:rPr>
          <w:lang w:val="fr-FR"/>
        </w:rPr>
        <w:t>a</w:t>
      </w:r>
      <w:r w:rsidR="007C6F2F">
        <w:rPr>
          <w:lang w:val="fr-FR"/>
        </w:rPr>
        <w:t xml:space="preserve"> priori suivant les étapes suivantes :</w:t>
      </w:r>
    </w:p>
    <w:p w14:paraId="2CA3AB44" w14:textId="7EB7DF4E" w:rsidR="005827E2" w:rsidRDefault="00F73578" w:rsidP="005827E2">
      <w:pPr>
        <w:pStyle w:val="ListParagraph"/>
        <w:numPr>
          <w:ilvl w:val="0"/>
          <w:numId w:val="2"/>
        </w:numPr>
        <w:spacing w:before="240"/>
        <w:jc w:val="both"/>
        <w:rPr>
          <w:lang w:val="fr-FR"/>
        </w:rPr>
      </w:pPr>
      <w:r>
        <w:rPr>
          <w:lang w:val="fr-FR"/>
        </w:rPr>
        <w:t>Développement de la stratégie</w:t>
      </w:r>
      <w:r w:rsidR="00606F57">
        <w:rPr>
          <w:lang w:val="fr-FR"/>
        </w:rPr>
        <w:t xml:space="preserve"> à parti</w:t>
      </w:r>
      <w:r>
        <w:rPr>
          <w:lang w:val="fr-FR"/>
        </w:rPr>
        <w:t>r du jeu de données de votre choix (</w:t>
      </w:r>
      <w:r w:rsidR="00A95331">
        <w:rPr>
          <w:lang w:val="fr-FR"/>
        </w:rPr>
        <w:t>spreads de CDS</w:t>
      </w:r>
      <w:r w:rsidR="007C6F2F">
        <w:rPr>
          <w:lang w:val="fr-FR"/>
        </w:rPr>
        <w:t xml:space="preserve"> ou Cryptos</w:t>
      </w:r>
      <w:r w:rsidR="00A95331">
        <w:rPr>
          <w:lang w:val="fr-FR"/>
        </w:rPr>
        <w:t xml:space="preserve"> mais pas les 2 deux en même temps !!</w:t>
      </w:r>
      <w:r w:rsidR="007C6F2F">
        <w:rPr>
          <w:lang w:val="fr-FR"/>
        </w:rPr>
        <w:t>)</w:t>
      </w:r>
      <w:r w:rsidR="00065CC3">
        <w:rPr>
          <w:lang w:val="fr-FR"/>
        </w:rPr>
        <w:t xml:space="preserve">. </w:t>
      </w:r>
    </w:p>
    <w:p w14:paraId="2CA3AB45" w14:textId="77777777" w:rsidR="005827E2" w:rsidRDefault="005827E2" w:rsidP="005827E2">
      <w:pPr>
        <w:pStyle w:val="ListParagraph"/>
        <w:numPr>
          <w:ilvl w:val="0"/>
          <w:numId w:val="2"/>
        </w:numPr>
        <w:spacing w:before="240"/>
        <w:jc w:val="both"/>
        <w:rPr>
          <w:lang w:val="fr-FR"/>
        </w:rPr>
      </w:pPr>
      <w:r>
        <w:rPr>
          <w:lang w:val="fr-FR"/>
        </w:rPr>
        <w:t>Calcul historique des pentes</w:t>
      </w:r>
      <w:r w:rsidR="00A96510">
        <w:rPr>
          <w:lang w:val="fr-FR"/>
        </w:rPr>
        <w:t xml:space="preserve">/signes de pentes (stratégies tendancielles) </w:t>
      </w:r>
      <w:r>
        <w:rPr>
          <w:lang w:val="fr-FR"/>
        </w:rPr>
        <w:t xml:space="preserve">et/ou des Z-Scores </w:t>
      </w:r>
      <w:r w:rsidR="00F73578">
        <w:rPr>
          <w:lang w:val="fr-FR"/>
        </w:rPr>
        <w:t xml:space="preserve">sur résidus </w:t>
      </w:r>
      <w:r>
        <w:rPr>
          <w:lang w:val="fr-FR"/>
        </w:rPr>
        <w:t>(</w:t>
      </w:r>
      <w:proofErr w:type="spellStart"/>
      <w:r>
        <w:rPr>
          <w:lang w:val="fr-FR"/>
        </w:rPr>
        <w:t>StatArb</w:t>
      </w:r>
      <w:proofErr w:type="spellEnd"/>
      <w:r>
        <w:rPr>
          <w:lang w:val="fr-FR"/>
        </w:rPr>
        <w:t>)</w:t>
      </w:r>
    </w:p>
    <w:p w14:paraId="2CA3AB46" w14:textId="72028183" w:rsidR="005827E2" w:rsidRDefault="005827E2" w:rsidP="005827E2">
      <w:pPr>
        <w:pStyle w:val="ListParagraph"/>
        <w:numPr>
          <w:ilvl w:val="0"/>
          <w:numId w:val="2"/>
        </w:numPr>
        <w:spacing w:before="240"/>
        <w:jc w:val="both"/>
        <w:rPr>
          <w:lang w:val="fr-FR"/>
        </w:rPr>
      </w:pPr>
      <w:r>
        <w:rPr>
          <w:lang w:val="fr-FR"/>
        </w:rPr>
        <w:t>Génération de</w:t>
      </w:r>
      <w:r w:rsidR="00A96510">
        <w:rPr>
          <w:lang w:val="fr-FR"/>
        </w:rPr>
        <w:t>s</w:t>
      </w:r>
      <w:r>
        <w:rPr>
          <w:lang w:val="fr-FR"/>
        </w:rPr>
        <w:t xml:space="preserve"> signaux de trading</w:t>
      </w:r>
      <w:r w:rsidR="00A96510">
        <w:rPr>
          <w:lang w:val="fr-FR"/>
        </w:rPr>
        <w:t xml:space="preserve"> associés</w:t>
      </w:r>
      <w:r w:rsidR="00C5684A">
        <w:rPr>
          <w:lang w:val="fr-FR"/>
        </w:rPr>
        <w:t xml:space="preserve">, définition d’une « trading </w:t>
      </w:r>
      <w:proofErr w:type="spellStart"/>
      <w:r w:rsidR="00C5684A">
        <w:rPr>
          <w:lang w:val="fr-FR"/>
        </w:rPr>
        <w:t>rule</w:t>
      </w:r>
      <w:proofErr w:type="spellEnd"/>
      <w:r w:rsidR="00C5684A">
        <w:rPr>
          <w:lang w:val="fr-FR"/>
        </w:rPr>
        <w:t> »</w:t>
      </w:r>
      <w:r w:rsidR="00F73578">
        <w:rPr>
          <w:lang w:val="fr-FR"/>
        </w:rPr>
        <w:t xml:space="preserve"> </w:t>
      </w:r>
      <w:r w:rsidR="00C5684A">
        <w:rPr>
          <w:lang w:val="fr-FR"/>
        </w:rPr>
        <w:t xml:space="preserve">associée </w:t>
      </w:r>
      <w:r w:rsidR="00F73578">
        <w:rPr>
          <w:lang w:val="fr-FR"/>
        </w:rPr>
        <w:t xml:space="preserve">et </w:t>
      </w:r>
      <w:proofErr w:type="spellStart"/>
      <w:r w:rsidR="00F73578">
        <w:rPr>
          <w:lang w:val="fr-FR"/>
        </w:rPr>
        <w:t>backtesting</w:t>
      </w:r>
      <w:proofErr w:type="spellEnd"/>
      <w:r w:rsidR="00F73578">
        <w:rPr>
          <w:lang w:val="fr-FR"/>
        </w:rPr>
        <w:t xml:space="preserve"> de la stratégie</w:t>
      </w:r>
      <w:r w:rsidR="004174BD">
        <w:rPr>
          <w:lang w:val="fr-FR"/>
        </w:rPr>
        <w:t xml:space="preserve"> </w:t>
      </w:r>
      <w:r w:rsidR="00C5684A">
        <w:rPr>
          <w:lang w:val="fr-FR"/>
        </w:rPr>
        <w:t xml:space="preserve">en utilisant </w:t>
      </w:r>
      <w:r w:rsidR="004174BD">
        <w:rPr>
          <w:lang w:val="fr-FR"/>
        </w:rPr>
        <w:t xml:space="preserve">un schéma bien précis d’allocation </w:t>
      </w:r>
      <w:r w:rsidR="00A44C54">
        <w:rPr>
          <w:lang w:val="fr-FR"/>
        </w:rPr>
        <w:t xml:space="preserve">(à votre libre choix) </w:t>
      </w:r>
      <w:r w:rsidR="004174BD">
        <w:rPr>
          <w:lang w:val="fr-FR"/>
        </w:rPr>
        <w:t>qui sera à préciser.</w:t>
      </w:r>
    </w:p>
    <w:p w14:paraId="2CA3AB47" w14:textId="3A4739BE" w:rsidR="00F73578" w:rsidRDefault="00F73578" w:rsidP="005827E2">
      <w:pPr>
        <w:pStyle w:val="ListParagraph"/>
        <w:numPr>
          <w:ilvl w:val="0"/>
          <w:numId w:val="2"/>
        </w:numPr>
        <w:spacing w:before="240"/>
        <w:jc w:val="both"/>
        <w:rPr>
          <w:lang w:val="fr-FR"/>
        </w:rPr>
      </w:pPr>
      <w:r>
        <w:rPr>
          <w:lang w:val="fr-FR"/>
        </w:rPr>
        <w:t xml:space="preserve">Analyse du </w:t>
      </w:r>
      <w:proofErr w:type="spellStart"/>
      <w:r>
        <w:rPr>
          <w:lang w:val="fr-FR"/>
        </w:rPr>
        <w:t>PnL</w:t>
      </w:r>
      <w:proofErr w:type="spellEnd"/>
      <w:r w:rsidR="00C53047">
        <w:rPr>
          <w:lang w:val="fr-FR"/>
        </w:rPr>
        <w:t xml:space="preserve"> et des métriques de performances </w:t>
      </w:r>
      <w:r w:rsidR="00453685">
        <w:rPr>
          <w:lang w:val="fr-FR"/>
        </w:rPr>
        <w:t>et</w:t>
      </w:r>
      <w:r>
        <w:rPr>
          <w:lang w:val="fr-FR"/>
        </w:rPr>
        <w:t xml:space="preserve"> fine-tuning des paramètres de la stratégie et/ou hyperparamètres du modèle</w:t>
      </w:r>
    </w:p>
    <w:p w14:paraId="2CA3AB48" w14:textId="5CFCDFE3" w:rsidR="005827E2" w:rsidRDefault="005827E2" w:rsidP="004970E2">
      <w:pPr>
        <w:pStyle w:val="ListParagraph"/>
        <w:numPr>
          <w:ilvl w:val="0"/>
          <w:numId w:val="2"/>
        </w:numPr>
        <w:spacing w:before="240"/>
        <w:jc w:val="both"/>
        <w:rPr>
          <w:lang w:val="fr-FR"/>
        </w:rPr>
      </w:pPr>
      <w:r>
        <w:rPr>
          <w:lang w:val="fr-FR"/>
        </w:rPr>
        <w:t>Ecriture d’</w:t>
      </w:r>
      <w:r w:rsidR="00606F57">
        <w:rPr>
          <w:lang w:val="fr-FR"/>
        </w:rPr>
        <w:t>un rapport</w:t>
      </w:r>
      <w:r w:rsidR="00CE2B65">
        <w:rPr>
          <w:lang w:val="fr-FR"/>
        </w:rPr>
        <w:t xml:space="preserve"> </w:t>
      </w:r>
      <w:r w:rsidR="0039310D">
        <w:rPr>
          <w:lang w:val="fr-FR"/>
        </w:rPr>
        <w:t xml:space="preserve">de 10 pages maximum </w:t>
      </w:r>
      <w:r w:rsidR="00CE2B65">
        <w:rPr>
          <w:lang w:val="fr-FR"/>
        </w:rPr>
        <w:t>(travail effectué, analyse du modèle et des résultats…). L’accent devra être mis sur l’analyse critique</w:t>
      </w:r>
      <w:r w:rsidR="0039310D">
        <w:rPr>
          <w:lang w:val="fr-FR"/>
        </w:rPr>
        <w:t>.</w:t>
      </w:r>
    </w:p>
    <w:p w14:paraId="2CA3AB49" w14:textId="77777777" w:rsidR="007C6F2F" w:rsidRDefault="007C6F2F" w:rsidP="009A1D20">
      <w:pPr>
        <w:spacing w:before="240"/>
        <w:jc w:val="both"/>
        <w:rPr>
          <w:lang w:val="fr-FR"/>
        </w:rPr>
      </w:pPr>
    </w:p>
    <w:p w14:paraId="2CA3AB4A" w14:textId="4A5F4BC7" w:rsidR="0041545E" w:rsidRDefault="0041545E" w:rsidP="009A1D20">
      <w:pPr>
        <w:spacing w:before="240"/>
        <w:jc w:val="both"/>
        <w:rPr>
          <w:lang w:val="fr-FR"/>
        </w:rPr>
      </w:pPr>
      <w:r>
        <w:rPr>
          <w:lang w:val="fr-FR"/>
        </w:rPr>
        <w:t xml:space="preserve">Comme vu en cours, une stratégie sur des dérivés (Indices de CDS) ou sur des actifs réels (cryptos) </w:t>
      </w:r>
      <w:r w:rsidR="000B2F4F">
        <w:rPr>
          <w:lang w:val="fr-FR"/>
        </w:rPr>
        <w:t>in</w:t>
      </w:r>
      <w:r w:rsidR="00147C20">
        <w:rPr>
          <w:lang w:val="fr-FR"/>
        </w:rPr>
        <w:t>duit des différences en ce qui concerne l</w:t>
      </w:r>
      <w:r w:rsidR="002B41D7">
        <w:rPr>
          <w:lang w:val="fr-FR"/>
        </w:rPr>
        <w:t>a</w:t>
      </w:r>
      <w:r w:rsidR="00147C20">
        <w:rPr>
          <w:lang w:val="fr-FR"/>
        </w:rPr>
        <w:t xml:space="preserve"> </w:t>
      </w:r>
      <w:r w:rsidRPr="00E90C92">
        <w:rPr>
          <w:b/>
          <w:lang w:val="fr-FR"/>
        </w:rPr>
        <w:t xml:space="preserve">gestion de </w:t>
      </w:r>
      <w:r w:rsidR="002B41D7">
        <w:rPr>
          <w:b/>
          <w:lang w:val="fr-FR"/>
        </w:rPr>
        <w:t xml:space="preserve">la </w:t>
      </w:r>
      <w:r w:rsidRPr="00E90C92">
        <w:rPr>
          <w:b/>
          <w:lang w:val="fr-FR"/>
        </w:rPr>
        <w:t>trésorerie</w:t>
      </w:r>
      <w:r>
        <w:rPr>
          <w:lang w:val="fr-FR"/>
        </w:rPr>
        <w:t> :</w:t>
      </w:r>
    </w:p>
    <w:p w14:paraId="2CA3AB4B" w14:textId="6161DD92" w:rsidR="0041545E" w:rsidRDefault="00A95331" w:rsidP="00E90C92">
      <w:pPr>
        <w:pStyle w:val="ListParagraph"/>
        <w:numPr>
          <w:ilvl w:val="0"/>
          <w:numId w:val="6"/>
        </w:numPr>
        <w:spacing w:before="240"/>
        <w:jc w:val="both"/>
        <w:rPr>
          <w:b/>
          <w:lang w:val="fr-FR"/>
        </w:rPr>
      </w:pPr>
      <w:r w:rsidRPr="00053F34">
        <w:rPr>
          <w:bCs/>
          <w:lang w:val="fr-FR"/>
        </w:rPr>
        <w:t>Dans les 2 cas</w:t>
      </w:r>
      <w:r w:rsidR="00E90C92" w:rsidRPr="00053F34">
        <w:rPr>
          <w:bCs/>
          <w:lang w:val="fr-FR"/>
        </w:rPr>
        <w:t xml:space="preserve"> (Indices de CDS ou Cryptos)</w:t>
      </w:r>
      <w:r w:rsidRPr="00053F34">
        <w:rPr>
          <w:bCs/>
          <w:lang w:val="fr-FR"/>
        </w:rPr>
        <w:t>,</w:t>
      </w:r>
      <w:r>
        <w:rPr>
          <w:b/>
          <w:lang w:val="fr-FR"/>
        </w:rPr>
        <w:t xml:space="preserve"> v</w:t>
      </w:r>
      <w:r w:rsidRPr="00A95331">
        <w:rPr>
          <w:b/>
          <w:lang w:val="fr-FR"/>
        </w:rPr>
        <w:t>ous supposerez partir d’une trésorerie à 100 (euros)</w:t>
      </w:r>
      <w:r w:rsidR="00E90C92">
        <w:rPr>
          <w:b/>
          <w:lang w:val="fr-FR"/>
        </w:rPr>
        <w:t>, ne pas avoir de coûts de transaction et pouvoir prêter/emprunter à taux nul autant que besoin.</w:t>
      </w:r>
    </w:p>
    <w:p w14:paraId="2E03C323" w14:textId="1745BE5D" w:rsidR="00940741" w:rsidRPr="003259D2" w:rsidRDefault="001F7662" w:rsidP="009A1D20">
      <w:pPr>
        <w:pStyle w:val="ListParagraph"/>
        <w:numPr>
          <w:ilvl w:val="0"/>
          <w:numId w:val="6"/>
        </w:numPr>
        <w:spacing w:before="240"/>
        <w:jc w:val="both"/>
        <w:rPr>
          <w:bCs/>
          <w:lang w:val="fr-FR"/>
        </w:rPr>
      </w:pPr>
      <w:r w:rsidRPr="003259D2">
        <w:rPr>
          <w:bCs/>
          <w:lang w:val="fr-FR"/>
        </w:rPr>
        <w:t>Vous devrez également choisir un schéma d’allocation comme vu en cours (</w:t>
      </w:r>
      <w:proofErr w:type="spellStart"/>
      <w:r w:rsidRPr="003259D2">
        <w:rPr>
          <w:bCs/>
          <w:lang w:val="fr-FR"/>
        </w:rPr>
        <w:t>Equal</w:t>
      </w:r>
      <w:proofErr w:type="spellEnd"/>
      <w:r w:rsidRPr="003259D2">
        <w:rPr>
          <w:bCs/>
          <w:lang w:val="fr-FR"/>
        </w:rPr>
        <w:t xml:space="preserve"> </w:t>
      </w:r>
      <w:r w:rsidR="00E0411D" w:rsidRPr="003259D2">
        <w:rPr>
          <w:bCs/>
          <w:lang w:val="fr-FR"/>
        </w:rPr>
        <w:t xml:space="preserve">Capital, </w:t>
      </w:r>
      <w:proofErr w:type="spellStart"/>
      <w:r w:rsidR="00E0411D" w:rsidRPr="003259D2">
        <w:rPr>
          <w:bCs/>
          <w:lang w:val="fr-FR"/>
        </w:rPr>
        <w:t>Equal</w:t>
      </w:r>
      <w:proofErr w:type="spellEnd"/>
      <w:r w:rsidR="00E0411D" w:rsidRPr="003259D2">
        <w:rPr>
          <w:bCs/>
          <w:lang w:val="fr-FR"/>
        </w:rPr>
        <w:t xml:space="preserve"> </w:t>
      </w:r>
      <w:proofErr w:type="spellStart"/>
      <w:r w:rsidR="00E0411D" w:rsidRPr="003259D2">
        <w:rPr>
          <w:bCs/>
          <w:lang w:val="fr-FR"/>
        </w:rPr>
        <w:t>weight</w:t>
      </w:r>
      <w:proofErr w:type="spellEnd"/>
      <w:r w:rsidR="00E0411D" w:rsidRPr="003259D2">
        <w:rPr>
          <w:bCs/>
          <w:lang w:val="fr-FR"/>
        </w:rPr>
        <w:t xml:space="preserve">, Risk </w:t>
      </w:r>
      <w:proofErr w:type="spellStart"/>
      <w:proofErr w:type="gramStart"/>
      <w:r w:rsidR="00E0411D" w:rsidRPr="003259D2">
        <w:rPr>
          <w:bCs/>
          <w:lang w:val="fr-FR"/>
        </w:rPr>
        <w:t>budgeting</w:t>
      </w:r>
      <w:proofErr w:type="spellEnd"/>
      <w:r w:rsidR="00E0411D" w:rsidRPr="003259D2">
        <w:rPr>
          <w:bCs/>
          <w:lang w:val="fr-FR"/>
        </w:rPr>
        <w:t>….</w:t>
      </w:r>
      <w:proofErr w:type="gramEnd"/>
      <w:r w:rsidR="00E0411D" w:rsidRPr="003259D2">
        <w:rPr>
          <w:bCs/>
          <w:lang w:val="fr-FR"/>
        </w:rPr>
        <w:t xml:space="preserve">). </w:t>
      </w:r>
      <w:r w:rsidR="00E0411D" w:rsidRPr="003259D2">
        <w:rPr>
          <w:b/>
          <w:lang w:val="fr-FR"/>
        </w:rPr>
        <w:t>L</w:t>
      </w:r>
      <w:r w:rsidR="001A5DA0" w:rsidRPr="003259D2">
        <w:rPr>
          <w:b/>
          <w:lang w:val="fr-FR"/>
        </w:rPr>
        <w:t>a</w:t>
      </w:r>
      <w:r w:rsidR="00E0411D" w:rsidRPr="003259D2">
        <w:rPr>
          <w:b/>
          <w:lang w:val="fr-FR"/>
        </w:rPr>
        <w:t xml:space="preserve"> stratégie peut être autofinancée </w:t>
      </w:r>
      <w:r w:rsidR="001A5DA0" w:rsidRPr="003259D2">
        <w:rPr>
          <w:b/>
          <w:lang w:val="fr-FR"/>
        </w:rPr>
        <w:t>ou non</w:t>
      </w:r>
      <w:r w:rsidR="00CA7909">
        <w:rPr>
          <w:b/>
          <w:lang w:val="fr-FR"/>
        </w:rPr>
        <w:t xml:space="preserve"> (levier)</w:t>
      </w:r>
      <w:r w:rsidR="003259D2">
        <w:rPr>
          <w:b/>
          <w:lang w:val="fr-FR"/>
        </w:rPr>
        <w:t>,</w:t>
      </w:r>
      <w:r w:rsidR="001A5DA0" w:rsidRPr="003259D2">
        <w:rPr>
          <w:b/>
          <w:lang w:val="fr-FR"/>
        </w:rPr>
        <w:t xml:space="preserve"> selon votre choix</w:t>
      </w:r>
      <w:r w:rsidR="001A5DA0" w:rsidRPr="003259D2">
        <w:rPr>
          <w:bCs/>
          <w:lang w:val="fr-FR"/>
        </w:rPr>
        <w:t> : il</w:t>
      </w:r>
      <w:r w:rsidR="00E0411D" w:rsidRPr="003259D2">
        <w:rPr>
          <w:bCs/>
          <w:lang w:val="fr-FR"/>
        </w:rPr>
        <w:t xml:space="preserve"> faudra </w:t>
      </w:r>
      <w:r w:rsidR="001A5DA0" w:rsidRPr="003259D2">
        <w:rPr>
          <w:bCs/>
          <w:lang w:val="fr-FR"/>
        </w:rPr>
        <w:t>dans les deux cas</w:t>
      </w:r>
      <w:r w:rsidR="00E0411D" w:rsidRPr="003259D2">
        <w:rPr>
          <w:bCs/>
          <w:lang w:val="fr-FR"/>
        </w:rPr>
        <w:t xml:space="preserve"> soigne</w:t>
      </w:r>
      <w:r w:rsidR="001A5DA0" w:rsidRPr="003259D2">
        <w:rPr>
          <w:bCs/>
          <w:lang w:val="fr-FR"/>
        </w:rPr>
        <w:t>use</w:t>
      </w:r>
      <w:r w:rsidR="00E0411D" w:rsidRPr="003259D2">
        <w:rPr>
          <w:bCs/>
          <w:lang w:val="fr-FR"/>
        </w:rPr>
        <w:t xml:space="preserve">ment </w:t>
      </w:r>
      <w:r w:rsidR="001A5DA0" w:rsidRPr="003259D2">
        <w:rPr>
          <w:bCs/>
          <w:lang w:val="fr-FR"/>
        </w:rPr>
        <w:t xml:space="preserve">gérer la trésorerie. </w:t>
      </w:r>
      <w:r w:rsidR="00F65416" w:rsidRPr="003259D2">
        <w:rPr>
          <w:bCs/>
          <w:lang w:val="fr-FR"/>
        </w:rPr>
        <w:t xml:space="preserve">Bien évidemment selon votre </w:t>
      </w:r>
      <w:r w:rsidR="00BF665A">
        <w:rPr>
          <w:bCs/>
          <w:lang w:val="fr-FR"/>
        </w:rPr>
        <w:t>schéma</w:t>
      </w:r>
      <w:r w:rsidR="00F65416" w:rsidRPr="003259D2">
        <w:rPr>
          <w:bCs/>
          <w:lang w:val="fr-FR"/>
        </w:rPr>
        <w:t xml:space="preserve"> d’allocation et l</w:t>
      </w:r>
      <w:r w:rsidR="00BF665A">
        <w:rPr>
          <w:bCs/>
          <w:lang w:val="fr-FR"/>
        </w:rPr>
        <w:t>e type d’</w:t>
      </w:r>
      <w:r w:rsidR="00F65416" w:rsidRPr="003259D2">
        <w:rPr>
          <w:bCs/>
          <w:lang w:val="fr-FR"/>
        </w:rPr>
        <w:t>actif considéré</w:t>
      </w:r>
      <w:r w:rsidR="00BF665A">
        <w:rPr>
          <w:bCs/>
          <w:lang w:val="fr-FR"/>
        </w:rPr>
        <w:t xml:space="preserve"> (CDS ou Crypto)</w:t>
      </w:r>
      <w:r w:rsidR="00F65416" w:rsidRPr="003259D2">
        <w:rPr>
          <w:bCs/>
          <w:lang w:val="fr-FR"/>
        </w:rPr>
        <w:t xml:space="preserve"> il y aura </w:t>
      </w:r>
      <w:r w:rsidR="00BF665A">
        <w:rPr>
          <w:bCs/>
          <w:lang w:val="fr-FR"/>
        </w:rPr>
        <w:t>plus ou moins d’effet de</w:t>
      </w:r>
      <w:r w:rsidR="00F65416" w:rsidRPr="003259D2">
        <w:rPr>
          <w:bCs/>
          <w:lang w:val="fr-FR"/>
        </w:rPr>
        <w:t xml:space="preserve"> levier</w:t>
      </w:r>
      <w:r w:rsidR="001C7BC4" w:rsidRPr="003259D2">
        <w:rPr>
          <w:bCs/>
          <w:lang w:val="fr-FR"/>
        </w:rPr>
        <w:t xml:space="preserve">. L’analyse des mesures de performances (Sharpe, volatilité, </w:t>
      </w:r>
      <w:proofErr w:type="spellStart"/>
      <w:r w:rsidR="001C7BC4" w:rsidRPr="003259D2">
        <w:rPr>
          <w:bCs/>
          <w:lang w:val="fr-FR"/>
        </w:rPr>
        <w:t>MaxDrawdown</w:t>
      </w:r>
      <w:proofErr w:type="spellEnd"/>
      <w:r w:rsidR="001C7BC4" w:rsidRPr="003259D2">
        <w:rPr>
          <w:bCs/>
          <w:lang w:val="fr-FR"/>
        </w:rPr>
        <w:t xml:space="preserve">…) permettront </w:t>
      </w:r>
      <w:r w:rsidR="003259D2" w:rsidRPr="003259D2">
        <w:rPr>
          <w:bCs/>
          <w:lang w:val="fr-FR"/>
        </w:rPr>
        <w:t>néanmoins de comparer les strat</w:t>
      </w:r>
      <w:r w:rsidR="00BF665A">
        <w:rPr>
          <w:bCs/>
          <w:lang w:val="fr-FR"/>
        </w:rPr>
        <w:t>é</w:t>
      </w:r>
      <w:r w:rsidR="003259D2" w:rsidRPr="003259D2">
        <w:rPr>
          <w:bCs/>
          <w:lang w:val="fr-FR"/>
        </w:rPr>
        <w:t>gies entre elles</w:t>
      </w:r>
      <w:r w:rsidR="00BF665A">
        <w:rPr>
          <w:bCs/>
          <w:lang w:val="fr-FR"/>
        </w:rPr>
        <w:t xml:space="preserve"> et ce </w:t>
      </w:r>
      <w:proofErr w:type="spellStart"/>
      <w:r w:rsidR="003259D2" w:rsidRPr="003259D2">
        <w:rPr>
          <w:bCs/>
          <w:lang w:val="fr-FR"/>
        </w:rPr>
        <w:t>quelque</w:t>
      </w:r>
      <w:proofErr w:type="spellEnd"/>
      <w:r w:rsidR="00C80A4C">
        <w:rPr>
          <w:bCs/>
          <w:lang w:val="fr-FR"/>
        </w:rPr>
        <w:t xml:space="preserve"> </w:t>
      </w:r>
      <w:r w:rsidR="003259D2" w:rsidRPr="003259D2">
        <w:rPr>
          <w:bCs/>
          <w:lang w:val="fr-FR"/>
        </w:rPr>
        <w:t xml:space="preserve">soit le choix de votre </w:t>
      </w:r>
      <w:r w:rsidR="00BF665A">
        <w:rPr>
          <w:bCs/>
          <w:lang w:val="fr-FR"/>
        </w:rPr>
        <w:t>schéma</w:t>
      </w:r>
      <w:r w:rsidR="003259D2" w:rsidRPr="003259D2">
        <w:rPr>
          <w:bCs/>
          <w:lang w:val="fr-FR"/>
        </w:rPr>
        <w:t xml:space="preserve"> d’allocation.</w:t>
      </w:r>
    </w:p>
    <w:p w14:paraId="2CA3AB52" w14:textId="21B07B28" w:rsidR="0021244C" w:rsidRDefault="007C6F2F" w:rsidP="009A1D20">
      <w:pPr>
        <w:spacing w:before="240"/>
        <w:jc w:val="both"/>
        <w:rPr>
          <w:b/>
          <w:lang w:val="fr-FR"/>
        </w:rPr>
      </w:pPr>
      <w:r w:rsidRPr="0041545E">
        <w:rPr>
          <w:b/>
          <w:lang w:val="fr-FR"/>
        </w:rPr>
        <w:t>Pour le</w:t>
      </w:r>
      <w:r w:rsidR="0041545E" w:rsidRPr="0041545E">
        <w:rPr>
          <w:b/>
          <w:lang w:val="fr-FR"/>
        </w:rPr>
        <w:t>s élèves qui le souhaite</w:t>
      </w:r>
      <w:r w:rsidR="00053F34">
        <w:rPr>
          <w:b/>
          <w:lang w:val="fr-FR"/>
        </w:rPr>
        <w:t>nt</w:t>
      </w:r>
      <w:r w:rsidR="0041545E" w:rsidRPr="0041545E">
        <w:rPr>
          <w:b/>
          <w:lang w:val="fr-FR"/>
        </w:rPr>
        <w:t xml:space="preserve">, il est également possible de réaliser une synthèse critique d’un ou deux articles de référence </w:t>
      </w:r>
      <w:r w:rsidR="0041545E" w:rsidRPr="00F332EA">
        <w:rPr>
          <w:bCs/>
          <w:lang w:val="fr-FR"/>
        </w:rPr>
        <w:t xml:space="preserve">(d’environ 30 pages, hors annexes, en cumulé) </w:t>
      </w:r>
      <w:r w:rsidR="0041545E" w:rsidRPr="0041545E">
        <w:rPr>
          <w:b/>
          <w:lang w:val="fr-FR"/>
        </w:rPr>
        <w:t>en lieu et place du projet pratique, mais seulement sur les modèles dynamiques d’arbitrage statistique et le trading Haute-Fréquence</w:t>
      </w:r>
      <w:r w:rsidR="0041545E">
        <w:rPr>
          <w:lang w:val="fr-FR"/>
        </w:rPr>
        <w:t>. En effet,</w:t>
      </w:r>
      <w:r w:rsidR="00CE2B65" w:rsidRPr="00CE2B65">
        <w:rPr>
          <w:lang w:val="fr-FR"/>
        </w:rPr>
        <w:t xml:space="preserve"> </w:t>
      </w:r>
      <w:r w:rsidR="00CE2B65">
        <w:rPr>
          <w:lang w:val="fr-FR"/>
        </w:rPr>
        <w:t>l</w:t>
      </w:r>
      <w:r w:rsidR="00CE2B65" w:rsidRPr="00CE2B65">
        <w:rPr>
          <w:lang w:val="fr-FR"/>
        </w:rPr>
        <w:t>’implémentation d’</w:t>
      </w:r>
      <w:r w:rsidR="0041545E">
        <w:rPr>
          <w:lang w:val="fr-FR"/>
        </w:rPr>
        <w:t>un modèle haute-fréquence est</w:t>
      </w:r>
      <w:r w:rsidR="00CE2B65" w:rsidRPr="00CE2B65">
        <w:rPr>
          <w:lang w:val="fr-FR"/>
        </w:rPr>
        <w:t xml:space="preserve"> </w:t>
      </w:r>
      <w:r w:rsidR="00CE2B65">
        <w:rPr>
          <w:lang w:val="fr-FR"/>
        </w:rPr>
        <w:t>assez</w:t>
      </w:r>
      <w:r w:rsidR="00CE2B65" w:rsidRPr="00CE2B65">
        <w:rPr>
          <w:lang w:val="fr-FR"/>
        </w:rPr>
        <w:t xml:space="preserve"> </w:t>
      </w:r>
      <w:r w:rsidR="00CE2B65">
        <w:rPr>
          <w:lang w:val="fr-FR"/>
        </w:rPr>
        <w:t>longue</w:t>
      </w:r>
      <w:r w:rsidR="00CE2B65" w:rsidRPr="00CE2B65">
        <w:rPr>
          <w:lang w:val="fr-FR"/>
        </w:rPr>
        <w:t xml:space="preserve"> </w:t>
      </w:r>
      <w:r w:rsidR="00CE2B65">
        <w:rPr>
          <w:lang w:val="fr-FR"/>
        </w:rPr>
        <w:t xml:space="preserve">et </w:t>
      </w:r>
      <w:r w:rsidR="005C4EB8">
        <w:rPr>
          <w:lang w:val="fr-FR"/>
        </w:rPr>
        <w:t xml:space="preserve">complexe </w:t>
      </w:r>
      <w:r w:rsidR="00CE2B65" w:rsidRPr="00CE2B65">
        <w:rPr>
          <w:lang w:val="fr-FR"/>
        </w:rPr>
        <w:t xml:space="preserve">et surtout </w:t>
      </w:r>
      <w:r w:rsidR="00CE2B65">
        <w:rPr>
          <w:lang w:val="fr-FR"/>
        </w:rPr>
        <w:t>nécessit</w:t>
      </w:r>
      <w:r w:rsidR="0041545E">
        <w:rPr>
          <w:lang w:val="fr-FR"/>
        </w:rPr>
        <w:t xml:space="preserve">e </w:t>
      </w:r>
      <w:r w:rsidR="005C4EB8">
        <w:rPr>
          <w:lang w:val="fr-FR"/>
        </w:rPr>
        <w:t xml:space="preserve">des données spécifiques </w:t>
      </w:r>
      <w:r w:rsidR="00CE2B65" w:rsidRPr="00CE2B65">
        <w:rPr>
          <w:lang w:val="fr-FR"/>
        </w:rPr>
        <w:t>difficiles à obteni</w:t>
      </w:r>
      <w:r w:rsidR="005C4EB8">
        <w:rPr>
          <w:lang w:val="fr-FR"/>
        </w:rPr>
        <w:t>r, en tout cas « gratuitement </w:t>
      </w:r>
      <w:r w:rsidR="005C4EB8" w:rsidRPr="00CA31B0">
        <w:rPr>
          <w:lang w:val="fr-FR"/>
        </w:rPr>
        <w:t>»</w:t>
      </w:r>
      <w:r w:rsidR="0041545E" w:rsidRPr="00CA31B0">
        <w:rPr>
          <w:lang w:val="fr-FR"/>
        </w:rPr>
        <w:t>.</w:t>
      </w:r>
      <w:r w:rsidR="0041545E" w:rsidRPr="00CA31B0">
        <w:rPr>
          <w:b/>
          <w:lang w:val="fr-FR"/>
        </w:rPr>
        <w:t xml:space="preserve"> Attention, </w:t>
      </w:r>
      <w:r w:rsidR="00CA31B0" w:rsidRPr="00CA31B0">
        <w:rPr>
          <w:b/>
          <w:lang w:val="fr-FR"/>
        </w:rPr>
        <w:t>cette option</w:t>
      </w:r>
      <w:r w:rsidR="0041545E" w:rsidRPr="00CA31B0">
        <w:rPr>
          <w:b/>
          <w:lang w:val="fr-FR"/>
        </w:rPr>
        <w:t xml:space="preserve"> n’est pas nécessairement plus </w:t>
      </w:r>
      <w:r w:rsidR="00CA31B0" w:rsidRPr="00CA31B0">
        <w:rPr>
          <w:b/>
          <w:lang w:val="fr-FR"/>
        </w:rPr>
        <w:t>simple</w:t>
      </w:r>
      <w:r w:rsidR="0041545E" w:rsidRPr="00CA31B0">
        <w:rPr>
          <w:b/>
          <w:lang w:val="fr-FR"/>
        </w:rPr>
        <w:t xml:space="preserve"> que le projet pratique, les articles en question étant notablement difficiles.</w:t>
      </w:r>
    </w:p>
    <w:p w14:paraId="2CA3AB54" w14:textId="77777777" w:rsidR="006F6B96" w:rsidRPr="00CA31B0" w:rsidRDefault="006F6B96" w:rsidP="009A1D20">
      <w:pPr>
        <w:spacing w:before="240"/>
        <w:jc w:val="both"/>
        <w:rPr>
          <w:b/>
          <w:lang w:val="fr-FR"/>
        </w:rPr>
      </w:pPr>
    </w:p>
    <w:p w14:paraId="2CA3AB55" w14:textId="77777777" w:rsidR="005827E2" w:rsidRPr="00E044E0" w:rsidRDefault="007C6F2F" w:rsidP="004970E2">
      <w:pPr>
        <w:spacing w:before="240"/>
        <w:jc w:val="both"/>
        <w:rPr>
          <w:b/>
          <w:sz w:val="36"/>
          <w:szCs w:val="36"/>
          <w:lang w:val="fr-FR"/>
        </w:rPr>
      </w:pPr>
      <w:r w:rsidRPr="00E044E0">
        <w:rPr>
          <w:b/>
          <w:sz w:val="36"/>
          <w:szCs w:val="36"/>
          <w:lang w:val="fr-FR"/>
        </w:rPr>
        <w:t>Modèles</w:t>
      </w:r>
    </w:p>
    <w:p w14:paraId="2CA3AB56" w14:textId="77777777" w:rsidR="00A96510" w:rsidRPr="008A1332" w:rsidRDefault="00606F57" w:rsidP="004970E2">
      <w:pPr>
        <w:spacing w:before="240"/>
        <w:jc w:val="both"/>
        <w:rPr>
          <w:b/>
          <w:lang w:val="fr-FR"/>
        </w:rPr>
      </w:pPr>
      <w:r w:rsidRPr="00A96510">
        <w:rPr>
          <w:u w:val="single"/>
          <w:lang w:val="fr-FR"/>
        </w:rPr>
        <w:t>Stratégies tendancielles</w:t>
      </w:r>
      <w:r>
        <w:rPr>
          <w:lang w:val="fr-FR"/>
        </w:rPr>
        <w:t> :</w:t>
      </w:r>
      <w:r w:rsidR="00A96510">
        <w:rPr>
          <w:lang w:val="fr-FR"/>
        </w:rPr>
        <w:t xml:space="preserve"> </w:t>
      </w:r>
      <w:r w:rsidR="00A96510" w:rsidRPr="008A1332">
        <w:rPr>
          <w:b/>
          <w:lang w:val="fr-FR"/>
        </w:rPr>
        <w:t>le modèle portera</w:t>
      </w:r>
      <w:r w:rsidR="008A1332">
        <w:rPr>
          <w:b/>
          <w:lang w:val="fr-FR"/>
        </w:rPr>
        <w:t xml:space="preserve"> sur</w:t>
      </w:r>
      <w:r w:rsidR="00A96510" w:rsidRPr="008A1332">
        <w:rPr>
          <w:b/>
          <w:lang w:val="fr-FR"/>
        </w:rPr>
        <w:t xml:space="preserve"> </w:t>
      </w:r>
      <w:r w:rsidR="007C6F2F">
        <w:rPr>
          <w:b/>
          <w:lang w:val="fr-FR"/>
        </w:rPr>
        <w:t xml:space="preserve">une ou plusieurs séries de votre choix : CDX, ITX, Bitcoin ou </w:t>
      </w:r>
      <w:proofErr w:type="spellStart"/>
      <w:r w:rsidR="007C6F2F">
        <w:rPr>
          <w:b/>
          <w:lang w:val="fr-FR"/>
        </w:rPr>
        <w:t>Ethereum</w:t>
      </w:r>
      <w:proofErr w:type="spellEnd"/>
    </w:p>
    <w:p w14:paraId="2CA3AB57" w14:textId="77777777" w:rsidR="00606F57" w:rsidRDefault="00606F57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Régression locale temporelle (linéaire ou polynomiale)</w:t>
      </w:r>
    </w:p>
    <w:p w14:paraId="2CA3AB58" w14:textId="77777777" w:rsidR="00606F57" w:rsidRDefault="0081170D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 xml:space="preserve">Approche </w:t>
      </w:r>
      <w:proofErr w:type="spellStart"/>
      <w:r>
        <w:rPr>
          <w:lang w:val="fr-FR"/>
        </w:rPr>
        <w:t>f</w:t>
      </w:r>
      <w:r w:rsidR="00606F57">
        <w:rPr>
          <w:lang w:val="fr-FR"/>
        </w:rPr>
        <w:t>réquencielle</w:t>
      </w:r>
      <w:proofErr w:type="spellEnd"/>
      <w:r w:rsidR="00606F57">
        <w:rPr>
          <w:lang w:val="fr-FR"/>
        </w:rPr>
        <w:t> : Fourrier</w:t>
      </w:r>
    </w:p>
    <w:p w14:paraId="2CA3AB59" w14:textId="77777777" w:rsidR="00606F57" w:rsidRDefault="0081170D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 xml:space="preserve">Approche </w:t>
      </w:r>
      <w:proofErr w:type="spellStart"/>
      <w:r>
        <w:rPr>
          <w:lang w:val="fr-FR"/>
        </w:rPr>
        <w:t>f</w:t>
      </w:r>
      <w:r w:rsidR="00606F57">
        <w:rPr>
          <w:lang w:val="fr-FR"/>
        </w:rPr>
        <w:t>réquencielle</w:t>
      </w:r>
      <w:proofErr w:type="spellEnd"/>
      <w:r w:rsidR="00606F57">
        <w:rPr>
          <w:lang w:val="fr-FR"/>
        </w:rPr>
        <w:t> : Ondelettes</w:t>
      </w:r>
    </w:p>
    <w:p w14:paraId="2CA3AB5A" w14:textId="77777777" w:rsidR="00606F57" w:rsidRDefault="00606F57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Filtre linéaire au choix : différence de moyennes mobiles // triangulaire // asymétrique // Lanczos</w:t>
      </w:r>
    </w:p>
    <w:p w14:paraId="2CA3AB5B" w14:textId="77777777" w:rsidR="00606F57" w:rsidRDefault="00606F57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Filtre L2</w:t>
      </w:r>
    </w:p>
    <w:p w14:paraId="2CA3AB5C" w14:textId="77777777" w:rsidR="00606F57" w:rsidRDefault="00606F57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Filtre L1</w:t>
      </w:r>
    </w:p>
    <w:p w14:paraId="2CA3AB5D" w14:textId="77777777" w:rsidR="00606F57" w:rsidRDefault="00606F57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Filtre de Kalman</w:t>
      </w:r>
    </w:p>
    <w:p w14:paraId="2CA3AB5E" w14:textId="77777777" w:rsidR="00606F57" w:rsidRDefault="00606F57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Approche par classification non-linéaire : Réseau de neurones</w:t>
      </w:r>
    </w:p>
    <w:p w14:paraId="2CA3AB5F" w14:textId="77777777" w:rsidR="00606F57" w:rsidRDefault="00606F57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Approche par classification non-linéaire : SVM</w:t>
      </w:r>
    </w:p>
    <w:p w14:paraId="2CA3AB60" w14:textId="77777777" w:rsidR="00606F57" w:rsidRDefault="00606F57" w:rsidP="00606F57">
      <w:pPr>
        <w:spacing w:before="240"/>
        <w:jc w:val="both"/>
        <w:rPr>
          <w:lang w:val="fr-FR"/>
        </w:rPr>
      </w:pPr>
      <w:r w:rsidRPr="00900A27">
        <w:rPr>
          <w:u w:val="single"/>
          <w:lang w:val="fr-FR"/>
        </w:rPr>
        <w:lastRenderedPageBreak/>
        <w:t>Stratégies d’Arbitrage Statistique </w:t>
      </w:r>
      <w:r w:rsidR="00900A27" w:rsidRPr="00900A27">
        <w:rPr>
          <w:u w:val="single"/>
          <w:lang w:val="fr-FR"/>
        </w:rPr>
        <w:t>– Modèles statiques</w:t>
      </w:r>
      <w:r w:rsidR="00900A27">
        <w:rPr>
          <w:lang w:val="fr-FR"/>
        </w:rPr>
        <w:t xml:space="preserve"> </w:t>
      </w:r>
      <w:r>
        <w:rPr>
          <w:lang w:val="fr-FR"/>
        </w:rPr>
        <w:t>:</w:t>
      </w:r>
      <w:r w:rsidR="00A96510">
        <w:rPr>
          <w:lang w:val="fr-FR"/>
        </w:rPr>
        <w:t xml:space="preserve"> </w:t>
      </w:r>
      <w:r w:rsidR="00A96510" w:rsidRPr="008A1332">
        <w:rPr>
          <w:b/>
          <w:lang w:val="fr-FR"/>
        </w:rPr>
        <w:t xml:space="preserve">le modèle tentera d’expliquer </w:t>
      </w:r>
      <w:r w:rsidR="007C6F2F">
        <w:rPr>
          <w:b/>
          <w:lang w:val="fr-FR"/>
        </w:rPr>
        <w:t xml:space="preserve">au choix, </w:t>
      </w:r>
      <w:r w:rsidR="00A96510" w:rsidRPr="008A1332">
        <w:rPr>
          <w:b/>
          <w:lang w:val="fr-FR"/>
        </w:rPr>
        <w:t xml:space="preserve">le </w:t>
      </w:r>
      <w:r w:rsidR="007C6F2F">
        <w:rPr>
          <w:b/>
          <w:lang w:val="fr-FR"/>
        </w:rPr>
        <w:t>CDX</w:t>
      </w:r>
      <w:r w:rsidR="00A96510" w:rsidRPr="008A1332">
        <w:rPr>
          <w:b/>
          <w:lang w:val="fr-FR"/>
        </w:rPr>
        <w:t xml:space="preserve"> à l’</w:t>
      </w:r>
      <w:r w:rsidR="008A1332" w:rsidRPr="008A1332">
        <w:rPr>
          <w:b/>
          <w:lang w:val="fr-FR"/>
        </w:rPr>
        <w:t>aide de l’</w:t>
      </w:r>
      <w:r w:rsidR="00A96510" w:rsidRPr="008A1332">
        <w:rPr>
          <w:b/>
          <w:lang w:val="fr-FR"/>
        </w:rPr>
        <w:t xml:space="preserve">indice </w:t>
      </w:r>
      <w:r w:rsidR="007C6F2F">
        <w:rPr>
          <w:b/>
          <w:lang w:val="fr-FR"/>
        </w:rPr>
        <w:t>IT</w:t>
      </w:r>
      <w:r w:rsidR="008A1332" w:rsidRPr="008A1332">
        <w:rPr>
          <w:b/>
          <w:lang w:val="fr-FR"/>
        </w:rPr>
        <w:t>X</w:t>
      </w:r>
      <w:r w:rsidR="007C6F2F">
        <w:rPr>
          <w:b/>
          <w:lang w:val="fr-FR"/>
        </w:rPr>
        <w:t xml:space="preserve"> ou bien l’</w:t>
      </w:r>
      <w:proofErr w:type="spellStart"/>
      <w:r w:rsidR="007C6F2F">
        <w:rPr>
          <w:b/>
          <w:lang w:val="fr-FR"/>
        </w:rPr>
        <w:t>Ethereum</w:t>
      </w:r>
      <w:proofErr w:type="spellEnd"/>
      <w:r w:rsidR="007C6F2F">
        <w:rPr>
          <w:b/>
          <w:lang w:val="fr-FR"/>
        </w:rPr>
        <w:t xml:space="preserve"> à partir du Bitcoin</w:t>
      </w:r>
      <w:r w:rsidR="008A1332">
        <w:rPr>
          <w:lang w:val="fr-FR"/>
        </w:rPr>
        <w:t xml:space="preserve">. </w:t>
      </w:r>
      <w:r w:rsidR="00A96510">
        <w:rPr>
          <w:lang w:val="fr-FR"/>
        </w:rPr>
        <w:t xml:space="preserve"> Il s’agit donc d’un modèle à une</w:t>
      </w:r>
      <w:r w:rsidR="008A1332">
        <w:rPr>
          <w:lang w:val="fr-FR"/>
        </w:rPr>
        <w:t xml:space="preserve"> seule</w:t>
      </w:r>
      <w:r w:rsidR="00A96510">
        <w:rPr>
          <w:lang w:val="fr-FR"/>
        </w:rPr>
        <w:t xml:space="preserve"> variable explicative/un </w:t>
      </w:r>
      <w:r w:rsidR="008A1332">
        <w:rPr>
          <w:lang w:val="fr-FR"/>
        </w:rPr>
        <w:t xml:space="preserve">seul </w:t>
      </w:r>
      <w:r w:rsidR="00A96510">
        <w:rPr>
          <w:lang w:val="fr-FR"/>
        </w:rPr>
        <w:t>facteur.</w:t>
      </w:r>
    </w:p>
    <w:p w14:paraId="2CA3AB61" w14:textId="77777777" w:rsidR="00606F57" w:rsidRDefault="00A96510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Modèle non linéaire : réseau de neurones</w:t>
      </w:r>
    </w:p>
    <w:p w14:paraId="2CA3AB62" w14:textId="77777777" w:rsidR="00A96510" w:rsidRDefault="00A96510" w:rsidP="00A96510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Modèle non linéaire : régression SVM</w:t>
      </w:r>
    </w:p>
    <w:p w14:paraId="2CA3AB63" w14:textId="77777777" w:rsidR="00606F57" w:rsidRDefault="00A96510" w:rsidP="00606F5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Modèle linéaire : régression linéaire généralisée (HCE ou HAC)</w:t>
      </w:r>
    </w:p>
    <w:p w14:paraId="2CA3AB64" w14:textId="77777777" w:rsidR="00A96510" w:rsidRDefault="00A96510" w:rsidP="00A96510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Modèle linéaire pénalisée : Ridge ou Lasso</w:t>
      </w:r>
    </w:p>
    <w:p w14:paraId="2CA3AB65" w14:textId="77777777" w:rsidR="00A96510" w:rsidRDefault="00A96510" w:rsidP="00A96510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Modèle linéaire : utilisation de critères alternatifs d’estimation (MAD ou Theil-Sen)</w:t>
      </w:r>
    </w:p>
    <w:p w14:paraId="2CA3AB66" w14:textId="77777777" w:rsidR="00A96510" w:rsidRDefault="00A96510" w:rsidP="00A96510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Modèle linéaire : filtre de Kalman</w:t>
      </w:r>
    </w:p>
    <w:p w14:paraId="2CA3AB67" w14:textId="77777777" w:rsidR="0044133D" w:rsidRDefault="00A96510" w:rsidP="004970E2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Cointégration</w:t>
      </w:r>
    </w:p>
    <w:p w14:paraId="2CA3AB68" w14:textId="77777777" w:rsidR="00900A27" w:rsidRPr="00900A27" w:rsidRDefault="00900A27" w:rsidP="00900A27">
      <w:pPr>
        <w:spacing w:before="240"/>
        <w:jc w:val="both"/>
        <w:rPr>
          <w:b/>
          <w:u w:val="single"/>
          <w:lang w:val="fr-FR"/>
        </w:rPr>
      </w:pPr>
      <w:r w:rsidRPr="00900A27">
        <w:rPr>
          <w:u w:val="single"/>
          <w:lang w:val="fr-FR"/>
        </w:rPr>
        <w:t>Stratégies d’Arbitrage Statistique – Modèles dynamiques</w:t>
      </w:r>
      <w:r>
        <w:rPr>
          <w:u w:val="single"/>
          <w:lang w:val="fr-FR"/>
        </w:rPr>
        <w:t> </w:t>
      </w:r>
      <w:r w:rsidRPr="00900A27">
        <w:rPr>
          <w:lang w:val="fr-FR"/>
        </w:rPr>
        <w:t xml:space="preserve">: </w:t>
      </w:r>
      <w:r w:rsidRPr="0021244C">
        <w:rPr>
          <w:b/>
          <w:lang w:val="fr-FR"/>
        </w:rPr>
        <w:t xml:space="preserve">synthèse critique d’un ou deux articles de référence </w:t>
      </w:r>
      <w:r>
        <w:rPr>
          <w:b/>
          <w:lang w:val="fr-FR"/>
        </w:rPr>
        <w:t xml:space="preserve">sur le </w:t>
      </w:r>
      <w:r w:rsidRPr="0021244C">
        <w:rPr>
          <w:b/>
          <w:lang w:val="fr-FR"/>
        </w:rPr>
        <w:t>sujet ci-dessous</w:t>
      </w:r>
    </w:p>
    <w:p w14:paraId="2CA3AB69" w14:textId="77777777" w:rsidR="00900A27" w:rsidRPr="00900A27" w:rsidRDefault="00900A27" w:rsidP="00900A27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Arbitrage statistique de taux</w:t>
      </w:r>
    </w:p>
    <w:p w14:paraId="2CA3AB6A" w14:textId="77777777" w:rsidR="0084744B" w:rsidRPr="0021244C" w:rsidRDefault="00854476" w:rsidP="0084744B">
      <w:pPr>
        <w:spacing w:before="240"/>
        <w:jc w:val="both"/>
        <w:rPr>
          <w:b/>
          <w:u w:val="single"/>
          <w:lang w:val="fr-FR"/>
        </w:rPr>
      </w:pPr>
      <w:r>
        <w:rPr>
          <w:u w:val="single"/>
          <w:lang w:val="fr-FR"/>
        </w:rPr>
        <w:t>Trading Haute Fréquence</w:t>
      </w:r>
      <w:r w:rsidRPr="0021244C">
        <w:rPr>
          <w:lang w:val="fr-FR"/>
        </w:rPr>
        <w:t> :</w:t>
      </w:r>
      <w:r w:rsidR="0021244C">
        <w:rPr>
          <w:lang w:val="fr-FR"/>
        </w:rPr>
        <w:t xml:space="preserve"> </w:t>
      </w:r>
      <w:r w:rsidR="0021244C" w:rsidRPr="0021244C">
        <w:rPr>
          <w:b/>
          <w:lang w:val="fr-FR"/>
        </w:rPr>
        <w:t>synthèse critique d’un ou deux articles de référence sur l’un des sujets ci-dessous</w:t>
      </w:r>
    </w:p>
    <w:p w14:paraId="2CA3AB6B" w14:textId="77777777" w:rsidR="00854476" w:rsidRDefault="00876478" w:rsidP="00854476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Estimation volatilité/</w:t>
      </w:r>
      <w:proofErr w:type="spellStart"/>
      <w:r>
        <w:rPr>
          <w:lang w:val="fr-FR"/>
        </w:rPr>
        <w:t>correlation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intraday</w:t>
      </w:r>
      <w:proofErr w:type="spellEnd"/>
    </w:p>
    <w:p w14:paraId="2CA3AB6C" w14:textId="77777777" w:rsidR="00876478" w:rsidRDefault="00876478" w:rsidP="00854476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>Modélisation du carnet d’ordre</w:t>
      </w:r>
    </w:p>
    <w:p w14:paraId="2CA3AB6F" w14:textId="5B7A5813" w:rsidR="006F6B96" w:rsidRDefault="00876478" w:rsidP="006F6B96">
      <w:pPr>
        <w:pStyle w:val="ListParagraph"/>
        <w:numPr>
          <w:ilvl w:val="0"/>
          <w:numId w:val="1"/>
        </w:numPr>
        <w:spacing w:before="240"/>
        <w:jc w:val="both"/>
        <w:rPr>
          <w:lang w:val="fr-FR"/>
        </w:rPr>
      </w:pPr>
      <w:r>
        <w:rPr>
          <w:lang w:val="fr-FR"/>
        </w:rPr>
        <w:t xml:space="preserve">Stratégies optimales en HF : </w:t>
      </w:r>
      <w:proofErr w:type="spellStart"/>
      <w:r>
        <w:rPr>
          <w:lang w:val="fr-FR"/>
        </w:rPr>
        <w:t>Execution</w:t>
      </w:r>
      <w:proofErr w:type="spellEnd"/>
      <w:r>
        <w:rPr>
          <w:lang w:val="fr-FR"/>
        </w:rPr>
        <w:t xml:space="preserve"> (liquidation ou acquisition), Market </w:t>
      </w:r>
      <w:proofErr w:type="spellStart"/>
      <w:r>
        <w:rPr>
          <w:lang w:val="fr-FR"/>
        </w:rPr>
        <w:t>making</w:t>
      </w:r>
      <w:proofErr w:type="spellEnd"/>
      <w:r>
        <w:rPr>
          <w:lang w:val="fr-FR"/>
        </w:rPr>
        <w:t>…</w:t>
      </w:r>
    </w:p>
    <w:p w14:paraId="690B501E" w14:textId="77777777" w:rsidR="00E044E0" w:rsidRDefault="00E044E0" w:rsidP="00E044E0">
      <w:pPr>
        <w:pStyle w:val="ListParagraph"/>
        <w:spacing w:before="240"/>
        <w:jc w:val="both"/>
        <w:rPr>
          <w:lang w:val="fr-FR"/>
        </w:rPr>
      </w:pPr>
    </w:p>
    <w:p w14:paraId="0BE75940" w14:textId="77777777" w:rsidR="00E044E0" w:rsidRPr="00CC5698" w:rsidRDefault="00E044E0" w:rsidP="00E044E0">
      <w:pPr>
        <w:pStyle w:val="ListParagraph"/>
        <w:spacing w:before="240"/>
        <w:jc w:val="both"/>
        <w:rPr>
          <w:lang w:val="fr-FR"/>
        </w:rPr>
      </w:pPr>
    </w:p>
    <w:p w14:paraId="2CA3AB70" w14:textId="77777777" w:rsidR="0021244C" w:rsidRPr="00E044E0" w:rsidRDefault="0021244C" w:rsidP="0021244C">
      <w:pPr>
        <w:spacing w:before="240"/>
        <w:jc w:val="both"/>
        <w:rPr>
          <w:b/>
          <w:sz w:val="36"/>
          <w:szCs w:val="36"/>
          <w:lang w:val="fr-FR"/>
        </w:rPr>
      </w:pPr>
      <w:r w:rsidRPr="00E044E0">
        <w:rPr>
          <w:b/>
          <w:sz w:val="36"/>
          <w:szCs w:val="36"/>
          <w:lang w:val="fr-FR"/>
        </w:rPr>
        <w:t>Choix du sujet</w:t>
      </w:r>
      <w:r w:rsidR="006F6B96" w:rsidRPr="00E044E0">
        <w:rPr>
          <w:b/>
          <w:sz w:val="36"/>
          <w:szCs w:val="36"/>
          <w:lang w:val="fr-FR"/>
        </w:rPr>
        <w:t xml:space="preserve"> et du jeu de données</w:t>
      </w:r>
    </w:p>
    <w:p w14:paraId="2CA3AB71" w14:textId="0B88C517" w:rsidR="0021244C" w:rsidRPr="00900A27" w:rsidRDefault="00FD6ACA" w:rsidP="004970E2">
      <w:pPr>
        <w:spacing w:before="240"/>
        <w:jc w:val="both"/>
        <w:rPr>
          <w:lang w:val="fr-FR"/>
        </w:rPr>
      </w:pPr>
      <w:r>
        <w:rPr>
          <w:lang w:val="fr-FR"/>
        </w:rPr>
        <w:t xml:space="preserve">Le choix du sujet </w:t>
      </w:r>
      <w:r w:rsidR="006F6B96">
        <w:rPr>
          <w:lang w:val="fr-FR"/>
        </w:rPr>
        <w:t xml:space="preserve">et du jeu de données (CDS ou Cryptos) </w:t>
      </w:r>
      <w:r>
        <w:rPr>
          <w:lang w:val="fr-FR"/>
        </w:rPr>
        <w:t>est libre mais vous devrez me le faire connaitre par mail</w:t>
      </w:r>
      <w:r w:rsidR="00DA6555">
        <w:rPr>
          <w:lang w:val="fr-FR"/>
        </w:rPr>
        <w:t xml:space="preserve"> </w:t>
      </w:r>
      <w:r w:rsidRPr="00024CAE">
        <w:rPr>
          <w:b/>
          <w:color w:val="EE0000"/>
          <w:lang w:val="fr-FR"/>
        </w:rPr>
        <w:t xml:space="preserve">avant le </w:t>
      </w:r>
      <w:r w:rsidR="00900A27" w:rsidRPr="00024CAE">
        <w:rPr>
          <w:b/>
          <w:color w:val="EE0000"/>
          <w:lang w:val="fr-FR"/>
        </w:rPr>
        <w:t xml:space="preserve">lundi </w:t>
      </w:r>
      <w:r w:rsidR="00BF696C">
        <w:rPr>
          <w:b/>
          <w:color w:val="EE0000"/>
          <w:lang w:val="fr-FR"/>
        </w:rPr>
        <w:t>6</w:t>
      </w:r>
      <w:r w:rsidRPr="00024CAE">
        <w:rPr>
          <w:b/>
          <w:color w:val="EE0000"/>
          <w:lang w:val="fr-FR"/>
        </w:rPr>
        <w:t xml:space="preserve"> </w:t>
      </w:r>
      <w:r w:rsidR="00263523" w:rsidRPr="00024CAE">
        <w:rPr>
          <w:b/>
          <w:color w:val="EE0000"/>
          <w:lang w:val="fr-FR"/>
        </w:rPr>
        <w:t>avril</w:t>
      </w:r>
      <w:r w:rsidRPr="00024CAE">
        <w:rPr>
          <w:b/>
          <w:color w:val="EE0000"/>
          <w:lang w:val="fr-FR"/>
        </w:rPr>
        <w:t xml:space="preserve"> 20</w:t>
      </w:r>
      <w:r w:rsidR="00CC6B6C" w:rsidRPr="00024CAE">
        <w:rPr>
          <w:b/>
          <w:color w:val="EE0000"/>
          <w:lang w:val="fr-FR"/>
        </w:rPr>
        <w:t>2</w:t>
      </w:r>
      <w:r w:rsidR="00BF6AAD" w:rsidRPr="00024CAE">
        <w:rPr>
          <w:b/>
          <w:color w:val="EE0000"/>
          <w:lang w:val="fr-FR"/>
        </w:rPr>
        <w:t>5</w:t>
      </w:r>
      <w:r>
        <w:rPr>
          <w:b/>
          <w:lang w:val="fr-FR"/>
        </w:rPr>
        <w:t>.</w:t>
      </w:r>
      <w:r>
        <w:rPr>
          <w:lang w:val="fr-FR"/>
        </w:rPr>
        <w:t xml:space="preserve"> Dans le cas d’un sujet lié au Trading Haute Fréquence</w:t>
      </w:r>
      <w:r w:rsidR="00900A27">
        <w:rPr>
          <w:lang w:val="fr-FR"/>
        </w:rPr>
        <w:t xml:space="preserve"> ou à l’arbitrage statistique </w:t>
      </w:r>
      <w:r w:rsidR="0025176B">
        <w:rPr>
          <w:lang w:val="fr-FR"/>
        </w:rPr>
        <w:t>par</w:t>
      </w:r>
      <w:r w:rsidR="00900A27">
        <w:rPr>
          <w:lang w:val="fr-FR"/>
        </w:rPr>
        <w:t xml:space="preserve"> modèle dynamique</w:t>
      </w:r>
      <w:r>
        <w:rPr>
          <w:lang w:val="fr-FR"/>
        </w:rPr>
        <w:t>, je vous enverrai par mail le/les articles à étudier.</w:t>
      </w:r>
    </w:p>
    <w:p w14:paraId="2CA3AB72" w14:textId="77777777" w:rsidR="0021244C" w:rsidRDefault="0044133D" w:rsidP="004970E2">
      <w:pPr>
        <w:spacing w:before="240"/>
        <w:jc w:val="both"/>
        <w:rPr>
          <w:b/>
          <w:sz w:val="28"/>
          <w:szCs w:val="28"/>
          <w:lang w:val="fr-FR"/>
        </w:rPr>
      </w:pPr>
      <w:r w:rsidRPr="00A96510">
        <w:rPr>
          <w:b/>
          <w:sz w:val="28"/>
          <w:szCs w:val="28"/>
          <w:lang w:val="fr-FR"/>
        </w:rPr>
        <w:t>Rapport</w:t>
      </w:r>
    </w:p>
    <w:p w14:paraId="2CA3AB73" w14:textId="49421B93" w:rsidR="0021244C" w:rsidRDefault="0021244C" w:rsidP="004970E2">
      <w:pPr>
        <w:spacing w:before="240"/>
        <w:jc w:val="both"/>
        <w:rPr>
          <w:rStyle w:val="Hyperlink"/>
          <w:b/>
          <w:lang w:val="fr-FR"/>
        </w:rPr>
      </w:pPr>
      <w:r w:rsidRPr="0021244C">
        <w:rPr>
          <w:lang w:val="fr-FR"/>
        </w:rPr>
        <w:t xml:space="preserve">Le rapport </w:t>
      </w:r>
      <w:r>
        <w:rPr>
          <w:lang w:val="fr-FR"/>
        </w:rPr>
        <w:t xml:space="preserve">est à envoyer directement à mon adresse pro : </w:t>
      </w:r>
      <w:hyperlink r:id="rId8" w:history="1">
        <w:r w:rsidRPr="00367C43">
          <w:rPr>
            <w:rStyle w:val="Hyperlink"/>
            <w:b/>
            <w:lang w:val="fr-FR"/>
          </w:rPr>
          <w:t>diquel.dossantos@candriam.com</w:t>
        </w:r>
      </w:hyperlink>
    </w:p>
    <w:p w14:paraId="1E28C207" w14:textId="0B4CF5E8" w:rsidR="00321592" w:rsidRDefault="0023405B" w:rsidP="004970E2">
      <w:pPr>
        <w:spacing w:before="240"/>
        <w:jc w:val="both"/>
        <w:rPr>
          <w:rStyle w:val="Hyperlink"/>
          <w:bCs/>
          <w:color w:val="000000" w:themeColor="text1"/>
          <w:u w:val="none"/>
          <w:lang w:val="fr-FR"/>
        </w:rPr>
      </w:pPr>
      <w:r>
        <w:rPr>
          <w:rStyle w:val="Hyperlink"/>
          <w:bCs/>
          <w:color w:val="000000" w:themeColor="text1"/>
          <w:u w:val="none"/>
          <w:lang w:val="fr-FR"/>
        </w:rPr>
        <w:t>NB : m</w:t>
      </w:r>
      <w:r w:rsidR="00321592" w:rsidRPr="0023405B">
        <w:rPr>
          <w:rStyle w:val="Hyperlink"/>
          <w:bCs/>
          <w:color w:val="000000" w:themeColor="text1"/>
          <w:u w:val="none"/>
          <w:lang w:val="fr-FR"/>
        </w:rPr>
        <w:t xml:space="preserve">erci de </w:t>
      </w:r>
      <w:r w:rsidR="00321592" w:rsidRPr="008304C6">
        <w:rPr>
          <w:rStyle w:val="Hyperlink"/>
          <w:b/>
          <w:color w:val="000000" w:themeColor="text1"/>
          <w:u w:val="none"/>
          <w:lang w:val="fr-FR"/>
        </w:rPr>
        <w:t>ne pas envoyer de code</w:t>
      </w:r>
      <w:r w:rsidR="00521584" w:rsidRPr="008304C6">
        <w:rPr>
          <w:rStyle w:val="Hyperlink"/>
          <w:b/>
          <w:color w:val="000000" w:themeColor="text1"/>
          <w:u w:val="none"/>
          <w:lang w:val="fr-FR"/>
        </w:rPr>
        <w:t xml:space="preserve"> (python en particulier)</w:t>
      </w:r>
      <w:r w:rsidRPr="008304C6">
        <w:rPr>
          <w:rStyle w:val="Hyperlink"/>
          <w:b/>
          <w:color w:val="000000" w:themeColor="text1"/>
          <w:u w:val="none"/>
          <w:lang w:val="fr-FR"/>
        </w:rPr>
        <w:t xml:space="preserve"> dans votre mail</w:t>
      </w:r>
      <w:r w:rsidR="00521584" w:rsidRPr="0023405B">
        <w:rPr>
          <w:rStyle w:val="Hyperlink"/>
          <w:bCs/>
          <w:color w:val="000000" w:themeColor="text1"/>
          <w:u w:val="none"/>
          <w:lang w:val="fr-FR"/>
        </w:rPr>
        <w:t xml:space="preserve"> car votre message sera très certainement bloqué par le serveur de mails. </w:t>
      </w:r>
      <w:r w:rsidRPr="0023405B">
        <w:rPr>
          <w:rStyle w:val="Hyperlink"/>
          <w:bCs/>
          <w:color w:val="000000" w:themeColor="text1"/>
          <w:u w:val="none"/>
          <w:lang w:val="fr-FR"/>
        </w:rPr>
        <w:t xml:space="preserve">Quoiqu’il en soit, </w:t>
      </w:r>
      <w:r w:rsidRPr="008304C6">
        <w:rPr>
          <w:rStyle w:val="Hyperlink"/>
          <w:b/>
          <w:color w:val="000000" w:themeColor="text1"/>
          <w:u w:val="none"/>
          <w:lang w:val="fr-FR"/>
        </w:rPr>
        <w:t>je</w:t>
      </w:r>
      <w:r w:rsidR="00D840F8" w:rsidRPr="008304C6">
        <w:rPr>
          <w:rStyle w:val="Hyperlink"/>
          <w:b/>
          <w:color w:val="000000" w:themeColor="text1"/>
          <w:u w:val="none"/>
          <w:lang w:val="fr-FR"/>
        </w:rPr>
        <w:t xml:space="preserve"> vous confirmerai systématiquement bonne réception par retour de mail.</w:t>
      </w:r>
      <w:r w:rsidR="00D840F8">
        <w:rPr>
          <w:rStyle w:val="Hyperlink"/>
          <w:bCs/>
          <w:color w:val="000000" w:themeColor="text1"/>
          <w:u w:val="none"/>
          <w:lang w:val="fr-FR"/>
        </w:rPr>
        <w:t xml:space="preserve"> N’hésitez pas à me relancer si vous n’avez pas reçu mon </w:t>
      </w:r>
      <w:proofErr w:type="gramStart"/>
      <w:r w:rsidR="00146FE4">
        <w:rPr>
          <w:rStyle w:val="Hyperlink"/>
          <w:bCs/>
          <w:color w:val="000000" w:themeColor="text1"/>
          <w:u w:val="none"/>
          <w:lang w:val="fr-FR"/>
        </w:rPr>
        <w:t>e-</w:t>
      </w:r>
      <w:r w:rsidR="00D840F8">
        <w:rPr>
          <w:rStyle w:val="Hyperlink"/>
          <w:bCs/>
          <w:color w:val="000000" w:themeColor="text1"/>
          <w:u w:val="none"/>
          <w:lang w:val="fr-FR"/>
        </w:rPr>
        <w:t>mail</w:t>
      </w:r>
      <w:proofErr w:type="gramEnd"/>
      <w:r w:rsidR="00D840F8">
        <w:rPr>
          <w:rStyle w:val="Hyperlink"/>
          <w:bCs/>
          <w:color w:val="000000" w:themeColor="text1"/>
          <w:u w:val="none"/>
          <w:lang w:val="fr-FR"/>
        </w:rPr>
        <w:t xml:space="preserve"> </w:t>
      </w:r>
      <w:r w:rsidR="00146FE4">
        <w:rPr>
          <w:rStyle w:val="Hyperlink"/>
          <w:bCs/>
          <w:color w:val="000000" w:themeColor="text1"/>
          <w:u w:val="none"/>
          <w:lang w:val="fr-FR"/>
        </w:rPr>
        <w:t xml:space="preserve">de confirmation </w:t>
      </w:r>
      <w:r w:rsidR="00D840F8">
        <w:rPr>
          <w:rStyle w:val="Hyperlink"/>
          <w:bCs/>
          <w:color w:val="000000" w:themeColor="text1"/>
          <w:u w:val="none"/>
          <w:lang w:val="fr-FR"/>
        </w:rPr>
        <w:t>en retour.</w:t>
      </w:r>
    </w:p>
    <w:p w14:paraId="614AD5F9" w14:textId="77777777" w:rsidR="008304C6" w:rsidRPr="0023405B" w:rsidRDefault="008304C6" w:rsidP="004970E2">
      <w:pPr>
        <w:spacing w:before="240"/>
        <w:jc w:val="both"/>
        <w:rPr>
          <w:bCs/>
          <w:color w:val="000000" w:themeColor="text1"/>
          <w:lang w:val="fr-FR"/>
        </w:rPr>
      </w:pPr>
    </w:p>
    <w:p w14:paraId="2CA3AB74" w14:textId="77777777" w:rsidR="006F6B96" w:rsidRDefault="0021244C" w:rsidP="004970E2">
      <w:pPr>
        <w:spacing w:before="240"/>
        <w:jc w:val="both"/>
        <w:rPr>
          <w:b/>
          <w:lang w:val="fr-FR"/>
        </w:rPr>
      </w:pPr>
      <w:r w:rsidRPr="0021244C">
        <w:rPr>
          <w:b/>
          <w:lang w:val="fr-FR"/>
        </w:rPr>
        <w:lastRenderedPageBreak/>
        <w:t>Stratégies tendancielles et Arbitrage statistique</w:t>
      </w:r>
    </w:p>
    <w:p w14:paraId="2CA3AB75" w14:textId="61837ABF" w:rsidR="0044133D" w:rsidRPr="006F6B96" w:rsidRDefault="00A601CF" w:rsidP="004970E2">
      <w:pPr>
        <w:spacing w:before="240"/>
        <w:jc w:val="both"/>
        <w:rPr>
          <w:b/>
          <w:lang w:val="fr-FR"/>
        </w:rPr>
      </w:pPr>
      <w:r>
        <w:rPr>
          <w:lang w:val="fr-FR"/>
        </w:rPr>
        <w:t xml:space="preserve">Un rapport </w:t>
      </w:r>
      <w:r w:rsidR="00486030">
        <w:rPr>
          <w:b/>
          <w:lang w:val="fr-FR"/>
        </w:rPr>
        <w:t xml:space="preserve">de 10 pages maximum </w:t>
      </w:r>
      <w:r>
        <w:rPr>
          <w:lang w:val="fr-FR"/>
        </w:rPr>
        <w:t>devra rendre compte du travail effectué aussi bien</w:t>
      </w:r>
      <w:r w:rsidR="00431F95">
        <w:rPr>
          <w:lang w:val="fr-FR"/>
        </w:rPr>
        <w:t xml:space="preserve"> au </w:t>
      </w:r>
      <w:proofErr w:type="gramStart"/>
      <w:r w:rsidR="00431F95">
        <w:rPr>
          <w:lang w:val="fr-FR"/>
        </w:rPr>
        <w:t xml:space="preserve">niveau </w:t>
      </w:r>
      <w:r>
        <w:rPr>
          <w:lang w:val="fr-FR"/>
        </w:rPr>
        <w:t xml:space="preserve"> d</w:t>
      </w:r>
      <w:r w:rsidR="00431F95">
        <w:rPr>
          <w:lang w:val="fr-FR"/>
        </w:rPr>
        <w:t>e</w:t>
      </w:r>
      <w:proofErr w:type="gramEnd"/>
      <w:r w:rsidR="00431F95">
        <w:rPr>
          <w:lang w:val="fr-FR"/>
        </w:rPr>
        <w:t xml:space="preserve"> l</w:t>
      </w:r>
      <w:r>
        <w:rPr>
          <w:lang w:val="fr-FR"/>
        </w:rPr>
        <w:t>’implémentation que d</w:t>
      </w:r>
      <w:r w:rsidR="00431F95">
        <w:rPr>
          <w:lang w:val="fr-FR"/>
        </w:rPr>
        <w:t>e l</w:t>
      </w:r>
      <w:r>
        <w:rPr>
          <w:lang w:val="fr-FR"/>
        </w:rPr>
        <w:t>’analyse. Il devra idéalement comporter les parties suivantes :</w:t>
      </w:r>
    </w:p>
    <w:p w14:paraId="2CA3AB76" w14:textId="77777777" w:rsidR="00A601CF" w:rsidRDefault="00A601CF" w:rsidP="00A601CF">
      <w:pPr>
        <w:pStyle w:val="ListParagraph"/>
        <w:numPr>
          <w:ilvl w:val="0"/>
          <w:numId w:val="3"/>
        </w:numPr>
        <w:spacing w:before="240"/>
        <w:jc w:val="both"/>
        <w:rPr>
          <w:lang w:val="fr-FR"/>
        </w:rPr>
      </w:pPr>
      <w:r>
        <w:rPr>
          <w:lang w:val="fr-FR"/>
        </w:rPr>
        <w:t xml:space="preserve">Présentation </w:t>
      </w:r>
      <w:r w:rsidR="0084744B">
        <w:rPr>
          <w:lang w:val="fr-FR"/>
        </w:rPr>
        <w:t>succin</w:t>
      </w:r>
      <w:r w:rsidR="00263523">
        <w:rPr>
          <w:lang w:val="fr-FR"/>
        </w:rPr>
        <w:t>c</w:t>
      </w:r>
      <w:r w:rsidR="0084744B">
        <w:rPr>
          <w:lang w:val="fr-FR"/>
        </w:rPr>
        <w:t xml:space="preserve">te </w:t>
      </w:r>
      <w:r>
        <w:rPr>
          <w:lang w:val="fr-FR"/>
        </w:rPr>
        <w:t>du modèle choisi</w:t>
      </w:r>
      <w:r w:rsidR="0084744B">
        <w:rPr>
          <w:lang w:val="fr-FR"/>
        </w:rPr>
        <w:t xml:space="preserve"> ainsi que </w:t>
      </w:r>
      <w:r w:rsidR="008123C2">
        <w:rPr>
          <w:lang w:val="fr-FR"/>
        </w:rPr>
        <w:t>ses qualités et défauts</w:t>
      </w:r>
      <w:r w:rsidR="0084744B">
        <w:rPr>
          <w:lang w:val="fr-FR"/>
        </w:rPr>
        <w:t xml:space="preserve"> à priori</w:t>
      </w:r>
    </w:p>
    <w:p w14:paraId="2CA3AB77" w14:textId="3FC9C8E6" w:rsidR="00A601CF" w:rsidRPr="00486030" w:rsidRDefault="008123C2" w:rsidP="00486030">
      <w:pPr>
        <w:pStyle w:val="ListParagraph"/>
        <w:numPr>
          <w:ilvl w:val="0"/>
          <w:numId w:val="3"/>
        </w:numPr>
        <w:spacing w:before="240"/>
        <w:jc w:val="both"/>
        <w:rPr>
          <w:lang w:val="fr-FR"/>
        </w:rPr>
      </w:pPr>
      <w:r w:rsidRPr="00486030">
        <w:rPr>
          <w:lang w:val="fr-FR"/>
        </w:rPr>
        <w:t>Travail de développement effectué sous R</w:t>
      </w:r>
      <w:r w:rsidR="00486030" w:rsidRPr="00486030">
        <w:rPr>
          <w:lang w:val="fr-FR"/>
        </w:rPr>
        <w:t>/Python</w:t>
      </w:r>
      <w:r w:rsidRPr="00486030">
        <w:rPr>
          <w:lang w:val="fr-FR"/>
        </w:rPr>
        <w:t xml:space="preserve"> </w:t>
      </w:r>
      <w:r w:rsidR="00486030">
        <w:rPr>
          <w:lang w:val="fr-FR"/>
        </w:rPr>
        <w:t xml:space="preserve">ou tout autre langage de votre choix </w:t>
      </w:r>
      <w:r w:rsidRPr="00486030">
        <w:rPr>
          <w:lang w:val="fr-FR"/>
        </w:rPr>
        <w:t>(packages</w:t>
      </w:r>
      <w:r w:rsidR="00486030" w:rsidRPr="00486030">
        <w:rPr>
          <w:lang w:val="fr-FR"/>
        </w:rPr>
        <w:t>/librairies</w:t>
      </w:r>
      <w:r w:rsidRPr="00486030">
        <w:rPr>
          <w:lang w:val="fr-FR"/>
        </w:rPr>
        <w:t xml:space="preserve"> utilisés, difficultés rencontrées…)</w:t>
      </w:r>
      <w:r w:rsidR="00C91FDE">
        <w:rPr>
          <w:lang w:val="fr-FR"/>
        </w:rPr>
        <w:t>.</w:t>
      </w:r>
      <w:r w:rsidR="00486030" w:rsidRPr="00486030">
        <w:rPr>
          <w:lang w:val="fr-FR"/>
        </w:rPr>
        <w:t xml:space="preserve"> </w:t>
      </w:r>
      <w:r w:rsidRPr="00486030">
        <w:rPr>
          <w:lang w:val="fr-FR"/>
        </w:rPr>
        <w:t>Résultats (graphes de pente/ de Z-Scores, signaux de trading</w:t>
      </w:r>
      <w:r w:rsidR="00A817BE">
        <w:rPr>
          <w:lang w:val="fr-FR"/>
        </w:rPr>
        <w:t xml:space="preserve">, </w:t>
      </w:r>
      <w:proofErr w:type="spellStart"/>
      <w:r w:rsidR="00A817BE">
        <w:rPr>
          <w:lang w:val="fr-FR"/>
        </w:rPr>
        <w:t>PnL</w:t>
      </w:r>
      <w:proofErr w:type="spellEnd"/>
      <w:r w:rsidR="0025626F">
        <w:rPr>
          <w:lang w:val="fr-FR"/>
        </w:rPr>
        <w:t xml:space="preserve"> de la stratégie, mesures de performances</w:t>
      </w:r>
      <w:r w:rsidRPr="00486030">
        <w:rPr>
          <w:lang w:val="fr-FR"/>
        </w:rPr>
        <w:t>…)</w:t>
      </w:r>
    </w:p>
    <w:p w14:paraId="2CA3AB78" w14:textId="3BA13D0E" w:rsidR="00A601CF" w:rsidRDefault="00E62417" w:rsidP="00A601CF">
      <w:pPr>
        <w:pStyle w:val="ListParagraph"/>
        <w:numPr>
          <w:ilvl w:val="0"/>
          <w:numId w:val="3"/>
        </w:numPr>
        <w:spacing w:before="240"/>
        <w:jc w:val="both"/>
        <w:rPr>
          <w:lang w:val="fr-FR"/>
        </w:rPr>
      </w:pPr>
      <w:r>
        <w:rPr>
          <w:lang w:val="fr-FR"/>
        </w:rPr>
        <w:t xml:space="preserve">Description de la stratégie (signaux, allocation, gestion de la trésorerie…). </w:t>
      </w:r>
      <w:r w:rsidR="008123C2">
        <w:rPr>
          <w:lang w:val="fr-FR"/>
        </w:rPr>
        <w:t>Analyse des résultats</w:t>
      </w:r>
      <w:r w:rsidR="0025626F">
        <w:rPr>
          <w:lang w:val="fr-FR"/>
        </w:rPr>
        <w:t xml:space="preserve"> et de la performance.</w:t>
      </w:r>
    </w:p>
    <w:p w14:paraId="2CA3AB79" w14:textId="77777777" w:rsidR="0084744B" w:rsidRPr="0021244C" w:rsidRDefault="0084744B" w:rsidP="004970E2">
      <w:pPr>
        <w:pStyle w:val="ListParagraph"/>
        <w:numPr>
          <w:ilvl w:val="0"/>
          <w:numId w:val="3"/>
        </w:numPr>
        <w:spacing w:before="240"/>
        <w:jc w:val="both"/>
        <w:rPr>
          <w:lang w:val="fr-FR"/>
        </w:rPr>
      </w:pPr>
      <w:r>
        <w:rPr>
          <w:lang w:val="fr-FR"/>
        </w:rPr>
        <w:t xml:space="preserve">Préconisations pour une éventuelle implémentation réelle : tests à effectuer, instruments à utiliser, algorithmes de passages d’ordre, allocation, </w:t>
      </w:r>
      <w:proofErr w:type="spellStart"/>
      <w:r>
        <w:rPr>
          <w:lang w:val="fr-FR"/>
        </w:rPr>
        <w:t>backtesting</w:t>
      </w:r>
      <w:proofErr w:type="spellEnd"/>
      <w:r>
        <w:rPr>
          <w:lang w:val="fr-FR"/>
        </w:rPr>
        <w:t>…</w:t>
      </w:r>
      <w:proofErr w:type="spellStart"/>
      <w:r>
        <w:rPr>
          <w:lang w:val="fr-FR"/>
        </w:rPr>
        <w:t>etc</w:t>
      </w:r>
      <w:proofErr w:type="spellEnd"/>
    </w:p>
    <w:p w14:paraId="2CA3AB7A" w14:textId="77777777" w:rsidR="0021244C" w:rsidRPr="0021244C" w:rsidRDefault="0021244C" w:rsidP="0021244C">
      <w:pPr>
        <w:spacing w:before="240"/>
        <w:jc w:val="both"/>
        <w:rPr>
          <w:b/>
          <w:lang w:val="fr-FR"/>
        </w:rPr>
      </w:pPr>
      <w:r>
        <w:rPr>
          <w:b/>
          <w:lang w:val="fr-FR"/>
        </w:rPr>
        <w:t>Trading haute fréquence</w:t>
      </w:r>
      <w:r w:rsidR="00BD765F">
        <w:rPr>
          <w:b/>
          <w:lang w:val="fr-FR"/>
        </w:rPr>
        <w:t xml:space="preserve"> et modèles dynamiques d’Arbitrage Statistique</w:t>
      </w:r>
    </w:p>
    <w:p w14:paraId="2CA3AB7B" w14:textId="71BF249B" w:rsidR="00854476" w:rsidRPr="00FD6ACA" w:rsidRDefault="00367C43" w:rsidP="004970E2">
      <w:pPr>
        <w:spacing w:before="240"/>
        <w:jc w:val="both"/>
        <w:rPr>
          <w:lang w:val="fr-FR"/>
        </w:rPr>
      </w:pPr>
      <w:r w:rsidRPr="00367C43">
        <w:rPr>
          <w:lang w:val="fr-FR"/>
        </w:rPr>
        <w:t>Idem, un rappo</w:t>
      </w:r>
      <w:r>
        <w:rPr>
          <w:lang w:val="fr-FR"/>
        </w:rPr>
        <w:t xml:space="preserve">rt </w:t>
      </w:r>
      <w:r w:rsidRPr="00FD6ACA">
        <w:rPr>
          <w:b/>
          <w:lang w:val="fr-FR"/>
        </w:rPr>
        <w:t>maximum de 10 pages</w:t>
      </w:r>
      <w:r>
        <w:rPr>
          <w:lang w:val="fr-FR"/>
        </w:rPr>
        <w:t xml:space="preserve"> réalisant une analyse critique du/des articles proposés. L’accent sera mis sur la compréhension des idées clefs et des enjeux pratiques ainsi que sur l’analyse critique</w:t>
      </w:r>
      <w:r w:rsidR="00236989">
        <w:rPr>
          <w:lang w:val="fr-FR"/>
        </w:rPr>
        <w:t xml:space="preserve"> et la prise de recul sur le sujet.</w:t>
      </w:r>
    </w:p>
    <w:p w14:paraId="2CA3AB7C" w14:textId="77777777" w:rsidR="0044133D" w:rsidRDefault="0044133D" w:rsidP="004970E2">
      <w:pPr>
        <w:spacing w:before="240"/>
        <w:jc w:val="both"/>
        <w:rPr>
          <w:b/>
          <w:sz w:val="28"/>
          <w:szCs w:val="28"/>
          <w:lang w:val="fr-FR"/>
        </w:rPr>
      </w:pPr>
      <w:r w:rsidRPr="00A601CF">
        <w:rPr>
          <w:b/>
          <w:sz w:val="28"/>
          <w:szCs w:val="28"/>
          <w:lang w:val="fr-FR"/>
        </w:rPr>
        <w:t>Echéance et notation</w:t>
      </w:r>
    </w:p>
    <w:p w14:paraId="2CA3AB7D" w14:textId="64EC20D1" w:rsidR="00367C43" w:rsidRDefault="008123C2" w:rsidP="008123C2">
      <w:pPr>
        <w:spacing w:before="240"/>
        <w:jc w:val="both"/>
        <w:rPr>
          <w:lang w:val="fr-FR"/>
        </w:rPr>
      </w:pPr>
      <w:r>
        <w:rPr>
          <w:lang w:val="fr-FR"/>
        </w:rPr>
        <w:t xml:space="preserve">Le rapport sera à rendre au plus tard le </w:t>
      </w:r>
      <w:r w:rsidR="00E94211">
        <w:rPr>
          <w:b/>
          <w:color w:val="EE0000"/>
          <w:lang w:val="fr-FR"/>
        </w:rPr>
        <w:t>lundi 8</w:t>
      </w:r>
      <w:r w:rsidR="00885C98">
        <w:rPr>
          <w:b/>
          <w:color w:val="EE0000"/>
          <w:lang w:val="fr-FR"/>
        </w:rPr>
        <w:t xml:space="preserve"> </w:t>
      </w:r>
      <w:r w:rsidR="00263523" w:rsidRPr="00024CAE">
        <w:rPr>
          <w:b/>
          <w:color w:val="EE0000"/>
          <w:lang w:val="fr-FR"/>
        </w:rPr>
        <w:t>juin</w:t>
      </w:r>
      <w:r w:rsidR="0081170D" w:rsidRPr="00024CAE">
        <w:rPr>
          <w:b/>
          <w:color w:val="EE0000"/>
          <w:lang w:val="fr-FR"/>
        </w:rPr>
        <w:t xml:space="preserve"> </w:t>
      </w:r>
      <w:r w:rsidR="0021244C" w:rsidRPr="00024CAE">
        <w:rPr>
          <w:b/>
          <w:color w:val="EE0000"/>
          <w:lang w:val="fr-FR"/>
        </w:rPr>
        <w:t>20</w:t>
      </w:r>
      <w:r w:rsidR="001C31A3" w:rsidRPr="00024CAE">
        <w:rPr>
          <w:b/>
          <w:color w:val="EE0000"/>
          <w:lang w:val="fr-FR"/>
        </w:rPr>
        <w:t>2</w:t>
      </w:r>
      <w:r w:rsidR="006E7132" w:rsidRPr="00024CAE">
        <w:rPr>
          <w:b/>
          <w:color w:val="EE0000"/>
          <w:lang w:val="fr-FR"/>
        </w:rPr>
        <w:t>5</w:t>
      </w:r>
      <w:r w:rsidRPr="00024CAE">
        <w:rPr>
          <w:color w:val="EE0000"/>
          <w:lang w:val="fr-FR"/>
        </w:rPr>
        <w:t xml:space="preserve"> </w:t>
      </w:r>
      <w:r>
        <w:rPr>
          <w:lang w:val="fr-FR"/>
        </w:rPr>
        <w:t xml:space="preserve">soit dans </w:t>
      </w:r>
      <w:r w:rsidR="00CC6B6C">
        <w:rPr>
          <w:lang w:val="fr-FR"/>
        </w:rPr>
        <w:t>un délai d’un peu plus de</w:t>
      </w:r>
      <w:r w:rsidR="00775438">
        <w:rPr>
          <w:lang w:val="fr-FR"/>
        </w:rPr>
        <w:t xml:space="preserve"> </w:t>
      </w:r>
      <w:r w:rsidR="0021244C">
        <w:rPr>
          <w:lang w:val="fr-FR"/>
        </w:rPr>
        <w:t>2 mois suite au dernier cours</w:t>
      </w:r>
      <w:r w:rsidR="0084744B">
        <w:rPr>
          <w:lang w:val="fr-FR"/>
        </w:rPr>
        <w:t xml:space="preserve">. </w:t>
      </w:r>
      <w:r>
        <w:rPr>
          <w:lang w:val="fr-FR"/>
        </w:rPr>
        <w:t>La notation prendra en compte la difficulté d</w:t>
      </w:r>
      <w:r w:rsidR="0021244C">
        <w:rPr>
          <w:lang w:val="fr-FR"/>
        </w:rPr>
        <w:t>u sujet traité</w:t>
      </w:r>
      <w:r w:rsidR="00775438">
        <w:rPr>
          <w:lang w:val="fr-FR"/>
        </w:rPr>
        <w:t>, la compréhension des notions présentées en cours et appliquées dans ce projet</w:t>
      </w:r>
      <w:r>
        <w:rPr>
          <w:lang w:val="fr-FR"/>
        </w:rPr>
        <w:t xml:space="preserve"> et la qualité de l’</w:t>
      </w:r>
      <w:r w:rsidR="008A1332">
        <w:rPr>
          <w:lang w:val="fr-FR"/>
        </w:rPr>
        <w:t>analyse effectuée.</w:t>
      </w:r>
    </w:p>
    <w:p w14:paraId="2CA3AB80" w14:textId="315EB0A1" w:rsidR="004970E2" w:rsidRPr="004970E2" w:rsidRDefault="004970E2" w:rsidP="008123C2">
      <w:pPr>
        <w:spacing w:before="240"/>
        <w:jc w:val="both"/>
        <w:rPr>
          <w:lang w:val="fr-FR"/>
        </w:rPr>
      </w:pPr>
    </w:p>
    <w:sectPr w:rsidR="004970E2" w:rsidRPr="004970E2">
      <w:headerReference w:type="even" r:id="rId9"/>
      <w:footerReference w:type="even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CE652" w14:textId="77777777" w:rsidR="00543B45" w:rsidRDefault="00543B45" w:rsidP="00263523">
      <w:pPr>
        <w:spacing w:after="0" w:line="240" w:lineRule="auto"/>
      </w:pPr>
      <w:r>
        <w:separator/>
      </w:r>
    </w:p>
  </w:endnote>
  <w:endnote w:type="continuationSeparator" w:id="0">
    <w:p w14:paraId="68AD91FC" w14:textId="77777777" w:rsidR="00543B45" w:rsidRDefault="00543B45" w:rsidP="00263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AB87" w14:textId="2C423AC1" w:rsidR="00263523" w:rsidRDefault="00BD4F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3D4D33C" wp14:editId="772992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68935"/>
              <wp:effectExtent l="0" t="0" r="7620" b="0"/>
              <wp:wrapNone/>
              <wp:docPr id="538575655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605697" w14:textId="1AE6C8A8" w:rsidR="00BD4F32" w:rsidRPr="00BD4F32" w:rsidRDefault="00BD4F32" w:rsidP="00BD4F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4F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4D33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" style="position:absolute;margin-left:0;margin-top:0;width:53.4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0605697" w14:textId="1AE6C8A8" w:rsidR="00BD4F32" w:rsidRPr="00BD4F32" w:rsidRDefault="00BD4F32" w:rsidP="00BD4F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D4F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AB8A" w14:textId="259037DF" w:rsidR="00263523" w:rsidRDefault="00BD4F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8BC2E9E" wp14:editId="49C371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68935"/>
              <wp:effectExtent l="0" t="0" r="7620" b="0"/>
              <wp:wrapNone/>
              <wp:docPr id="210012991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ABC39" w14:textId="0373A6CF" w:rsidR="00BD4F32" w:rsidRPr="00BD4F32" w:rsidRDefault="00BD4F32" w:rsidP="00BD4F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4F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C2E9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Internal" style="position:absolute;margin-left:0;margin-top:0;width:53.4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5DABC39" w14:textId="0373A6CF" w:rsidR="00BD4F32" w:rsidRPr="00BD4F32" w:rsidRDefault="00BD4F32" w:rsidP="00BD4F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D4F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1FB74" w14:textId="77777777" w:rsidR="00543B45" w:rsidRDefault="00543B45" w:rsidP="00263523">
      <w:pPr>
        <w:spacing w:after="0" w:line="240" w:lineRule="auto"/>
      </w:pPr>
      <w:r>
        <w:separator/>
      </w:r>
    </w:p>
  </w:footnote>
  <w:footnote w:type="continuationSeparator" w:id="0">
    <w:p w14:paraId="13CDDAF6" w14:textId="77777777" w:rsidR="00543B45" w:rsidRDefault="00543B45" w:rsidP="00263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AB85" w14:textId="5B47E655" w:rsidR="00263523" w:rsidRDefault="00BD4F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5C344D" wp14:editId="48FB1F2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8180" cy="368935"/>
              <wp:effectExtent l="0" t="0" r="7620" b="12065"/>
              <wp:wrapNone/>
              <wp:docPr id="3782122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589D1D" w14:textId="60902173" w:rsidR="00BD4F32" w:rsidRPr="00BD4F32" w:rsidRDefault="00BD4F32" w:rsidP="00BD4F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4F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34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16589D1D" w14:textId="60902173" w:rsidR="00BD4F32" w:rsidRPr="00BD4F32" w:rsidRDefault="00BD4F32" w:rsidP="00BD4F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D4F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AB89" w14:textId="1CF7F75D" w:rsidR="00263523" w:rsidRDefault="00BD4F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D961C8" wp14:editId="0808BA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8180" cy="368935"/>
              <wp:effectExtent l="0" t="0" r="7620" b="12065"/>
              <wp:wrapNone/>
              <wp:docPr id="3372105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4F044F" w14:textId="3D653821" w:rsidR="00BD4F32" w:rsidRPr="00BD4F32" w:rsidRDefault="00BD4F32" w:rsidP="00BD4F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4F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961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74F044F" w14:textId="3D653821" w:rsidR="00BD4F32" w:rsidRPr="00BD4F32" w:rsidRDefault="00BD4F32" w:rsidP="00BD4F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D4F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6D5"/>
    <w:multiLevelType w:val="hybridMultilevel"/>
    <w:tmpl w:val="12B60D60"/>
    <w:lvl w:ilvl="0" w:tplc="BC860E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93A88"/>
    <w:multiLevelType w:val="hybridMultilevel"/>
    <w:tmpl w:val="64347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B7CC4"/>
    <w:multiLevelType w:val="hybridMultilevel"/>
    <w:tmpl w:val="D7C648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465E7"/>
    <w:multiLevelType w:val="hybridMultilevel"/>
    <w:tmpl w:val="4DC4B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0E5AE2"/>
    <w:multiLevelType w:val="hybridMultilevel"/>
    <w:tmpl w:val="AD726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B5DA8"/>
    <w:multiLevelType w:val="hybridMultilevel"/>
    <w:tmpl w:val="99E8E4D2"/>
    <w:lvl w:ilvl="0" w:tplc="7EB20E8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D7294"/>
    <w:multiLevelType w:val="hybridMultilevel"/>
    <w:tmpl w:val="B7222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7651F"/>
    <w:multiLevelType w:val="hybridMultilevel"/>
    <w:tmpl w:val="03F87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315172">
    <w:abstractNumId w:val="0"/>
  </w:num>
  <w:num w:numId="2" w16cid:durableId="1489903584">
    <w:abstractNumId w:val="7"/>
  </w:num>
  <w:num w:numId="3" w16cid:durableId="702023408">
    <w:abstractNumId w:val="2"/>
  </w:num>
  <w:num w:numId="4" w16cid:durableId="1734427701">
    <w:abstractNumId w:val="3"/>
  </w:num>
  <w:num w:numId="5" w16cid:durableId="70977067">
    <w:abstractNumId w:val="5"/>
  </w:num>
  <w:num w:numId="6" w16cid:durableId="1907302698">
    <w:abstractNumId w:val="4"/>
  </w:num>
  <w:num w:numId="7" w16cid:durableId="1779595154">
    <w:abstractNumId w:val="6"/>
  </w:num>
  <w:num w:numId="8" w16cid:durableId="157419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4970E2"/>
    <w:rsid w:val="00024CAE"/>
    <w:rsid w:val="00053F34"/>
    <w:rsid w:val="00065AC8"/>
    <w:rsid w:val="00065CC3"/>
    <w:rsid w:val="000B2F4F"/>
    <w:rsid w:val="0012416A"/>
    <w:rsid w:val="00146FE4"/>
    <w:rsid w:val="00147C20"/>
    <w:rsid w:val="001A5DA0"/>
    <w:rsid w:val="001C31A3"/>
    <w:rsid w:val="001C7BC4"/>
    <w:rsid w:val="001F02C3"/>
    <w:rsid w:val="001F7662"/>
    <w:rsid w:val="0021244C"/>
    <w:rsid w:val="0023405B"/>
    <w:rsid w:val="00236989"/>
    <w:rsid w:val="0025176B"/>
    <w:rsid w:val="0025626F"/>
    <w:rsid w:val="00263523"/>
    <w:rsid w:val="002B41D7"/>
    <w:rsid w:val="00321592"/>
    <w:rsid w:val="003259D2"/>
    <w:rsid w:val="00341759"/>
    <w:rsid w:val="00367C43"/>
    <w:rsid w:val="0039310D"/>
    <w:rsid w:val="0041545E"/>
    <w:rsid w:val="004174BD"/>
    <w:rsid w:val="00431F95"/>
    <w:rsid w:val="0044133D"/>
    <w:rsid w:val="00453685"/>
    <w:rsid w:val="00460990"/>
    <w:rsid w:val="00486030"/>
    <w:rsid w:val="004970E2"/>
    <w:rsid w:val="004E6965"/>
    <w:rsid w:val="005117D8"/>
    <w:rsid w:val="00521584"/>
    <w:rsid w:val="00543B45"/>
    <w:rsid w:val="005827E2"/>
    <w:rsid w:val="005C4EB8"/>
    <w:rsid w:val="005E513C"/>
    <w:rsid w:val="00606F57"/>
    <w:rsid w:val="006414ED"/>
    <w:rsid w:val="006E7132"/>
    <w:rsid w:val="006F6B96"/>
    <w:rsid w:val="00736FB2"/>
    <w:rsid w:val="00775438"/>
    <w:rsid w:val="007C1577"/>
    <w:rsid w:val="007C6F2F"/>
    <w:rsid w:val="0081170D"/>
    <w:rsid w:val="008123C2"/>
    <w:rsid w:val="008304C6"/>
    <w:rsid w:val="0084744B"/>
    <w:rsid w:val="00853FA3"/>
    <w:rsid w:val="00854476"/>
    <w:rsid w:val="008707D4"/>
    <w:rsid w:val="00876478"/>
    <w:rsid w:val="00885C98"/>
    <w:rsid w:val="008A0133"/>
    <w:rsid w:val="008A1332"/>
    <w:rsid w:val="00900A27"/>
    <w:rsid w:val="00940741"/>
    <w:rsid w:val="00986046"/>
    <w:rsid w:val="009A1D20"/>
    <w:rsid w:val="009D19AB"/>
    <w:rsid w:val="00A053FF"/>
    <w:rsid w:val="00A12EDA"/>
    <w:rsid w:val="00A44C54"/>
    <w:rsid w:val="00A601CF"/>
    <w:rsid w:val="00A817BE"/>
    <w:rsid w:val="00A95331"/>
    <w:rsid w:val="00A96510"/>
    <w:rsid w:val="00B13AC7"/>
    <w:rsid w:val="00B35611"/>
    <w:rsid w:val="00B84175"/>
    <w:rsid w:val="00B846AC"/>
    <w:rsid w:val="00B90399"/>
    <w:rsid w:val="00BD4F32"/>
    <w:rsid w:val="00BD765F"/>
    <w:rsid w:val="00BF665A"/>
    <w:rsid w:val="00BF696C"/>
    <w:rsid w:val="00BF6AAD"/>
    <w:rsid w:val="00C53047"/>
    <w:rsid w:val="00C5684A"/>
    <w:rsid w:val="00C80A4C"/>
    <w:rsid w:val="00C91FDE"/>
    <w:rsid w:val="00CA2A8A"/>
    <w:rsid w:val="00CA31B0"/>
    <w:rsid w:val="00CA7909"/>
    <w:rsid w:val="00CC3287"/>
    <w:rsid w:val="00CC5698"/>
    <w:rsid w:val="00CC6B6C"/>
    <w:rsid w:val="00CE2B65"/>
    <w:rsid w:val="00D840F8"/>
    <w:rsid w:val="00DA6555"/>
    <w:rsid w:val="00E0411D"/>
    <w:rsid w:val="00E044E0"/>
    <w:rsid w:val="00E144D5"/>
    <w:rsid w:val="00E25FE4"/>
    <w:rsid w:val="00E62417"/>
    <w:rsid w:val="00E90C92"/>
    <w:rsid w:val="00E94211"/>
    <w:rsid w:val="00EB775C"/>
    <w:rsid w:val="00EC586F"/>
    <w:rsid w:val="00F23066"/>
    <w:rsid w:val="00F332EA"/>
    <w:rsid w:val="00F37F33"/>
    <w:rsid w:val="00F56EC1"/>
    <w:rsid w:val="00F65416"/>
    <w:rsid w:val="00F73578"/>
    <w:rsid w:val="00F9478C"/>
    <w:rsid w:val="00F9787A"/>
    <w:rsid w:val="00FD6ACA"/>
    <w:rsid w:val="00F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A3AB38"/>
  <w15:docId w15:val="{5677D986-09B2-489D-AE7D-03250BD1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3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133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3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523"/>
  </w:style>
  <w:style w:type="paragraph" w:styleId="Footer">
    <w:name w:val="footer"/>
    <w:basedOn w:val="Normal"/>
    <w:link w:val="FooterChar"/>
    <w:uiPriority w:val="99"/>
    <w:unhideWhenUsed/>
    <w:rsid w:val="00263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quel.dossantos@candria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4AF2B-68E5-44BE-9FC7-FFD9942BF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DEXIA</Company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Dos santos Diquel (CANDRIAM)</dc:creator>
  <cp:lastModifiedBy>DOS SANTOS Diquel (CANDRIAM)</cp:lastModifiedBy>
  <cp:revision>81</cp:revision>
  <dcterms:created xsi:type="dcterms:W3CDTF">2017-03-17T20:48:00Z</dcterms:created>
  <dcterms:modified xsi:type="dcterms:W3CDTF">2026-02-24T10:58:00Z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14196cd8,2411b2d,72f3733d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ClassificationContentMarkingFooterShapeIds">
    <vt:lpwstr>c848b3f,201a0327,7e2d8e96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Internal</vt:lpwstr>
  </property>
  <property fmtid="{D5CDD505-2E9C-101B-9397-08002B2CF9AE}" pid="8" name="MSIP_Label_134aa5b2-5b54-4e10-8b31-eb6ab916fdc6_Enabled">
    <vt:lpwstr>true</vt:lpwstr>
  </property>
  <property fmtid="{D5CDD505-2E9C-101B-9397-08002B2CF9AE}" pid="9" name="MSIP_Label_134aa5b2-5b54-4e10-8b31-eb6ab916fdc6_SetDate">
    <vt:lpwstr>2026-02-24T10:46:12Z</vt:lpwstr>
  </property>
  <property fmtid="{D5CDD505-2E9C-101B-9397-08002B2CF9AE}" pid="10" name="MSIP_Label_134aa5b2-5b54-4e10-8b31-eb6ab916fdc6_Method">
    <vt:lpwstr>Standard</vt:lpwstr>
  </property>
  <property fmtid="{D5CDD505-2E9C-101B-9397-08002B2CF9AE}" pid="11" name="MSIP_Label_134aa5b2-5b54-4e10-8b31-eb6ab916fdc6_Name">
    <vt:lpwstr>Internal</vt:lpwstr>
  </property>
  <property fmtid="{D5CDD505-2E9C-101B-9397-08002B2CF9AE}" pid="12" name="MSIP_Label_134aa5b2-5b54-4e10-8b31-eb6ab916fdc6_SiteId">
    <vt:lpwstr>fd66b2a1-7a4f-4875-a3df-f2adb0a621a5</vt:lpwstr>
  </property>
  <property fmtid="{D5CDD505-2E9C-101B-9397-08002B2CF9AE}" pid="13" name="MSIP_Label_134aa5b2-5b54-4e10-8b31-eb6ab916fdc6_ActionId">
    <vt:lpwstr>284c5861-cf7b-4a0c-8eb8-3d478f3f2293</vt:lpwstr>
  </property>
  <property fmtid="{D5CDD505-2E9C-101B-9397-08002B2CF9AE}" pid="14" name="MSIP_Label_134aa5b2-5b54-4e10-8b31-eb6ab916fdc6_ContentBits">
    <vt:lpwstr>3</vt:lpwstr>
  </property>
  <property fmtid="{D5CDD505-2E9C-101B-9397-08002B2CF9AE}" pid="15" name="MSIP_Label_134aa5b2-5b54-4e10-8b31-eb6ab916fdc6_Tag">
    <vt:lpwstr>10, 3, 0, 1</vt:lpwstr>
  </property>
</Properties>
</file>