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黑体" w:hAnsi="黑体" w:eastAsia="黑体"/>
          <w:b/>
          <w:sz w:val="44"/>
        </w:rPr>
        <w:t>二零二一年八月上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>
        <w:trPr>
          <w:trHeight w:val="567"/>
        </w:trPr>
        <w:tc>
          <w:tcPr>
            <w:tcW w:type="dxa" w:w="1208"/>
            <w:vAlign w:val="center"/>
          </w:tcPr>
          <w:p>
            <w:pPr>
              <w:jc w:val="center"/>
            </w:pPr>
            <w:r>
              <w:t>日期\项目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早餐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口语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数学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单词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午休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英语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力扣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公考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健身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钢琴</w:t>
            </w:r>
          </w:p>
        </w:tc>
        <w:tc>
          <w:tcPr>
            <w:tcW w:type="dxa" w:w="1089"/>
            <w:vAlign w:val="center"/>
          </w:tcPr>
          <w:p>
            <w:pPr>
              <w:jc w:val="center"/>
            </w:pPr>
            <w:r>
              <w:t>阅读</w:t>
            </w:r>
          </w:p>
        </w:tc>
        <w:tc>
          <w:tcPr>
            <w:tcW w:type="dxa" w:w="1208"/>
            <w:vAlign w:val="center"/>
          </w:tcPr>
          <w:p>
            <w:pPr>
              <w:jc w:val="center"/>
            </w:pPr>
            <w:r>
              <w:t>按时睡觉</w:t>
            </w: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510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  <w:tr>
        <w:trPr>
          <w:trHeight w:val="1599"/>
        </w:trPr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  <w:tc>
          <w:tcPr>
            <w:tcW w:type="dxa" w:w="1084"/>
            <w:vAlign w:val="center"/>
          </w:tcPr>
          <w:p>
            <w:pPr>
              <w:jc w:val="center"/>
            </w:pPr>
          </w:p>
        </w:tc>
      </w:tr>
    </w:tbl>
    <w:sectPr w:rsidR="00FC693F" w:rsidRPr="0006063C" w:rsidSect="00034616">
      <w:pgSz w:w="15840" w:h="12240" w:orient="landscape"/>
      <w:pgMar w:top="329" w:right="873" w:bottom="669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