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84ED" w14:textId="77777777" w:rsidR="0046143B" w:rsidRDefault="0046143B" w:rsidP="0046143B">
      <w:r>
        <w:t>EL SENTIMIENTO DE LO FANTÁSTICO Julio Cortázar</w:t>
      </w:r>
    </w:p>
    <w:p w14:paraId="1BE242B7" w14:textId="77777777" w:rsidR="0046143B" w:rsidRDefault="0046143B" w:rsidP="0046143B"/>
    <w:p w14:paraId="6AD04C04" w14:textId="77777777" w:rsidR="0046143B" w:rsidRDefault="0046143B" w:rsidP="0046143B">
      <w:r>
        <w:t>Yo he escrito una cantidad probablemente excesiva de cuentos, de los cuales la inmensa mayoría son cuentos de tipo fantástico. El problema, como siempre, está en saber qué es lo fantástico. Es inútil ir al diccionario, yo no me molestaría en hacerlo, habrá una definición, que será aparentemente impecable, pero una vez que la hayamos leído los elementos imponderables de lo fantástico, tanto en literatura como en la realidad, se escaparían de esa definición.</w:t>
      </w:r>
    </w:p>
    <w:p w14:paraId="54012E76" w14:textId="77777777" w:rsidR="0046143B" w:rsidRDefault="0046143B" w:rsidP="0046143B">
      <w:r>
        <w:t>Ya no sé quién dijo, una vez, hablando de la posible definición de la poesía, que la poesía es eso que se queda afuera, cuando hemos terminado de definir la poesía. Creo que la misma definición podría aplicarse a lo fantástico, de modo que, en vez de buscar una definición preceptiva de lo fantástico, en la literatura o fuera de ella, yo pienso que es mejor que cada uno de ustedes, como lo hago yo mismo, consulte su propio mundo interior, sus propias vivencias, y se plantee personalmente el problema de esas situaciones, de esas irrupciones, de esas llamadas coincidencias en que de golpe nuestra inteligencia y nuestra sensibilidad tienen la impresión de que las leyes, a que obedecemos habitualmente, no se cumplen del todo o se están cumpliendo de manera parcial, o están dando su lugar a una excepción.</w:t>
      </w:r>
    </w:p>
    <w:p w14:paraId="4C604C31" w14:textId="77777777" w:rsidR="0046143B" w:rsidRDefault="0046143B" w:rsidP="0046143B">
      <w:r>
        <w:t>Ese sentimiento de lo fantástico, como me gusta llamarle, porque creo que es sobre todo un sentimiento e incluso un poco visceral, ese sentimiento me acompaña a mí desde el comienzo de mi vida, desde muy pequeño; antes, mucho antes de comenzar a escribir, me negué a aceptar la realidad tal como pretendían imponérmela y explicármela mis padres y maestros. Yo vi siempre el mundo de una manera distinta, sentí siempre, que entre dos cosas que parecen perfectamente delimitadas y separadas, hay intersticios por los cuales, para mí al menos, pasaba, se colaba, un elemento, que no podía explicarse con leyes, que no podía explicarse con lógica, que no podía explicarse con la inteligencia razonante.</w:t>
      </w:r>
    </w:p>
    <w:p w14:paraId="2557E026" w14:textId="77777777" w:rsidR="0046143B" w:rsidRDefault="0046143B" w:rsidP="0046143B">
      <w:r>
        <w:t>Ese sentimiento, que creo que se refleja en la mayoría de mis cuentos, podríamos calificarlo de extrañamiento; en cualquier momento les puede suceder a ustedes, les habrá sucedido, a mí me sucede todo el tiempo, en cualquier momento que podemos calificarlo de prosaico, en la cama, en el ómnibus, bajo la ducha, hablando, caminando o leyendo, hay como pequeños paréntesis en esa realidad y es por ahí, donde una sensibilidad preparada a ese tipo de experiencias siente la presencia de algo diferente, siente, en otras palabras, lo que podemos llamar lo fantástico. Eso no es ninguna cosa excepcional, para gente dotada de sensibilidad para lo fantástico, ese sentimiento, ese extrañamiento, está ahí, a cada paso, vuelvo a decirlo, en cualquier momento y consiste sobre todo en el hecho de que las pautas de la lógica, de la causalidad del tiempo, del espacio, todo lo que nuestra inteligencia acepta desde Aristóteles como inamovible, seguro y tranquilizado se ve bruscamente sacudido, como conmovido, por una especie de viento interior que los desplaza y que los hace cambiar.</w:t>
      </w:r>
    </w:p>
    <w:p w14:paraId="0659C1E4" w14:textId="1C66499C" w:rsidR="0046143B" w:rsidRDefault="0046143B" w:rsidP="0046143B">
      <w:r>
        <w:t>Cuando se lo acepta como lo he hecho yo, con humildad, con naturalidad, es entonces cuando se lo capta, se lo recibe multiplicándose cada vez con más fuerza; yo diría, aunque esto pueda escandalizar a espíritus positivos o positivistas, yo diría que disciplinas como la ciencia o como la filosofía están en los umbrales de la explicación de la realidad, pero no han explicado toda la realidad, a medida que se</w:t>
      </w:r>
      <w:r w:rsidR="00150124">
        <w:t xml:space="preserve"> </w:t>
      </w:r>
      <w:r>
        <w:t>avanza en el campo filosófico o en el científico, los misterios se van multiplicando, en nuestra vida interior es exactamente lo mismo.</w:t>
      </w:r>
    </w:p>
    <w:p w14:paraId="3C6FF9BC" w14:textId="77777777" w:rsidR="0046143B" w:rsidRDefault="0046143B" w:rsidP="0046143B">
      <w:r>
        <w:t xml:space="preserve">Si quieren un ejemplo para salir un poco de este terreno un tanto abstracto, piensen solamente en eso que utilizamos continuamente y que es nuestra memoria. Cualquier tratado de psicología nos va a dar una definición de la memoria, nos va a dar las leyes de la memoria, nos va a dar los mecanismos de funcionamiento de la memoria. Y bien, yo sostengo que la memoria es uno de esos umbrales frente a los cuales se detiene la ciencia, porque no puede explicar su misterio esencial, esa memoria que nos define como hombres, porque sin ella seríamos como plantas o piedras; en primer lugar, no sé si alguna vez se les ocurrió pensarlo, pero esa memoria es doble; tenemos dos memorias, una que es activa, de la cual podemos </w:t>
      </w:r>
      <w:r>
        <w:lastRenderedPageBreak/>
        <w:t>servirnos en cualquier circunstancia práctica y otra que es una memoria pasiva, que hace lo que le da la gana: sobre la cual no tenemos ningún control.</w:t>
      </w:r>
    </w:p>
    <w:p w14:paraId="2ECC6AB9" w14:textId="77777777" w:rsidR="0046143B" w:rsidRDefault="0046143B" w:rsidP="0046143B">
      <w:r>
        <w:t xml:space="preserve">Jorge Luis Borges escribió un cuento que se llama “Funes el memorioso”, es un cuento fantástico, en el sentido de que el personaje Funes, a diferencia de todos nosotros, es un hombre que posee una memoria que no ha olvidado nada, y cada vez que Funes ha mirado un árbol a lo largo de su vida, su memoria ha guardado el recuerdo de cada una de las hojas de ese árbol, de cada una de las irisaciones de las gotas de agua de mar, la acumulación de todas las sensaciones y de todas las experiencias de la vida están presentes en la memoria de ese hombre. Curiosamente en nuestro caso es posible, es posible que todos nosotros seamos como Funes, pero </w:t>
      </w:r>
      <w:proofErr w:type="gramStart"/>
      <w:r>
        <w:t>esa acumulación en la memoria de todas nuestras experiencias pertenecen</w:t>
      </w:r>
      <w:proofErr w:type="gramEnd"/>
      <w:r>
        <w:t xml:space="preserve"> a la memoria pasiva, y esa memoria solamente nos entrega lo que ella quiere.</w:t>
      </w:r>
    </w:p>
    <w:p w14:paraId="73270DB3" w14:textId="77777777" w:rsidR="0046143B" w:rsidRDefault="0046143B" w:rsidP="0046143B">
      <w:r>
        <w:t>Para completar el ejemplo si cualquiera de ustedes piensa en el número de teléfono de su casa, su memoria activa le da ese número, nadie lo ha olvidado, pero si en ese momento, a los que de ustedes les guste la música de cámara, les pregunto cómo es el tema del andante del cuarteto 427 de Mozart, es evidente que, a menos de ser un músico profesional, ninguno de ustedes ni yo podemos silbar ese tema y, sin embargo, si nos gusta la música y conocemos la obra de Mozart, bastará que alguien ponga el disco con ese cuarteto y apenas surja el tema nuestra memoria lo continuará. Comprenderemos en ese instante que lo conocíamos, conocemos ese tema porque lo hemos escuchado muchas veces, pero activamente, positivamente, no lo podemos extraer de ese fondo, donde quizá como Funes, tenemos guardado todo lo que hemos visto, oído, vivido.</w:t>
      </w:r>
    </w:p>
    <w:p w14:paraId="3C458BB5" w14:textId="77777777" w:rsidR="0046143B" w:rsidRDefault="0046143B" w:rsidP="0046143B">
      <w:r>
        <w:t>Lo fantástico y lo misterioso no son solamente las grandes imaginaciones del cine, de la literatura, los cuentos y las novelas. Está presente en nosotros mismos, en eso que es nuestra psiquis y que ni la ciencia, ni la filosofía consiguen explicar más que de una manera primaria y rudimentaria.</w:t>
      </w:r>
    </w:p>
    <w:p w14:paraId="1AA1DF56" w14:textId="614C5F7B" w:rsidR="0046143B" w:rsidRDefault="0046143B" w:rsidP="0046143B">
      <w:r>
        <w:t>Ahora bien, si de ahí, ya en una forma un poco más concreta, nos pasamos a la literatura, yo creo que ustedes están en general de acuerdo que el cuento, como género literario, es un poco la casa, la habitación de lo fantástico. Hay novelas con elementos fantásticos, pero son siempre un tanto subsidiarios, el cuento en cambio, como un fenómeno bastante inexplicable, en todo caso para mí, le ofrece una casa a lo fantástico; lo fantástico encuentra la posibilidad de instalarse en un cuento y eso quedó demostrado para siempre en la obra de un hombre que es el creador del cuento moderno y que se llamó Edgar Allan Poe. A partir del día en que Poe escribió la serie genial de su cuento fantástico, esa casa de lo fantástico, que es el cuento, se multiplicó en las literaturas de todo el mundo y además sucedió una cosa muy curiosa</w:t>
      </w:r>
      <w:r w:rsidR="00150124">
        <w:t xml:space="preserve"> </w:t>
      </w:r>
      <w:r>
        <w:t>y es que América Latina, que no parecía particularmente preparada para el cuento fantástico, ha resultado ser una de las zonas culturales del planeta, donde el cuento fantástico ha alcanzado sus exponentes, algunos de los exponentes más altos. Piensen, los que se preocupan en especial de literatura, piensen en el panorama de un país como Francia, Italia o España, el cuento fantástico no existe o existe muy poco y no interesa, ni a autores, ni a lectores; mientras que, en América Latina, sobre todo en algunos países del cono sur:</w:t>
      </w:r>
    </w:p>
    <w:p w14:paraId="4F01A448" w14:textId="77777777" w:rsidR="0046143B" w:rsidRDefault="0046143B" w:rsidP="0046143B">
      <w:r>
        <w:t>en el Uruguay, en la Argentina...ha habido esa presencia de lo fantástico que los escritores han traducido a través del cuento. Cómo es posible que en un plazo de treinta años el Uruguay y la Argentina hayan dado tres de los mayores cuentistas de literatura fantástica de la literatura moderna. Estoy naturalmente citando a Horacio Quiroga, a Jorge Luis Borges y al uruguayo Felisberto Hernández, todavía, injustamente, mucho menos conocido.</w:t>
      </w:r>
    </w:p>
    <w:p w14:paraId="0D084749" w14:textId="77777777" w:rsidR="0046143B" w:rsidRDefault="0046143B" w:rsidP="0046143B">
      <w:r>
        <w:t>En la literatura lo fantástico encuentra su vehículo y su casa natural en el cuento y entonces, a mí personalmente no me sorprende, que habiendo vivido siempre con la sensación de que entre lo fantástico y lo real no había límites precisos, cuando empecé a escribir cuentos ellos fueran de una manera casi natural, yo diría casi fatal, cuentos fantásticos. [...]</w:t>
      </w:r>
    </w:p>
    <w:p w14:paraId="11A368EE" w14:textId="77777777" w:rsidR="0046143B" w:rsidRDefault="0046143B" w:rsidP="0046143B">
      <w:r>
        <w:t xml:space="preserve">Terminaré este pequeño recuento de anécdotas con algo que me ha sucedido hace aproximadamente un año. Ocho años atrás escribí un cuento fantástico que se llama “Instrucciones para John Howell”, no les voy a contar el cuento; la situación central es la de un </w:t>
      </w:r>
      <w:r>
        <w:lastRenderedPageBreak/>
        <w:t>hombre que va al teatro y asiste al primer acto de una comedia, más o menos banal, que no le interesa demasiado; en el intervalo entre el primero y segundo acto dos personas lo invitan a seguirlos y lo llevan a los camerinos, y antes de que él pueda darse cuenta de lo que está sucediendo, le ponen una peluca, le ponen unos anteojos y le dicen que en el segundo acto él va a representar el papel del actor que había visto antes y que se llama John Howell en la pieza. “Usted será John Howell”. Él quiere protestar y preguntar qué clase de broma estúpida es esa, pero se da cuenta en el momento de que hay una amenaza latente, de que si él se resiste puede pasarle algo muy grave, pueden matarlo. Antes de darse cuenta de nada escucha que le dicen “salga a escena, improvise, haga lo que quiera, el juego es así”, y lo empujan y él se encuentra ante el público... No les voy a contar el final del cuento, que es fantástico, pero sí lo que sucedió después.</w:t>
      </w:r>
    </w:p>
    <w:p w14:paraId="421D3E28" w14:textId="7495FEDF" w:rsidR="0046143B" w:rsidRDefault="0046143B" w:rsidP="0046143B">
      <w:r>
        <w:t>El año pasado recibí desde Nueva York una carta firmada por una persona que se llama John Howell. Esa persona me decía lo siguiente: “Yo me llamo John Howell, soy estudiante de la Universidad de Columbia, y me ha sucedido esto; yo había leído varios libros suyos, que me habían gustado, que me habían interesado, a tal punto que estuve en París hace dos años y por timidez no me animé a buscarlo y hablar con usted. En el hotel escribí un cuento en el cual usted es el protagonista, es decir que, como París me ha gustado mucho, y usted vive en París, me pareció un homenaje, una prueba de amistad, aunque no nos conociéramos, hacerlo intervenir a usted como personaje. Luego volví a Nueva York, me encontré con un amigo que tiene un conjunto de teatro de aficionados y me invitó a participar en una representación; yo no soy actor, decía John, y no tenía muchas ganas de hacer eso, pero mi amigo insistió porque había otro actor enfermo. Insistió y entonces yo me aprendí el papel en dos o tres días y me divertí bastante. En ese momento entré en una librería y encontré un libro de cuentos suyo donde había un cuento que se llamaba “Instrucciones para John Howell”. ¿Cómo puede usted explicarme esto, agregaba, cómo es posible que usted</w:t>
      </w:r>
      <w:r w:rsidR="00150124">
        <w:t xml:space="preserve"> </w:t>
      </w:r>
      <w:r>
        <w:t>haya escrito un cuento sobre alguien que se llama John Howell, que también entra de alguna manera un poco forzado en el teatro, y yo, John Howell, he escrito en París un cuento sobre alguien que se llama Julio Cortázar?”</w:t>
      </w:r>
    </w:p>
    <w:p w14:paraId="57711133" w14:textId="395FB988" w:rsidR="0046143B" w:rsidRDefault="0046143B">
      <w:r>
        <w:t xml:space="preserve">Yo los dejo a ustedes con esta pequeña apertura, sobre el misterio y lo fantástico, para que cada uno apele a su propia imaginación y a su propia reflexión. </w:t>
      </w:r>
    </w:p>
    <w:sectPr w:rsidR="004614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3B"/>
    <w:rsid w:val="00150124"/>
    <w:rsid w:val="0046143B"/>
    <w:rsid w:val="00B75AD3"/>
    <w:rsid w:val="00DC12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FE6E"/>
  <w15:chartTrackingRefBased/>
  <w15:docId w15:val="{7464EFBC-567C-E64B-A6F1-63210D6C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E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1760</Words>
  <Characters>9685</Characters>
  <Application>Microsoft Office Word</Application>
  <DocSecurity>0</DocSecurity>
  <Lines>80</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Vallejo</dc:creator>
  <cp:keywords/>
  <dc:description/>
  <cp:lastModifiedBy>Elias Manuel Santiago</cp:lastModifiedBy>
  <cp:revision>3</cp:revision>
  <dcterms:created xsi:type="dcterms:W3CDTF">2024-10-29T17:09:00Z</dcterms:created>
  <dcterms:modified xsi:type="dcterms:W3CDTF">2024-11-04T21:58:00Z</dcterms:modified>
</cp:coreProperties>
</file>