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31F9AC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A07CC40" w:rsidR="00BD1D43" w:rsidRDefault="0034078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React </w:t>
                                </w:r>
                                <w:proofErr w:type="spellStart"/>
                                <w:r>
                                  <w:rPr>
                                    <w:rFonts w:ascii="Arial" w:hAnsi="Arial" w:cs="Arial"/>
                                    <w:color w:val="EA7317" w:themeColor="accent5"/>
                                    <w:w w:val="110"/>
                                    <w:sz w:val="44"/>
                                    <w:szCs w:val="44"/>
                                  </w:rPr>
                                  <w: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Linkedin</w:t>
                                </w:r>
                                <w:proofErr w:type="spellEnd"/>
                                <w:r>
                                  <w:rPr>
                                    <w:rFonts w:ascii="Arial" w:hAnsi="Arial" w:cs="Arial"/>
                                    <w:color w:val="3CA5D9" w:themeColor="accent1"/>
                                    <w:w w:val="110"/>
                                    <w:sz w:val="44"/>
                                    <w:szCs w:val="44"/>
                                  </w:rPr>
                                  <w:t xml:space="preserve"> Replica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F8E6769" w:rsidR="00BD1D43" w:rsidRDefault="00340782"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Utekar</w:t>
                                      </w:r>
                                      <w:proofErr w:type="spellEnd"/>
                                      <w:r>
                                        <w:rPr>
                                          <w:rFonts w:ascii="Arial" w:hAnsi="Arial" w:cs="Arial"/>
                                          <w:color w:val="595959" w:themeColor="text1" w:themeTint="A6"/>
                                          <w:sz w:val="20"/>
                                          <w:szCs w:val="43"/>
                                        </w:rPr>
                                        <w:t xml:space="preserve"> Pranit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1AEFDCB"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7814AE6"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23</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CCEA51C"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25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A07CC40" w:rsidR="00BD1D43" w:rsidRDefault="0034078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React </w:t>
                          </w:r>
                          <w:proofErr w:type="spellStart"/>
                          <w:r>
                            <w:rPr>
                              <w:rFonts w:ascii="Arial" w:hAnsi="Arial" w:cs="Arial"/>
                              <w:color w:val="EA7317" w:themeColor="accent5"/>
                              <w:w w:val="110"/>
                              <w:sz w:val="44"/>
                              <w:szCs w:val="44"/>
                            </w:rPr>
                            <w: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Linkedin</w:t>
                          </w:r>
                          <w:proofErr w:type="spellEnd"/>
                          <w:r>
                            <w:rPr>
                              <w:rFonts w:ascii="Arial" w:hAnsi="Arial" w:cs="Arial"/>
                              <w:color w:val="3CA5D9" w:themeColor="accent1"/>
                              <w:w w:val="110"/>
                              <w:sz w:val="44"/>
                              <w:szCs w:val="44"/>
                            </w:rPr>
                            <w:t xml:space="preserve"> Replica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F8E6769" w:rsidR="00BD1D43" w:rsidRDefault="00340782"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Utekar</w:t>
                                </w:r>
                                <w:proofErr w:type="spellEnd"/>
                                <w:r>
                                  <w:rPr>
                                    <w:rFonts w:ascii="Arial" w:hAnsi="Arial" w:cs="Arial"/>
                                    <w:color w:val="595959" w:themeColor="text1" w:themeTint="A6"/>
                                    <w:sz w:val="20"/>
                                    <w:szCs w:val="43"/>
                                  </w:rPr>
                                  <w:t xml:space="preserve"> Pranit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1AEFDCB"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7814AE6"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23</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CCEA51C" w:rsidR="00BD1D43" w:rsidRDefault="00340782" w:rsidP="00BD1D43">
                                <w:pPr>
                                  <w:rPr>
                                    <w:rFonts w:ascii="Arial" w:hAnsi="Arial" w:cs="Arial"/>
                                    <w:color w:val="595959" w:themeColor="text1" w:themeTint="A6"/>
                                    <w:sz w:val="20"/>
                                    <w:szCs w:val="43"/>
                                  </w:rPr>
                                </w:pPr>
                                <w:r>
                                  <w:rPr>
                                    <w:rFonts w:ascii="Arial" w:hAnsi="Arial" w:cs="Arial"/>
                                    <w:color w:val="595959" w:themeColor="text1" w:themeTint="A6"/>
                                    <w:sz w:val="20"/>
                                    <w:szCs w:val="43"/>
                                  </w:rPr>
                                  <w:t>25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6882C34F"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3F3DE6">
              <w:rPr>
                <w:noProof/>
                <w:webHidden/>
              </w:rPr>
              <w:t>2</w:t>
            </w:r>
            <w:r w:rsidR="00473A47">
              <w:rPr>
                <w:noProof/>
                <w:webHidden/>
              </w:rPr>
              <w:fldChar w:fldCharType="end"/>
            </w:r>
          </w:hyperlink>
        </w:p>
        <w:p w14:paraId="50E7F5C4" w14:textId="64E486C0"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3F3DE6">
              <w:rPr>
                <w:noProof/>
                <w:webHidden/>
              </w:rPr>
              <w:t>2</w:t>
            </w:r>
            <w:r w:rsidR="00473A47">
              <w:rPr>
                <w:noProof/>
                <w:webHidden/>
              </w:rPr>
              <w:fldChar w:fldCharType="end"/>
            </w:r>
          </w:hyperlink>
        </w:p>
        <w:p w14:paraId="6DCC50F8" w14:textId="1250C7D6"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3F3DE6">
              <w:rPr>
                <w:noProof/>
                <w:webHidden/>
              </w:rPr>
              <w:t>3</w:t>
            </w:r>
            <w:r w:rsidR="00473A47">
              <w:rPr>
                <w:noProof/>
                <w:webHidden/>
              </w:rPr>
              <w:fldChar w:fldCharType="end"/>
            </w:r>
          </w:hyperlink>
        </w:p>
        <w:p w14:paraId="524B2218" w14:textId="1EE22F8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3F3DE6">
              <w:rPr>
                <w:noProof/>
                <w:webHidden/>
              </w:rPr>
              <w:t>3</w:t>
            </w:r>
            <w:r w:rsidR="00473A47">
              <w:rPr>
                <w:noProof/>
                <w:webHidden/>
              </w:rPr>
              <w:fldChar w:fldCharType="end"/>
            </w:r>
          </w:hyperlink>
        </w:p>
        <w:p w14:paraId="2767D10E" w14:textId="172ACFF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3F3DE6">
              <w:rPr>
                <w:noProof/>
                <w:webHidden/>
              </w:rPr>
              <w:t>4</w:t>
            </w:r>
            <w:r w:rsidR="00473A47">
              <w:rPr>
                <w:noProof/>
                <w:webHidden/>
              </w:rPr>
              <w:fldChar w:fldCharType="end"/>
            </w:r>
          </w:hyperlink>
        </w:p>
        <w:p w14:paraId="54CBD3DC" w14:textId="2EC8929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3F3DE6">
              <w:rPr>
                <w:noProof/>
                <w:webHidden/>
              </w:rPr>
              <w:t>4</w:t>
            </w:r>
            <w:r w:rsidR="00473A47">
              <w:rPr>
                <w:noProof/>
                <w:webHidden/>
              </w:rPr>
              <w:fldChar w:fldCharType="end"/>
            </w:r>
          </w:hyperlink>
        </w:p>
        <w:p w14:paraId="2A8B8D98" w14:textId="59D5529E"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3F3DE6">
              <w:rPr>
                <w:noProof/>
                <w:webHidden/>
              </w:rPr>
              <w:t>5</w:t>
            </w:r>
            <w:r w:rsidR="00473A47">
              <w:rPr>
                <w:noProof/>
                <w:webHidden/>
              </w:rPr>
              <w:fldChar w:fldCharType="end"/>
            </w:r>
          </w:hyperlink>
        </w:p>
        <w:p w14:paraId="46C3BE8F" w14:textId="1AE77AB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3F3DE6">
              <w:rPr>
                <w:noProof/>
                <w:webHidden/>
              </w:rPr>
              <w:t>5</w:t>
            </w:r>
            <w:r w:rsidR="00473A47">
              <w:rPr>
                <w:noProof/>
                <w:webHidden/>
              </w:rPr>
              <w:fldChar w:fldCharType="end"/>
            </w:r>
          </w:hyperlink>
        </w:p>
        <w:p w14:paraId="5E725295" w14:textId="246198A7"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3F3DE6">
              <w:rPr>
                <w:noProof/>
                <w:webHidden/>
              </w:rPr>
              <w:t>5</w:t>
            </w:r>
            <w:r w:rsidR="00473A47">
              <w:rPr>
                <w:noProof/>
                <w:webHidden/>
              </w:rPr>
              <w:fldChar w:fldCharType="end"/>
            </w:r>
          </w:hyperlink>
        </w:p>
        <w:p w14:paraId="62D707C7" w14:textId="183DFB7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3F3DE6">
              <w:rPr>
                <w:noProof/>
                <w:webHidden/>
              </w:rPr>
              <w:t>5</w:t>
            </w:r>
            <w:r w:rsidR="00473A47">
              <w:rPr>
                <w:noProof/>
                <w:webHidden/>
              </w:rPr>
              <w:fldChar w:fldCharType="end"/>
            </w:r>
          </w:hyperlink>
        </w:p>
        <w:p w14:paraId="6E523B7A" w14:textId="207F1093"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3F3DE6">
              <w:rPr>
                <w:noProof/>
                <w:webHidden/>
              </w:rPr>
              <w:t>6</w:t>
            </w:r>
            <w:r w:rsidR="00473A47">
              <w:rPr>
                <w:noProof/>
                <w:webHidden/>
              </w:rPr>
              <w:fldChar w:fldCharType="end"/>
            </w:r>
          </w:hyperlink>
        </w:p>
        <w:p w14:paraId="63C09D85" w14:textId="631DD2D6"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3F3DE6">
              <w:rPr>
                <w:noProof/>
                <w:webHidden/>
              </w:rPr>
              <w:t>7</w:t>
            </w:r>
            <w:r w:rsidR="00473A47">
              <w:rPr>
                <w:noProof/>
                <w:webHidden/>
              </w:rPr>
              <w:fldChar w:fldCharType="end"/>
            </w:r>
          </w:hyperlink>
        </w:p>
        <w:p w14:paraId="6F67EE3A" w14:textId="2D1D4086"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3F3DE6">
              <w:rPr>
                <w:noProof/>
                <w:webHidden/>
              </w:rPr>
              <w:t>8</w:t>
            </w:r>
            <w:r w:rsidR="00473A47">
              <w:rPr>
                <w:noProof/>
                <w:webHidden/>
              </w:rPr>
              <w:fldChar w:fldCharType="end"/>
            </w:r>
          </w:hyperlink>
        </w:p>
        <w:p w14:paraId="012B0B07" w14:textId="18FC6B88"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3F3DE6">
              <w:rPr>
                <w:noProof/>
                <w:webHidden/>
              </w:rPr>
              <w:t>8</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5016FC6" w:rsidR="00EF7D1E" w:rsidRPr="00EF7D1E" w:rsidRDefault="00340782"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Linkedin</w:t>
            </w:r>
            <w:proofErr w:type="spellEnd"/>
            <w:r>
              <w:rPr>
                <w:rFonts w:ascii="Arial" w:hAnsi="Arial" w:cs="Arial"/>
                <w:color w:val="595959" w:themeColor="text1" w:themeTint="A6"/>
                <w:sz w:val="22"/>
                <w:szCs w:val="22"/>
                <w:lang w:val="en-US"/>
              </w:rPr>
              <w:t xml:space="preserve"> Replica</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2896D41" w:rsidR="00EF7D1E" w:rsidRPr="00EF7D1E" w:rsidRDefault="00340782" w:rsidP="00EF7D1E">
            <w:pPr>
              <w:ind w:left="426"/>
              <w:jc w:val="both"/>
              <w:rPr>
                <w:rFonts w:ascii="Arial" w:hAnsi="Arial" w:cs="Arial"/>
                <w:color w:val="595959" w:themeColor="text1" w:themeTint="A6"/>
                <w:sz w:val="22"/>
                <w:szCs w:val="22"/>
                <w:lang w:val="en-US"/>
              </w:rPr>
            </w:pPr>
            <w:r w:rsidRPr="00340782">
              <w:rPr>
                <w:rFonts w:ascii="Arial" w:hAnsi="Arial" w:cs="Arial"/>
                <w:color w:val="595959" w:themeColor="text1" w:themeTint="A6"/>
                <w:sz w:val="22"/>
                <w:szCs w:val="22"/>
                <w:lang w:val="en-US"/>
              </w:rPr>
              <w:t xml:space="preserve">Harshada </w:t>
            </w:r>
            <w:proofErr w:type="spellStart"/>
            <w:r w:rsidRPr="00340782">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F3ECF70" w:rsidR="00EF7D1E" w:rsidRPr="00EF7D1E" w:rsidRDefault="00340782"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7D00DE7" w:rsidR="00EF7D1E" w:rsidRPr="00EF7D1E" w:rsidRDefault="0034078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25-09-2023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C57F7F">
      <w:pPr>
        <w:jc w:val="both"/>
        <w:rPr>
          <w:rFonts w:ascii="Arial" w:hAnsi="Arial" w:cs="Arial"/>
          <w:color w:val="595959" w:themeColor="text1" w:themeTint="A6"/>
        </w:rPr>
      </w:pPr>
    </w:p>
    <w:p w14:paraId="4CC01DC3" w14:textId="77777777" w:rsidR="00340782" w:rsidRPr="00340782" w:rsidRDefault="00340782" w:rsidP="00340782">
      <w:pPr>
        <w:ind w:left="426"/>
        <w:jc w:val="both"/>
        <w:rPr>
          <w:rFonts w:ascii="Arial" w:hAnsi="Arial" w:cs="Arial"/>
          <w:b/>
          <w:bCs/>
          <w:color w:val="595959" w:themeColor="text1" w:themeTint="A6"/>
        </w:rPr>
      </w:pPr>
      <w:r w:rsidRPr="00340782">
        <w:rPr>
          <w:rFonts w:ascii="Arial" w:hAnsi="Arial" w:cs="Arial"/>
          <w:b/>
          <w:bCs/>
          <w:color w:val="595959" w:themeColor="text1" w:themeTint="A6"/>
        </w:rPr>
        <w:t>Project Deliverables:</w:t>
      </w:r>
    </w:p>
    <w:p w14:paraId="014298D6"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color w:val="595959" w:themeColor="text1" w:themeTint="A6"/>
        </w:rPr>
        <w:t>The LinkedIn Replica project aimed to deliver a fully functional web application that replicates the core features and functionalities of the LinkedIn professional networking platform. The project sought to provide users with the ability to create profiles, connect with professionals, share professional updates, search for jobs, and engage in a variety of networking activities. The key deliverables included user registration and login, profile management, a news feed, job postings, messaging, connections, and an events/news feed.</w:t>
      </w:r>
    </w:p>
    <w:p w14:paraId="72EDF8CB" w14:textId="77777777" w:rsidR="00340782" w:rsidRPr="00340782" w:rsidRDefault="00340782" w:rsidP="00340782">
      <w:pPr>
        <w:ind w:left="426"/>
        <w:jc w:val="both"/>
        <w:rPr>
          <w:rFonts w:ascii="Arial" w:hAnsi="Arial" w:cs="Arial"/>
          <w:color w:val="595959" w:themeColor="text1" w:themeTint="A6"/>
        </w:rPr>
      </w:pPr>
    </w:p>
    <w:p w14:paraId="2E6E86A6" w14:textId="77777777" w:rsidR="00340782" w:rsidRPr="00340782" w:rsidRDefault="00340782" w:rsidP="00340782">
      <w:pPr>
        <w:ind w:left="426"/>
        <w:jc w:val="both"/>
        <w:rPr>
          <w:rFonts w:ascii="Arial" w:hAnsi="Arial" w:cs="Arial"/>
          <w:b/>
          <w:bCs/>
          <w:color w:val="595959" w:themeColor="text1" w:themeTint="A6"/>
        </w:rPr>
      </w:pPr>
      <w:r w:rsidRPr="00340782">
        <w:rPr>
          <w:rFonts w:ascii="Arial" w:hAnsi="Arial" w:cs="Arial"/>
          <w:b/>
          <w:bCs/>
          <w:color w:val="595959" w:themeColor="text1" w:themeTint="A6"/>
        </w:rPr>
        <w:t>Project Need:</w:t>
      </w:r>
    </w:p>
    <w:p w14:paraId="613059E8"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color w:val="595959" w:themeColor="text1" w:themeTint="A6"/>
        </w:rPr>
        <w:t>The project was necessitated by the increasing demand for a professional networking platform that could replicate the features and benefits of LinkedIn while offering more control and customization options to users. LinkedIn, being a leading platform in this space, has inspired professionals worldwide to connect, share insights, and seek career opportunities. However, there was a need for an alternative platform that could provide a similar experience with a focus on user privacy, control over data, and a modern, intuitive user interface.</w:t>
      </w:r>
    </w:p>
    <w:p w14:paraId="16F5FDB0" w14:textId="77777777" w:rsidR="00340782" w:rsidRPr="00340782" w:rsidRDefault="00340782" w:rsidP="00340782">
      <w:pPr>
        <w:ind w:left="426"/>
        <w:jc w:val="both"/>
        <w:rPr>
          <w:rFonts w:ascii="Arial" w:hAnsi="Arial" w:cs="Arial"/>
          <w:color w:val="595959" w:themeColor="text1" w:themeTint="A6"/>
        </w:rPr>
      </w:pPr>
    </w:p>
    <w:p w14:paraId="76120BB2" w14:textId="77777777" w:rsidR="00340782" w:rsidRPr="00340782" w:rsidRDefault="00340782" w:rsidP="00340782">
      <w:pPr>
        <w:ind w:left="426"/>
        <w:jc w:val="both"/>
        <w:rPr>
          <w:rFonts w:ascii="Arial" w:hAnsi="Arial" w:cs="Arial"/>
          <w:b/>
          <w:bCs/>
          <w:color w:val="595959" w:themeColor="text1" w:themeTint="A6"/>
        </w:rPr>
      </w:pPr>
      <w:r w:rsidRPr="00340782">
        <w:rPr>
          <w:rFonts w:ascii="Arial" w:hAnsi="Arial" w:cs="Arial"/>
          <w:b/>
          <w:bCs/>
          <w:color w:val="595959" w:themeColor="text1" w:themeTint="A6"/>
        </w:rPr>
        <w:t>Long-Term Benefits:</w:t>
      </w:r>
    </w:p>
    <w:p w14:paraId="2D57A5CC"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color w:val="595959" w:themeColor="text1" w:themeTint="A6"/>
        </w:rPr>
        <w:t>The long-term benefits of the LinkedIn Replica project encompass several aspects:</w:t>
      </w:r>
    </w:p>
    <w:p w14:paraId="16805FF3" w14:textId="77777777" w:rsidR="00340782" w:rsidRPr="00340782" w:rsidRDefault="00340782" w:rsidP="00340782">
      <w:pPr>
        <w:ind w:left="426"/>
        <w:jc w:val="both"/>
        <w:rPr>
          <w:rFonts w:ascii="Arial" w:hAnsi="Arial" w:cs="Arial"/>
          <w:color w:val="595959" w:themeColor="text1" w:themeTint="A6"/>
        </w:rPr>
      </w:pPr>
    </w:p>
    <w:p w14:paraId="55EDA2C6"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Professional Networking:</w:t>
      </w:r>
      <w:r w:rsidRPr="00340782">
        <w:rPr>
          <w:rFonts w:ascii="Arial" w:hAnsi="Arial" w:cs="Arial"/>
          <w:color w:val="595959" w:themeColor="text1" w:themeTint="A6"/>
        </w:rPr>
        <w:t xml:space="preserve"> Users have gained a platform for expanding their professional networks, connecting with peers, colleagues, and potential employers, ultimately enhancing career opportunities and growth.</w:t>
      </w:r>
    </w:p>
    <w:p w14:paraId="188A7A4C" w14:textId="77777777" w:rsidR="00340782" w:rsidRPr="00340782" w:rsidRDefault="00340782" w:rsidP="00340782">
      <w:pPr>
        <w:ind w:left="426"/>
        <w:jc w:val="both"/>
        <w:rPr>
          <w:rFonts w:ascii="Arial" w:hAnsi="Arial" w:cs="Arial"/>
          <w:color w:val="595959" w:themeColor="text1" w:themeTint="A6"/>
        </w:rPr>
      </w:pPr>
    </w:p>
    <w:p w14:paraId="13826C76"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Privacy and Control:</w:t>
      </w:r>
      <w:r w:rsidRPr="00340782">
        <w:rPr>
          <w:rFonts w:ascii="Arial" w:hAnsi="Arial" w:cs="Arial"/>
          <w:color w:val="595959" w:themeColor="text1" w:themeTint="A6"/>
        </w:rPr>
        <w:t xml:space="preserve"> The project addressed concerns related to user privacy by offering greater control over personal data and interactions, allowing users to customize their experience as they see fit.</w:t>
      </w:r>
    </w:p>
    <w:p w14:paraId="0D879CD9" w14:textId="77777777" w:rsidR="00340782" w:rsidRPr="00340782" w:rsidRDefault="00340782" w:rsidP="00340782">
      <w:pPr>
        <w:ind w:left="426"/>
        <w:jc w:val="both"/>
        <w:rPr>
          <w:rFonts w:ascii="Arial" w:hAnsi="Arial" w:cs="Arial"/>
          <w:color w:val="595959" w:themeColor="text1" w:themeTint="A6"/>
        </w:rPr>
      </w:pPr>
    </w:p>
    <w:p w14:paraId="2698EA3B"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Career Advancement:</w:t>
      </w:r>
      <w:r w:rsidRPr="00340782">
        <w:rPr>
          <w:rFonts w:ascii="Arial" w:hAnsi="Arial" w:cs="Arial"/>
          <w:color w:val="595959" w:themeColor="text1" w:themeTint="A6"/>
        </w:rPr>
        <w:t xml:space="preserve"> The availability of job postings and networking opportunities has enabled users to explore career advancement options and connect with organizations actively seeking talent.</w:t>
      </w:r>
    </w:p>
    <w:p w14:paraId="535E9227" w14:textId="77777777" w:rsidR="00340782" w:rsidRPr="00340782" w:rsidRDefault="00340782" w:rsidP="00340782">
      <w:pPr>
        <w:ind w:left="426"/>
        <w:jc w:val="both"/>
        <w:rPr>
          <w:rFonts w:ascii="Arial" w:hAnsi="Arial" w:cs="Arial"/>
          <w:color w:val="595959" w:themeColor="text1" w:themeTint="A6"/>
        </w:rPr>
      </w:pPr>
    </w:p>
    <w:p w14:paraId="6E19CF43"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Skill Showcase:</w:t>
      </w:r>
      <w:r w:rsidRPr="00340782">
        <w:rPr>
          <w:rFonts w:ascii="Arial" w:hAnsi="Arial" w:cs="Arial"/>
          <w:color w:val="595959" w:themeColor="text1" w:themeTint="A6"/>
        </w:rPr>
        <w:t xml:space="preserve"> Professionals can showcase their skills and achievements, making it easier for potential employers or collaborators to identify their qualifications.</w:t>
      </w:r>
    </w:p>
    <w:p w14:paraId="6F312929" w14:textId="77777777" w:rsidR="00340782" w:rsidRPr="00340782" w:rsidRDefault="00340782" w:rsidP="00340782">
      <w:pPr>
        <w:ind w:left="426"/>
        <w:jc w:val="both"/>
        <w:rPr>
          <w:rFonts w:ascii="Arial" w:hAnsi="Arial" w:cs="Arial"/>
          <w:color w:val="595959" w:themeColor="text1" w:themeTint="A6"/>
        </w:rPr>
      </w:pPr>
    </w:p>
    <w:p w14:paraId="4C04F26B"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Community Engagement:</w:t>
      </w:r>
      <w:r w:rsidRPr="00340782">
        <w:rPr>
          <w:rFonts w:ascii="Arial" w:hAnsi="Arial" w:cs="Arial"/>
          <w:color w:val="595959" w:themeColor="text1" w:themeTint="A6"/>
        </w:rPr>
        <w:t xml:space="preserve"> Users benefit from a community-centric platform where they can participate in events, share news, and engage in discussions relevant to their industries and interests.</w:t>
      </w:r>
    </w:p>
    <w:p w14:paraId="74D4DBB1" w14:textId="77777777" w:rsidR="00340782" w:rsidRPr="00340782" w:rsidRDefault="00340782" w:rsidP="00340782">
      <w:pPr>
        <w:ind w:left="426"/>
        <w:jc w:val="both"/>
        <w:rPr>
          <w:rFonts w:ascii="Arial" w:hAnsi="Arial" w:cs="Arial"/>
          <w:color w:val="595959" w:themeColor="text1" w:themeTint="A6"/>
        </w:rPr>
      </w:pPr>
    </w:p>
    <w:p w14:paraId="24FD19ED"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Educational Opportunities:</w:t>
      </w:r>
      <w:r w:rsidRPr="00340782">
        <w:rPr>
          <w:rFonts w:ascii="Arial" w:hAnsi="Arial" w:cs="Arial"/>
          <w:color w:val="595959" w:themeColor="text1" w:themeTint="A6"/>
        </w:rPr>
        <w:t xml:space="preserve"> Access to a platform that fosters knowledge sharing and the dissemination of industry insights supports ongoing learning and professional development.</w:t>
      </w:r>
    </w:p>
    <w:p w14:paraId="1CD8600F" w14:textId="77777777" w:rsidR="00340782" w:rsidRPr="00340782" w:rsidRDefault="00340782" w:rsidP="00340782">
      <w:pPr>
        <w:ind w:left="426"/>
        <w:jc w:val="both"/>
        <w:rPr>
          <w:rFonts w:ascii="Arial" w:hAnsi="Arial" w:cs="Arial"/>
          <w:color w:val="595959" w:themeColor="text1" w:themeTint="A6"/>
        </w:rPr>
      </w:pPr>
    </w:p>
    <w:p w14:paraId="33E9D373" w14:textId="77777777" w:rsidR="00340782" w:rsidRPr="00340782" w:rsidRDefault="00340782" w:rsidP="00340782">
      <w:pPr>
        <w:ind w:left="426"/>
        <w:jc w:val="both"/>
        <w:rPr>
          <w:rFonts w:ascii="Arial" w:hAnsi="Arial" w:cs="Arial"/>
          <w:color w:val="595959" w:themeColor="text1" w:themeTint="A6"/>
        </w:rPr>
      </w:pPr>
      <w:r w:rsidRPr="00340782">
        <w:rPr>
          <w:rFonts w:ascii="Arial" w:hAnsi="Arial" w:cs="Arial"/>
          <w:b/>
          <w:bCs/>
          <w:color w:val="595959" w:themeColor="text1" w:themeTint="A6"/>
        </w:rPr>
        <w:t>Networking Ecosystem</w:t>
      </w:r>
      <w:r w:rsidRPr="00340782">
        <w:rPr>
          <w:rFonts w:ascii="Arial" w:hAnsi="Arial" w:cs="Arial"/>
          <w:color w:val="595959" w:themeColor="text1" w:themeTint="A6"/>
        </w:rPr>
        <w:t>: The project contributes to the creation of a diverse and vibrant networking ecosystem, promoting collaboration, idea sharing, and innovation.</w:t>
      </w:r>
    </w:p>
    <w:p w14:paraId="2C61BEDE" w14:textId="77777777" w:rsidR="00340782" w:rsidRPr="00340782" w:rsidRDefault="00340782" w:rsidP="00340782">
      <w:pPr>
        <w:ind w:left="426"/>
        <w:jc w:val="both"/>
        <w:rPr>
          <w:rFonts w:ascii="Arial" w:hAnsi="Arial" w:cs="Arial"/>
          <w:color w:val="595959" w:themeColor="text1" w:themeTint="A6"/>
        </w:rPr>
      </w:pPr>
    </w:p>
    <w:p w14:paraId="5F7CCEB4" w14:textId="3CE40731" w:rsidR="0059785C" w:rsidRPr="0059785C" w:rsidRDefault="00340782" w:rsidP="00340782">
      <w:pPr>
        <w:ind w:left="426"/>
        <w:jc w:val="both"/>
        <w:rPr>
          <w:rFonts w:ascii="Arial" w:hAnsi="Arial" w:cs="Arial"/>
          <w:i/>
          <w:iCs/>
          <w:color w:val="595959" w:themeColor="text1" w:themeTint="A6"/>
          <w:highlight w:val="lightGray"/>
          <w:shd w:val="clear" w:color="auto" w:fill="FFFFFF"/>
        </w:rPr>
      </w:pPr>
      <w:r w:rsidRPr="00340782">
        <w:rPr>
          <w:rFonts w:ascii="Arial" w:hAnsi="Arial" w:cs="Arial"/>
          <w:color w:val="595959" w:themeColor="text1" w:themeTint="A6"/>
        </w:rPr>
        <w:t>In summary, the LinkedIn Replica project has successfully delivered a platform that meets the professional networking needs of users while emphasizing privacy, customization, and an engaging user experience. Its long-term benefits encompass career advancement, community engagement, and opportunities for continuous learning, ultimately contributing to the growth and development of professionals and industries alike.</w:t>
      </w:r>
      <w:r w:rsidR="005675AC">
        <w:rPr>
          <w:rFonts w:ascii="Arial" w:hAnsi="Arial" w:cs="Arial"/>
          <w:color w:val="595959" w:themeColor="text1" w:themeTint="A6"/>
        </w:rPr>
        <w:t xml:space="preserve"> </w:t>
      </w:r>
    </w:p>
    <w:p w14:paraId="17406076" w14:textId="13F40E55" w:rsidR="00572E09" w:rsidRPr="00572E09" w:rsidRDefault="00572E09" w:rsidP="00340782">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340782">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40782">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C57F7F">
      <w:pPr>
        <w:jc w:val="both"/>
        <w:rPr>
          <w:rFonts w:ascii="Arial" w:hAnsi="Arial" w:cs="Arial"/>
          <w:color w:val="595959" w:themeColor="text1" w:themeTint="A6"/>
        </w:rPr>
      </w:pPr>
    </w:p>
    <w:p w14:paraId="4DBF3316" w14:textId="13C5E816" w:rsidR="00340782" w:rsidRPr="00340782" w:rsidRDefault="00340782" w:rsidP="00340782">
      <w:pPr>
        <w:jc w:val="both"/>
        <w:rPr>
          <w:rFonts w:ascii="Arial" w:hAnsi="Arial" w:cs="Arial"/>
          <w:color w:val="595959" w:themeColor="text1" w:themeTint="A6"/>
        </w:rPr>
      </w:pPr>
      <w:r w:rsidRPr="00340782">
        <w:rPr>
          <w:rFonts w:ascii="Arial" w:hAnsi="Arial" w:cs="Arial"/>
          <w:color w:val="595959" w:themeColor="text1" w:themeTint="A6"/>
        </w:rPr>
        <w:t>Design a user interface for a Professional network on the internet. A site that is used to</w:t>
      </w:r>
      <w:r>
        <w:rPr>
          <w:rFonts w:ascii="Arial" w:hAnsi="Arial" w:cs="Arial"/>
          <w:color w:val="595959" w:themeColor="text1" w:themeTint="A6"/>
        </w:rPr>
        <w:t xml:space="preserve"> </w:t>
      </w:r>
      <w:r w:rsidRPr="00340782">
        <w:rPr>
          <w:rFonts w:ascii="Arial" w:hAnsi="Arial" w:cs="Arial"/>
          <w:color w:val="595959" w:themeColor="text1" w:themeTint="A6"/>
        </w:rPr>
        <w:t xml:space="preserve">find the right job or internship, </w:t>
      </w:r>
      <w:proofErr w:type="gramStart"/>
      <w:r w:rsidRPr="00340782">
        <w:rPr>
          <w:rFonts w:ascii="Arial" w:hAnsi="Arial" w:cs="Arial"/>
          <w:color w:val="595959" w:themeColor="text1" w:themeTint="A6"/>
        </w:rPr>
        <w:t>connect</w:t>
      </w:r>
      <w:proofErr w:type="gramEnd"/>
      <w:r w:rsidRPr="00340782">
        <w:rPr>
          <w:rFonts w:ascii="Arial" w:hAnsi="Arial" w:cs="Arial"/>
          <w:color w:val="595959" w:themeColor="text1" w:themeTint="A6"/>
        </w:rPr>
        <w:t xml:space="preserve"> and strengthen professional relationships, and</w:t>
      </w:r>
      <w:r>
        <w:rPr>
          <w:rFonts w:ascii="Arial" w:hAnsi="Arial" w:cs="Arial"/>
          <w:color w:val="595959" w:themeColor="text1" w:themeTint="A6"/>
        </w:rPr>
        <w:t xml:space="preserve"> </w:t>
      </w:r>
      <w:r w:rsidRPr="00340782">
        <w:rPr>
          <w:rFonts w:ascii="Arial" w:hAnsi="Arial" w:cs="Arial"/>
          <w:color w:val="595959" w:themeColor="text1" w:themeTint="A6"/>
        </w:rPr>
        <w:t>learn the skills you need to succeed in your career.</w:t>
      </w:r>
    </w:p>
    <w:p w14:paraId="7898DE7F" w14:textId="3B17ACFB" w:rsidR="00397D59" w:rsidRPr="00397D59" w:rsidRDefault="00340782" w:rsidP="00340782">
      <w:pPr>
        <w:jc w:val="both"/>
      </w:pPr>
      <w:r w:rsidRPr="00340782">
        <w:rPr>
          <w:rFonts w:ascii="Arial" w:hAnsi="Arial" w:cs="Arial"/>
          <w:color w:val="595959" w:themeColor="text1" w:themeTint="A6"/>
        </w:rPr>
        <w:br w:type="page"/>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5BDB240F" w14:textId="6FD244D6" w:rsidR="002F3684" w:rsidRPr="002F3684" w:rsidRDefault="002F3684" w:rsidP="002F3684">
      <w:pPr>
        <w:ind w:left="993"/>
        <w:rPr>
          <w:rFonts w:ascii="Arial" w:hAnsi="Arial" w:cs="Arial"/>
          <w:color w:val="595959" w:themeColor="text1" w:themeTint="A6"/>
        </w:rPr>
      </w:pPr>
      <w:r w:rsidRPr="002F3684">
        <w:rPr>
          <w:rFonts w:ascii="Arial" w:hAnsi="Arial" w:cs="Arial"/>
          <w:color w:val="595959" w:themeColor="text1" w:themeTint="A6"/>
        </w:rPr>
        <w:t>A platform for</w:t>
      </w:r>
      <w:r>
        <w:rPr>
          <w:rFonts w:ascii="Arial" w:hAnsi="Arial" w:cs="Arial"/>
          <w:color w:val="595959" w:themeColor="text1" w:themeTint="A6"/>
        </w:rPr>
        <w:t xml:space="preserve"> anyone who </w:t>
      </w:r>
      <w:r w:rsidRPr="002F3684">
        <w:rPr>
          <w:rFonts w:ascii="Arial" w:hAnsi="Arial" w:cs="Arial"/>
          <w:color w:val="595959" w:themeColor="text1" w:themeTint="A6"/>
        </w:rPr>
        <w:t xml:space="preserve">is looking to advance their career, </w:t>
      </w:r>
      <w:proofErr w:type="gramStart"/>
      <w:r w:rsidRPr="002F3684">
        <w:rPr>
          <w:rFonts w:ascii="Arial" w:hAnsi="Arial" w:cs="Arial"/>
          <w:color w:val="595959" w:themeColor="text1" w:themeTint="A6"/>
        </w:rPr>
        <w:t>This</w:t>
      </w:r>
      <w:proofErr w:type="gramEnd"/>
      <w:r w:rsidRPr="002F3684">
        <w:rPr>
          <w:rFonts w:ascii="Arial" w:hAnsi="Arial" w:cs="Arial"/>
          <w:color w:val="595959" w:themeColor="text1" w:themeTint="A6"/>
        </w:rPr>
        <w:t xml:space="preserve"> can include people from various professional business owners, students, and job seekers.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5FB3E467" w14:textId="59FD90F2" w:rsidR="002F3684" w:rsidRPr="002F3684" w:rsidRDefault="002F3684" w:rsidP="002F3684">
      <w:pPr>
        <w:jc w:val="both"/>
        <w:rPr>
          <w:rFonts w:ascii="Arial" w:hAnsi="Arial" w:cs="Arial"/>
          <w:b/>
          <w:bCs/>
          <w:color w:val="595959" w:themeColor="text1" w:themeTint="A6"/>
        </w:rPr>
      </w:pPr>
      <w:r w:rsidRPr="002F3684">
        <w:rPr>
          <w:rFonts w:ascii="Arial" w:hAnsi="Arial" w:cs="Arial"/>
          <w:b/>
          <w:bCs/>
          <w:color w:val="595959" w:themeColor="text1" w:themeTint="A6"/>
        </w:rPr>
        <w:t>The solution is a ‘</w:t>
      </w:r>
      <w:proofErr w:type="spellStart"/>
      <w:r w:rsidRPr="002F3684">
        <w:rPr>
          <w:rFonts w:ascii="Arial" w:hAnsi="Arial" w:cs="Arial"/>
          <w:b/>
          <w:bCs/>
          <w:color w:val="595959" w:themeColor="text1" w:themeTint="A6"/>
        </w:rPr>
        <w:t>Linkedin</w:t>
      </w:r>
      <w:proofErr w:type="spellEnd"/>
      <w:r w:rsidRPr="002F3684">
        <w:rPr>
          <w:rFonts w:ascii="Arial" w:hAnsi="Arial" w:cs="Arial"/>
          <w:b/>
          <w:bCs/>
          <w:color w:val="595959" w:themeColor="text1" w:themeTint="A6"/>
        </w:rPr>
        <w:t xml:space="preserve">(replica)' using </w:t>
      </w:r>
      <w:proofErr w:type="spellStart"/>
      <w:r w:rsidRPr="002F3684">
        <w:rPr>
          <w:rFonts w:ascii="Arial" w:hAnsi="Arial" w:cs="Arial"/>
          <w:b/>
          <w:bCs/>
          <w:color w:val="595959" w:themeColor="text1" w:themeTint="A6"/>
        </w:rPr>
        <w:t>React.Js</w:t>
      </w:r>
      <w:proofErr w:type="spellEnd"/>
      <w:r w:rsidRPr="002F3684">
        <w:rPr>
          <w:rFonts w:ascii="Arial" w:hAnsi="Arial" w:cs="Arial"/>
          <w:b/>
          <w:bCs/>
          <w:color w:val="595959" w:themeColor="text1" w:themeTint="A6"/>
        </w:rPr>
        <w:t>, that prompts them to include appropriate information relevant</w:t>
      </w:r>
      <w:r w:rsidRPr="002F3684">
        <w:rPr>
          <w:rFonts w:ascii="Arial" w:hAnsi="Arial" w:cs="Arial"/>
          <w:b/>
          <w:bCs/>
          <w:color w:val="595959" w:themeColor="text1" w:themeTint="A6"/>
        </w:rPr>
        <w:t xml:space="preserve"> </w:t>
      </w:r>
      <w:r w:rsidRPr="002F3684">
        <w:rPr>
          <w:rFonts w:ascii="Arial" w:hAnsi="Arial" w:cs="Arial"/>
          <w:b/>
          <w:bCs/>
          <w:color w:val="595959" w:themeColor="text1" w:themeTint="A6"/>
        </w:rPr>
        <w:t xml:space="preserve">to the profile, you can showcase your professional life, milestones, </w:t>
      </w:r>
      <w:proofErr w:type="gramStart"/>
      <w:r w:rsidRPr="002F3684">
        <w:rPr>
          <w:rFonts w:ascii="Arial" w:hAnsi="Arial" w:cs="Arial"/>
          <w:b/>
          <w:bCs/>
          <w:color w:val="595959" w:themeColor="text1" w:themeTint="A6"/>
        </w:rPr>
        <w:t>skills</w:t>
      </w:r>
      <w:proofErr w:type="gramEnd"/>
      <w:r w:rsidRPr="002F3684">
        <w:rPr>
          <w:rFonts w:ascii="Arial" w:hAnsi="Arial" w:cs="Arial"/>
          <w:b/>
          <w:bCs/>
          <w:color w:val="595959" w:themeColor="text1" w:themeTint="A6"/>
        </w:rPr>
        <w:t xml:space="preserve"> and interests.</w:t>
      </w:r>
    </w:p>
    <w:p w14:paraId="3F7C9FEB" w14:textId="77777777" w:rsidR="002F3684" w:rsidRPr="002F3684" w:rsidRDefault="002F3684" w:rsidP="002F3684">
      <w:pPr>
        <w:jc w:val="both"/>
        <w:rPr>
          <w:rFonts w:ascii="Arial" w:hAnsi="Arial" w:cs="Arial"/>
          <w:color w:val="595959" w:themeColor="text1" w:themeTint="A6"/>
        </w:rPr>
      </w:pPr>
    </w:p>
    <w:p w14:paraId="32CCAABF" w14:textId="5C937CEA" w:rsidR="002F3684" w:rsidRPr="002F3684" w:rsidRDefault="002F3684" w:rsidP="002F3684">
      <w:pPr>
        <w:jc w:val="both"/>
        <w:rPr>
          <w:rFonts w:ascii="Arial" w:hAnsi="Arial" w:cs="Arial"/>
          <w:color w:val="595959" w:themeColor="text1" w:themeTint="A6"/>
        </w:rPr>
      </w:pPr>
      <w:r w:rsidRPr="002F3684">
        <w:rPr>
          <w:rFonts w:ascii="Arial" w:hAnsi="Arial" w:cs="Arial"/>
          <w:color w:val="595959" w:themeColor="text1" w:themeTint="A6"/>
        </w:rPr>
        <w:t>Your website should take simple inputs like login-</w:t>
      </w:r>
      <w:proofErr w:type="spellStart"/>
      <w:proofErr w:type="gramStart"/>
      <w:r w:rsidRPr="002F3684">
        <w:rPr>
          <w:rFonts w:ascii="Arial" w:hAnsi="Arial" w:cs="Arial"/>
          <w:color w:val="595959" w:themeColor="text1" w:themeTint="A6"/>
        </w:rPr>
        <w:t>page,sign</w:t>
      </w:r>
      <w:proofErr w:type="spellEnd"/>
      <w:proofErr w:type="gramEnd"/>
      <w:r w:rsidRPr="002F3684">
        <w:rPr>
          <w:rFonts w:ascii="Arial" w:hAnsi="Arial" w:cs="Arial"/>
          <w:color w:val="595959" w:themeColor="text1" w:themeTint="A6"/>
        </w:rPr>
        <w:t>-</w:t>
      </w:r>
      <w:proofErr w:type="spellStart"/>
      <w:r w:rsidRPr="002F3684">
        <w:rPr>
          <w:rFonts w:ascii="Arial" w:hAnsi="Arial" w:cs="Arial"/>
          <w:color w:val="595959" w:themeColor="text1" w:themeTint="A6"/>
        </w:rPr>
        <w:t>up,user</w:t>
      </w:r>
      <w:proofErr w:type="spellEnd"/>
      <w:r w:rsidRPr="002F3684">
        <w:rPr>
          <w:rFonts w:ascii="Arial" w:hAnsi="Arial" w:cs="Arial"/>
          <w:color w:val="595959" w:themeColor="text1" w:themeTint="A6"/>
        </w:rPr>
        <w:t xml:space="preserve"> registration, profile section, search bar, job</w:t>
      </w:r>
      <w:r>
        <w:rPr>
          <w:rFonts w:ascii="Arial" w:hAnsi="Arial" w:cs="Arial"/>
          <w:color w:val="595959" w:themeColor="text1" w:themeTint="A6"/>
        </w:rPr>
        <w:t xml:space="preserve"> </w:t>
      </w:r>
      <w:r w:rsidRPr="002F3684">
        <w:rPr>
          <w:rFonts w:ascii="Arial" w:hAnsi="Arial" w:cs="Arial"/>
          <w:color w:val="595959" w:themeColor="text1" w:themeTint="A6"/>
        </w:rPr>
        <w:t>postin</w:t>
      </w:r>
      <w:r>
        <w:rPr>
          <w:rFonts w:ascii="Arial" w:hAnsi="Arial" w:cs="Arial"/>
          <w:color w:val="595959" w:themeColor="text1" w:themeTint="A6"/>
        </w:rPr>
        <w:t xml:space="preserve">gs, </w:t>
      </w:r>
      <w:r w:rsidRPr="002F3684">
        <w:rPr>
          <w:rFonts w:ascii="Arial" w:hAnsi="Arial" w:cs="Arial"/>
          <w:color w:val="595959" w:themeColor="text1" w:themeTint="A6"/>
        </w:rPr>
        <w:t>notifications,</w:t>
      </w:r>
      <w:r>
        <w:rPr>
          <w:rFonts w:ascii="Arial" w:hAnsi="Arial" w:cs="Arial"/>
          <w:color w:val="595959" w:themeColor="text1" w:themeTint="A6"/>
        </w:rPr>
        <w:t xml:space="preserve"> </w:t>
      </w:r>
      <w:r w:rsidRPr="002F3684">
        <w:rPr>
          <w:rFonts w:ascii="Arial" w:hAnsi="Arial" w:cs="Arial"/>
          <w:color w:val="595959" w:themeColor="text1" w:themeTint="A6"/>
        </w:rPr>
        <w:t>connections,</w:t>
      </w:r>
      <w:r>
        <w:rPr>
          <w:rFonts w:ascii="Arial" w:hAnsi="Arial" w:cs="Arial"/>
          <w:color w:val="595959" w:themeColor="text1" w:themeTint="A6"/>
        </w:rPr>
        <w:t xml:space="preserve"> </w:t>
      </w:r>
      <w:r w:rsidRPr="002F3684">
        <w:rPr>
          <w:rFonts w:ascii="Arial" w:hAnsi="Arial" w:cs="Arial"/>
          <w:color w:val="595959" w:themeColor="text1" w:themeTint="A6"/>
        </w:rPr>
        <w:t>messaging,</w:t>
      </w:r>
      <w:r>
        <w:rPr>
          <w:rFonts w:ascii="Arial" w:hAnsi="Arial" w:cs="Arial"/>
          <w:color w:val="595959" w:themeColor="text1" w:themeTint="A6"/>
        </w:rPr>
        <w:t xml:space="preserve"> </w:t>
      </w:r>
      <w:r w:rsidRPr="002F3684">
        <w:rPr>
          <w:rFonts w:ascii="Arial" w:hAnsi="Arial" w:cs="Arial"/>
          <w:color w:val="595959" w:themeColor="text1" w:themeTint="A6"/>
        </w:rPr>
        <w:t>events,</w:t>
      </w:r>
      <w:r>
        <w:rPr>
          <w:rFonts w:ascii="Arial" w:hAnsi="Arial" w:cs="Arial"/>
          <w:color w:val="595959" w:themeColor="text1" w:themeTint="A6"/>
        </w:rPr>
        <w:t xml:space="preserve"> </w:t>
      </w:r>
      <w:r w:rsidRPr="002F3684">
        <w:rPr>
          <w:rFonts w:ascii="Arial" w:hAnsi="Arial" w:cs="Arial"/>
          <w:color w:val="595959" w:themeColor="text1" w:themeTint="A6"/>
        </w:rPr>
        <w:t>news feed, etc. on the website. Once the information</w:t>
      </w:r>
      <w:r>
        <w:rPr>
          <w:rFonts w:ascii="Arial" w:hAnsi="Arial" w:cs="Arial"/>
          <w:color w:val="595959" w:themeColor="text1" w:themeTint="A6"/>
        </w:rPr>
        <w:t xml:space="preserve"> </w:t>
      </w:r>
      <w:r w:rsidRPr="002F3684">
        <w:rPr>
          <w:rFonts w:ascii="Arial" w:hAnsi="Arial" w:cs="Arial"/>
          <w:color w:val="595959" w:themeColor="text1" w:themeTint="A6"/>
        </w:rPr>
        <w:t>is</w:t>
      </w:r>
      <w:r>
        <w:rPr>
          <w:rFonts w:ascii="Arial" w:hAnsi="Arial" w:cs="Arial"/>
          <w:color w:val="595959" w:themeColor="text1" w:themeTint="A6"/>
        </w:rPr>
        <w:t xml:space="preserve"> </w:t>
      </w:r>
      <w:r w:rsidRPr="002F3684">
        <w:rPr>
          <w:rFonts w:ascii="Arial" w:hAnsi="Arial" w:cs="Arial"/>
          <w:color w:val="595959" w:themeColor="text1" w:themeTint="A6"/>
        </w:rPr>
        <w:t>submitted, the user can connect,</w:t>
      </w:r>
      <w:r>
        <w:rPr>
          <w:rFonts w:ascii="Arial" w:hAnsi="Arial" w:cs="Arial"/>
          <w:color w:val="595959" w:themeColor="text1" w:themeTint="A6"/>
        </w:rPr>
        <w:t xml:space="preserve"> </w:t>
      </w:r>
      <w:r w:rsidRPr="002F3684">
        <w:rPr>
          <w:rFonts w:ascii="Arial" w:hAnsi="Arial" w:cs="Arial"/>
          <w:color w:val="595959" w:themeColor="text1" w:themeTint="A6"/>
        </w:rPr>
        <w:t>share,</w:t>
      </w:r>
      <w:r>
        <w:rPr>
          <w:rFonts w:ascii="Arial" w:hAnsi="Arial" w:cs="Arial"/>
          <w:color w:val="595959" w:themeColor="text1" w:themeTint="A6"/>
        </w:rPr>
        <w:t xml:space="preserve"> </w:t>
      </w:r>
      <w:r w:rsidRPr="002F3684">
        <w:rPr>
          <w:rFonts w:ascii="Arial" w:hAnsi="Arial" w:cs="Arial"/>
          <w:color w:val="595959" w:themeColor="text1" w:themeTint="A6"/>
        </w:rPr>
        <w:t xml:space="preserve">join-groups apply to jobs by which their news feed &amp; </w:t>
      </w:r>
      <w:proofErr w:type="spellStart"/>
      <w:r w:rsidRPr="002F3684">
        <w:rPr>
          <w:rFonts w:ascii="Arial" w:hAnsi="Arial" w:cs="Arial"/>
          <w:color w:val="595959" w:themeColor="text1" w:themeTint="A6"/>
        </w:rPr>
        <w:t>notofications</w:t>
      </w:r>
      <w:proofErr w:type="spellEnd"/>
      <w:r w:rsidRPr="002F3684">
        <w:rPr>
          <w:rFonts w:ascii="Arial" w:hAnsi="Arial" w:cs="Arial"/>
          <w:color w:val="595959" w:themeColor="text1" w:themeTint="A6"/>
        </w:rPr>
        <w:t xml:space="preserve"> will be</w:t>
      </w:r>
      <w:r>
        <w:rPr>
          <w:rFonts w:ascii="Arial" w:hAnsi="Arial" w:cs="Arial"/>
          <w:color w:val="595959" w:themeColor="text1" w:themeTint="A6"/>
        </w:rPr>
        <w:t xml:space="preserve"> </w:t>
      </w:r>
      <w:r w:rsidRPr="002F3684">
        <w:rPr>
          <w:rFonts w:ascii="Arial" w:hAnsi="Arial" w:cs="Arial"/>
          <w:color w:val="595959" w:themeColor="text1" w:themeTint="A6"/>
        </w:rPr>
        <w:t>populated. Finally, the web application will take information from the users through a Postings and put it into a</w:t>
      </w:r>
      <w:r>
        <w:rPr>
          <w:rFonts w:ascii="Arial" w:hAnsi="Arial" w:cs="Arial"/>
          <w:color w:val="595959" w:themeColor="text1" w:themeTint="A6"/>
        </w:rPr>
        <w:t xml:space="preserve"> </w:t>
      </w:r>
      <w:r w:rsidRPr="002F3684">
        <w:rPr>
          <w:rFonts w:ascii="Arial" w:hAnsi="Arial" w:cs="Arial"/>
          <w:color w:val="595959" w:themeColor="text1" w:themeTint="A6"/>
        </w:rPr>
        <w:t>standard view, and in the output, it will provide the feed of their post in the news feed or notified in the notification</w:t>
      </w:r>
    </w:p>
    <w:p w14:paraId="2994E432" w14:textId="66553BFA" w:rsidR="002F3684" w:rsidRPr="002F3684" w:rsidRDefault="002F3684" w:rsidP="002F3684">
      <w:pPr>
        <w:jc w:val="both"/>
        <w:rPr>
          <w:rFonts w:ascii="Arial" w:hAnsi="Arial" w:cs="Arial"/>
          <w:color w:val="595959" w:themeColor="text1" w:themeTint="A6"/>
        </w:rPr>
      </w:pPr>
      <w:r w:rsidRPr="002F3684">
        <w:rPr>
          <w:rFonts w:ascii="Arial" w:hAnsi="Arial" w:cs="Arial"/>
          <w:color w:val="595959" w:themeColor="text1" w:themeTint="A6"/>
        </w:rPr>
        <w:t>panel. Since it is a website, it needs to be deployed</w:t>
      </w:r>
      <w:r>
        <w:rPr>
          <w:rFonts w:ascii="Arial" w:hAnsi="Arial" w:cs="Arial"/>
          <w:color w:val="595959" w:themeColor="text1" w:themeTint="A6"/>
        </w:rPr>
        <w:t xml:space="preserve"> </w:t>
      </w:r>
      <w:r w:rsidRPr="002F3684">
        <w:rPr>
          <w:rFonts w:ascii="Arial" w:hAnsi="Arial" w:cs="Arial"/>
          <w:color w:val="595959" w:themeColor="text1" w:themeTint="A6"/>
        </w:rPr>
        <w:t>on any web hosting service / GITHUB, so that anyone can access</w:t>
      </w:r>
      <w:r>
        <w:rPr>
          <w:rFonts w:ascii="Arial" w:hAnsi="Arial" w:cs="Arial"/>
          <w:color w:val="595959" w:themeColor="text1" w:themeTint="A6"/>
        </w:rPr>
        <w:t xml:space="preserve"> </w:t>
      </w:r>
      <w:r w:rsidRPr="002F3684">
        <w:rPr>
          <w:rFonts w:ascii="Arial" w:hAnsi="Arial" w:cs="Arial"/>
          <w:color w:val="595959" w:themeColor="text1" w:themeTint="A6"/>
        </w:rPr>
        <w:t>it using its Repo/link.</w:t>
      </w:r>
    </w:p>
    <w:p w14:paraId="0B88A3C5" w14:textId="500308A3" w:rsidR="006059C0" w:rsidRDefault="002F3684" w:rsidP="002F3684">
      <w:pPr>
        <w:jc w:val="both"/>
      </w:pPr>
      <w:r w:rsidRPr="002F3684">
        <w:rPr>
          <w:rFonts w:ascii="Arial" w:hAnsi="Arial" w:cs="Arial"/>
          <w:color w:val="595959" w:themeColor="text1" w:themeTint="A6"/>
        </w:rPr>
        <w:br w:type="page"/>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114BC52D" w14:textId="77777777" w:rsidR="00A2009B" w:rsidRPr="00A2009B" w:rsidRDefault="00A2009B" w:rsidP="00A2009B">
      <w:pPr>
        <w:ind w:left="273" w:firstLine="720"/>
        <w:jc w:val="both"/>
        <w:rPr>
          <w:rFonts w:ascii="Arial" w:hAnsi="Arial" w:cs="Arial"/>
          <w:color w:val="595959" w:themeColor="text1" w:themeTint="A6"/>
        </w:rPr>
      </w:pPr>
      <w:r w:rsidRPr="00A2009B">
        <w:rPr>
          <w:rFonts w:ascii="Arial" w:hAnsi="Arial" w:cs="Arial"/>
          <w:color w:val="595959" w:themeColor="text1" w:themeTint="A6"/>
        </w:rPr>
        <w:t>Resource Limitations: Limited availability of development resources, both in terms of human resources and budget, could impose constraints on the project timeline and scope.</w:t>
      </w:r>
    </w:p>
    <w:p w14:paraId="22D80C4E" w14:textId="77777777" w:rsidR="00A2009B" w:rsidRPr="00A2009B" w:rsidRDefault="00A2009B" w:rsidP="00A2009B">
      <w:pPr>
        <w:ind w:left="273" w:firstLine="720"/>
        <w:jc w:val="both"/>
        <w:rPr>
          <w:rFonts w:ascii="Arial" w:hAnsi="Arial" w:cs="Arial"/>
          <w:color w:val="595959" w:themeColor="text1" w:themeTint="A6"/>
        </w:rPr>
      </w:pPr>
      <w:r w:rsidRPr="00A2009B">
        <w:rPr>
          <w:rFonts w:ascii="Arial" w:hAnsi="Arial" w:cs="Arial"/>
          <w:color w:val="595959" w:themeColor="text1" w:themeTint="A6"/>
        </w:rPr>
        <w:t>Time Constraints: A tight project schedule may limit the amount of time available for thorough testing and refinement of the LinkedIn replica platform.</w:t>
      </w:r>
    </w:p>
    <w:p w14:paraId="3CE31A23" w14:textId="555CC9F7" w:rsidR="00682147" w:rsidRDefault="00A2009B" w:rsidP="00A2009B">
      <w:pPr>
        <w:ind w:left="273" w:firstLine="720"/>
        <w:jc w:val="both"/>
        <w:rPr>
          <w:rFonts w:ascii="Arial" w:hAnsi="Arial" w:cs="Arial"/>
          <w:color w:val="595959" w:themeColor="text1" w:themeTint="A6"/>
        </w:rPr>
      </w:pPr>
      <w:r w:rsidRPr="00A2009B">
        <w:rPr>
          <w:rFonts w:ascii="Arial" w:hAnsi="Arial" w:cs="Arial"/>
          <w:color w:val="595959" w:themeColor="text1" w:themeTint="A6"/>
        </w:rPr>
        <w:t>Technical Constraints: Compatibility issues with various browsers, devices, and operating systems could pose technical challenges</w:t>
      </w:r>
    </w:p>
    <w:p w14:paraId="275525ED" w14:textId="77777777" w:rsidR="00A2009B" w:rsidRDefault="00A2009B" w:rsidP="00A2009B">
      <w:pPr>
        <w:ind w:left="273" w:firstLine="720"/>
        <w:jc w:val="both"/>
        <w:rPr>
          <w:rFonts w:ascii="Arial" w:hAnsi="Arial" w:cs="Arial"/>
          <w:color w:val="595959" w:themeColor="text1" w:themeTint="A6"/>
        </w:rPr>
      </w:pPr>
    </w:p>
    <w:p w14:paraId="6CA9B4AC" w14:textId="77777777" w:rsidR="00A2009B" w:rsidRPr="00A2009B" w:rsidRDefault="00A2009B" w:rsidP="00A2009B">
      <w:pPr>
        <w:ind w:left="273" w:firstLine="720"/>
        <w:jc w:val="both"/>
      </w:pPr>
      <w:r w:rsidRPr="00A2009B">
        <w:t>Challenges:</w:t>
      </w:r>
    </w:p>
    <w:p w14:paraId="45852178" w14:textId="77777777" w:rsidR="00A2009B" w:rsidRPr="00A2009B" w:rsidRDefault="00A2009B" w:rsidP="00A2009B">
      <w:pPr>
        <w:ind w:left="273" w:firstLine="720"/>
        <w:jc w:val="both"/>
      </w:pPr>
    </w:p>
    <w:p w14:paraId="1F61E385" w14:textId="77777777" w:rsidR="00A2009B" w:rsidRPr="00A2009B" w:rsidRDefault="00A2009B" w:rsidP="00A2009B">
      <w:pPr>
        <w:ind w:left="273" w:firstLine="720"/>
        <w:jc w:val="both"/>
      </w:pPr>
      <w:r w:rsidRPr="00A2009B">
        <w:t>Data Migration: Transferring user data and profiles from the original LinkedIn platform to the replica, if applicable, may present challenges in terms of data accuracy and integrity.</w:t>
      </w:r>
    </w:p>
    <w:p w14:paraId="09622083" w14:textId="77777777" w:rsidR="00A2009B" w:rsidRPr="00A2009B" w:rsidRDefault="00A2009B" w:rsidP="00A2009B">
      <w:pPr>
        <w:ind w:left="273" w:firstLine="720"/>
        <w:jc w:val="both"/>
      </w:pPr>
      <w:r w:rsidRPr="00A2009B">
        <w:t>User Adoption: Convincing users to migrate to or adopt the replica platform can be challenging, especially if they are already invested in the original LinkedIn ecosystem.</w:t>
      </w:r>
    </w:p>
    <w:p w14:paraId="1486081A" w14:textId="77777777" w:rsidR="00A2009B" w:rsidRPr="00A2009B" w:rsidRDefault="00A2009B" w:rsidP="00A2009B">
      <w:pPr>
        <w:ind w:left="273" w:firstLine="720"/>
        <w:jc w:val="both"/>
      </w:pPr>
      <w:r w:rsidRPr="00A2009B">
        <w:t>Security: Ensuring the security of user data and protecting against cybersecurity threats is a critical challenge.</w:t>
      </w:r>
    </w:p>
    <w:p w14:paraId="2BF0746E" w14:textId="74F17DFF" w:rsidR="00A2009B" w:rsidRDefault="00A2009B" w:rsidP="00A2009B">
      <w:pPr>
        <w:ind w:left="273" w:firstLine="720"/>
        <w:jc w:val="both"/>
      </w:pPr>
      <w:r w:rsidRPr="00A2009B">
        <w:t>Platform Stability: Maintaining a stable and reliable platform, even during high traffic periods, is a technical challenge.</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1F3A2D70" w14:textId="54572BF9"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w:t>
      </w:r>
      <w:r w:rsidR="002A1123" w:rsidRPr="002A1123">
        <w:rPr>
          <w:rFonts w:ascii="Arial" w:hAnsi="Arial" w:cs="Arial"/>
          <w:color w:val="595959" w:themeColor="text1" w:themeTint="A6"/>
        </w:rPr>
        <w:t>Project Initiation</w:t>
      </w:r>
    </w:p>
    <w:p w14:paraId="15EDE44D" w14:textId="1AC80BBA"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2.</w:t>
      </w:r>
      <w:r w:rsidR="002A1123" w:rsidRPr="002A1123">
        <w:rPr>
          <w:rFonts w:ascii="Arial" w:hAnsi="Arial" w:cs="Arial"/>
          <w:color w:val="595959" w:themeColor="text1" w:themeTint="A6"/>
        </w:rPr>
        <w:t>Requirements Gathering</w:t>
      </w:r>
    </w:p>
    <w:p w14:paraId="625C23CE" w14:textId="6C9F5314"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3.</w:t>
      </w:r>
      <w:r w:rsidR="002A1123" w:rsidRPr="002A1123">
        <w:rPr>
          <w:rFonts w:ascii="Arial" w:hAnsi="Arial" w:cs="Arial"/>
          <w:color w:val="595959" w:themeColor="text1" w:themeTint="A6"/>
        </w:rPr>
        <w:t>Design and Architecture</w:t>
      </w:r>
    </w:p>
    <w:p w14:paraId="03D67AC5" w14:textId="23C636C2"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4.</w:t>
      </w:r>
      <w:r w:rsidR="002A1123" w:rsidRPr="002A1123">
        <w:rPr>
          <w:rFonts w:ascii="Arial" w:hAnsi="Arial" w:cs="Arial"/>
          <w:color w:val="595959" w:themeColor="text1" w:themeTint="A6"/>
        </w:rPr>
        <w:t>Development</w:t>
      </w:r>
    </w:p>
    <w:p w14:paraId="56307E61" w14:textId="6886BAD9"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5.</w:t>
      </w:r>
      <w:r w:rsidR="002A1123" w:rsidRPr="002A1123">
        <w:rPr>
          <w:rFonts w:ascii="Arial" w:hAnsi="Arial" w:cs="Arial"/>
          <w:color w:val="595959" w:themeColor="text1" w:themeTint="A6"/>
        </w:rPr>
        <w:t>Testing</w:t>
      </w:r>
    </w:p>
    <w:p w14:paraId="1D6D2C87" w14:textId="0648214E"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6.</w:t>
      </w:r>
      <w:r w:rsidR="002A1123" w:rsidRPr="002A1123">
        <w:rPr>
          <w:rFonts w:ascii="Arial" w:hAnsi="Arial" w:cs="Arial"/>
          <w:color w:val="595959" w:themeColor="text1" w:themeTint="A6"/>
        </w:rPr>
        <w:t>Data Migration (if applicable)</w:t>
      </w:r>
    </w:p>
    <w:p w14:paraId="0051EFFE" w14:textId="283EEE48"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7.</w:t>
      </w:r>
      <w:r w:rsidR="002A1123" w:rsidRPr="002A1123">
        <w:rPr>
          <w:rFonts w:ascii="Arial" w:hAnsi="Arial" w:cs="Arial"/>
          <w:color w:val="595959" w:themeColor="text1" w:themeTint="A6"/>
        </w:rPr>
        <w:t>Deployment</w:t>
      </w:r>
    </w:p>
    <w:p w14:paraId="6270988C" w14:textId="14C9CC71"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8.</w:t>
      </w:r>
      <w:r w:rsidR="002A1123" w:rsidRPr="002A1123">
        <w:rPr>
          <w:rFonts w:ascii="Arial" w:hAnsi="Arial" w:cs="Arial"/>
          <w:color w:val="595959" w:themeColor="text1" w:themeTint="A6"/>
        </w:rPr>
        <w:t>User Onboarding and Marketing</w:t>
      </w:r>
    </w:p>
    <w:p w14:paraId="14991253" w14:textId="60314DDB"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9.</w:t>
      </w:r>
      <w:r w:rsidR="002A1123" w:rsidRPr="002A1123">
        <w:rPr>
          <w:rFonts w:ascii="Arial" w:hAnsi="Arial" w:cs="Arial"/>
          <w:color w:val="595959" w:themeColor="text1" w:themeTint="A6"/>
        </w:rPr>
        <w:t>User Engagement and Community Building</w:t>
      </w:r>
    </w:p>
    <w:p w14:paraId="4F60A563" w14:textId="65FBF013"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10.</w:t>
      </w:r>
      <w:r w:rsidR="002A1123" w:rsidRPr="002A1123">
        <w:rPr>
          <w:rFonts w:ascii="Arial" w:hAnsi="Arial" w:cs="Arial"/>
          <w:color w:val="595959" w:themeColor="text1" w:themeTint="A6"/>
        </w:rPr>
        <w:t>Maintenance and Updates</w:t>
      </w:r>
    </w:p>
    <w:p w14:paraId="49B59963" w14:textId="6E82FA90"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11.</w:t>
      </w:r>
      <w:r w:rsidR="002A1123" w:rsidRPr="002A1123">
        <w:rPr>
          <w:rFonts w:ascii="Arial" w:hAnsi="Arial" w:cs="Arial"/>
          <w:color w:val="595959" w:themeColor="text1" w:themeTint="A6"/>
        </w:rPr>
        <w:t>Monetization Strategy</w:t>
      </w:r>
    </w:p>
    <w:p w14:paraId="56CA3D4F" w14:textId="78F1ABF4"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12.</w:t>
      </w:r>
      <w:r w:rsidR="002A1123" w:rsidRPr="002A1123">
        <w:rPr>
          <w:rFonts w:ascii="Arial" w:hAnsi="Arial" w:cs="Arial"/>
          <w:color w:val="595959" w:themeColor="text1" w:themeTint="A6"/>
        </w:rPr>
        <w:t>Compliance and Security</w:t>
      </w:r>
    </w:p>
    <w:p w14:paraId="279EF171" w14:textId="72D2138F"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13.</w:t>
      </w:r>
      <w:r w:rsidR="002A1123" w:rsidRPr="002A1123">
        <w:rPr>
          <w:rFonts w:ascii="Arial" w:hAnsi="Arial" w:cs="Arial"/>
          <w:color w:val="595959" w:themeColor="text1" w:themeTint="A6"/>
        </w:rPr>
        <w:t>Long-Term Growth and Innovation</w:t>
      </w:r>
    </w:p>
    <w:p w14:paraId="17A14B8D" w14:textId="65F0056D" w:rsidR="002A1123" w:rsidRPr="002A1123" w:rsidRDefault="00C57F7F" w:rsidP="002A1123">
      <w:pPr>
        <w:ind w:left="273" w:firstLine="720"/>
        <w:rPr>
          <w:rFonts w:ascii="Arial" w:hAnsi="Arial" w:cs="Arial"/>
          <w:color w:val="595959" w:themeColor="text1" w:themeTint="A6"/>
        </w:rPr>
      </w:pPr>
      <w:r>
        <w:rPr>
          <w:rFonts w:ascii="Arial" w:hAnsi="Arial" w:cs="Arial"/>
          <w:color w:val="595959" w:themeColor="text1" w:themeTint="A6"/>
        </w:rPr>
        <w:t>14.</w:t>
      </w:r>
      <w:r w:rsidR="002A1123" w:rsidRPr="002A1123">
        <w:rPr>
          <w:rFonts w:ascii="Arial" w:hAnsi="Arial" w:cs="Arial"/>
          <w:color w:val="595959" w:themeColor="text1" w:themeTint="A6"/>
        </w:rPr>
        <w:t>Monitoring and Evaluation</w:t>
      </w:r>
    </w:p>
    <w:p w14:paraId="28C92908" w14:textId="4837DC51" w:rsidR="00401CAB" w:rsidRDefault="00401CAB" w:rsidP="00C57F7F">
      <w:pPr>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05B3236"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Define project objectives, scope, and goals.</w:t>
      </w:r>
    </w:p>
    <w:p w14:paraId="65A1FE88"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Identify stakeholders and assemble the project team.</w:t>
      </w:r>
    </w:p>
    <w:p w14:paraId="12AE9B19"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Conduct a feasibility study.</w:t>
      </w:r>
    </w:p>
    <w:p w14:paraId="220BE30C" w14:textId="4F80D2F1" w:rsidR="00401CAB"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Secure necessary resources.</w:t>
      </w:r>
    </w:p>
    <w:p w14:paraId="146F8F6F"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Conduct market research.</w:t>
      </w:r>
    </w:p>
    <w:p w14:paraId="75540FC8" w14:textId="16DE5F0E"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Document functional and non-functional requirements.</w:t>
      </w:r>
    </w:p>
    <w:p w14:paraId="6F245D8E"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Create system architecture and design.</w:t>
      </w:r>
    </w:p>
    <w:p w14:paraId="61260912"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Design user interface.</w:t>
      </w:r>
    </w:p>
    <w:p w14:paraId="0B36D461"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Plan for scalability and security.</w:t>
      </w:r>
    </w:p>
    <w:p w14:paraId="27BEE85C" w14:textId="517E42BD"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Develop wireframes and prototypes.</w:t>
      </w:r>
    </w:p>
    <w:p w14:paraId="2031DDA2"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Implement platform features.</w:t>
      </w:r>
    </w:p>
    <w:p w14:paraId="34104594"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Apply agile development methodologies.</w:t>
      </w:r>
    </w:p>
    <w:p w14:paraId="04B2A29C" w14:textId="6F49FB4E" w:rsid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Conduct code reviews and testing.</w:t>
      </w:r>
    </w:p>
    <w:p w14:paraId="572170B3"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Develop test cases and scenarios.</w:t>
      </w:r>
    </w:p>
    <w:p w14:paraId="38ED6629" w14:textId="77777777" w:rsidR="00C57F7F" w:rsidRPr="00C57F7F" w:rsidRDefault="00C57F7F" w:rsidP="00C57F7F">
      <w:pPr>
        <w:pStyle w:val="ListParagraph"/>
        <w:numPr>
          <w:ilvl w:val="0"/>
          <w:numId w:val="33"/>
        </w:numPr>
        <w:rPr>
          <w:rFonts w:ascii="Arial" w:hAnsi="Arial" w:cs="Arial"/>
          <w:color w:val="595959" w:themeColor="text1" w:themeTint="A6"/>
        </w:rPr>
      </w:pPr>
      <w:r w:rsidRPr="00C57F7F">
        <w:rPr>
          <w:rFonts w:ascii="Arial" w:hAnsi="Arial" w:cs="Arial"/>
          <w:color w:val="595959" w:themeColor="text1" w:themeTint="A6"/>
        </w:rPr>
        <w:t>Perform unit, integration, and system testing.</w:t>
      </w:r>
    </w:p>
    <w:p w14:paraId="22608505" w14:textId="77777777" w:rsidR="00C57F7F" w:rsidRPr="00C57F7F" w:rsidRDefault="00C57F7F" w:rsidP="00C57F7F">
      <w:pPr>
        <w:pStyle w:val="ListParagraph"/>
        <w:ind w:left="1713"/>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203E60B6"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b/>
          <w:bCs/>
          <w:color w:val="595959" w:themeColor="text1" w:themeTint="A6"/>
        </w:rPr>
        <w:t>Messaging Feature:</w:t>
      </w:r>
      <w:r w:rsidRPr="00C57F7F">
        <w:rPr>
          <w:rFonts w:ascii="Arial" w:hAnsi="Arial" w:cs="Arial"/>
          <w:color w:val="595959" w:themeColor="text1" w:themeTint="A6"/>
        </w:rPr>
        <w:t xml:space="preserve"> The project plan aimed to implement a messaging feature that allows users to send and receive private messages with their connections. This feature was intended to facilitate professional communication and networking within the platform.</w:t>
      </w:r>
    </w:p>
    <w:p w14:paraId="1410EE0D"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68892A95"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b/>
          <w:bCs/>
          <w:color w:val="595959" w:themeColor="text1" w:themeTint="A6"/>
        </w:rPr>
        <w:t>Notifications Feature</w:t>
      </w:r>
      <w:r w:rsidRPr="00C57F7F">
        <w:rPr>
          <w:rFonts w:ascii="Arial" w:hAnsi="Arial" w:cs="Arial"/>
          <w:color w:val="595959" w:themeColor="text1" w:themeTint="A6"/>
        </w:rPr>
        <w:t>: The project plan also included the implementation of a notifications feature that notifies users of important events and updates, such as new connection requests, messages, job recommendations, and content engagement.</w:t>
      </w:r>
    </w:p>
    <w:p w14:paraId="7133895E"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6129C2EC" w14:textId="77777777" w:rsidR="00C57F7F" w:rsidRPr="00B160A0" w:rsidRDefault="00C57F7F" w:rsidP="00B160A0">
      <w:pPr>
        <w:pStyle w:val="ListParagraph"/>
        <w:numPr>
          <w:ilvl w:val="0"/>
          <w:numId w:val="34"/>
        </w:numPr>
        <w:spacing w:after="120"/>
        <w:jc w:val="both"/>
        <w:textAlignment w:val="baseline"/>
        <w:rPr>
          <w:rFonts w:ascii="Arial" w:hAnsi="Arial" w:cs="Arial"/>
          <w:b/>
          <w:bCs/>
          <w:color w:val="595959" w:themeColor="text1" w:themeTint="A6"/>
        </w:rPr>
      </w:pPr>
      <w:r w:rsidRPr="00B160A0">
        <w:rPr>
          <w:rFonts w:ascii="Arial" w:hAnsi="Arial" w:cs="Arial"/>
          <w:b/>
          <w:bCs/>
          <w:color w:val="595959" w:themeColor="text1" w:themeTint="A6"/>
        </w:rPr>
        <w:t>Achievements and Deviations:</w:t>
      </w:r>
    </w:p>
    <w:p w14:paraId="1A27C79B"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2DA31C26" w14:textId="47250230" w:rsidR="00C57F7F" w:rsidRPr="00C57F7F" w:rsidRDefault="00C57F7F" w:rsidP="00C57F7F">
      <w:pPr>
        <w:spacing w:after="120"/>
        <w:ind w:firstLine="432"/>
        <w:jc w:val="both"/>
        <w:textAlignment w:val="baseline"/>
        <w:rPr>
          <w:rFonts w:ascii="Arial" w:hAnsi="Arial" w:cs="Arial"/>
          <w:b/>
          <w:bCs/>
          <w:color w:val="595959" w:themeColor="text1" w:themeTint="A6"/>
        </w:rPr>
      </w:pPr>
      <w:r w:rsidRPr="00C57F7F">
        <w:rPr>
          <w:rFonts w:ascii="Arial" w:hAnsi="Arial" w:cs="Arial"/>
          <w:b/>
          <w:bCs/>
          <w:color w:val="595959" w:themeColor="text1" w:themeTint="A6"/>
        </w:rPr>
        <w:t>Messaging Feature:</w:t>
      </w:r>
    </w:p>
    <w:p w14:paraId="657BA716"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Achievement: The LinkedIn Replica project successfully implemented a basic messaging feature that allows users to send and receive private messages with their connections. Users can initiate conversations, exchange messages, and view message history.</w:t>
      </w:r>
    </w:p>
    <w:p w14:paraId="53C5DA32"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Deviation Reason: While the messaging feature was implemented, it may have deviated from the project plan in terms of advanced functionalities or scalability. The project might have opted for a simplified version due to time or resource constraints.</w:t>
      </w:r>
    </w:p>
    <w:p w14:paraId="68509CE2" w14:textId="77777777" w:rsidR="00C57F7F" w:rsidRPr="00C57F7F" w:rsidRDefault="00C57F7F" w:rsidP="00C57F7F">
      <w:pPr>
        <w:spacing w:after="120"/>
        <w:ind w:firstLine="432"/>
        <w:jc w:val="both"/>
        <w:textAlignment w:val="baseline"/>
        <w:rPr>
          <w:rFonts w:ascii="Arial" w:hAnsi="Arial" w:cs="Arial"/>
          <w:b/>
          <w:bCs/>
          <w:color w:val="595959" w:themeColor="text1" w:themeTint="A6"/>
        </w:rPr>
      </w:pPr>
      <w:r w:rsidRPr="00C57F7F">
        <w:rPr>
          <w:rFonts w:ascii="Arial" w:hAnsi="Arial" w:cs="Arial"/>
          <w:b/>
          <w:bCs/>
          <w:color w:val="595959" w:themeColor="text1" w:themeTint="A6"/>
        </w:rPr>
        <w:t>Notifications Feature:</w:t>
      </w:r>
    </w:p>
    <w:p w14:paraId="779F7971"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3C02E11B"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Achievement: The project achieved the implementation of a basic notifications feature that notifies users of certain events, such as new connection requests and messages. Users receive notifications in their notification panel.</w:t>
      </w:r>
    </w:p>
    <w:p w14:paraId="5582A8CA"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 xml:space="preserve">Deviation Reason: </w:t>
      </w:r>
      <w:proofErr w:type="gramStart"/>
      <w:r w:rsidRPr="00C57F7F">
        <w:rPr>
          <w:rFonts w:ascii="Arial" w:hAnsi="Arial" w:cs="Arial"/>
          <w:color w:val="595959" w:themeColor="text1" w:themeTint="A6"/>
        </w:rPr>
        <w:t>Similar to</w:t>
      </w:r>
      <w:proofErr w:type="gramEnd"/>
      <w:r w:rsidRPr="00C57F7F">
        <w:rPr>
          <w:rFonts w:ascii="Arial" w:hAnsi="Arial" w:cs="Arial"/>
          <w:color w:val="595959" w:themeColor="text1" w:themeTint="A6"/>
        </w:rPr>
        <w:t xml:space="preserve"> the messaging feature, the notifications feature may have deviated from the project plan in terms of the scope of notifications covered. Advanced notifications, such as job recommendations or content engagement notifications, may not have been fully implemented due to project constraints or prioritization of other features.</w:t>
      </w:r>
    </w:p>
    <w:p w14:paraId="10924160" w14:textId="77777777" w:rsidR="00C57F7F" w:rsidRPr="00B160A0" w:rsidRDefault="00C57F7F" w:rsidP="00C57F7F">
      <w:pPr>
        <w:spacing w:after="120"/>
        <w:ind w:firstLine="432"/>
        <w:jc w:val="both"/>
        <w:textAlignment w:val="baseline"/>
        <w:rPr>
          <w:rFonts w:ascii="Arial" w:hAnsi="Arial" w:cs="Arial"/>
          <w:b/>
          <w:bCs/>
          <w:color w:val="595959" w:themeColor="text1" w:themeTint="A6"/>
        </w:rPr>
      </w:pPr>
      <w:r w:rsidRPr="00B160A0">
        <w:rPr>
          <w:rFonts w:ascii="Arial" w:hAnsi="Arial" w:cs="Arial"/>
          <w:b/>
          <w:bCs/>
          <w:color w:val="595959" w:themeColor="text1" w:themeTint="A6"/>
        </w:rPr>
        <w:t>Reasons for Deviation:</w:t>
      </w:r>
    </w:p>
    <w:p w14:paraId="55E2BA3E"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760FC977"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The deviations in achieving the messaging and notifications features can be attributed to several reasons:</w:t>
      </w:r>
    </w:p>
    <w:p w14:paraId="56B0DE7A"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5A53DF16"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B160A0">
        <w:rPr>
          <w:rFonts w:ascii="Arial" w:hAnsi="Arial" w:cs="Arial"/>
          <w:b/>
          <w:bCs/>
          <w:color w:val="595959" w:themeColor="text1" w:themeTint="A6"/>
        </w:rPr>
        <w:t>Resource Constraints:</w:t>
      </w:r>
      <w:r w:rsidRPr="00C57F7F">
        <w:rPr>
          <w:rFonts w:ascii="Arial" w:hAnsi="Arial" w:cs="Arial"/>
          <w:color w:val="595959" w:themeColor="text1" w:themeTint="A6"/>
        </w:rPr>
        <w:t xml:space="preserve"> Limited development resources, including time and manpower, may have necessitated prioritizing core features over advanced messaging and notifications functionalities.</w:t>
      </w:r>
    </w:p>
    <w:p w14:paraId="5EA236FE"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10248C9D"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B160A0">
        <w:rPr>
          <w:rFonts w:ascii="Arial" w:hAnsi="Arial" w:cs="Arial"/>
          <w:b/>
          <w:bCs/>
          <w:color w:val="595959" w:themeColor="text1" w:themeTint="A6"/>
        </w:rPr>
        <w:t>Project Timeline</w:t>
      </w:r>
      <w:r w:rsidRPr="00C57F7F">
        <w:rPr>
          <w:rFonts w:ascii="Arial" w:hAnsi="Arial" w:cs="Arial"/>
          <w:color w:val="595959" w:themeColor="text1" w:themeTint="A6"/>
        </w:rPr>
        <w:t>: The project timeline might not have allowed for the extensive development and testing required for complex messaging and notifications features, leading to a simplified implementation.</w:t>
      </w:r>
    </w:p>
    <w:p w14:paraId="65330A72"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7224A615"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B160A0">
        <w:rPr>
          <w:rFonts w:ascii="Arial" w:hAnsi="Arial" w:cs="Arial"/>
          <w:b/>
          <w:bCs/>
          <w:color w:val="595959" w:themeColor="text1" w:themeTint="A6"/>
        </w:rPr>
        <w:t>Scope Adjustment:</w:t>
      </w:r>
      <w:r w:rsidRPr="00C57F7F">
        <w:rPr>
          <w:rFonts w:ascii="Arial" w:hAnsi="Arial" w:cs="Arial"/>
          <w:color w:val="595959" w:themeColor="text1" w:themeTint="A6"/>
        </w:rPr>
        <w:t xml:space="preserve"> Based on user feedback or market research, the project team might have adjusted the project scope to focus on features with higher user demand or immediate value.</w:t>
      </w:r>
    </w:p>
    <w:p w14:paraId="03045856"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58BD9383" w14:textId="77777777" w:rsidR="00C57F7F" w:rsidRPr="00C57F7F" w:rsidRDefault="00C57F7F" w:rsidP="00C57F7F">
      <w:pPr>
        <w:spacing w:after="120"/>
        <w:ind w:firstLine="432"/>
        <w:jc w:val="both"/>
        <w:textAlignment w:val="baseline"/>
        <w:rPr>
          <w:rFonts w:ascii="Arial" w:hAnsi="Arial" w:cs="Arial"/>
          <w:color w:val="595959" w:themeColor="text1" w:themeTint="A6"/>
        </w:rPr>
      </w:pPr>
      <w:r w:rsidRPr="00B160A0">
        <w:rPr>
          <w:rFonts w:ascii="Arial" w:hAnsi="Arial" w:cs="Arial"/>
          <w:b/>
          <w:bCs/>
          <w:color w:val="595959" w:themeColor="text1" w:themeTint="A6"/>
        </w:rPr>
        <w:t>Technical Complexity:</w:t>
      </w:r>
      <w:r w:rsidRPr="00C57F7F">
        <w:rPr>
          <w:rFonts w:ascii="Arial" w:hAnsi="Arial" w:cs="Arial"/>
          <w:color w:val="595959" w:themeColor="text1" w:themeTint="A6"/>
        </w:rPr>
        <w:t xml:space="preserve"> The technical complexity of implementing comprehensive messaging and notifications systems could have posed challenges that led to a simplified implementation.</w:t>
      </w:r>
    </w:p>
    <w:p w14:paraId="7BD0F23D" w14:textId="77777777" w:rsidR="00C57F7F" w:rsidRPr="00C57F7F" w:rsidRDefault="00C57F7F" w:rsidP="00C57F7F">
      <w:pPr>
        <w:spacing w:after="120"/>
        <w:ind w:firstLine="432"/>
        <w:jc w:val="both"/>
        <w:textAlignment w:val="baseline"/>
        <w:rPr>
          <w:rFonts w:ascii="Arial" w:hAnsi="Arial" w:cs="Arial"/>
          <w:color w:val="595959" w:themeColor="text1" w:themeTint="A6"/>
        </w:rPr>
      </w:pPr>
    </w:p>
    <w:p w14:paraId="598325D1" w14:textId="19EA035A" w:rsidR="00991F49" w:rsidRPr="00020F32" w:rsidRDefault="00C57F7F" w:rsidP="00C57F7F">
      <w:pPr>
        <w:spacing w:after="120"/>
        <w:ind w:firstLine="432"/>
        <w:jc w:val="both"/>
        <w:textAlignment w:val="baseline"/>
        <w:rPr>
          <w:rFonts w:ascii="Arial" w:hAnsi="Arial" w:cs="Arial"/>
          <w:color w:val="595959" w:themeColor="text1" w:themeTint="A6"/>
        </w:rPr>
      </w:pPr>
      <w:r w:rsidRPr="00C57F7F">
        <w:rPr>
          <w:rFonts w:ascii="Arial" w:hAnsi="Arial" w:cs="Arial"/>
          <w:color w:val="595959" w:themeColor="text1" w:themeTint="A6"/>
        </w:rPr>
        <w:t>Future Iterations: The project team may have planned to refine and expand the messaging and notifications features in future iterations of the platform, acknowledging that they are important but not fully realized in the initial release.</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A9120BB" w14:textId="630065EA" w:rsidR="00991F49" w:rsidRDefault="00B160A0">
      <w:pPr>
        <w:widowControl w:val="0"/>
        <w:autoSpaceDE w:val="0"/>
        <w:autoSpaceDN w:val="0"/>
        <w:rPr>
          <w:rFonts w:ascii="Arial" w:hAnsi="Arial" w:cs="Arial"/>
          <w:color w:val="595959" w:themeColor="text1" w:themeTint="A6"/>
        </w:rPr>
      </w:pPr>
      <w:r w:rsidRPr="00B160A0">
        <w:rPr>
          <w:rFonts w:ascii="Arial" w:hAnsi="Arial" w:cs="Arial"/>
          <w:color w:val="595959" w:themeColor="text1" w:themeTint="A6"/>
        </w:rPr>
        <w:t xml:space="preserve">In conclusion, the LinkedIn Replica project has made significant strides in creating a credible alternative to LinkedIn, catering to users seeking a platform that prioritizes privacy, data control, and an enriched networking experience. The journey </w:t>
      </w:r>
      <w:proofErr w:type="gramStart"/>
      <w:r w:rsidRPr="00B160A0">
        <w:rPr>
          <w:rFonts w:ascii="Arial" w:hAnsi="Arial" w:cs="Arial"/>
          <w:color w:val="595959" w:themeColor="text1" w:themeTint="A6"/>
        </w:rPr>
        <w:t>doesn't</w:t>
      </w:r>
      <w:proofErr w:type="gramEnd"/>
      <w:r w:rsidRPr="00B160A0">
        <w:rPr>
          <w:rFonts w:ascii="Arial" w:hAnsi="Arial" w:cs="Arial"/>
          <w:color w:val="595959" w:themeColor="text1" w:themeTint="A6"/>
        </w:rPr>
        <w:t xml:space="preserve"> end here; it is a stepping stone toward the platform's continued growth, innovation, and the </w:t>
      </w:r>
      <w:proofErr w:type="spellStart"/>
      <w:r w:rsidRPr="00B160A0">
        <w:rPr>
          <w:rFonts w:ascii="Arial" w:hAnsi="Arial" w:cs="Arial"/>
          <w:color w:val="595959" w:themeColor="text1" w:themeTint="A6"/>
        </w:rPr>
        <w:t>fulfillment</w:t>
      </w:r>
      <w:proofErr w:type="spellEnd"/>
      <w:r w:rsidRPr="00B160A0">
        <w:rPr>
          <w:rFonts w:ascii="Arial" w:hAnsi="Arial" w:cs="Arial"/>
          <w:color w:val="595959" w:themeColor="text1" w:themeTint="A6"/>
        </w:rPr>
        <w:t xml:space="preserve"> of its mission to empower professionals worldwide.</w:t>
      </w:r>
      <w:r w:rsidRPr="00B160A0">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67D86092"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proofErr w:type="spellStart"/>
      <w:r w:rsidR="00B160A0">
        <w:rPr>
          <w:rFonts w:ascii="Arial" w:eastAsia="Times New Roman" w:hAnsi="Arial" w:cs="Arial"/>
        </w:rPr>
        <w:t>Linkedin</w:t>
      </w:r>
      <w:proofErr w:type="spellEnd"/>
      <w:r w:rsidR="00B160A0">
        <w:rPr>
          <w:rFonts w:ascii="Arial" w:eastAsia="Times New Roman" w:hAnsi="Arial" w:cs="Arial"/>
        </w:rPr>
        <w:t xml:space="preserve"> Replica</w:t>
      </w:r>
      <w:r w:rsidRPr="00373485">
        <w:rPr>
          <w:rFonts w:ascii="Arial" w:eastAsia="Times New Roman" w:hAnsi="Arial" w:cs="Arial"/>
        </w:rPr>
        <w:br/>
      </w:r>
    </w:p>
    <w:p w14:paraId="02B6DEFC" w14:textId="36CA6327"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75" w:history="1">
        <w:r w:rsidRPr="00C8127E">
          <w:rPr>
            <w:rStyle w:val="Hyperlink"/>
            <w:rFonts w:ascii="Arial" w:hAnsi="Arial" w:cs="Arial"/>
            <w:b/>
            <w:bCs/>
            <w:noProof/>
          </w:rPr>
          <w:t>1</w:t>
        </w:r>
        <w:r>
          <w:rPr>
            <w:rFonts w:asciiTheme="minorHAnsi" w:eastAsiaTheme="minorEastAsia" w:hAnsiTheme="minorHAnsi" w:cstheme="minorBidi"/>
            <w:noProof/>
          </w:rPr>
          <w:tab/>
        </w:r>
        <w:r w:rsidRPr="00C8127E">
          <w:rPr>
            <w:rStyle w:val="Hyperlink"/>
            <w:rFonts w:ascii="Arial" w:hAnsi="Arial" w:cs="Arial"/>
            <w:b/>
            <w:bCs/>
            <w:noProof/>
          </w:rPr>
          <w:t>PROJECT DETAILS</w:t>
        </w:r>
        <w:r>
          <w:rPr>
            <w:noProof/>
            <w:webHidden/>
          </w:rPr>
          <w:tab/>
        </w:r>
        <w:r>
          <w:rPr>
            <w:noProof/>
            <w:webHidden/>
          </w:rPr>
          <w:fldChar w:fldCharType="begin"/>
        </w:r>
        <w:r>
          <w:rPr>
            <w:noProof/>
            <w:webHidden/>
          </w:rPr>
          <w:instrText xml:space="preserve"> PAGEREF _Toc143445375 \h </w:instrText>
        </w:r>
        <w:r>
          <w:rPr>
            <w:noProof/>
            <w:webHidden/>
          </w:rPr>
        </w:r>
        <w:r>
          <w:rPr>
            <w:noProof/>
            <w:webHidden/>
          </w:rPr>
          <w:fldChar w:fldCharType="separate"/>
        </w:r>
        <w:r w:rsidR="003F3DE6">
          <w:rPr>
            <w:noProof/>
            <w:webHidden/>
          </w:rPr>
          <w:t>2</w:t>
        </w:r>
        <w:r>
          <w:rPr>
            <w:noProof/>
            <w:webHidden/>
          </w:rPr>
          <w:fldChar w:fldCharType="end"/>
        </w:r>
      </w:hyperlink>
    </w:p>
    <w:p w14:paraId="3C951F0C" w14:textId="029356CD"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sidR="003F3DE6">
          <w:rPr>
            <w:noProof/>
            <w:webHidden/>
          </w:rPr>
          <w:t>2</w:t>
        </w:r>
        <w:r>
          <w:rPr>
            <w:noProof/>
            <w:webHidden/>
          </w:rPr>
          <w:fldChar w:fldCharType="end"/>
        </w:r>
      </w:hyperlink>
    </w:p>
    <w:p w14:paraId="3FD4DD5D" w14:textId="629B1A3A"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sidR="003F3DE6">
          <w:rPr>
            <w:noProof/>
            <w:webHidden/>
          </w:rPr>
          <w:t>3</w:t>
        </w:r>
        <w:r>
          <w:rPr>
            <w:noProof/>
            <w:webHidden/>
          </w:rPr>
          <w:fldChar w:fldCharType="end"/>
        </w:r>
      </w:hyperlink>
    </w:p>
    <w:p w14:paraId="643D06A2" w14:textId="787B282F"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sidR="003F3DE6">
          <w:rPr>
            <w:noProof/>
            <w:webHidden/>
          </w:rPr>
          <w:t>3</w:t>
        </w:r>
        <w:r>
          <w:rPr>
            <w:noProof/>
            <w:webHidden/>
          </w:rPr>
          <w:fldChar w:fldCharType="end"/>
        </w:r>
      </w:hyperlink>
    </w:p>
    <w:p w14:paraId="14346A7E" w14:textId="478F644D"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sidR="003F3DE6">
          <w:rPr>
            <w:noProof/>
            <w:webHidden/>
          </w:rPr>
          <w:t>4</w:t>
        </w:r>
        <w:r>
          <w:rPr>
            <w:noProof/>
            <w:webHidden/>
          </w:rPr>
          <w:fldChar w:fldCharType="end"/>
        </w:r>
      </w:hyperlink>
    </w:p>
    <w:p w14:paraId="39E61DFE" w14:textId="37ED31B6"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sidR="003F3DE6">
          <w:rPr>
            <w:noProof/>
            <w:webHidden/>
          </w:rPr>
          <w:t>4</w:t>
        </w:r>
        <w:r>
          <w:rPr>
            <w:noProof/>
            <w:webHidden/>
          </w:rPr>
          <w:fldChar w:fldCharType="end"/>
        </w:r>
      </w:hyperlink>
    </w:p>
    <w:p w14:paraId="4C197848" w14:textId="03A49AB9"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sidR="003F3DE6">
          <w:rPr>
            <w:noProof/>
            <w:webHidden/>
          </w:rPr>
          <w:t>5</w:t>
        </w:r>
        <w:r>
          <w:rPr>
            <w:noProof/>
            <w:webHidden/>
          </w:rPr>
          <w:fldChar w:fldCharType="end"/>
        </w:r>
      </w:hyperlink>
    </w:p>
    <w:p w14:paraId="0828484A" w14:textId="3F2C6400"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sidR="003F3DE6">
          <w:rPr>
            <w:noProof/>
            <w:webHidden/>
          </w:rPr>
          <w:t>5</w:t>
        </w:r>
        <w:r>
          <w:rPr>
            <w:noProof/>
            <w:webHidden/>
          </w:rPr>
          <w:fldChar w:fldCharType="end"/>
        </w:r>
      </w:hyperlink>
    </w:p>
    <w:p w14:paraId="0C69E21A" w14:textId="503B5F9E"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sidR="003F3DE6">
          <w:rPr>
            <w:noProof/>
            <w:webHidden/>
          </w:rPr>
          <w:t>5</w:t>
        </w:r>
        <w:r>
          <w:rPr>
            <w:noProof/>
            <w:webHidden/>
          </w:rPr>
          <w:fldChar w:fldCharType="end"/>
        </w:r>
      </w:hyperlink>
    </w:p>
    <w:p w14:paraId="5513C128" w14:textId="17D23B96"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sidR="003F3DE6">
          <w:rPr>
            <w:noProof/>
            <w:webHidden/>
          </w:rPr>
          <w:t>5</w:t>
        </w:r>
        <w:r>
          <w:rPr>
            <w:noProof/>
            <w:webHidden/>
          </w:rPr>
          <w:fldChar w:fldCharType="end"/>
        </w:r>
      </w:hyperlink>
    </w:p>
    <w:p w14:paraId="71E600D5" w14:textId="1EDF00EA"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sidR="003F3DE6">
          <w:rPr>
            <w:noProof/>
            <w:webHidden/>
          </w:rPr>
          <w:t>6</w:t>
        </w:r>
        <w:r>
          <w:rPr>
            <w:noProof/>
            <w:webHidden/>
          </w:rPr>
          <w:fldChar w:fldCharType="end"/>
        </w:r>
      </w:hyperlink>
    </w:p>
    <w:p w14:paraId="1FBADB66" w14:textId="745D870F"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sidR="003F3DE6">
          <w:rPr>
            <w:noProof/>
            <w:webHidden/>
          </w:rPr>
          <w:t>7</w:t>
        </w:r>
        <w:r>
          <w:rPr>
            <w:noProof/>
            <w:webHidden/>
          </w:rPr>
          <w:fldChar w:fldCharType="end"/>
        </w:r>
      </w:hyperlink>
    </w:p>
    <w:p w14:paraId="5E7FA0CF" w14:textId="543550A8" w:rsidR="00B160A0" w:rsidRDefault="00B160A0" w:rsidP="00B160A0">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sidR="003F3DE6">
          <w:rPr>
            <w:noProof/>
            <w:webHidden/>
          </w:rPr>
          <w:t>8</w:t>
        </w:r>
        <w:r>
          <w:rPr>
            <w:noProof/>
            <w:webHidden/>
          </w:rPr>
          <w:fldChar w:fldCharType="end"/>
        </w:r>
      </w:hyperlink>
    </w:p>
    <w:p w14:paraId="61490D59" w14:textId="4A85AFE0" w:rsidR="00B160A0" w:rsidRDefault="00B160A0" w:rsidP="00B160A0">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sidR="003F3DE6">
          <w:rPr>
            <w:noProof/>
            <w:webHidden/>
          </w:rPr>
          <w:t>8</w:t>
        </w:r>
        <w:r>
          <w:rPr>
            <w:noProof/>
            <w:webHidden/>
          </w:rPr>
          <w:fldChar w:fldCharType="end"/>
        </w:r>
      </w:hyperlink>
    </w:p>
    <w:p w14:paraId="436992D6" w14:textId="5B12FE69" w:rsidR="0007654E" w:rsidRPr="00F679FA" w:rsidRDefault="0007654E" w:rsidP="00B160A0">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706E" w14:textId="77777777" w:rsidR="002D61A8" w:rsidRDefault="002D61A8" w:rsidP="008F7E07">
      <w:r>
        <w:separator/>
      </w:r>
    </w:p>
  </w:endnote>
  <w:endnote w:type="continuationSeparator" w:id="0">
    <w:p w14:paraId="76B651D4" w14:textId="77777777" w:rsidR="002D61A8" w:rsidRDefault="002D61A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CA0C" w14:textId="77777777" w:rsidR="002D61A8" w:rsidRDefault="002D61A8" w:rsidP="008F7E07">
      <w:r>
        <w:separator/>
      </w:r>
    </w:p>
  </w:footnote>
  <w:footnote w:type="continuationSeparator" w:id="0">
    <w:p w14:paraId="3945E5F6" w14:textId="77777777" w:rsidR="002D61A8" w:rsidRDefault="002D61A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0392B"/>
    <w:multiLevelType w:val="hybridMultilevel"/>
    <w:tmpl w:val="ADC850E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E4317"/>
    <w:multiLevelType w:val="hybridMultilevel"/>
    <w:tmpl w:val="1D3A8D9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318192666">
    <w:abstractNumId w:val="4"/>
  </w:num>
  <w:num w:numId="2" w16cid:durableId="2137602045">
    <w:abstractNumId w:val="22"/>
  </w:num>
  <w:num w:numId="3" w16cid:durableId="899635669">
    <w:abstractNumId w:val="19"/>
  </w:num>
  <w:num w:numId="4" w16cid:durableId="1455324835">
    <w:abstractNumId w:val="12"/>
  </w:num>
  <w:num w:numId="5" w16cid:durableId="2033341645">
    <w:abstractNumId w:val="7"/>
  </w:num>
  <w:num w:numId="6" w16cid:durableId="117141095">
    <w:abstractNumId w:val="8"/>
  </w:num>
  <w:num w:numId="7" w16cid:durableId="122236692">
    <w:abstractNumId w:val="6"/>
  </w:num>
  <w:num w:numId="8" w16cid:durableId="2141724274">
    <w:abstractNumId w:val="15"/>
  </w:num>
  <w:num w:numId="9" w16cid:durableId="19012825">
    <w:abstractNumId w:val="23"/>
  </w:num>
  <w:num w:numId="10" w16cid:durableId="1321229377">
    <w:abstractNumId w:val="10"/>
  </w:num>
  <w:num w:numId="11" w16cid:durableId="724062501">
    <w:abstractNumId w:val="11"/>
  </w:num>
  <w:num w:numId="12" w16cid:durableId="1149859045">
    <w:abstractNumId w:val="15"/>
  </w:num>
  <w:num w:numId="13" w16cid:durableId="658922214">
    <w:abstractNumId w:val="15"/>
  </w:num>
  <w:num w:numId="14" w16cid:durableId="29583678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181511849">
    <w:abstractNumId w:val="5"/>
  </w:num>
  <w:num w:numId="16" w16cid:durableId="1955794792">
    <w:abstractNumId w:val="14"/>
  </w:num>
  <w:num w:numId="17" w16cid:durableId="608123527">
    <w:abstractNumId w:val="13"/>
  </w:num>
  <w:num w:numId="18" w16cid:durableId="1523861363">
    <w:abstractNumId w:val="16"/>
  </w:num>
  <w:num w:numId="19" w16cid:durableId="1002004765">
    <w:abstractNumId w:val="21"/>
  </w:num>
  <w:num w:numId="20" w16cid:durableId="2047022073">
    <w:abstractNumId w:val="15"/>
  </w:num>
  <w:num w:numId="21" w16cid:durableId="911085860">
    <w:abstractNumId w:val="18"/>
  </w:num>
  <w:num w:numId="22" w16cid:durableId="169377369">
    <w:abstractNumId w:val="15"/>
  </w:num>
  <w:num w:numId="23" w16cid:durableId="862207877">
    <w:abstractNumId w:val="15"/>
  </w:num>
  <w:num w:numId="24" w16cid:durableId="1810975014">
    <w:abstractNumId w:val="20"/>
  </w:num>
  <w:num w:numId="25" w16cid:durableId="1251354675">
    <w:abstractNumId w:val="9"/>
  </w:num>
  <w:num w:numId="26" w16cid:durableId="749547901">
    <w:abstractNumId w:val="1"/>
  </w:num>
  <w:num w:numId="27" w16cid:durableId="1200825491">
    <w:abstractNumId w:val="15"/>
  </w:num>
  <w:num w:numId="28" w16cid:durableId="608439834">
    <w:abstractNumId w:val="3"/>
  </w:num>
  <w:num w:numId="29" w16cid:durableId="924539003">
    <w:abstractNumId w:val="15"/>
  </w:num>
  <w:num w:numId="30" w16cid:durableId="1565524253">
    <w:abstractNumId w:val="15"/>
  </w:num>
  <w:num w:numId="31" w16cid:durableId="773331772">
    <w:abstractNumId w:val="15"/>
  </w:num>
  <w:num w:numId="32" w16cid:durableId="1898395357">
    <w:abstractNumId w:val="15"/>
  </w:num>
  <w:num w:numId="33" w16cid:durableId="1458989171">
    <w:abstractNumId w:val="17"/>
  </w:num>
  <w:num w:numId="34" w16cid:durableId="28225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123"/>
    <w:rsid w:val="002A1DEE"/>
    <w:rsid w:val="002A447F"/>
    <w:rsid w:val="002B2CB5"/>
    <w:rsid w:val="002D348A"/>
    <w:rsid w:val="002D5345"/>
    <w:rsid w:val="002D61A8"/>
    <w:rsid w:val="002E1953"/>
    <w:rsid w:val="002E5B2F"/>
    <w:rsid w:val="002F3684"/>
    <w:rsid w:val="00335A6C"/>
    <w:rsid w:val="00340782"/>
    <w:rsid w:val="00341E38"/>
    <w:rsid w:val="00351F9B"/>
    <w:rsid w:val="00353BFF"/>
    <w:rsid w:val="00373485"/>
    <w:rsid w:val="00381D55"/>
    <w:rsid w:val="00385210"/>
    <w:rsid w:val="00397D59"/>
    <w:rsid w:val="003A400A"/>
    <w:rsid w:val="003B1197"/>
    <w:rsid w:val="003B126A"/>
    <w:rsid w:val="003C13E3"/>
    <w:rsid w:val="003D2D42"/>
    <w:rsid w:val="003E02E6"/>
    <w:rsid w:val="003E116F"/>
    <w:rsid w:val="003F3DE6"/>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009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160A0"/>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57F7F"/>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07106444">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58243929">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35186363">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748385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41462441">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49426010">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31011091">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61881598">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01668960">
      <w:bodyDiv w:val="1"/>
      <w:marLeft w:val="0"/>
      <w:marRight w:val="0"/>
      <w:marTop w:val="0"/>
      <w:marBottom w:val="0"/>
      <w:divBdr>
        <w:top w:val="none" w:sz="0" w:space="0" w:color="auto"/>
        <w:left w:val="none" w:sz="0" w:space="0" w:color="auto"/>
        <w:bottom w:val="none" w:sz="0" w:space="0" w:color="auto"/>
        <w:right w:val="none" w:sz="0" w:space="0" w:color="auto"/>
      </w:divBdr>
      <w:divsChild>
        <w:div w:id="1334912965">
          <w:marLeft w:val="0"/>
          <w:marRight w:val="0"/>
          <w:marTop w:val="0"/>
          <w:marBottom w:val="0"/>
          <w:divBdr>
            <w:top w:val="single" w:sz="2" w:space="0" w:color="D9D9E3"/>
            <w:left w:val="single" w:sz="2" w:space="0" w:color="D9D9E3"/>
            <w:bottom w:val="single" w:sz="2" w:space="0" w:color="D9D9E3"/>
            <w:right w:val="single" w:sz="2" w:space="0" w:color="D9D9E3"/>
          </w:divBdr>
          <w:divsChild>
            <w:div w:id="114447471">
              <w:marLeft w:val="0"/>
              <w:marRight w:val="0"/>
              <w:marTop w:val="0"/>
              <w:marBottom w:val="0"/>
              <w:divBdr>
                <w:top w:val="single" w:sz="2" w:space="0" w:color="D9D9E3"/>
                <w:left w:val="single" w:sz="2" w:space="0" w:color="D9D9E3"/>
                <w:bottom w:val="single" w:sz="2" w:space="0" w:color="D9D9E3"/>
                <w:right w:val="single" w:sz="2" w:space="0" w:color="D9D9E3"/>
              </w:divBdr>
              <w:divsChild>
                <w:div w:id="1694527146">
                  <w:marLeft w:val="0"/>
                  <w:marRight w:val="0"/>
                  <w:marTop w:val="0"/>
                  <w:marBottom w:val="0"/>
                  <w:divBdr>
                    <w:top w:val="single" w:sz="2" w:space="0" w:color="D9D9E3"/>
                    <w:left w:val="single" w:sz="2" w:space="0" w:color="D9D9E3"/>
                    <w:bottom w:val="single" w:sz="2" w:space="0" w:color="D9D9E3"/>
                    <w:right w:val="single" w:sz="2" w:space="0" w:color="D9D9E3"/>
                  </w:divBdr>
                  <w:divsChild>
                    <w:div w:id="1123037253">
                      <w:marLeft w:val="0"/>
                      <w:marRight w:val="0"/>
                      <w:marTop w:val="0"/>
                      <w:marBottom w:val="0"/>
                      <w:divBdr>
                        <w:top w:val="single" w:sz="2" w:space="0" w:color="D9D9E3"/>
                        <w:left w:val="single" w:sz="2" w:space="0" w:color="D9D9E3"/>
                        <w:bottom w:val="single" w:sz="2" w:space="0" w:color="D9D9E3"/>
                        <w:right w:val="single" w:sz="2" w:space="0" w:color="D9D9E3"/>
                      </w:divBdr>
                      <w:divsChild>
                        <w:div w:id="777022553">
                          <w:marLeft w:val="0"/>
                          <w:marRight w:val="0"/>
                          <w:marTop w:val="0"/>
                          <w:marBottom w:val="0"/>
                          <w:divBdr>
                            <w:top w:val="single" w:sz="2" w:space="0" w:color="auto"/>
                            <w:left w:val="single" w:sz="2" w:space="0" w:color="auto"/>
                            <w:bottom w:val="single" w:sz="6" w:space="0" w:color="auto"/>
                            <w:right w:val="single" w:sz="2" w:space="0" w:color="auto"/>
                          </w:divBdr>
                          <w:divsChild>
                            <w:div w:id="31773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601440">
                                  <w:marLeft w:val="0"/>
                                  <w:marRight w:val="0"/>
                                  <w:marTop w:val="0"/>
                                  <w:marBottom w:val="0"/>
                                  <w:divBdr>
                                    <w:top w:val="single" w:sz="2" w:space="0" w:color="D9D9E3"/>
                                    <w:left w:val="single" w:sz="2" w:space="0" w:color="D9D9E3"/>
                                    <w:bottom w:val="single" w:sz="2" w:space="0" w:color="D9D9E3"/>
                                    <w:right w:val="single" w:sz="2" w:space="0" w:color="D9D9E3"/>
                                  </w:divBdr>
                                  <w:divsChild>
                                    <w:div w:id="450590307">
                                      <w:marLeft w:val="0"/>
                                      <w:marRight w:val="0"/>
                                      <w:marTop w:val="0"/>
                                      <w:marBottom w:val="0"/>
                                      <w:divBdr>
                                        <w:top w:val="single" w:sz="2" w:space="0" w:color="D9D9E3"/>
                                        <w:left w:val="single" w:sz="2" w:space="0" w:color="D9D9E3"/>
                                        <w:bottom w:val="single" w:sz="2" w:space="0" w:color="D9D9E3"/>
                                        <w:right w:val="single" w:sz="2" w:space="0" w:color="D9D9E3"/>
                                      </w:divBdr>
                                      <w:divsChild>
                                        <w:div w:id="1265111806">
                                          <w:marLeft w:val="0"/>
                                          <w:marRight w:val="0"/>
                                          <w:marTop w:val="0"/>
                                          <w:marBottom w:val="0"/>
                                          <w:divBdr>
                                            <w:top w:val="single" w:sz="2" w:space="0" w:color="D9D9E3"/>
                                            <w:left w:val="single" w:sz="2" w:space="0" w:color="D9D9E3"/>
                                            <w:bottom w:val="single" w:sz="2" w:space="0" w:color="D9D9E3"/>
                                            <w:right w:val="single" w:sz="2" w:space="0" w:color="D9D9E3"/>
                                          </w:divBdr>
                                          <w:divsChild>
                                            <w:div w:id="1223062751">
                                              <w:marLeft w:val="0"/>
                                              <w:marRight w:val="0"/>
                                              <w:marTop w:val="0"/>
                                              <w:marBottom w:val="0"/>
                                              <w:divBdr>
                                                <w:top w:val="single" w:sz="2" w:space="0" w:color="D9D9E3"/>
                                                <w:left w:val="single" w:sz="2" w:space="0" w:color="D9D9E3"/>
                                                <w:bottom w:val="single" w:sz="2" w:space="0" w:color="D9D9E3"/>
                                                <w:right w:val="single" w:sz="2" w:space="0" w:color="D9D9E3"/>
                                              </w:divBdr>
                                              <w:divsChild>
                                                <w:div w:id="94569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5410801">
          <w:marLeft w:val="0"/>
          <w:marRight w:val="0"/>
          <w:marTop w:val="0"/>
          <w:marBottom w:val="0"/>
          <w:divBdr>
            <w:top w:val="none" w:sz="0" w:space="0" w:color="auto"/>
            <w:left w:val="none" w:sz="0" w:space="0" w:color="auto"/>
            <w:bottom w:val="none" w:sz="0" w:space="0" w:color="auto"/>
            <w:right w:val="none" w:sz="0" w:space="0" w:color="auto"/>
          </w:divBdr>
        </w:div>
      </w:divsChild>
    </w:div>
    <w:div w:id="1981421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2136</Words>
  <Characters>11046</Characters>
  <Application>Microsoft Office Word</Application>
  <DocSecurity>0</DocSecurity>
  <Lines>613</Lines>
  <Paragraphs>286</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PRANIT UTEKAR</cp:lastModifiedBy>
  <cp:revision>2</cp:revision>
  <cp:lastPrinted>2023-09-24T19:28:00Z</cp:lastPrinted>
  <dcterms:created xsi:type="dcterms:W3CDTF">2023-09-24T19:30:00Z</dcterms:created>
  <dcterms:modified xsi:type="dcterms:W3CDTF">2023-09-24T19:30:00Z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97e432f7c65b63ccf38bd746097e156f15ea9e8031edba179463fd6d75c1f29f</vt:lpwstr>
  </property>
</Properties>
</file>