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MMO Project</w:t>
      </w:r>
    </w:p>
    <w:p>
      <w:pPr>
        <w:pStyle w:val="BodyText"/>
      </w:pPr>
      <w:r>
        <w:t xml:space="preserve">Game Design Document</w:t>
      </w:r>
    </w:p>
    <w:p>
      <w:pPr>
        <w:pStyle w:val="BodyText"/>
      </w:pPr>
      <w:r>
        <w:rPr>
          <w:iCs/>
          <w:i/>
        </w:rPr>
        <w:t xml:space="preserve">A Ragnarok Online-inspired MMORPG</w:t>
      </w:r>
    </w:p>
    <w:p>
      <w:pPr>
        <w:pStyle w:val="BodyText"/>
      </w:pPr>
      <w:r>
        <w:t>Version 0.9 — Living Document</w:t>
      </w:r>
    </w:p>
    <w:p>
      <w:pPr>
        <w:pStyle w:val="BodyText"/>
      </w:pPr>
      <w:r>
        <w:t>Last updated: September 23, 2026 (real Base Level EXP curve, monster Size/weapon-vs-size damage table, elemental damage and per-enemy resistance, skill minimum-level requirements, class Job Level stat bonuses, temporary buffs/debuffs, and Status Effect Resistance all implemented since the previous update)</w:t>
      </w:r>
    </w:p>
    <w:p>
      <w:pPr>
        <w:pStyle w:val="BodyText"/>
      </w:pPr>
      <w:r>
        <w:t xml:space="preserve">Companion file: MMO Project — Design Data Tracker.xlsx</w:t>
      </w:r>
    </w:p>
    <w:bookmarkStart w:id="20" w:name="table-of-contents"/>
    <w:p>
      <w:pPr>
        <w:pStyle w:val="Heading1"/>
      </w:pPr>
      <w:r>
        <w:t xml:space="preserve">Table of Contents</w:t>
      </w:r>
    </w:p>
    <w:bookmarkEnd w:id="20"/>
    <w:bookmarkStart w:id="25" w:name="game-overview"/>
    <w:p>
      <w:pPr>
        <w:pStyle w:val="Heading1"/>
      </w:pPr>
      <w:r>
        <w:t xml:space="preserve">1. Game Overview</w:t>
      </w:r>
    </w:p>
    <w:bookmarkStart w:id="21" w:name="concept-inspiration"/>
    <w:p>
      <w:pPr>
        <w:pStyle w:val="Heading2"/>
      </w:pPr>
      <w:r>
        <w:t xml:space="preserve">1.1 Concept &amp; Inspiration</w:t>
      </w:r>
    </w:p>
    <w:p>
      <w:pPr>
        <w:pStyle w:val="FirstParagraph"/>
      </w:pPr>
      <w:r>
        <w:t xml:space="preserve">MMO Project is a 2.5D/3D MMORPG built in Unity, drawing direct inspiration from Ragnarok Online’s classic PvE combat and exploration loop. Characters and enemies are represented with 3D low-poly models viewed through a fixed-pitch isometric camera, giving the game a 2.5D presentation while retaining full 3D movement and combat resolution underneath.</w:t>
      </w:r>
    </w:p>
    <w:p>
      <w:pPr>
        <w:pStyle w:val="BodyText"/>
      </w:pPr>
      <w:r>
        <w:t xml:space="preserve">Controls are intentionally flexible: players can move via click-to-move (pathfinding around obstacles), free WASD movement, or a gamepad, and can freely mix all three within the same session — all movement is camera-relative, so “forward” always means “away from the camera” regardless of camera rotation.</w:t>
      </w:r>
    </w:p>
    <w:bookmarkEnd w:id="21"/>
    <w:bookmarkStart w:id="22" w:name="genre-platform"/>
    <w:p>
      <w:pPr>
        <w:pStyle w:val="Heading2"/>
      </w:pPr>
      <w:r>
        <w:t xml:space="preserve">1.2 Genre &amp; Platform</w:t>
      </w:r>
    </w:p>
    <w:p>
      <w:pPr>
        <w:numPr>
          <w:ilvl w:val="0"/>
          <w:numId w:val="1001"/>
        </w:numPr>
      </w:pPr>
      <w:r>
        <w:t xml:space="preserve">Genre: MMORPG, PvE-focused at this stage (PvP is not yet scoped).</w:t>
      </w:r>
    </w:p>
    <w:p>
      <w:pPr>
        <w:numPr>
          <w:ilvl w:val="0"/>
          <w:numId w:val="1001"/>
        </w:numPr>
      </w:pPr>
      <w:r>
        <w:t xml:space="preserve">Primary platforms: PC and Mobile.</w:t>
      </w:r>
    </w:p>
    <w:p>
      <w:pPr>
        <w:numPr>
          <w:ilvl w:val="0"/>
          <w:numId w:val="1001"/>
        </w:numPr>
      </w:pPr>
      <w:r>
        <w:t xml:space="preserve">Console: treated as a post-launch goal, due to the certification and dev-kit access barriers independent teams face; a PC build already runs well on hybrid hardware such as the Steam Deck.</w:t>
      </w:r>
    </w:p>
    <w:p>
      <w:pPr>
        <w:numPr>
          <w:ilvl w:val="0"/>
          <w:numId w:val="1001"/>
        </w:numPr>
      </w:pPr>
      <w:r>
        <w:t xml:space="preserve">Perspective: isometric 3D, with player-controlled camera rotation and zoom.</w:t>
      </w:r>
    </w:p>
    <w:bookmarkEnd w:id="22"/>
    <w:bookmarkStart w:id="23" w:name="design-pillars"/>
    <w:p>
      <w:pPr>
        <w:pStyle w:val="Heading2"/>
      </w:pPr>
      <w:r>
        <w:t xml:space="preserve">1.3 Design Pillars</w:t>
      </w:r>
    </w:p>
    <w:p>
      <w:pPr>
        <w:numPr>
          <w:ilvl w:val="0"/>
          <w:numId w:val="1002"/>
        </w:numPr>
      </w:pPr>
      <w:r>
        <w:t xml:space="preserve">Faithful RO-inspired progression — dual Base/Job leveling, six starting classes, and a familiar six-stat character system.</w:t>
      </w:r>
    </w:p>
    <w:p>
      <w:pPr>
        <w:numPr>
          <w:ilvl w:val="0"/>
          <w:numId w:val="1002"/>
        </w:numPr>
      </w:pPr>
      <w:r>
        <w:t xml:space="preserve">Accessible, flexible controls — click-to-move, WASD, and gamepad are all first-class, chosen by the player rather than the game.</w:t>
      </w:r>
    </w:p>
    <w:p>
      <w:pPr>
        <w:numPr>
          <w:ilvl w:val="0"/>
          <w:numId w:val="1002"/>
        </w:numPr>
      </w:pPr>
      <w:r>
        <w:t xml:space="preserve">Readable, information-dense UI reminiscent of classic RO windows — draggable, closable, minimizable panels rather than fixed full-screen menus.</w:t>
      </w:r>
    </w:p>
    <w:p>
      <w:pPr>
        <w:numPr>
          <w:ilvl w:val="0"/>
          <w:numId w:val="1002"/>
        </w:numPr>
      </w:pPr>
      <w:r>
        <w:t xml:space="preserve">Built for eventual multiplayer — architecture decisions (data-driven stats, clean system boundaries) are made with a future authoritative server in mind, even though the game is fully client-side today.</w:t>
      </w:r>
    </w:p>
    <w:bookmarkEnd w:id="23"/>
    <w:bookmarkStart w:id="24" w:name="target-audience"/>
    <w:p>
      <w:pPr>
        <w:pStyle w:val="Heading2"/>
      </w:pPr>
      <w:r>
        <w:t xml:space="preserve">1.4 Target Audience</w:t>
      </w:r>
    </w:p>
    <w:p>
      <w:pPr>
        <w:pStyle w:val="FirstParagraph"/>
      </w:pPr>
      <w:r>
        <w:t xml:space="preserve">Primarily players who enjoyed classic MMORPGs — Ragnarok Online specifically — and are drawn to the nostalgia of its stat system, classes, and combat rhythm. The flexible control scheme and clearer UI feedback (tooltips, live stat breakdowns) are also intended to lower the entry barrier for players newer to the genre.</w:t>
      </w:r>
    </w:p>
    <w:bookmarkEnd w:id="24"/>
    <w:bookmarkEnd w:id="25"/>
    <w:bookmarkStart w:id="29" w:name="core-gameplay-loop"/>
    <w:p>
      <w:pPr>
        <w:pStyle w:val="Heading1"/>
      </w:pPr>
      <w:r>
        <w:t xml:space="preserve">2. Core Gameplay Loop</w:t>
      </w:r>
    </w:p>
    <w:bookmarkStart w:id="26" w:name="movement-exploration"/>
    <w:p>
      <w:pPr>
        <w:pStyle w:val="Heading2"/>
      </w:pPr>
      <w:r>
        <w:t xml:space="preserve">2.1 Movement &amp; Exploration</w:t>
      </w:r>
    </w:p>
    <w:p>
      <w:pPr>
        <w:pStyle w:val="FirstParagraph"/>
      </w:pPr>
      <w:r>
        <w:t xml:space="preserve">Players navigate fixed, shared maps using click-to-move (NavMesh-driven pathfinding around obstacles) or free directional movement. A camera-relative grid-based (SQM) movement mode — matching Ragnarok Online’s classic square-cell walking — was prototyped and deliberately deferred; see Section 6.4 for details and the reasoning behind postponing it.</w:t>
      </w:r>
    </w:p>
    <w:bookmarkEnd w:id="26"/>
    <w:bookmarkStart w:id="27" w:name="combat-loop"/>
    <w:p>
      <w:pPr>
        <w:pStyle w:val="Heading2"/>
      </w:pPr>
      <w:r>
        <w:t xml:space="preserve">2.2 Combat Loop</w:t>
      </w:r>
    </w:p>
    <w:p>
      <w:pPr>
        <w:pStyle w:val="FirstParagraph"/>
      </w:pPr>
      <w:r>
        <w:t xml:space="preserve">Right-clicking an enemy selects it as the current target. The player automatically walks into attack range if needed, then attacks on a cooldown for as long as the target remains selected and alive. Left-clicking the ground at any point cancels the current target and pursuit, letting the player disengage or flee mid-fight.</w:t>
      </w:r>
    </w:p>
    <w:p>
      <w:pPr>
        <w:pStyle w:val="BodyText"/>
      </w:pPr>
      <w:r>
        <w:t xml:space="preserve">Enemies run their own Idle → Chase → Attack state machine: they scan for the player within an aggro radius, chase once detected, attack on their own cooldown once in range, and give up the chase (returning to Idle) if the player leads them too far from their spawn point.</w:t>
      </w:r>
    </w:p>
    <w:bookmarkEnd w:id="27"/>
    <w:bookmarkStart w:id="28" w:name="progression-loop"/>
    <w:p>
      <w:pPr>
        <w:pStyle w:val="Heading2"/>
      </w:pPr>
      <w:r>
        <w:t xml:space="preserve">2.3 Progression Loop</w:t>
      </w:r>
    </w:p>
    <w:p>
      <w:pPr>
        <w:pStyle w:val="FirstParagraph"/>
      </w:pPr>
      <w:r>
        <w:t xml:space="preserve">The core loop is: defeat enemies → gain Base Experience (stat points) and Job Experience (skill points) simultaneously from the same kill → invest stat points to grow stronger and skill points to learn/upgrade skills → take on tougher enemies and better loot → repeat. Equipment can carry level and class requirements, gently gating access to stronger gear behind character progression.</w:t>
      </w:r>
    </w:p>
    <w:bookmarkEnd w:id="28"/>
    <w:bookmarkEnd w:id="29"/>
    <w:bookmarkStart w:id="37" w:name="character-system"/>
    <w:p>
      <w:pPr>
        <w:pStyle w:val="Heading1"/>
      </w:pPr>
      <w:r>
        <w:t xml:space="preserve">3. Character System</w:t>
      </w:r>
    </w:p>
    <w:bookmarkStart w:id="30" w:name="base-stats"/>
    <w:p>
      <w:pPr>
        <w:pStyle w:val="Heading2"/>
      </w:pPr>
      <w:r>
        <w:t xml:space="preserve">3.1 Base Stats</w:t>
      </w:r>
    </w:p>
    <w:p>
      <w:pPr>
        <w:pStyle w:val="FirstParagraph"/>
      </w:pPr>
      <w:r>
        <w:t xml:space="preserve">Six base stats, each ranging from 1 to 99, matching Ragnarok Online’s classic set (Ragnarok Online extends this range to 130 for later “third class” characters — not applicable to the project’s current single-tier class scope):</w:t>
      </w:r>
    </w:p>
    <w:p>
      <w:pPr>
        <w:numPr>
          <w:ilvl w:val="0"/>
          <w:numId w:val="1003"/>
        </w:numPr>
      </w:pPr>
      <w:r>
        <w:t xml:space="preserve">Strength (STR) — the primary physical attack stat for melee weapons (a smaller bonus applies to ranged weapons), and the sole stat driving carry weight capacity.</w:t>
      </w:r>
    </w:p>
    <w:p>
      <w:pPr>
        <w:numPr>
          <w:ilvl w:val="0"/>
          <w:numId w:val="1003"/>
        </w:numPr>
      </w:pPr>
      <w:r>
        <w:t xml:space="preserve">Agility (AGI) — increases Flee Rate and Attack Speed; notably, it does not affect movement speed.</w:t>
      </w:r>
    </w:p>
    <w:p>
      <w:pPr>
        <w:numPr>
          <w:ilvl w:val="0"/>
          <w:numId w:val="1003"/>
        </w:numPr>
      </w:pPr>
      <w:r>
        <w:t xml:space="preserve">Vitality (VIT) — increases Max HP, physical Defense, magic Defense, and HP recovery rate, along with resistance to several negative status effects.</w:t>
      </w:r>
    </w:p>
    <w:p>
      <w:pPr>
        <w:numPr>
          <w:ilvl w:val="0"/>
          <w:numId w:val="1003"/>
        </w:numPr>
      </w:pPr>
      <w:r>
        <w:t xml:space="preserve">Intelligence (INT) — increases Magic Attack, magic Defense, Max SP, and SP recovery rate, and reduces skill cast time.</w:t>
      </w:r>
    </w:p>
    <w:p>
      <w:pPr>
        <w:numPr>
          <w:ilvl w:val="0"/>
          <w:numId w:val="1003"/>
        </w:numPr>
      </w:pPr>
      <w:r>
        <w:t xml:space="preserve">Dexterity (DEX) — the primary physical attack stat for ranged weapons (a smaller bonus applies to melee), increases Hit Rate and Attack Speed, and reduces skill cast time.</w:t>
      </w:r>
    </w:p>
    <w:p>
      <w:pPr>
        <w:numPr>
          <w:ilvl w:val="0"/>
          <w:numId w:val="1003"/>
        </w:numPr>
      </w:pPr>
      <w:r>
        <w:t xml:space="preserve">Luck (LUK) — increases Critical Hit Rate, with smaller bonuses to Attack, Magic Attack, Hit Rate, and Flee Rate.</w:t>
      </w:r>
    </w:p>
    <w:p>
      <w:pPr>
        <w:pStyle w:val="FirstParagraph"/>
      </w:pPr>
      <w:r>
        <w:t xml:space="preserve">The project’s current implementation models a simplified subset of these relationships (see the Base Stats sheet in the companion tracker for exactly what’s modeled today versus the full reference). Points are earned on Base Level up and spent through an in-game allocation panel.</w:t>
      </w:r>
    </w:p>
    <w:p>
      <w:pPr>
        <w:pStyle w:val="BodyText"/>
      </w:pPr>
      <w:r>
        <w:t xml:space="preserve">Two related formulas are now documented as targets for the eventual balancing pass, replacing today’s flat placeholders: how many stat points are granted per Base Level (a tiered formula that increases roughly every 5 levels before Level 100, then in coarser bands up to Level 200), and how much it costs to raise an individual stat by one point (a curve that gets steeper as the stat climbs, particularly past roughly 100). Both are fully tabulated in the companion tracker’s “Leveling &amp; Stat Costs” sheet.</w:t>
      </w:r>
    </w:p>
    <w:bookmarkEnd w:id="30"/>
    <w:bookmarkStart w:id="31" w:name="sub-stats"/>
    <w:p>
      <w:pPr>
        <w:pStyle w:val="Heading2"/>
      </w:pPr>
      <w:r>
        <w:t xml:space="preserve">3.2 Sub-Stats</w:t>
      </w:r>
    </w:p>
    <w:p>
      <w:pPr>
        <w:pStyle w:val="FirstParagraph"/>
      </w:pPr>
      <w:r>
        <w:t>Combat-relevant sub-stats are derived every time they’re needed from the character’s base stats, equipped item bonuses, and level: Attack (ATK), Magic Attack (MATK), Defense (DEF), Magic Defense (MDEF), Hit Rate (HIT), Flee Rate (FLEE), Critical Rate, and now Attack Speed (ASPD) too. ASPD uses the real, sourced Ragnarok Online AGI/DEX formula (increases hits per second, capped at 190 in this project’s single-tier class scope) — the one remaining gap is the weapon-delay input, which real Ragnarok Online looks up per weapon type and job class from a table this project doesn’t have in machine-readable form yet, so every weapon/class currently shares one placeholder value. Full formulas, including growth charts for every sub-stat, are documented in the companion Excel tracker.</w:t>
      </w:r>
    </w:p>
    <w:bookmarkEnd w:id="31"/>
    <w:bookmarkStart w:id="32" w:name="dual-leveling-base-level-job-level"/>
    <w:p>
      <w:pPr>
        <w:pStyle w:val="Heading2"/>
      </w:pPr>
      <w:r>
        <w:t xml:space="preserve">3.3 Dual Leveling: Base Level &amp; Job Level</w:t>
      </w:r>
    </w:p>
    <w:p>
      <w:pPr>
        <w:pStyle w:val="FirstParagraph"/>
      </w:pPr>
      <w:r>
        <w:t xml:space="preserve">Mirroring Ragnarok Online, characters progress along two independent tracks from the same experience source: Base Level (grants stat points) and Job Level (grants skill points, now spent through the skill system described in Section 4.5). Base Level XP now uses the real iRO Wiki Classic Base EXP Chart (a hardcoded lookup table, levels 1–98, since the real game has no closed-form formula for it), so the required XP climbs the same way it does in real Ragnarok Online instead of a flat placeholder. Job Level’s own XP curve is still a flat placeholder pending its own sourcing pass, since each class has a different real Job EXP table.</w:t>
      </w:r>
    </w:p>
    <w:bookmarkEnd w:id="32"/>
    <w:bookmarkStart w:id="33" w:name="classes"/>
    <w:p>
      <w:pPr>
        <w:pStyle w:val="Heading2"/>
      </w:pPr>
      <w:r>
        <w:t xml:space="preserve">3.4 Classes</w:t>
      </w:r>
    </w:p>
    <w:p>
      <w:pPr>
        <w:pStyle w:val="FirstParagraph"/>
      </w:pPr>
      <w:r>
        <w:t xml:space="preserve">Characters start as one of the six Ragnarok Online base classes: Swordman, Archer, Merchant, Acolyte, Thief, and Mage. Class is tracked by a dedicated controller with a single, explicit “change class” entry point — this is intentional groundwork for class evolution (e.g. a Swordman promoting to Knight or Crusader), a system that is planned but not yet designed or implemented.</w:t>
      </w:r>
    </w:p>
    <w:p>
      <w:pPr>
        <w:pStyle w:val="BodyText"/>
      </w:pPr>
      <w:r>
        <w:t>Starting with Swordman, each class is getting a dedicated reference document, sourced against the real Ragnarok Online wiki data for that class: its full skill list, stat bonuses, and recommended builds, alongside a clear implemented/not-yet-implemented breakdown per skill — see the companion CLASSES_SWORDMAN.md (Section 10.1) for the first one.</w:t>
      </w:r>
    </w:p>
    <w:p>
      <w:pPr>
        <w:pStyle w:val="BodyText"/>
      </w:pPr>
      <w:r>
        <w:t xml:space="preserve">Basic attacks are now differentiated per class rather than sharing one generic behavior (see Section 4.1): Archer, Thief, Swordman, and Mage each have a distinct mechanical twist to their auto-attack, while Merchant and Acolyte currently attack like a generic melee class (their differentiation so far comes from their skills — Mammonite and the Heal skills, respectively — rather than their basic attack).</w:t>
      </w:r>
    </w:p>
    <w:bookmarkEnd w:id="33"/>
    <w:bookmarkStart w:id="34" w:name="mana-sp"/>
    <w:p>
      <w:pPr>
        <w:pStyle w:val="Heading2"/>
      </w:pPr>
      <w:r>
        <w:t xml:space="preserve">3.5 Mana (SP)</w:t>
      </w:r>
    </w:p>
    <w:p>
      <w:pPr>
        <w:pStyle w:val="FirstParagraph"/>
      </w:pPr>
      <w:r>
        <w:t xml:space="preserve">A mana resource exists in parallel to Health, tracked and displayed identically, and is consumed both by the skill system (Section 4.5) and by the Mage’s basic attack (Section 4.1).</w:t>
      </w:r>
    </w:p>
    <w:bookmarkEnd w:id="34"/>
    <w:bookmarkStart w:id="35" w:name="quasi-stats"/>
    <w:p>
      <w:pPr>
        <w:pStyle w:val="Heading2"/>
      </w:pPr>
      <w:r>
        <w:t xml:space="preserve">3.6 Quasi-Stats</w:t>
      </w:r>
    </w:p>
    <w:p>
      <w:pPr>
        <w:pStyle w:val="FirstParagraph"/>
      </w:pPr>
      <w:r>
        <w:t xml:space="preserve">A further layer of values isn’t shown directly in a stat panel but still measurably affects gameplay: Attack Range (now fully implemented for basic attacks — each weapon defines its own range via </w:t>
      </w:r>
      <w:r>
        <w:rPr>
          <w:rStyle w:val="VerbatimChar"/>
        </w:rPr>
        <w:t xml:space="preserve">ItemDefinition.AttackRange</w:t>
      </w:r>
      <w:r>
        <w:t xml:space="preserve">, so two weapons of the same type can differ, e.g. a dagger versus a spear, or a short bow versus a crossbow; an unarmed character falls back to a flat default. Skill range remains separately defined per skill), Cast Time and Cast Delay (skill-related timings; skills currently cast instantly with no channeling), Critical Hit Shield (a defender-side value that reduces the attacker’s effective Critical Rate), Perfect Dodge and Perfect Hit (flat chances that bypass normal accuracy/evasion checks), Weight Limit (already implemented today via total carry weight, though not yet tied to STR the way Ragnarok Online ties it), Movement Speed (notably not affected by AGI in Ragnarok Online, matching how the project’s movement speed is implemented as a flat value today), and Status Effect Resistance (implemented: the player’s chance to fully resist an incoming status effect is VIT-derived, following the real Ragnarok Online Stun/Poison/Silence/Bleeding formula applied uniformly across all six status effects; enemies use a flat authored value instead, defaulting to no resistance).</w:t>
      </w:r>
    </w:p>
    <w:p>
      <w:pPr>
        <w:pStyle w:val="BodyText"/>
      </w:pPr>
      <w:r>
        <w:t xml:space="preserve">A related concept, Block Rate, is now partially implemented: the Swordman has a chance to block incoming attacks and reduce or negate their damage (Section 4.3), though it isn’t yet exposed as a named, stat-driven sub-stat the way HIT or FLEE are — it’s currently a fixed designer-set chance rather than something STR/VIT/a shield item would influence.</w:t>
      </w:r>
    </w:p>
    <w:bookmarkEnd w:id="35"/>
    <w:bookmarkStart w:id="36" w:name="X775f201e21ce7e17588c9dc4a95c0304b6f7524"/>
    <w:p>
      <w:pPr>
        <w:pStyle w:val="Heading2"/>
      </w:pPr>
      <w:r>
        <w:t xml:space="preserve">3.7 Advanced Systems (Explicitly Out of Scope for Now)</w:t>
      </w:r>
    </w:p>
    <w:p>
      <w:pPr>
        <w:pStyle w:val="FirstParagraph"/>
      </w:pPr>
      <w:r>
        <w:t xml:space="preserve">Ragnarok Online’s live version also includes a second tier of “Talent Stats” (POW, STA, WIS, SPL, CON, CRT) introduced alongside fourth-job classes, along with further substats (P.ATK, S.MATK, RES, MRES) intended for very high character levels, plus various stat-reset mechanisms (NPCs, consumable items, one-time resets). These are noted here for completeness but are explicitly out of scope until the base six-stat, six-class system is mature — they assume game content (fourth job classes, level 200+ areas) far beyond the project’s current roadmap. A basic Stat Points Reset feature (without the advanced-class trappings) is a more plausible near-future quality-of-life addition and is tracked separately in the roadmap.</w:t>
      </w:r>
    </w:p>
    <w:bookmarkEnd w:id="36"/>
    <w:bookmarkEnd w:id="37"/>
    <w:bookmarkStart w:id="43" w:name="combat-system"/>
    <w:p>
      <w:pPr>
        <w:pStyle w:val="Heading1"/>
      </w:pPr>
      <w:r>
        <w:t xml:space="preserve">4. Combat System</w:t>
      </w:r>
    </w:p>
    <w:bookmarkStart w:id="38" w:name="targeting-auto-attack"/>
    <w:p>
      <w:pPr>
        <w:pStyle w:val="Heading2"/>
      </w:pPr>
      <w:r>
        <w:t xml:space="preserve">4.1 Targeting &amp; Auto-Attack</w:t>
      </w:r>
    </w:p>
    <w:p>
      <w:pPr>
        <w:pStyle w:val="FirstParagraph"/>
      </w:pPr>
      <w:r>
        <w:t xml:space="preserve">Combat is target-based rather than twitch/action-based, matching Ragnarok Online’s tab-target feel. Once a target is selected and in range, the player attacks automatically on a fixed cooldown; damage is derived from Status ATK, with a chance to Critical Hit based on Critical Rate. Attack range is no longer a single global value: it comes from the equipped main-hand weapon’s own range (an unarmed character uses a flat fallback), so two weapons of the same class can play differently depending on their authored range.</w:t>
      </w:r>
    </w:p>
    <w:p>
      <w:pPr>
        <w:pStyle w:val="BodyText"/>
      </w:pPr>
      <w:r>
        <w:t xml:space="preserve">Basic attacks are now differentiated per class:</w:t>
      </w:r>
    </w:p>
    <w:p>
      <w:pPr>
        <w:numPr>
          <w:ilvl w:val="0"/>
          <w:numId w:val="1004"/>
        </w:numPr>
      </w:pPr>
      <w:r>
        <w:rPr>
          <w:bCs/>
          <w:b/>
        </w:rPr>
        <w:t xml:space="preserve">Archer</w:t>
      </w:r>
      <w:r>
        <w:t xml:space="preserve"> consumes one unit of equipped ammo per shot while wielding a Ranged weapon; once ammo runs out, the Archer automatically falls back to a weaker (but infinite) unarmed-style shot rather than stopping.</w:t>
      </w:r>
    </w:p>
    <w:p>
      <w:pPr>
        <w:numPr>
          <w:ilvl w:val="0"/>
          <w:numId w:val="1004"/>
        </w:numPr>
      </w:pPr>
      <w:r>
        <w:rPr>
          <w:bCs/>
          <w:b/>
        </w:rPr>
        <w:t xml:space="preserve">Thief</w:t>
      </w:r>
      <w:r>
        <w:t xml:space="preserve"> hits twice per attack when dual-wielding two one-handed off-hand-capable weapons, with the off-hand hit dealing reduced damage.</w:t>
      </w:r>
    </w:p>
    <w:p>
      <w:pPr>
        <w:numPr>
          <w:ilvl w:val="0"/>
          <w:numId w:val="1004"/>
        </w:numPr>
      </w:pPr>
      <w:r>
        <w:rPr>
          <w:bCs/>
          <w:b/>
        </w:rPr>
        <w:t xml:space="preserve">Swordman</w:t>
      </w:r>
      <w:r>
        <w:t xml:space="preserve"> has a chance to block an incoming attack, reducing or fully negating its damage (see Section 4.3).</w:t>
      </w:r>
    </w:p>
    <w:p>
      <w:pPr>
        <w:numPr>
          <w:ilvl w:val="0"/>
          <w:numId w:val="1004"/>
        </w:numPr>
      </w:pPr>
      <w:r>
        <w:rPr>
          <w:bCs/>
          <w:b/>
        </w:rPr>
        <w:t xml:space="preserve">Mage</w:t>
      </w:r>
      <w:r>
        <w:t xml:space="preserve"> spends mana on every basic attack (in addition to skill costs) and has a selectable/cyclable elemental affinity for the attack, which now carries a real mechanical effect: elemental damage and per-enemy elemental resistance/weakness are implemented (Section 9.1), so the Mage’s chosen element changes outgoing damage against enemies tuned with a resistance or weakness to it.</w:t>
      </w:r>
    </w:p>
    <w:bookmarkEnd w:id="38"/>
    <w:bookmarkStart w:id="39" w:name="enemy-ai"/>
    <w:p>
      <w:pPr>
        <w:pStyle w:val="Heading2"/>
      </w:pPr>
      <w:r>
        <w:t xml:space="preserve">4.2 Enemy AI</w:t>
      </w:r>
    </w:p>
    <w:p>
      <w:pPr>
        <w:pStyle w:val="FirstParagraph"/>
      </w:pPr>
      <w:r>
        <w:t xml:space="preserve">Each enemy runs a small state machine — Idle, Chase, Attack — driven by an aggro radius (detection range) and a leash radius (maximum distance from spawn before giving up and returning to Idle), preventing enemies from being kited indefinitely across the map. Enemies also have a Behavior Mode: Aggressive mobs auto-detect and chase the player on sight, while Passive mobs stay idle regardless of proximity and only engage after taking damage first, matching Ragnarok Online’s monster mode distinction.</w:t>
      </w:r>
    </w:p>
    <w:bookmarkEnd w:id="39"/>
    <w:bookmarkStart w:id="40" w:name="damage-defense"/>
    <w:p>
      <w:pPr>
        <w:pStyle w:val="Heading2"/>
      </w:pPr>
      <w:r>
        <w:t xml:space="preserve">4.3 Damage &amp; Defense</w:t>
      </w:r>
    </w:p>
    <w:p>
      <w:pPr>
        <w:pStyle w:val="FirstParagraph"/>
      </w:pPr>
      <w:r>
        <w:t xml:space="preserve">Damage currently resolves as Status ATK reduced by the target’s Defense; Hit Rate and Flee Rate exist as calculated sub-stats but are not yet wired into the damage resolution (attacks are guaranteed to connect today). This is a near-term refinement once base combat balancing begins in earnest.</w:t>
      </w:r>
    </w:p>
    <w:p>
      <w:pPr>
        <w:pStyle w:val="BodyText"/>
      </w:pPr>
      <w:r>
        <w:t xml:space="preserve">Incoming damage can now be modified before it’s applied, through an </w:t>
      </w:r>
      <w:r>
        <w:rPr>
          <w:rStyle w:val="VerbatimChar"/>
        </w:rPr>
        <w:t xml:space="preserve">IDamageModifier</w:t>
      </w:r>
      <w:r>
        <w:t xml:space="preserve"> hook on the health system: today this is how the Swordman’s block chance plugs in (reducing or zeroing the incoming hit) without any other system needing to know about it. Elemental resistance now uses the same hook (Section 9.1): an optional per-enemy component holding a table of element-to-multiplier entries.</w:t>
      </w:r>
    </w:p>
    <w:bookmarkEnd w:id="40"/>
    <w:bookmarkStart w:id="41" w:name="death-respawn"/>
    <w:p>
      <w:pPr>
        <w:pStyle w:val="Heading2"/>
      </w:pPr>
      <w:r>
        <w:t xml:space="preserve">4.4 Death &amp; Respawn</w:t>
      </w:r>
    </w:p>
    <w:p>
      <w:pPr>
        <w:pStyle w:val="FirstParagraph"/>
      </w:pPr>
      <w:r>
        <w:t xml:space="preserve">Enemies: on death, the enemy grants experience and rolls its loot table, then hides and reappears at its original spawn point after a fixed delay, fully healed and with a freshly-rolled state.</w:t>
      </w:r>
    </w:p>
    <w:p>
      <w:pPr>
        <w:pStyle w:val="BodyText"/>
      </w:pPr>
      <w:r>
        <w:t xml:space="preserve">Players: on death, controls lock and a game-over screen appears with a countdown; on expiry, the player is moved to a designated respawn point and fully healed.</w:t>
      </w:r>
    </w:p>
    <w:bookmarkEnd w:id="41"/>
    <w:bookmarkStart w:id="42" w:name="skills"/>
    <w:p>
      <w:pPr>
        <w:pStyle w:val="Heading2"/>
      </w:pPr>
      <w:r>
        <w:t xml:space="preserve">4.5 Skills</w:t>
      </w:r>
    </w:p>
    <w:p>
      <w:pPr>
        <w:pStyle w:val="FirstParagraph"/>
      </w:pPr>
      <w:r>
        <w:t xml:space="preserve">A basic skill system is implemented: skills are authored as data (class-restricted, with mana cost, cooldown, and either a Damage or Heal effect), learned/upgraded by spending Job Level skill points, and cast from a 10-slot hotbar. The hotbar is populated by dragging skills onto slots from a Skill Book window, which lists every skill available to the player’s current class and shows learn/upgrade controls; hotbar slots themselves show ready/cooldown/unusable state at a glance. Damage skills scale from Status ATK or Status MATK depending on the skill and resolve against the player’s currently selected enemy target, within the skill’s range. Heal skills currently always affect the caster — a skill can be flagged as targeting an ally instead of only the caster, but selecting another player as a target isn’t implemented yet, since the game has no multiplayer to test it against.</w:t>
      </w:r>
    </w:p>
    <w:p>
      <w:pPr>
        <w:pStyle w:val="BodyText"/>
      </w:pPr>
      <w:r>
        <w:t>Ten skills now exist as finished content, one or more per base class: a small self-only heal available to any class (BasicHeal), a stronger heal restricted to Acolyte (StrongHeal, intended for ally targeting once that exists), four skills restricted to Swordman — a short-range single-target hit (Bash, now also granting a small bonus to its own hit chance that scales with level), the project’s first area-of-effect skill (Magnum Break, hitting every enemy within a radius of the caster instead of a single selected target, needing no target to be pre-selected at all), and the project’s first two passive skills (Sword Mastery and Two-Handed Sword Mastery, each granting a flat Status ATK bonus automatically while learned and a matching weapon subtype equipped, with no cast or hotbar slot involved at all) — a long-range physical damage skill restricted to Archer (Snipe), a medium-range magic damage skill restricted to Mage (FireBolt), a short-range physical damage skill restricted to Merchant (Mammonite), and a short-range physical damage skill restricted to Thief (Envenom). All ten are wired into the Skill Book. The remaining gap is still cosmetic: FireBolt, Mammonite, Envenom, Magnum Break, Sword Mastery, and Two-Handed Sword Mastery have no icon yet, since the shared skill-icon sprite sheet only has four slices (already used by the original four skills) — six more slices need to be authored in Unity’s Sprite Editor before these six show anything but a blank icon in the Skill Book and hotbar. Between skills and the class-specific basic-attack behavior in Section 4.1, every base class now has at least one piece of distinct, playable combat identity.</w:t>
      </w:r>
    </w:p>
    <w:p>
      <w:pPr>
        <w:pStyle w:val="BodyText"/>
      </w:pPr>
      <w:r>
        <w:t xml:space="preserve">Three further skill categories are planned but not yet implemented, documented ahead of time so their design doesn’t need to be re-derived later: temporary buffs and debuffs (time-limited stat modifiers, layered on top of the existing Base Stats + Equipment stat pipeline), ground-targeted area skills with no fixed target (e.g. a Fire Wall damaging whoever walks into it, or an AoE heal zone — cast by clicking a world position rather than selecting a target), and elemental damage with per-element enemy resistances/weaknesses (Fire, Water, Grass, Ground, Electric, etc. — the element enum and the Mage’s selectable attack element already exist as groundwork, per Section 4.1, but carry no mechanical effect until a resistance table and damage-multiplication step are built).</w:t>
      </w:r>
    </w:p>
    <w:bookmarkEnd w:id="42"/>
    <w:bookmarkEnd w:id="43"/>
    <w:bookmarkStart w:id="50" w:name="items-equipment"/>
    <w:p>
      <w:pPr>
        <w:pStyle w:val="Heading1"/>
      </w:pPr>
      <w:r>
        <w:t xml:space="preserve">5. Items &amp; Equipment</w:t>
      </w:r>
    </w:p>
    <w:bookmarkStart w:id="44" w:name="item-types"/>
    <w:p>
      <w:pPr>
        <w:pStyle w:val="Heading2"/>
      </w:pPr>
      <w:r>
        <w:t xml:space="preserve">5.1 Item Types</w:t>
      </w:r>
    </w:p>
    <w:p>
      <w:pPr>
        <w:numPr>
          <w:ilvl w:val="0"/>
          <w:numId w:val="1005"/>
        </w:numPr>
      </w:pPr>
      <w:r>
        <w:t xml:space="preserve">Consumable — usable items (potions, etc.); no consumption behavior is implemented yet.</w:t>
      </w:r>
    </w:p>
    <w:p>
      <w:pPr>
        <w:numPr>
          <w:ilvl w:val="0"/>
          <w:numId w:val="1005"/>
        </w:numPr>
      </w:pPr>
      <w:r>
        <w:t xml:space="preserve">Material — crafting/quest-style items with no special behavior of their own.</w:t>
      </w:r>
    </w:p>
    <w:p>
      <w:pPr>
        <w:numPr>
          <w:ilvl w:val="0"/>
          <w:numId w:val="1005"/>
        </w:numPr>
      </w:pPr>
      <w:r>
        <w:t>Equipment — items that occupy one or more equipment slots and grant stat bonuses. Hand-slot equipment also carries a Weapon Type (Melee or Ranged), a finer-grained Weapon Subtype (Dagger, One-Hand Sword, Two-Hand Sword, One-Hand Axe, Two-Hand Axe, Mace, Spear, Bow, or Book — used by weapon-mastery passive skills, see Section 4.5) and its own basic-attack range.</w:t>
      </w:r>
    </w:p>
    <w:p>
      <w:pPr>
        <w:numPr>
          <w:ilvl w:val="0"/>
          <w:numId w:val="1005"/>
        </w:numPr>
      </w:pPr>
      <w:r>
        <w:t xml:space="preserve">Ammo — implemented. Ammo occupies a dedicated slot (Section 5.2) rather than a hand slot, and behaves differently from other equipment: equipping more of an already-equipped ammo type stacks the incoming quantity onto it, while equipping a different type swaps places with the inventory slot it came from. Only the Archer’s basic attack consumes it today (one unit per shot while a Ranged weapon is equipped), and only while a Ranged weapon is the main-hand weapon.</w:t>
      </w:r>
    </w:p>
    <w:bookmarkEnd w:id="44"/>
    <w:bookmarkStart w:id="45" w:name="equipment-slots"/>
    <w:p>
      <w:pPr>
        <w:pStyle w:val="Heading2"/>
      </w:pPr>
      <w:r>
        <w:t xml:space="preserve">5.2 Equipment Slots</w:t>
      </w:r>
    </w:p>
    <w:p>
      <w:pPr>
        <w:pStyle w:val="FirstParagraph"/>
      </w:pPr>
      <w:r>
        <w:t xml:space="preserve">Nine worn equipment slots: Head Top, Head Face, Body, Left Hand, Right Hand, Pants, Boots, and two concurrent Accessory slots, plus a dedicated Ammo slot that holds a stack of ranged ammunition rather than a single worn item. An item can occupy multiple worn slots at once — a two-handed weapon occupies both hands, a full helmet occupies both head slots — and equipping an item that conflicts with what’s already worn automatically returns the displaced item(s) to the inventory. One-handed weapons flagged as dual-wield-capable can occupy both hands simultaneously as two separate items (Section 4.1’s Thief interaction) rather than one item spanning both slots.</w:t>
      </w:r>
    </w:p>
    <w:p>
      <w:pPr>
        <w:pStyle w:val="BodyText"/>
      </w:pPr>
      <w:r>
        <w:t xml:space="preserve">Equipping is gated by optional per-item level and class requirements; an item that doesn’t meet the wearer’s level or class is rejected (currently without an on-screen explanation — see the technical debt log).</w:t>
      </w:r>
    </w:p>
    <w:bookmarkEnd w:id="45"/>
    <w:bookmarkStart w:id="46" w:name="inventory"/>
    <w:p>
      <w:pPr>
        <w:pStyle w:val="Heading2"/>
      </w:pPr>
      <w:r>
        <w:t xml:space="preserve">5.3 Inventory</w:t>
      </w:r>
    </w:p>
    <w:p>
      <w:pPr>
        <w:pStyle w:val="FirstParagraph"/>
      </w:pPr>
      <w:r>
        <w:t xml:space="preserve">Inventory capacity is governed by total carry weight rather than a fixed slot count. Slots are allocated automatically in fixed-size pages as items are added, bounded only by how much weight the character can still carry. The inventory UI shows one page at a time with Next/Back navigation and a live “current / maximum” weight readout.</w:t>
      </w:r>
    </w:p>
    <w:bookmarkEnd w:id="46"/>
    <w:bookmarkStart w:id="47" w:name="loot-drops"/>
    <w:p>
      <w:pPr>
        <w:pStyle w:val="Heading2"/>
      </w:pPr>
      <w:r>
        <w:t xml:space="preserve">5.4 Loot &amp; Drops</w:t>
      </w:r>
    </w:p>
    <w:p>
      <w:pPr>
        <w:pStyle w:val="FirstParagraph"/>
      </w:pPr>
      <w:r>
        <w:t xml:space="preserve">On death, enemies independently roll each entry in their loot table, so a single kill can drop multiple items at once; simultaneous drops are scattered around the death point rather than stacking on top of each other. Items are collected by right- or left-clicking them directly (the player walks into range automatically if needed) rather than by simply walking over them.</w:t>
      </w:r>
    </w:p>
    <w:bookmarkEnd w:id="47"/>
    <w:bookmarkStart w:id="48" w:name="item-tooltips"/>
    <w:p>
      <w:pPr>
        <w:pStyle w:val="Heading2"/>
      </w:pPr>
      <w:r>
        <w:t xml:space="preserve">5.5 Item Tooltips</w:t>
      </w:r>
    </w:p>
    <w:p>
      <w:pPr>
        <w:pStyle w:val="FirstParagraph"/>
      </w:pPr>
      <w:r>
        <w:t xml:space="preserve">Hovering an item — in the inventory, in an equipment slot, or lying on the ground — shows a single shared tooltip with the item’s icon, name, description, stat bonuses, level/class requirements, and weight. The tooltip follows the cursor and stays fully on-screen even near screen edges. A parallel tooltip exists for skills in the Skill Book and hotbar, showing the same kind of at-a-glance information for a skill instead of an item.</w:t>
      </w:r>
    </w:p>
    <w:bookmarkEnd w:id="48"/>
    <w:bookmarkStart w:id="49" w:name="currency-zeny-planned"/>
    <w:p>
      <w:pPr>
        <w:pStyle w:val="Heading2"/>
      </w:pPr>
      <w:r>
        <w:t xml:space="preserve">5.6 Currency (Zeny) — Planned</w:t>
      </w:r>
    </w:p>
    <w:p>
      <w:pPr>
        <w:pStyle w:val="FirstParagraph"/>
      </w:pPr>
      <w:r>
        <w:t xml:space="preserve">A currency system (add/spend, with a running total) exists, and is saved and restored across sessions (Section 8.2a), but nothing in the game currently grants or consumes Zeny — there are no shops and no enemies drop currency yet. This is intentionally deferred until a shop/economy feature is scoped.</w:t>
      </w:r>
    </w:p>
    <w:bookmarkEnd w:id="49"/>
    <w:bookmarkEnd w:id="50"/>
    <w:bookmarkStart w:id="55" w:name="world-navigation"/>
    <w:p>
      <w:pPr>
        <w:pStyle w:val="Heading1"/>
      </w:pPr>
      <w:r>
        <w:t xml:space="preserve">6. World &amp; Navigation</w:t>
      </w:r>
    </w:p>
    <w:bookmarkStart w:id="51" w:name="maps"/>
    <w:p>
      <w:pPr>
        <w:pStyle w:val="Heading2"/>
      </w:pPr>
      <w:r>
        <w:t xml:space="preserve">6.1 Maps</w:t>
      </w:r>
    </w:p>
    <w:p>
      <w:pPr>
        <w:pStyle w:val="FirstParagraph"/>
      </w:pPr>
      <w:r>
        <w:t xml:space="preserve">The game world is a set of fixed, shared maps rather than a single seamless open world — consistent with Ragnarok Online’s per-map server model. Each map is expected to become its own server process once multiplayer networking is introduced.</w:t>
      </w:r>
    </w:p>
    <w:bookmarkEnd w:id="51"/>
    <w:bookmarkStart w:id="52" w:name="pathfinding"/>
    <w:p>
      <w:pPr>
        <w:pStyle w:val="Heading2"/>
      </w:pPr>
      <w:r>
        <w:t xml:space="preserve">6.2 Pathfinding</w:t>
      </w:r>
    </w:p>
    <w:p>
      <w:pPr>
        <w:pStyle w:val="FirstParagraph"/>
      </w:pPr>
      <w:r>
        <w:t xml:space="preserve">Unity’s NavMesh system drives both player click-to-move pathing and enemy chase behavior around obstacles.</w:t>
      </w:r>
    </w:p>
    <w:bookmarkEnd w:id="52"/>
    <w:bookmarkStart w:id="53" w:name="camera"/>
    <w:p>
      <w:pPr>
        <w:pStyle w:val="Heading2"/>
      </w:pPr>
      <w:r>
        <w:t xml:space="preserve">6.3 Camera</w:t>
      </w:r>
    </w:p>
    <w:p>
      <w:pPr>
        <w:pStyle w:val="FirstParagraph"/>
      </w:pPr>
      <w:r>
        <w:t xml:space="preserve">An isometric camera with a fixed pitch angle follows the player smoothly, with player-controlled horizontal rotation and zoom. Directional input (WASD/gamepad) is always camera-relative, so movement direction stays intuitive regardless of camera orientation.</w:t>
      </w:r>
    </w:p>
    <w:bookmarkEnd w:id="53"/>
    <w:bookmarkStart w:id="54" w:name="grid-based-movement-future-direction"/>
    <w:p>
      <w:pPr>
        <w:pStyle w:val="Heading2"/>
      </w:pPr>
      <w:r>
        <w:t xml:space="preserve">6.4 Grid-Based Movement (Future Direction)</w:t>
      </w:r>
    </w:p>
    <w:p>
      <w:pPr>
        <w:pStyle w:val="FirstParagraph"/>
      </w:pPr>
      <w:r>
        <w:t xml:space="preserve">A Ragnarok-style walkable grid (SQM) — snapping click-to-move destinations to fixed cell centers, with a visual grid overlay — was prototyped and deliberately reverted, to be revisited later rather than committed to now. Key open questions documented for that future pass:</w:t>
      </w:r>
    </w:p>
    <w:p>
      <w:pPr>
        <w:numPr>
          <w:ilvl w:val="0"/>
          <w:numId w:val="1006"/>
        </w:numPr>
      </w:pPr>
      <w:r>
        <w:t xml:space="preserve">Whether WASD movement should also be grid-locked, or stay free while only click-to-move snaps to cells.</w:t>
      </w:r>
    </w:p>
    <w:p>
      <w:pPr>
        <w:numPr>
          <w:ilvl w:val="0"/>
          <w:numId w:val="1006"/>
        </w:numPr>
      </w:pPr>
      <w:r>
        <w:t xml:space="preserve">Cell size — this becomes a foundational constant affecting every range value in the game (attack range, aggro radius, future skill AoE), and is expensive to change once adopted — more so now that real per-weapon attack ranges exist and would need to be re-tuned against the chosen cell size.</w:t>
      </w:r>
    </w:p>
    <w:p>
      <w:pPr>
        <w:numPr>
          <w:ilvl w:val="0"/>
          <w:numId w:val="1006"/>
        </w:numPr>
      </w:pPr>
      <w:r>
        <w:t xml:space="preserve">Character footprint in cells (1×1 vs. a larger footprint such as 3×3) — not yet decided.</w:t>
      </w:r>
    </w:p>
    <w:p>
      <w:pPr>
        <w:numPr>
          <w:ilvl w:val="0"/>
          <w:numId w:val="1006"/>
        </w:numPr>
      </w:pPr>
      <w:r>
        <w:t xml:space="preserve">Whether the grid needs to be visible in-game (a shader/mesh) or an editor-only visualization (Gizmos) is sufficient.</w:t>
      </w:r>
    </w:p>
    <w:p>
      <w:pPr>
        <w:pStyle w:val="FirstParagraph"/>
      </w:pPr>
      <w:r>
        <w:t xml:space="preserve">The team’s assessment is that grid-based movement is very likely worth adopting given both the genre fit and the network-friendly coordinates it offers for the planned authoritative-server migration — but the timing was judged better aligned with that migration than with the current single-player prototyping phase.</w:t>
      </w:r>
    </w:p>
    <w:bookmarkEnd w:id="54"/>
    <w:bookmarkEnd w:id="55"/>
    <w:bookmarkStart w:id="59" w:name="user-interface"/>
    <w:p>
      <w:pPr>
        <w:pStyle w:val="Heading1"/>
      </w:pPr>
      <w:r>
        <w:t xml:space="preserve">7. User Interface</w:t>
      </w:r>
    </w:p>
    <w:bookmarkStart w:id="56" w:name="hud"/>
    <w:p>
      <w:pPr>
        <w:pStyle w:val="Heading2"/>
      </w:pPr>
      <w:r>
        <w:t xml:space="preserve">7.1 HUD</w:t>
      </w:r>
    </w:p>
    <w:p>
      <w:pPr>
        <w:pStyle w:val="FirstParagraph"/>
      </w:pPr>
      <w:r>
        <w:t xml:space="preserve">A fixed, always-visible HUD panel shows the player’s name, HP and SP bars with numeric readouts, Base and Job level with their experience bars, current/maximum carried weight, current Zeny, the character’s class icon and name, and — when a Ranged weapon and ammo are equipped — an ammo counter showing the equipped ammo’s icon and remaining count.</w:t>
      </w:r>
    </w:p>
    <w:bookmarkEnd w:id="56"/>
    <w:bookmarkStart w:id="57" w:name="window-system"/>
    <w:p>
      <w:pPr>
        <w:pStyle w:val="Heading2"/>
      </w:pPr>
      <w:r>
        <w:t xml:space="preserve">7.2 Window System</w:t>
      </w:r>
    </w:p>
    <w:p>
      <w:pPr>
        <w:pStyle w:val="FirstParagraph"/>
      </w:pPr>
      <w:r>
        <w:t xml:space="preserve">Inventory, Status, Equipment, and Skill Book open as individual panels, toggled from HUD buttons or keyboard shortcuts (I / C / E for the original three; the Skill Book currently opens from its own HUD button). Panels are draggable; each panel’s position, open/closed state, and minimized state are now saved to disk and restored on the next launch (Section 8.2a), in addition to being remembered for the current session. Newly-opened panels without a saved or dragged position cascade automatically below the HUD, wrapping to a new column when vertical space runs out, and reclaim freed space when another panel closes. Each panel has Close and Minimize controls, and clicking a panel brings it to the front of any others it overlaps. A separate, always-visible Skill Hotbar (10 slots, populated by dragging skills in from the Skill Book) sits outside this window system alongside the HUD, similar to the equipment/inventory relationship.</w:t>
      </w:r>
    </w:p>
    <w:bookmarkEnd w:id="57"/>
    <w:bookmarkStart w:id="58" w:name="tooltips"/>
    <w:p>
      <w:pPr>
        <w:pStyle w:val="Heading2"/>
      </w:pPr>
      <w:r>
        <w:t xml:space="preserve">7.3 Tooltips</w:t>
      </w:r>
    </w:p>
    <w:p>
      <w:pPr>
        <w:pStyle w:val="FirstParagraph"/>
      </w:pPr>
      <w:r>
        <w:t xml:space="preserve">See Section 5.5 — the same shared tooltip system covers inventory items, equipped items, and items on the ground, with an equivalent tooltip for skills in the Skill Book and hotbar.</w:t>
      </w:r>
    </w:p>
    <w:bookmarkEnd w:id="58"/>
    <w:bookmarkEnd w:id="59"/>
    <w:bookmarkStart w:id="65" w:name="technical-architecture"/>
    <w:p>
      <w:pPr>
        <w:pStyle w:val="Heading1"/>
      </w:pPr>
      <w:r>
        <w:t xml:space="preserve">8. Technical Architecture</w:t>
      </w:r>
    </w:p>
    <w:bookmarkStart w:id="60" w:name="engine-tooling"/>
    <w:p>
      <w:pPr>
        <w:pStyle w:val="Heading2"/>
      </w:pPr>
      <w:r>
        <w:t xml:space="preserve">8.1 Engine &amp; Tooling</w:t>
      </w:r>
    </w:p>
    <w:p>
      <w:pPr>
        <w:numPr>
          <w:ilvl w:val="0"/>
          <w:numId w:val="1007"/>
        </w:numPr>
      </w:pPr>
      <w:r>
        <w:t xml:space="preserve">Engine: Unity (Universal Render Pipeline).</w:t>
      </w:r>
    </w:p>
    <w:p>
      <w:pPr>
        <w:numPr>
          <w:ilvl w:val="0"/>
          <w:numId w:val="1007"/>
        </w:numPr>
      </w:pPr>
      <w:r>
        <w:t xml:space="preserve">Language: C#.</w:t>
      </w:r>
    </w:p>
    <w:p>
      <w:pPr>
        <w:numPr>
          <w:ilvl w:val="0"/>
          <w:numId w:val="1007"/>
        </w:numPr>
      </w:pPr>
      <w:r>
        <w:t xml:space="preserve">Input: Unity’s Input System package — a single action set drives keyboard, mouse, and gamepad.</w:t>
      </w:r>
    </w:p>
    <w:p>
      <w:pPr>
        <w:numPr>
          <w:ilvl w:val="0"/>
          <w:numId w:val="1007"/>
        </w:numPr>
      </w:pPr>
      <w:r>
        <w:t xml:space="preserve">Pathfinding: Unity NavMesh.</w:t>
      </w:r>
    </w:p>
    <w:p>
      <w:pPr>
        <w:numPr>
          <w:ilvl w:val="0"/>
          <w:numId w:val="1007"/>
        </w:numPr>
      </w:pPr>
      <w:r>
        <w:t xml:space="preserve">UI text: TextMeshPro.</w:t>
      </w:r>
    </w:p>
    <w:bookmarkEnd w:id="60"/>
    <w:bookmarkStart w:id="61" w:name="code-architecture"/>
    <w:p>
      <w:pPr>
        <w:pStyle w:val="Heading2"/>
      </w:pPr>
      <w:r>
        <w:t xml:space="preserve">8.2 Code Architecture</w:t>
      </w:r>
    </w:p>
    <w:p>
      <w:pPr>
        <w:pStyle w:val="FirstParagraph"/>
      </w:pPr>
      <w:r>
        <w:t xml:space="preserve">The codebase follows SOLID principles throughout: small, focused interfaces decouple systems that would otherwise depend on each other directly (for example, movement and combat both depend only on narrow contracts, not on each other’s concrete classes; the </w:t>
      </w:r>
      <w:r>
        <w:rPr>
          <w:rStyle w:val="VerbatimChar"/>
        </w:rPr>
        <w:t xml:space="preserve">IDamageModifier</w:t>
      </w:r>
      <w:r>
        <w:t xml:space="preserve"> hook lets Swordman’s block plug into the health system without </w:t>
      </w:r>
      <w:r>
        <w:rPr>
          <w:rStyle w:val="VerbatimChar"/>
        </w:rPr>
        <w:t xml:space="preserve">HealthComponent</w:t>
      </w:r>
      <w:r>
        <w:t xml:space="preserve"> knowing Swordman exists), and game data (stats, items, loot tables, skills) is authored as ScriptableObject assets rather than hardcoded.</w:t>
      </w:r>
    </w:p>
    <w:p>
      <w:pPr>
        <w:pStyle w:val="BodyText"/>
      </w:pPr>
      <w:r>
        <w:t xml:space="preserve">The project is organized into thirteen Assembly Definitions mirroring its folder structure (including a dedicated Skills assembly and the Persistence assembly, described below), enforcing a one-directional dependency graph between systems and significantly reducing incremental compile times as the codebase has grown. Shared per-character data (like base stats) is consolidated behind a single holder component (</w:t>
      </w:r>
      <w:r>
        <w:rPr>
          <w:rStyle w:val="VerbatimChar"/>
        </w:rPr>
        <w:t xml:space="preserve">CharacterStatsHolder</w:t>
      </w:r>
      <w:r>
        <w:t xml:space="preserve">) that other systems (health, mana, enemy AI) read from, rather than each requiring its own duplicate reference to the same asset.</w:t>
      </w:r>
    </w:p>
    <w:p>
      <w:pPr>
        <w:pStyle w:val="BodyText"/>
      </w:pPr>
      <w:r>
        <w:t xml:space="preserve">One deliberate exception to the interface-first pattern is being watched as technical debt: </w:t>
      </w:r>
      <w:r>
        <w:rPr>
          <w:rStyle w:val="VerbatimChar"/>
        </w:rPr>
        <w:t xml:space="preserve">PlayerCombatController</w:t>
      </w:r>
      <w:r>
        <w:t xml:space="preserve"> currently branches directly on the player’s </w:t>
      </w:r>
      <w:r>
        <w:rPr>
          <w:rStyle w:val="VerbatimChar"/>
        </w:rPr>
        <w:t xml:space="preserve">CharacterClass</w:t>
      </w:r>
      <w:r>
        <w:t xml:space="preserve"> to apply Archer’s ammo consumption, Thief’s dual-wield second hit, and Mage’s mana cost, rather than routing those through a per-class strategy the way Swordman’s block does via </w:t>
      </w:r>
      <w:r>
        <w:rPr>
          <w:rStyle w:val="VerbatimChar"/>
        </w:rPr>
        <w:t xml:space="preserve">IDamageModifier</w:t>
      </w:r>
      <w:r>
        <w:t xml:space="preserve">. Tracked in </w:t>
      </w:r>
      <w:r>
        <w:rPr>
          <w:rStyle w:val="VerbatimChar"/>
        </w:rPr>
        <w:t xml:space="preserve">FUTURE_IMPROVEMENTS.md</w:t>
      </w:r>
      <w:r>
        <w:t xml:space="preserve"> as worth revisiting once a fourth or fifth class-specific basic-attack quirk is added.</w:t>
      </w:r>
    </w:p>
    <w:bookmarkEnd w:id="61"/>
    <w:bookmarkStart w:id="62" w:name="a-save-persistence-system"/>
    <w:p>
      <w:pPr>
        <w:pStyle w:val="Heading2"/>
      </w:pPr>
      <w:r>
        <w:t xml:space="preserve">8.2a Save / Persistence System</w:t>
      </w:r>
    </w:p>
    <w:p>
      <w:pPr>
        <w:pStyle w:val="FirstParagraph"/>
      </w:pPr>
      <w:r>
        <w:t xml:space="preserve">A save/load system is implemented in a dependency-free </w:t>
      </w:r>
      <w:r>
        <w:rPr>
          <w:rStyle w:val="VerbatimChar"/>
        </w:rPr>
        <w:t xml:space="preserve">Project.Persistence</w:t>
      </w:r>
      <w:r>
        <w:t xml:space="preserve"> assembly, resolving what had been the project’s largest gap. Any component that owns persistable state implements a small </w:t>
      </w:r>
      <w:r>
        <w:rPr>
          <w:rStyle w:val="VerbatimChar"/>
        </w:rPr>
        <w:t xml:space="preserve">ISaveParticipant</w:t>
      </w:r>
      <w:r>
        <w:t xml:space="preserve"> interface (</w:t>
      </w:r>
      <w:r>
        <w:rPr>
          <w:rStyle w:val="VerbatimChar"/>
        </w:rPr>
        <w:t xml:space="preserve">CaptureState</w:t>
      </w:r>
      <w:r>
        <w:t xml:space="preserve">/</w:t>
      </w:r>
      <w:r>
        <w:rPr>
          <w:rStyle w:val="VerbatimChar"/>
        </w:rPr>
        <w:t xml:space="preserve">RestoreState</w:t>
      </w:r>
      <w:r>
        <w:t xml:space="preserve">); </w:t>
      </w:r>
      <w:r>
        <w:rPr>
          <w:rStyle w:val="VerbatimChar"/>
        </w:rPr>
        <w:t xml:space="preserve">PlayerSaveController</w:t>
      </w:r>
      <w:r>
        <w:t xml:space="preserve"> finds every implementation in the loaded scene automatically (a scene-wide search that also reaches inactive objects, such as a closed window), so future systems opt in without any change to the save controller itself, regardless of whether they live under the Player or elsewhere in the hierarchy. State is written as a single JSON file (</w:t>
      </w:r>
      <w:r>
        <w:rPr>
          <w:rStyle w:val="VerbatimChar"/>
        </w:rPr>
        <w:t xml:space="preserve">JsonFileSaveRepository</w:t>
      </w:r>
      <w:r>
        <w:t xml:space="preserve">, via </w:t>
      </w:r>
      <w:r>
        <w:rPr>
          <w:rStyle w:val="VerbatimChar"/>
        </w:rPr>
        <w:t xml:space="preserve">Application.persistentDataPath</w:t>
      </w:r>
      <w:r>
        <w:t xml:space="preserve">) behind an </w:t>
      </w:r>
      <w:r>
        <w:rPr>
          <w:rStyle w:val="VerbatimChar"/>
        </w:rPr>
        <w:t xml:space="preserve">ISaveRepository</w:t>
      </w:r>
      <w:r>
        <w:t xml:space="preserve"> abstraction, chosen so a later cloud or server-side save (per Section 8.4) is a drop-in replacement rather than a rewrite. The game auto-loads on start and auto-saves when the application quits.</w:t>
      </w:r>
    </w:p>
    <w:p>
      <w:pPr>
        <w:pStyle w:val="BodyText"/>
      </w:pPr>
      <w:r>
        <w:t xml:space="preserve">The save now covers Base and Job level and experience, the six base stats and unspent stat/skill points, the player’s class, Zeny, every learned skill and its level, all ten hotbar slot assignments, the Mage’s selected element, the full contents of the inventory (including slots only allocated because earlier pages filled up), every currently equipped item plus the ammo count, and every UI window’s open, minimized, and position state. Learned skills, hotbar slots, inventory contents, and equipped items are each resolved through a small database asset (</w:t>
      </w:r>
      <w:r>
        <w:rPr>
          <w:rStyle w:val="VerbatimChar"/>
        </w:rPr>
        <w:t xml:space="preserve">SkillDatabase</w:t>
      </w:r>
      <w:r>
        <w:t xml:space="preserve"> or the newer </w:t>
      </w:r>
      <w:r>
        <w:rPr>
          <w:rStyle w:val="VerbatimChar"/>
        </w:rPr>
        <w:t xml:space="preserve">ItemDatabase</w:t>
      </w:r>
      <w:r>
        <w:t xml:space="preserve">) mapping the relevant ScriptableObject type to a stable string id — needed because </w:t>
      </w:r>
      <w:r>
        <w:rPr>
          <w:rStyle w:val="VerbatimChar"/>
        </w:rPr>
        <w:t xml:space="preserve">JsonUtility</w:t>
      </w:r>
      <w:r>
        <w:t xml:space="preserve"> can’t store a direct ScriptableObject reference or a multi-slot equipped item as anything richer than an id plus a slot bitmask. With this pass, no player-progression or player-owned-state system in the game is still lost when Play Mode stops.</w:t>
      </w:r>
    </w:p>
    <w:bookmarkEnd w:id="62"/>
    <w:bookmarkStart w:id="63" w:name="version-control"/>
    <w:p>
      <w:pPr>
        <w:pStyle w:val="Heading2"/>
      </w:pPr>
      <w:r>
        <w:t xml:space="preserve">8.3 Version Control</w:t>
      </w:r>
    </w:p>
    <w:p>
      <w:pPr>
        <w:pStyle w:val="FirstParagraph"/>
      </w:pPr>
      <w:r>
        <w:t xml:space="preserve">The project is tracked in Git, hosted on GitHub, and managed day-to-day through Sourcetree. Larger, multi-session features are developed on dedicated branches; small fixes go directly to the main branch.</w:t>
      </w:r>
    </w:p>
    <w:bookmarkEnd w:id="63"/>
    <w:bookmarkStart w:id="64" w:name="planned-networking"/>
    <w:p>
      <w:pPr>
        <w:pStyle w:val="Heading2"/>
      </w:pPr>
      <w:r>
        <w:t xml:space="preserve">8.4 Planned Networking</w:t>
      </w:r>
    </w:p>
    <w:p>
      <w:pPr>
        <w:pStyle w:val="FirstParagraph"/>
      </w:pPr>
      <w:r>
        <w:t xml:space="preserve">The architecture is built anticipating a future authoritative-server model — a networking framework such as Fish-Networking is under consideration, with each map becoming an independent server process and a Nakama-backed persistence layer for accounts and player data. None of this is implemented yet: the game runs fully client-side and client-trusted today, which is expected and appropriate for the current single-player prototyping phase. The local save system’s </w:t>
      </w:r>
      <w:r>
        <w:rPr>
          <w:rStyle w:val="VerbatimChar"/>
        </w:rPr>
        <w:t xml:space="preserve">ISaveRepository</w:t>
      </w:r>
      <w:r>
        <w:t xml:space="preserve"> abstraction (Section 8.2a) is deliberately positioned so this migration can swap the storage mechanism without every </w:t>
      </w:r>
      <w:r>
        <w:rPr>
          <w:rStyle w:val="VerbatimChar"/>
        </w:rPr>
        <w:t xml:space="preserve">ISaveParticipant</w:t>
      </w:r>
      <w:r>
        <w:t xml:space="preserve"> needing to change.</w:t>
      </w:r>
    </w:p>
    <w:bookmarkEnd w:id="64"/>
    <w:bookmarkEnd w:id="65"/>
    <w:bookmarkStart w:id="70" w:name="development-roadmap"/>
    <w:p>
      <w:pPr>
        <w:pStyle w:val="Heading1"/>
      </w:pPr>
      <w:r>
        <w:t xml:space="preserve">9. Development Roadmap</w:t>
      </w:r>
    </w:p>
    <w:bookmarkStart w:id="66" w:name="implemented-systems"/>
    <w:p>
      <w:pPr>
        <w:pStyle w:val="Heading2"/>
      </w:pPr>
      <w:r>
        <w:t xml:space="preserve">9.1 Implemented Systems</w:t>
      </w:r>
    </w:p>
    <w:p>
      <w:pPr>
        <w:pStyle w:val="FirstParagraph"/>
      </w:pPr>
      <w:r>
        <w:t>The companion Excel tracker holds the full, continuously-updated implementation checklist. In summary, the following systems are implemented and playable today: player movement and camera, the base/sub-stat system, enemy AI with Aggressive/Passive behavior modes, the PvE targeting and auto-attack combat loop with per-weapon attack range, health and mana, dual Base/Job leveling with the real Base Level EXP curve, the six-class system with class-differentiated basic attacks (Archer ammo, Thief dual-wield, Swordman block, Mage mana cost/element selection), weight-based inventory, multi-slot equipment with level/class validation and a Weapon Subtype per hand-slot item, the Ammo item type and slot, loot drops with item tooltips, the draggable window-based UI and HUD (including an ammo counter), a skill system with ten finished skills (Damage, Heal, or Passive effect type) covering all six base classes, gated by a per-skill minimum Base Level requirement, using a Skill Book and 10-slot drag-assignable hotbar, monster Size and Race classification with a real weapon-vs-size physical damage table and race damage bonuses, elemental damage with per-enemy elemental resistance/weakness, class-specific Job Level stat bonuses (e.g. Swordman’s automatic STR/AGI/VIT/DEX/LUK at Job 50), temporary buffs and debuffs (BuffController), a Status Effect system (Stun, Poison, Silence, Blind, Freeze, Petrify) with VIT-derived player resistance and a flat per-enemy resistance value, natural HP regeneration boosted by a learned passive, a save/persistence system now covering progression, class, skills, hotbar, inventory, equipment, and window layout (Section 8.2a), first mob content (Poring/Poporing) as Prefab Variants, and the code architecture split across per-folder Assembly Definitions.</w:t>
      </w:r>
    </w:p>
    <w:bookmarkEnd w:id="66"/>
    <w:bookmarkStart w:id="67" w:name="near-term-priorities"/>
    <w:p>
      <w:pPr>
        <w:pStyle w:val="Heading2"/>
      </w:pPr>
      <w:r>
        <w:t xml:space="preserve">9.2 Near-Term Priorities</w:t>
      </w:r>
    </w:p>
    <w:p>
      <w:pPr>
        <w:numPr>
          <w:ilvl w:val="0"/>
          <w:numId w:val="1008"/>
        </w:numPr>
      </w:pPr>
      <w:r>
        <w:t xml:space="preserve">Additional mob variety beyond the current Poring/Poporing pair.</w:t>
      </w:r>
    </w:p>
    <w:p>
      <w:pPr>
        <w:numPr>
          <w:ilvl w:val="0"/>
          <w:numId w:val="1008"/>
        </w:numPr>
      </w:pPr>
      <w:r>
        <w:t xml:space="preserve">Fixed: elemental damage and per-enemy resistance/weakness are now implemented (see Section 9.1) — the Mage’s selectable element now actually affects damage.</w:t>
      </w:r>
    </w:p>
    <w:p>
      <w:pPr>
        <w:numPr>
          <w:ilvl w:val="0"/>
          <w:numId w:val="1008"/>
        </w:numPr>
      </w:pPr>
      <w:r>
        <w:t>Authoring icons for FireBolt, Mammonite, Envenom, Magnum Break, Sword Mastery, and Two-Handed Sword Mastery in Unity’s Sprite Editor — the only remaining gap in the skill roster, and purely an art/editor task at this point.</w:t>
      </w:r>
    </w:p>
    <w:bookmarkEnd w:id="67"/>
    <w:bookmarkStart w:id="68" w:name="mid--to-long-term"/>
    <w:p>
      <w:pPr>
        <w:pStyle w:val="Heading2"/>
      </w:pPr>
      <w:r>
        <w:t xml:space="preserve">9.3 Mid- to Long-Term</w:t>
      </w:r>
    </w:p>
    <w:p>
      <w:pPr>
        <w:numPr>
          <w:ilvl w:val="0"/>
          <w:numId w:val="1009"/>
        </w:numPr>
      </w:pPr>
      <w:r>
        <w:t xml:space="preserve">Fixed: temporary buffs and debuffs are now implemented (a BuffController layering multipliers/flat bonuses — ATK, ASPD, DEF, MDEF, incoming damage, Max HP — on top of the Base Stats + Equipment pipeline, e.g. Berserk, Provoke, Endure, Energy Coat); see Section 9.1.</w:t>
      </w:r>
    </w:p>
    <w:p>
      <w:pPr>
        <w:numPr>
          <w:ilvl w:val="0"/>
          <w:numId w:val="1009"/>
        </w:numPr>
      </w:pPr>
      <w:r>
        <w:t xml:space="preserve">Ground-targeted area skills with no fixed target (e.g. a Fire Wall, an AoE heal zone).</w:t>
      </w:r>
    </w:p>
    <w:p>
      <w:pPr>
        <w:numPr>
          <w:ilvl w:val="0"/>
          <w:numId w:val="1009"/>
        </w:numPr>
      </w:pPr>
      <w:r>
        <w:t xml:space="preserve">Fixed: elemental damage and per-enemy resistance/weakness (Fire, Water, Grass, Ground, Electric, Neutral) are now fully implemented; see Section 9.1.</w:t>
      </w:r>
    </w:p>
    <w:p>
      <w:pPr>
        <w:numPr>
          <w:ilvl w:val="0"/>
          <w:numId w:val="1009"/>
        </w:numPr>
      </w:pPr>
      <w:r>
        <w:t xml:space="preserve">Quest system.</w:t>
      </w:r>
    </w:p>
    <w:p>
      <w:pPr>
        <w:numPr>
          <w:ilvl w:val="0"/>
          <w:numId w:val="1009"/>
        </w:numPr>
      </w:pPr>
      <w:r>
        <w:t xml:space="preserve">Shops and economy, giving Zeny an in-game purpose (and a restocking source for ammo).</w:t>
      </w:r>
    </w:p>
    <w:p>
      <w:pPr>
        <w:numPr>
          <w:ilvl w:val="0"/>
          <w:numId w:val="1009"/>
        </w:numPr>
      </w:pPr>
      <w:r>
        <w:t xml:space="preserve">Class evolution / promotion.</w:t>
      </w:r>
    </w:p>
    <w:p>
      <w:pPr>
        <w:numPr>
          <w:ilvl w:val="0"/>
          <w:numId w:val="1009"/>
        </w:numPr>
      </w:pPr>
      <w:r>
        <w:t xml:space="preserve">Authoritative multiplayer server (Fish-Networking, per-map server processes, Nakama persistence).</w:t>
      </w:r>
    </w:p>
    <w:p>
      <w:pPr>
        <w:numPr>
          <w:ilvl w:val="0"/>
          <w:numId w:val="1009"/>
        </w:numPr>
      </w:pPr>
      <w:r>
        <w:t xml:space="preserve">Revisiting grid-based (SQM) movement, likely alongside the networking migration.</w:t>
      </w:r>
    </w:p>
    <w:bookmarkEnd w:id="68"/>
    <w:bookmarkStart w:id="69" w:name="known-technical-debt"/>
    <w:p>
      <w:pPr>
        <w:pStyle w:val="Heading2"/>
      </w:pPr>
      <w:r>
        <w:t xml:space="preserve">9.4 Known Technical Debt</w:t>
      </w:r>
    </w:p>
    <w:p>
      <w:pPr>
        <w:pStyle w:val="FirstParagraph"/>
      </w:pPr>
      <w:r>
        <w:t xml:space="preserve">Engineering-level technical debt (performance notes, small UX gaps, deferred refactors) is tracked separately in FUTURE_IMPROVEMENTS.md in the project repository, as a living list rather than duplicated here.</w:t>
      </w:r>
    </w:p>
    <w:bookmarkEnd w:id="69"/>
    <w:bookmarkEnd w:id="70"/>
    <w:bookmarkStart w:id="73" w:name="appendix"/>
    <w:p>
      <w:pPr>
        <w:pStyle w:val="Heading1"/>
      </w:pPr>
      <w:r>
        <w:t xml:space="preserve">10. Appendix</w:t>
      </w:r>
    </w:p>
    <w:bookmarkStart w:id="71" w:name="companion-documents"/>
    <w:p>
      <w:pPr>
        <w:pStyle w:val="Heading2"/>
      </w:pPr>
      <w:r>
        <w:t xml:space="preserve">10.1 Companion Documents</w:t>
      </w:r>
    </w:p>
    <w:p>
      <w:pPr/>
      <w:r>
        <w:t>CLASSES_SWORDMAN.md — detailed, Ragnarok Online-sourced reference for the Swordman class: full skill list, stat bonuses, recommended builds, and an implemented/not-yet-implemented breakdown per skill. The first of a planned per-class series.</w:t>
      </w:r>
    </w:p>
    <w:p>
      <w:pPr>
        <w:numPr>
          <w:ilvl w:val="0"/>
          <w:numId w:val="1010"/>
        </w:numPr>
      </w:pPr>
      <w:r>
        <w:t xml:space="preserve">MMO Project — Design Data Tracker.xlsx — implementation checklist and stat/item/class/skill data tables.</w:t>
      </w:r>
    </w:p>
    <w:p>
      <w:pPr>
        <w:numPr>
          <w:ilvl w:val="0"/>
          <w:numId w:val="1010"/>
        </w:numPr>
      </w:pPr>
      <w:r>
        <w:t xml:space="preserve">FUTURE_IMPROVEMENTS.md — engineering technical debt log, maintained in the project repository.</w:t>
      </w:r>
    </w:p>
    <w:p>
      <w:pPr>
        <w:numPr>
          <w:ilvl w:val="0"/>
          <w:numId w:val="1010"/>
        </w:numPr>
      </w:pPr>
      <w:r>
        <w:t xml:space="preserve">README.md — repository-facing feature summary, maintained in English, Portuguese, and Japanese.</w:t>
      </w:r>
    </w:p>
    <w:bookmarkEnd w:id="71"/>
    <w:bookmarkStart w:id="72" w:name="glossary"/>
    <w:p>
      <w:pPr>
        <w:pStyle w:val="Heading2"/>
      </w:pPr>
      <w:r>
        <w:t xml:space="preserve">10.2 Glossary</w:t>
      </w:r>
    </w:p>
    <w:p>
      <w:pPr>
        <w:numPr>
          <w:ilvl w:val="0"/>
          <w:numId w:val="1011"/>
        </w:numPr>
      </w:pPr>
      <w:r>
        <w:t xml:space="preserve">SQM — “Square Meter”, Ragnarok Online’s term for a single walkable grid cell.</w:t>
      </w:r>
    </w:p>
    <w:p>
      <w:pPr>
        <w:numPr>
          <w:ilvl w:val="0"/>
          <w:numId w:val="1011"/>
        </w:numPr>
      </w:pPr>
      <w:r>
        <w:t xml:space="preserve">Zeny — the game’s planned currency.</w:t>
      </w:r>
    </w:p>
    <w:p>
      <w:pPr>
        <w:numPr>
          <w:ilvl w:val="0"/>
          <w:numId w:val="1011"/>
        </w:numPr>
      </w:pPr>
      <w:r>
        <w:t xml:space="preserve">Job Level — the skill-point progression track, independent of Base Level.</w:t>
      </w:r>
    </w:p>
    <w:p>
      <w:pPr>
        <w:numPr>
          <w:ilvl w:val="0"/>
          <w:numId w:val="1011"/>
        </w:numPr>
      </w:pPr>
      <w:r>
        <w:t xml:space="preserve">Aggro Range — the distance at which an idle enemy notices and begins chasing the player.</w:t>
      </w:r>
    </w:p>
    <w:p>
      <w:pPr>
        <w:numPr>
          <w:ilvl w:val="0"/>
          <w:numId w:val="1011"/>
        </w:numPr>
      </w:pPr>
      <w:r>
        <w:t xml:space="preserve">Leash Range — the maximum distance an enemy will chase before giving up and returning to its spawn point.</w:t>
      </w:r>
    </w:p>
    <w:p>
      <w:pPr>
        <w:pStyle w:val="FirstParagraph"/>
      </w:pPr>
      <w:r>
        <w:rPr>
          <w:iCs/>
          <w:i/>
        </w:rPr>
        <w:t xml:space="preserve">This document reflects the state of the project as of the date on the title page. Update it alongside major feature milestones; keep detailed engineering debt in FUTURE_IMPROVEMENTS.md rather than duplicating it here.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2026-08-31T13:59:42Z</dcterms:created>
  <dcterms:modified xsi:type="dcterms:W3CDTF">2026-08-31T13:59:42Z</dcterms:modified>
</cp:coreProperties>
</file>

<file path=docProps/custom.xml><?xml version="1.0" encoding="utf-8"?>
<Properties xmlns="http://schemas.openxmlformats.org/officeDocument/2006/custom-properties" xmlns:vt="http://schemas.openxmlformats.org/officeDocument/2006/docPropsVTypes"/>
</file>