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C9AAD" w14:textId="4EE6C7C7" w:rsidR="00A66C06" w:rsidRPr="00B339CD" w:rsidRDefault="00A66C06" w:rsidP="00B339CD">
      <w:pPr>
        <w:rPr>
          <w:rFonts w:ascii="Segoe UI" w:hAnsi="Segoe UI" w:cs="Segoe UI"/>
          <w:color w:val="0D0D0D"/>
          <w:shd w:val="clear" w:color="auto" w:fill="FFFFFF"/>
        </w:rPr>
      </w:pPr>
      <w:r w:rsidRPr="00B339CD">
        <w:rPr>
          <w:rFonts w:ascii="Segoe UI" w:hAnsi="Segoe UI" w:cs="Segoe UI"/>
          <w:color w:val="0D0D0D"/>
          <w:shd w:val="clear" w:color="auto" w:fill="FFFFFF"/>
        </w:rPr>
        <w:t>I've been wanting to compare BI tools for a while now, especially with AI's influence and how their popularity and usage have changed. While I've been researching this topic for some time, I finally took the time today to share some initial findings. Hopefully, it's helpful to those interested. I'll be posting more detailed results of the review soon.</w:t>
      </w:r>
    </w:p>
    <w:p w14:paraId="3559ADD4" w14:textId="77777777" w:rsidR="00A66C06" w:rsidRPr="00B339CD" w:rsidRDefault="00A66C06" w:rsidP="00B339CD">
      <w:pPr>
        <w:rPr>
          <w:rFonts w:ascii="Segoe UI" w:hAnsi="Segoe UI" w:cs="Segoe UI"/>
          <w:color w:val="0D0D0D"/>
          <w:shd w:val="clear" w:color="auto" w:fill="FFFFFF"/>
        </w:rPr>
      </w:pPr>
    </w:p>
    <w:p w14:paraId="7D26DC63" w14:textId="55B69140" w:rsidR="00122DD5" w:rsidRPr="00B339CD" w:rsidRDefault="00122DD5" w:rsidP="00B339CD">
      <w:pPr>
        <w:rPr>
          <w:rFonts w:ascii="Segoe UI" w:hAnsi="Segoe UI" w:cs="Segoe UI"/>
          <w:color w:val="0D0D0D"/>
          <w:shd w:val="clear" w:color="auto" w:fill="FFFFFF"/>
        </w:rPr>
      </w:pPr>
      <w:r w:rsidRPr="00B339CD">
        <w:rPr>
          <w:rFonts w:ascii="Segoe UI" w:hAnsi="Segoe UI" w:cs="Segoe UI"/>
          <w:color w:val="0D0D0D"/>
          <w:shd w:val="clear" w:color="auto" w:fill="FFFFFF"/>
        </w:rPr>
        <w:t xml:space="preserve">Business intelligence tools (BI tools) play a crucial role in helping organizations understand trends, derive insights, and make informed tactical and strategic decisions based on their data. These tools also assist in identifying patterns within the vast amounts of data that businesses </w:t>
      </w:r>
      <w:r w:rsidR="00B339CD" w:rsidRPr="00B339CD">
        <w:rPr>
          <w:rFonts w:ascii="Segoe UI" w:hAnsi="Segoe UI" w:cs="Segoe UI"/>
          <w:color w:val="0D0D0D"/>
          <w:shd w:val="clear" w:color="auto" w:fill="FFFFFF"/>
        </w:rPr>
        <w:t>accumulate.</w:t>
      </w:r>
    </w:p>
    <w:p w14:paraId="2527373F" w14:textId="77777777" w:rsidR="00122DD5" w:rsidRPr="00B339CD" w:rsidRDefault="00122DD5" w:rsidP="00B339CD">
      <w:pPr>
        <w:rPr>
          <w:rFonts w:ascii="-apple-system" w:hAnsi="-apple-system" w:cs="Calibri"/>
          <w:color w:val="111111"/>
          <w:shd w:val="clear" w:color="auto" w:fill="F5F5F5"/>
        </w:rPr>
      </w:pPr>
    </w:p>
    <w:p w14:paraId="674003CC" w14:textId="0D889668" w:rsidR="00122DD5" w:rsidRPr="00B339CD" w:rsidRDefault="00122DD5" w:rsidP="00B339CD">
      <w:pPr>
        <w:rPr>
          <w:rFonts w:ascii="-apple-system" w:hAnsi="-apple-system"/>
          <w:color w:val="0D0D0D"/>
          <w:shd w:val="clear" w:color="auto" w:fill="FFFFFF"/>
        </w:rPr>
      </w:pPr>
      <w:r w:rsidRPr="00B339CD">
        <w:rPr>
          <w:rFonts w:ascii="-apple-system" w:hAnsi="-apple-system"/>
          <w:color w:val="0D0D0D"/>
          <w:shd w:val="clear" w:color="auto" w:fill="FFFFFF"/>
        </w:rPr>
        <w:t xml:space="preserve">Below, I've shared some of the </w:t>
      </w:r>
      <w:r w:rsidR="00B339CD" w:rsidRPr="00B339CD">
        <w:rPr>
          <w:rFonts w:ascii="-apple-system" w:hAnsi="-apple-system"/>
          <w:color w:val="0D0D0D"/>
          <w:shd w:val="clear" w:color="auto" w:fill="FFFFFF"/>
        </w:rPr>
        <w:t>most used</w:t>
      </w:r>
      <w:r w:rsidRPr="00B339CD">
        <w:rPr>
          <w:rFonts w:ascii="-apple-system" w:hAnsi="-apple-system"/>
          <w:color w:val="0D0D0D"/>
          <w:shd w:val="clear" w:color="auto" w:fill="FFFFFF"/>
        </w:rPr>
        <w:t xml:space="preserve"> ones over the past five </w:t>
      </w:r>
      <w:r w:rsidR="00B339CD" w:rsidRPr="00B339CD">
        <w:rPr>
          <w:rFonts w:ascii="-apple-system" w:hAnsi="-apple-system"/>
          <w:color w:val="0D0D0D"/>
          <w:shd w:val="clear" w:color="auto" w:fill="FFFFFF"/>
        </w:rPr>
        <w:t>years</w:t>
      </w:r>
      <w:r w:rsidR="00B339CD">
        <w:rPr>
          <w:rFonts w:ascii="-apple-system" w:hAnsi="-apple-system"/>
          <w:color w:val="0D0D0D"/>
          <w:shd w:val="clear" w:color="auto" w:fill="FFFFFF"/>
        </w:rPr>
        <w:t>:</w:t>
      </w:r>
    </w:p>
    <w:tbl>
      <w:tblPr>
        <w:tblStyle w:val="TableGrid"/>
        <w:tblW w:w="0" w:type="auto"/>
        <w:tblLook w:val="04A0" w:firstRow="1" w:lastRow="0" w:firstColumn="1" w:lastColumn="0" w:noHBand="0" w:noVBand="1"/>
      </w:tblPr>
      <w:tblGrid>
        <w:gridCol w:w="2263"/>
        <w:gridCol w:w="6753"/>
      </w:tblGrid>
      <w:tr w:rsidR="00122DD5" w:rsidRPr="00B339CD" w14:paraId="31088778" w14:textId="77777777" w:rsidTr="00122DD5">
        <w:tc>
          <w:tcPr>
            <w:tcW w:w="2263" w:type="dxa"/>
          </w:tcPr>
          <w:p w14:paraId="29BDD987" w14:textId="264F1F98" w:rsidR="00122DD5" w:rsidRPr="00B339CD" w:rsidRDefault="00122DD5" w:rsidP="00B339CD">
            <w:pPr>
              <w:rPr>
                <w:rFonts w:ascii="Segoe UI" w:hAnsi="Segoe UI" w:cs="Segoe UI"/>
                <w:color w:val="0D0D0D"/>
                <w:shd w:val="clear" w:color="auto" w:fill="FFFFFF"/>
              </w:rPr>
            </w:pPr>
            <w:r w:rsidRPr="00B339CD">
              <w:rPr>
                <w:rFonts w:ascii="Segoe UI" w:hAnsi="Segoe UI" w:cs="Segoe UI"/>
                <w:color w:val="0D0D0D"/>
                <w:shd w:val="clear" w:color="auto" w:fill="FFFFFF"/>
              </w:rPr>
              <w:t>QlikView</w:t>
            </w:r>
          </w:p>
        </w:tc>
        <w:tc>
          <w:tcPr>
            <w:tcW w:w="6753" w:type="dxa"/>
          </w:tcPr>
          <w:p w14:paraId="10025C8D" w14:textId="77777777" w:rsidR="00122DD5" w:rsidRPr="00B339CD" w:rsidRDefault="00122DD5" w:rsidP="00B339CD">
            <w:pPr>
              <w:rPr>
                <w:rFonts w:ascii="Segoe UI" w:hAnsi="Segoe UI" w:cs="Segoe UI"/>
                <w:color w:val="0D0D0D"/>
                <w:shd w:val="clear" w:color="auto" w:fill="FFFFFF"/>
              </w:rPr>
            </w:pPr>
            <w:r w:rsidRPr="00B339CD">
              <w:rPr>
                <w:rFonts w:ascii="Segoe UI" w:hAnsi="Segoe UI" w:cs="Segoe UI"/>
                <w:color w:val="0D0D0D"/>
                <w:shd w:val="clear" w:color="auto" w:fill="FFFFFF"/>
              </w:rPr>
              <w:t>A self-service BI tool that allows users to create their own reports and dashboards.</w:t>
            </w:r>
          </w:p>
          <w:p w14:paraId="45A54100" w14:textId="28383A47" w:rsidR="00122DD5" w:rsidRPr="00B339CD" w:rsidRDefault="00122DD5" w:rsidP="00B339CD">
            <w:pPr>
              <w:rPr>
                <w:rFonts w:ascii="Segoe UI" w:hAnsi="Segoe UI" w:cs="Segoe UI"/>
                <w:color w:val="0D0D0D"/>
                <w:shd w:val="clear" w:color="auto" w:fill="FFFFFF"/>
              </w:rPr>
            </w:pPr>
            <w:r w:rsidRPr="00B339CD">
              <w:rPr>
                <w:rFonts w:ascii="Segoe UI" w:hAnsi="Segoe UI" w:cs="Segoe UI"/>
                <w:color w:val="0D0D0D"/>
                <w:shd w:val="clear" w:color="auto" w:fill="FFFFFF"/>
              </w:rPr>
              <w:t xml:space="preserve">Offers associative data </w:t>
            </w:r>
            <w:r w:rsidR="00B339CD" w:rsidRPr="00B339CD">
              <w:rPr>
                <w:rFonts w:ascii="Segoe UI" w:hAnsi="Segoe UI" w:cs="Segoe UI"/>
                <w:color w:val="0D0D0D"/>
                <w:shd w:val="clear" w:color="auto" w:fill="FFFFFF"/>
              </w:rPr>
              <w:t>modelling</w:t>
            </w:r>
            <w:r w:rsidRPr="00B339CD">
              <w:rPr>
                <w:rFonts w:ascii="Segoe UI" w:hAnsi="Segoe UI" w:cs="Segoe UI"/>
                <w:color w:val="0D0D0D"/>
                <w:shd w:val="clear" w:color="auto" w:fill="FFFFFF"/>
              </w:rPr>
              <w:t xml:space="preserve"> for exploring data relationships.</w:t>
            </w:r>
          </w:p>
          <w:p w14:paraId="734ECC82" w14:textId="2CD06392" w:rsidR="00122DD5" w:rsidRPr="00B339CD" w:rsidRDefault="00122DD5" w:rsidP="00B339CD">
            <w:pPr>
              <w:rPr>
                <w:rFonts w:ascii="Segoe UI" w:hAnsi="Segoe UI" w:cs="Segoe UI"/>
                <w:color w:val="0D0D0D"/>
                <w:shd w:val="clear" w:color="auto" w:fill="FFFFFF"/>
              </w:rPr>
            </w:pPr>
            <w:r w:rsidRPr="00B339CD">
              <w:rPr>
                <w:rFonts w:ascii="Segoe UI" w:hAnsi="Segoe UI" w:cs="Segoe UI"/>
                <w:color w:val="0D0D0D"/>
                <w:shd w:val="clear" w:color="auto" w:fill="FFFFFF"/>
              </w:rPr>
              <w:t>Known for its in-memory processing capabilities.</w:t>
            </w:r>
          </w:p>
        </w:tc>
      </w:tr>
      <w:tr w:rsidR="00122DD5" w:rsidRPr="00B339CD" w14:paraId="54B89255" w14:textId="77777777" w:rsidTr="00122DD5">
        <w:tc>
          <w:tcPr>
            <w:tcW w:w="2263" w:type="dxa"/>
          </w:tcPr>
          <w:p w14:paraId="16E46D2F" w14:textId="467A91D2" w:rsidR="00122DD5" w:rsidRPr="00B339CD" w:rsidRDefault="00122DD5" w:rsidP="00B339CD">
            <w:pPr>
              <w:rPr>
                <w:rFonts w:ascii="Segoe UI" w:hAnsi="Segoe UI" w:cs="Segoe UI"/>
                <w:color w:val="0D0D0D"/>
                <w:shd w:val="clear" w:color="auto" w:fill="FFFFFF"/>
              </w:rPr>
            </w:pPr>
            <w:r w:rsidRPr="00B339CD">
              <w:rPr>
                <w:rFonts w:ascii="Segoe UI" w:hAnsi="Segoe UI" w:cs="Segoe UI"/>
                <w:color w:val="0D0D0D"/>
                <w:shd w:val="clear" w:color="auto" w:fill="FFFFFF"/>
              </w:rPr>
              <w:t>Looker</w:t>
            </w:r>
          </w:p>
        </w:tc>
        <w:tc>
          <w:tcPr>
            <w:tcW w:w="6753" w:type="dxa"/>
          </w:tcPr>
          <w:p w14:paraId="349AD6A7" w14:textId="77777777" w:rsidR="00122DD5" w:rsidRPr="00B339CD" w:rsidRDefault="00122DD5" w:rsidP="00B339CD">
            <w:pPr>
              <w:rPr>
                <w:rFonts w:ascii="Segoe UI" w:hAnsi="Segoe UI" w:cs="Segoe UI"/>
                <w:color w:val="0D0D0D"/>
                <w:shd w:val="clear" w:color="auto" w:fill="FFFFFF"/>
              </w:rPr>
            </w:pPr>
            <w:r w:rsidRPr="00B339CD">
              <w:rPr>
                <w:rFonts w:ascii="Segoe UI" w:hAnsi="Segoe UI" w:cs="Segoe UI"/>
                <w:color w:val="0D0D0D"/>
                <w:shd w:val="clear" w:color="auto" w:fill="FFFFFF"/>
              </w:rPr>
              <w:t>A data exploration and visualization platform.</w:t>
            </w:r>
          </w:p>
          <w:p w14:paraId="33298D59" w14:textId="28C194D6" w:rsidR="00122DD5" w:rsidRPr="00B339CD" w:rsidRDefault="00122DD5" w:rsidP="00B339CD">
            <w:pPr>
              <w:rPr>
                <w:rFonts w:ascii="Segoe UI" w:hAnsi="Segoe UI" w:cs="Segoe UI"/>
                <w:color w:val="0D0D0D"/>
                <w:shd w:val="clear" w:color="auto" w:fill="FFFFFF"/>
              </w:rPr>
            </w:pPr>
            <w:r w:rsidRPr="00B339CD">
              <w:rPr>
                <w:rFonts w:ascii="Segoe UI" w:hAnsi="Segoe UI" w:cs="Segoe UI"/>
                <w:color w:val="0D0D0D"/>
                <w:shd w:val="clear" w:color="auto" w:fill="FFFFFF"/>
              </w:rPr>
              <w:t xml:space="preserve">Provides a semantic </w:t>
            </w:r>
            <w:r w:rsidR="00B339CD" w:rsidRPr="00B339CD">
              <w:rPr>
                <w:rFonts w:ascii="Segoe UI" w:hAnsi="Segoe UI" w:cs="Segoe UI"/>
                <w:color w:val="0D0D0D"/>
                <w:shd w:val="clear" w:color="auto" w:fill="FFFFFF"/>
              </w:rPr>
              <w:t>modelling</w:t>
            </w:r>
            <w:r w:rsidRPr="00B339CD">
              <w:rPr>
                <w:rFonts w:ascii="Segoe UI" w:hAnsi="Segoe UI" w:cs="Segoe UI"/>
                <w:color w:val="0D0D0D"/>
                <w:shd w:val="clear" w:color="auto" w:fill="FFFFFF"/>
              </w:rPr>
              <w:t xml:space="preserve"> layer for data </w:t>
            </w:r>
            <w:r w:rsidR="00B339CD" w:rsidRPr="00B339CD">
              <w:rPr>
                <w:rFonts w:ascii="Segoe UI" w:hAnsi="Segoe UI" w:cs="Segoe UI"/>
                <w:color w:val="0D0D0D"/>
                <w:shd w:val="clear" w:color="auto" w:fill="FFFFFF"/>
              </w:rPr>
              <w:t>modelling</w:t>
            </w:r>
            <w:r w:rsidRPr="00B339CD">
              <w:rPr>
                <w:rFonts w:ascii="Segoe UI" w:hAnsi="Segoe UI" w:cs="Segoe UI"/>
                <w:color w:val="0D0D0D"/>
                <w:shd w:val="clear" w:color="auto" w:fill="FFFFFF"/>
              </w:rPr>
              <w:t>.</w:t>
            </w:r>
          </w:p>
          <w:p w14:paraId="543D74D9" w14:textId="4DE6ED57" w:rsidR="00122DD5" w:rsidRPr="00B339CD" w:rsidRDefault="00122DD5" w:rsidP="00B339CD">
            <w:pPr>
              <w:rPr>
                <w:rFonts w:ascii="Segoe UI" w:hAnsi="Segoe UI" w:cs="Segoe UI"/>
                <w:color w:val="0D0D0D"/>
                <w:shd w:val="clear" w:color="auto" w:fill="FFFFFF"/>
              </w:rPr>
            </w:pPr>
            <w:r w:rsidRPr="00B339CD">
              <w:rPr>
                <w:rFonts w:ascii="Segoe UI" w:hAnsi="Segoe UI" w:cs="Segoe UI"/>
                <w:color w:val="0D0D0D"/>
                <w:shd w:val="clear" w:color="auto" w:fill="FFFFFF"/>
              </w:rPr>
              <w:t>Acquired by Google Cloud.</w:t>
            </w:r>
          </w:p>
        </w:tc>
      </w:tr>
      <w:tr w:rsidR="00122DD5" w:rsidRPr="00B339CD" w14:paraId="23F7D75A" w14:textId="77777777" w:rsidTr="00122DD5">
        <w:tc>
          <w:tcPr>
            <w:tcW w:w="2263" w:type="dxa"/>
          </w:tcPr>
          <w:p w14:paraId="6249780F" w14:textId="32D4BB08" w:rsidR="00122DD5" w:rsidRPr="00B339CD" w:rsidRDefault="00122DD5" w:rsidP="00B339CD">
            <w:pPr>
              <w:rPr>
                <w:rFonts w:ascii="Segoe UI" w:hAnsi="Segoe UI" w:cs="Segoe UI"/>
                <w:color w:val="0D0D0D"/>
                <w:shd w:val="clear" w:color="auto" w:fill="FFFFFF"/>
              </w:rPr>
            </w:pPr>
            <w:r w:rsidRPr="00B339CD">
              <w:rPr>
                <w:rFonts w:ascii="Segoe UI" w:hAnsi="Segoe UI" w:cs="Segoe UI"/>
                <w:color w:val="0D0D0D"/>
                <w:shd w:val="clear" w:color="auto" w:fill="FFFFFF"/>
              </w:rPr>
              <w:t>Domo</w:t>
            </w:r>
          </w:p>
        </w:tc>
        <w:tc>
          <w:tcPr>
            <w:tcW w:w="6753" w:type="dxa"/>
          </w:tcPr>
          <w:p w14:paraId="2191C0C0" w14:textId="77777777" w:rsidR="00122DD5" w:rsidRPr="00B339CD" w:rsidRDefault="00122DD5" w:rsidP="00B339CD">
            <w:pPr>
              <w:rPr>
                <w:rFonts w:ascii="Segoe UI" w:hAnsi="Segoe UI" w:cs="Segoe UI"/>
                <w:color w:val="0D0D0D"/>
                <w:shd w:val="clear" w:color="auto" w:fill="FFFFFF"/>
              </w:rPr>
            </w:pPr>
            <w:r w:rsidRPr="00B339CD">
              <w:rPr>
                <w:rFonts w:ascii="Segoe UI" w:hAnsi="Segoe UI" w:cs="Segoe UI"/>
                <w:color w:val="0D0D0D"/>
                <w:shd w:val="clear" w:color="auto" w:fill="FFFFFF"/>
              </w:rPr>
              <w:t>A cloud-based BI platform with features like data integration, visualization, and collaboration.</w:t>
            </w:r>
          </w:p>
          <w:p w14:paraId="6F9C4C7B" w14:textId="77777777" w:rsidR="00122DD5" w:rsidRPr="00B339CD" w:rsidRDefault="00122DD5" w:rsidP="00B339CD">
            <w:pPr>
              <w:rPr>
                <w:rFonts w:ascii="Segoe UI" w:hAnsi="Segoe UI" w:cs="Segoe UI"/>
                <w:color w:val="0D0D0D"/>
                <w:shd w:val="clear" w:color="auto" w:fill="FFFFFF"/>
              </w:rPr>
            </w:pPr>
            <w:r w:rsidRPr="00B339CD">
              <w:rPr>
                <w:rFonts w:ascii="Segoe UI" w:hAnsi="Segoe UI" w:cs="Segoe UI"/>
                <w:color w:val="0D0D0D"/>
                <w:shd w:val="clear" w:color="auto" w:fill="FFFFFF"/>
              </w:rPr>
              <w:t>Targets business users and executives.</w:t>
            </w:r>
          </w:p>
          <w:p w14:paraId="378FD554" w14:textId="77777777" w:rsidR="00122DD5" w:rsidRPr="00B339CD" w:rsidRDefault="00122DD5" w:rsidP="00B339CD">
            <w:pPr>
              <w:rPr>
                <w:rFonts w:ascii="Segoe UI" w:hAnsi="Segoe UI" w:cs="Segoe UI"/>
                <w:color w:val="0D0D0D"/>
                <w:shd w:val="clear" w:color="auto" w:fill="FFFFFF"/>
              </w:rPr>
            </w:pPr>
          </w:p>
        </w:tc>
      </w:tr>
      <w:tr w:rsidR="00122DD5" w:rsidRPr="00B339CD" w14:paraId="6E5A92D2" w14:textId="77777777" w:rsidTr="00122DD5">
        <w:tc>
          <w:tcPr>
            <w:tcW w:w="2263" w:type="dxa"/>
          </w:tcPr>
          <w:p w14:paraId="4274CDE9" w14:textId="0A859618" w:rsidR="00122DD5" w:rsidRPr="00B339CD" w:rsidRDefault="00122DD5" w:rsidP="00B339CD">
            <w:pPr>
              <w:rPr>
                <w:rFonts w:ascii="Segoe UI" w:hAnsi="Segoe UI" w:cs="Segoe UI"/>
                <w:color w:val="0D0D0D"/>
                <w:shd w:val="clear" w:color="auto" w:fill="FFFFFF"/>
              </w:rPr>
            </w:pPr>
            <w:r w:rsidRPr="00B339CD">
              <w:rPr>
                <w:rFonts w:ascii="Segoe UI" w:hAnsi="Segoe UI" w:cs="Segoe UI"/>
                <w:color w:val="0D0D0D"/>
                <w:shd w:val="clear" w:color="auto" w:fill="FFFFFF"/>
              </w:rPr>
              <w:t>Yellowfin BI</w:t>
            </w:r>
          </w:p>
        </w:tc>
        <w:tc>
          <w:tcPr>
            <w:tcW w:w="6753" w:type="dxa"/>
          </w:tcPr>
          <w:p w14:paraId="290B5510" w14:textId="77777777" w:rsidR="00122DD5" w:rsidRPr="00B339CD" w:rsidRDefault="00122DD5" w:rsidP="00B339CD">
            <w:pPr>
              <w:rPr>
                <w:rFonts w:ascii="Segoe UI" w:hAnsi="Segoe UI" w:cs="Segoe UI"/>
                <w:color w:val="0D0D0D"/>
                <w:shd w:val="clear" w:color="auto" w:fill="FFFFFF"/>
              </w:rPr>
            </w:pPr>
            <w:r w:rsidRPr="00B339CD">
              <w:rPr>
                <w:rFonts w:ascii="Segoe UI" w:hAnsi="Segoe UI" w:cs="Segoe UI"/>
                <w:color w:val="0D0D0D"/>
                <w:shd w:val="clear" w:color="auto" w:fill="FFFFFF"/>
              </w:rPr>
              <w:t>Offers reporting, dashboards, and data discovery.</w:t>
            </w:r>
          </w:p>
          <w:p w14:paraId="32CB13FD" w14:textId="77777777" w:rsidR="00122DD5" w:rsidRPr="00B339CD" w:rsidRDefault="00122DD5" w:rsidP="00B339CD">
            <w:pPr>
              <w:rPr>
                <w:rFonts w:ascii="Segoe UI" w:hAnsi="Segoe UI" w:cs="Segoe UI"/>
                <w:color w:val="0D0D0D"/>
                <w:shd w:val="clear" w:color="auto" w:fill="FFFFFF"/>
              </w:rPr>
            </w:pPr>
            <w:r w:rsidRPr="00B339CD">
              <w:rPr>
                <w:rFonts w:ascii="Segoe UI" w:hAnsi="Segoe UI" w:cs="Segoe UI"/>
                <w:color w:val="0D0D0D"/>
                <w:shd w:val="clear" w:color="auto" w:fill="FFFFFF"/>
              </w:rPr>
              <w:t>Known for its storytelling capabilities.</w:t>
            </w:r>
          </w:p>
          <w:p w14:paraId="33CAAE32" w14:textId="430D8BA8" w:rsidR="00122DD5" w:rsidRPr="00B339CD" w:rsidRDefault="00122DD5" w:rsidP="00B339CD">
            <w:pPr>
              <w:rPr>
                <w:rFonts w:ascii="Segoe UI" w:hAnsi="Segoe UI" w:cs="Segoe UI"/>
                <w:color w:val="0D0D0D"/>
                <w:shd w:val="clear" w:color="auto" w:fill="FFFFFF"/>
              </w:rPr>
            </w:pPr>
            <w:r w:rsidRPr="00B339CD">
              <w:rPr>
                <w:rFonts w:ascii="Segoe UI" w:hAnsi="Segoe UI" w:cs="Segoe UI"/>
                <w:color w:val="0D0D0D"/>
                <w:shd w:val="clear" w:color="auto" w:fill="FFFFFF"/>
              </w:rPr>
              <w:t>Supports collaboration and sharing insights</w:t>
            </w:r>
            <w:r w:rsidR="00B339CD">
              <w:rPr>
                <w:rFonts w:ascii="Segoe UI" w:hAnsi="Segoe UI" w:cs="Segoe UI"/>
                <w:color w:val="0D0D0D"/>
                <w:shd w:val="clear" w:color="auto" w:fill="FFFFFF"/>
              </w:rPr>
              <w:t>.</w:t>
            </w:r>
          </w:p>
          <w:p w14:paraId="160C3BB0" w14:textId="77777777" w:rsidR="00122DD5" w:rsidRPr="00B339CD" w:rsidRDefault="00122DD5" w:rsidP="00B339CD">
            <w:pPr>
              <w:rPr>
                <w:rFonts w:ascii="Segoe UI" w:hAnsi="Segoe UI" w:cs="Segoe UI"/>
                <w:color w:val="0D0D0D"/>
                <w:shd w:val="clear" w:color="auto" w:fill="FFFFFF"/>
              </w:rPr>
            </w:pPr>
          </w:p>
        </w:tc>
      </w:tr>
      <w:tr w:rsidR="00122DD5" w:rsidRPr="00B339CD" w14:paraId="3938B84A" w14:textId="77777777" w:rsidTr="00122DD5">
        <w:tc>
          <w:tcPr>
            <w:tcW w:w="2263" w:type="dxa"/>
          </w:tcPr>
          <w:p w14:paraId="1B3E9B1D" w14:textId="668DED57" w:rsidR="00122DD5" w:rsidRPr="00B339CD" w:rsidRDefault="00122DD5" w:rsidP="00B339CD">
            <w:pPr>
              <w:spacing w:after="160" w:line="259" w:lineRule="auto"/>
              <w:rPr>
                <w:rFonts w:ascii="Segoe UI" w:hAnsi="Segoe UI" w:cs="Segoe UI"/>
                <w:color w:val="0D0D0D"/>
                <w:shd w:val="clear" w:color="auto" w:fill="FFFFFF"/>
              </w:rPr>
            </w:pPr>
            <w:r w:rsidRPr="00B339CD">
              <w:rPr>
                <w:rFonts w:ascii="Segoe UI" w:hAnsi="Segoe UI" w:cs="Segoe UI"/>
                <w:color w:val="0D0D0D"/>
                <w:shd w:val="clear" w:color="auto" w:fill="FFFFFF"/>
              </w:rPr>
              <w:t>Sisense</w:t>
            </w:r>
          </w:p>
        </w:tc>
        <w:tc>
          <w:tcPr>
            <w:tcW w:w="6753" w:type="dxa"/>
          </w:tcPr>
          <w:p w14:paraId="3981E482" w14:textId="77777777" w:rsidR="00122DD5" w:rsidRPr="00B339CD" w:rsidRDefault="00122DD5" w:rsidP="00B339CD">
            <w:pPr>
              <w:rPr>
                <w:rFonts w:ascii="Segoe UI" w:hAnsi="Segoe UI" w:cs="Segoe UI"/>
                <w:color w:val="0D0D0D"/>
                <w:shd w:val="clear" w:color="auto" w:fill="FFFFFF"/>
              </w:rPr>
            </w:pPr>
            <w:r w:rsidRPr="00B339CD">
              <w:rPr>
                <w:rFonts w:ascii="Segoe UI" w:hAnsi="Segoe UI" w:cs="Segoe UI"/>
                <w:color w:val="0D0D0D"/>
                <w:shd w:val="clear" w:color="auto" w:fill="FFFFFF"/>
              </w:rPr>
              <w:t>An end-to-end BI platform with embedded analytics.</w:t>
            </w:r>
          </w:p>
          <w:p w14:paraId="472814C3" w14:textId="77777777" w:rsidR="00122DD5" w:rsidRPr="00B339CD" w:rsidRDefault="00122DD5" w:rsidP="00B339CD">
            <w:pPr>
              <w:spacing w:after="160" w:line="259" w:lineRule="auto"/>
              <w:rPr>
                <w:rFonts w:ascii="Segoe UI" w:hAnsi="Segoe UI" w:cs="Segoe UI"/>
                <w:color w:val="0D0D0D"/>
                <w:shd w:val="clear" w:color="auto" w:fill="FFFFFF"/>
              </w:rPr>
            </w:pPr>
            <w:r w:rsidRPr="00B339CD">
              <w:rPr>
                <w:rFonts w:ascii="Segoe UI" w:hAnsi="Segoe UI" w:cs="Segoe UI"/>
                <w:color w:val="0D0D0D"/>
                <w:shd w:val="clear" w:color="auto" w:fill="FFFFFF"/>
              </w:rPr>
              <w:t>Suitable for complex data scenarios.</w:t>
            </w:r>
          </w:p>
          <w:p w14:paraId="4BD15863" w14:textId="27A6F479" w:rsidR="00122DD5" w:rsidRPr="00B339CD" w:rsidRDefault="00122DD5" w:rsidP="00B339CD">
            <w:pPr>
              <w:spacing w:after="160" w:line="259" w:lineRule="auto"/>
              <w:rPr>
                <w:rFonts w:ascii="Segoe UI" w:hAnsi="Segoe UI" w:cs="Segoe UI"/>
                <w:color w:val="0D0D0D"/>
                <w:shd w:val="clear" w:color="auto" w:fill="FFFFFF"/>
              </w:rPr>
            </w:pPr>
            <w:r w:rsidRPr="00B339CD">
              <w:rPr>
                <w:rFonts w:ascii="Segoe UI" w:hAnsi="Segoe UI" w:cs="Segoe UI"/>
                <w:color w:val="0D0D0D"/>
                <w:shd w:val="clear" w:color="auto" w:fill="FFFFFF"/>
              </w:rPr>
              <w:t>Focuses on business agility and scalability</w:t>
            </w:r>
            <w:r w:rsidR="00B339CD">
              <w:rPr>
                <w:rFonts w:ascii="Segoe UI" w:hAnsi="Segoe UI" w:cs="Segoe UI"/>
                <w:color w:val="0D0D0D"/>
                <w:shd w:val="clear" w:color="auto" w:fill="FFFFFF"/>
              </w:rPr>
              <w:t>.</w:t>
            </w:r>
          </w:p>
        </w:tc>
      </w:tr>
      <w:tr w:rsidR="00122DD5" w:rsidRPr="00B339CD" w14:paraId="2EABAF0C" w14:textId="77777777" w:rsidTr="00122DD5">
        <w:tc>
          <w:tcPr>
            <w:tcW w:w="2263" w:type="dxa"/>
          </w:tcPr>
          <w:p w14:paraId="7361236B" w14:textId="19A3D7A4" w:rsidR="00122DD5" w:rsidRPr="00B339CD" w:rsidRDefault="00122DD5" w:rsidP="00B339CD">
            <w:pPr>
              <w:spacing w:after="160" w:line="259" w:lineRule="auto"/>
              <w:rPr>
                <w:rFonts w:ascii="Segoe UI" w:hAnsi="Segoe UI" w:cs="Segoe UI"/>
                <w:color w:val="0D0D0D"/>
                <w:shd w:val="clear" w:color="auto" w:fill="FFFFFF"/>
              </w:rPr>
            </w:pPr>
            <w:r w:rsidRPr="00B339CD">
              <w:rPr>
                <w:rFonts w:ascii="Segoe UI" w:hAnsi="Segoe UI" w:cs="Segoe UI"/>
                <w:color w:val="0D0D0D"/>
                <w:shd w:val="clear" w:color="auto" w:fill="FFFFFF"/>
              </w:rPr>
              <w:t>TIBCO Spotfire</w:t>
            </w:r>
          </w:p>
        </w:tc>
        <w:tc>
          <w:tcPr>
            <w:tcW w:w="6753" w:type="dxa"/>
          </w:tcPr>
          <w:p w14:paraId="113A2CC6" w14:textId="77777777" w:rsidR="00122DD5" w:rsidRPr="00B339CD" w:rsidRDefault="00122DD5" w:rsidP="00B339CD">
            <w:pPr>
              <w:rPr>
                <w:rFonts w:ascii="Segoe UI" w:hAnsi="Segoe UI" w:cs="Segoe UI"/>
                <w:color w:val="0D0D0D"/>
                <w:shd w:val="clear" w:color="auto" w:fill="FFFFFF"/>
              </w:rPr>
            </w:pPr>
            <w:r w:rsidRPr="00B339CD">
              <w:rPr>
                <w:rFonts w:ascii="Segoe UI" w:hAnsi="Segoe UI" w:cs="Segoe UI"/>
                <w:color w:val="0D0D0D"/>
                <w:shd w:val="clear" w:color="auto" w:fill="FFFFFF"/>
              </w:rPr>
              <w:t>Provides interactive dashboards, data visualization, and predictive analytics.</w:t>
            </w:r>
          </w:p>
          <w:p w14:paraId="7098BD86" w14:textId="40FF4DBA" w:rsidR="00122DD5" w:rsidRPr="00B339CD" w:rsidRDefault="00122DD5" w:rsidP="00B339CD">
            <w:pPr>
              <w:spacing w:after="160" w:line="259" w:lineRule="auto"/>
              <w:rPr>
                <w:rFonts w:ascii="Segoe UI" w:hAnsi="Segoe UI" w:cs="Segoe UI"/>
                <w:color w:val="0D0D0D"/>
                <w:shd w:val="clear" w:color="auto" w:fill="FFFFFF"/>
              </w:rPr>
            </w:pPr>
            <w:r w:rsidRPr="00B339CD">
              <w:rPr>
                <w:rFonts w:ascii="Segoe UI" w:hAnsi="Segoe UI" w:cs="Segoe UI"/>
                <w:color w:val="0D0D0D"/>
                <w:shd w:val="clear" w:color="auto" w:fill="FFFFFF"/>
              </w:rPr>
              <w:t>Known for its “Spotfire Mods” for extending functionality</w:t>
            </w:r>
            <w:r w:rsidR="00B339CD">
              <w:rPr>
                <w:rFonts w:ascii="Segoe UI" w:hAnsi="Segoe UI" w:cs="Segoe UI"/>
                <w:color w:val="0D0D0D"/>
                <w:shd w:val="clear" w:color="auto" w:fill="FFFFFF"/>
              </w:rPr>
              <w:t>.</w:t>
            </w:r>
          </w:p>
        </w:tc>
      </w:tr>
      <w:tr w:rsidR="00122DD5" w:rsidRPr="00B339CD" w14:paraId="3728003B" w14:textId="77777777" w:rsidTr="00122DD5">
        <w:tc>
          <w:tcPr>
            <w:tcW w:w="2263" w:type="dxa"/>
          </w:tcPr>
          <w:p w14:paraId="0F3FB88A" w14:textId="1F34FE30" w:rsidR="00122DD5" w:rsidRPr="00B339CD" w:rsidRDefault="00122DD5" w:rsidP="00B339CD">
            <w:pPr>
              <w:spacing w:after="160" w:line="259" w:lineRule="auto"/>
              <w:rPr>
                <w:rFonts w:ascii="Segoe UI" w:hAnsi="Segoe UI" w:cs="Segoe UI"/>
                <w:color w:val="0D0D0D"/>
                <w:shd w:val="clear" w:color="auto" w:fill="FFFFFF"/>
              </w:rPr>
            </w:pPr>
            <w:proofErr w:type="spellStart"/>
            <w:r w:rsidRPr="00B339CD">
              <w:rPr>
                <w:rFonts w:ascii="Segoe UI" w:hAnsi="Segoe UI" w:cs="Segoe UI"/>
                <w:color w:val="0D0D0D"/>
                <w:shd w:val="clear" w:color="auto" w:fill="FFFFFF"/>
              </w:rPr>
              <w:t>Zoho</w:t>
            </w:r>
            <w:proofErr w:type="spellEnd"/>
            <w:r w:rsidRPr="00B339CD">
              <w:rPr>
                <w:rFonts w:ascii="Segoe UI" w:hAnsi="Segoe UI" w:cs="Segoe UI"/>
                <w:color w:val="0D0D0D"/>
                <w:shd w:val="clear" w:color="auto" w:fill="FFFFFF"/>
              </w:rPr>
              <w:t xml:space="preserve"> Analytics</w:t>
            </w:r>
          </w:p>
        </w:tc>
        <w:tc>
          <w:tcPr>
            <w:tcW w:w="6753" w:type="dxa"/>
          </w:tcPr>
          <w:p w14:paraId="159507E3" w14:textId="77777777" w:rsidR="00122DD5" w:rsidRPr="00B339CD" w:rsidRDefault="00122DD5" w:rsidP="00B339CD">
            <w:pPr>
              <w:rPr>
                <w:rFonts w:ascii="Segoe UI" w:hAnsi="Segoe UI" w:cs="Segoe UI"/>
                <w:color w:val="0D0D0D"/>
                <w:shd w:val="clear" w:color="auto" w:fill="FFFFFF"/>
              </w:rPr>
            </w:pPr>
            <w:r w:rsidRPr="00B339CD">
              <w:rPr>
                <w:rFonts w:ascii="Segoe UI" w:hAnsi="Segoe UI" w:cs="Segoe UI"/>
                <w:color w:val="0D0D0D"/>
                <w:shd w:val="clear" w:color="auto" w:fill="FFFFFF"/>
              </w:rPr>
              <w:t>A self-service BI tool with drag-and-drop interface.</w:t>
            </w:r>
          </w:p>
          <w:p w14:paraId="115C47D0" w14:textId="77777777" w:rsidR="00122DD5" w:rsidRPr="00B339CD" w:rsidRDefault="00122DD5" w:rsidP="00B339CD">
            <w:pPr>
              <w:spacing w:after="160" w:line="259" w:lineRule="auto"/>
              <w:rPr>
                <w:rFonts w:ascii="Segoe UI" w:hAnsi="Segoe UI" w:cs="Segoe UI"/>
                <w:color w:val="0D0D0D"/>
                <w:shd w:val="clear" w:color="auto" w:fill="FFFFFF"/>
              </w:rPr>
            </w:pPr>
            <w:r w:rsidRPr="00B339CD">
              <w:rPr>
                <w:rFonts w:ascii="Segoe UI" w:hAnsi="Segoe UI" w:cs="Segoe UI"/>
                <w:color w:val="0D0D0D"/>
                <w:shd w:val="clear" w:color="auto" w:fill="FFFFFF"/>
              </w:rPr>
              <w:t>Integrates with various data sources.</w:t>
            </w:r>
          </w:p>
          <w:p w14:paraId="1A973DBB" w14:textId="7E137059" w:rsidR="00122DD5" w:rsidRPr="00B339CD" w:rsidRDefault="00122DD5" w:rsidP="00B339CD">
            <w:pPr>
              <w:spacing w:after="160" w:line="259" w:lineRule="auto"/>
              <w:rPr>
                <w:rFonts w:ascii="Segoe UI" w:hAnsi="Segoe UI" w:cs="Segoe UI"/>
                <w:color w:val="0D0D0D"/>
                <w:shd w:val="clear" w:color="auto" w:fill="FFFFFF"/>
              </w:rPr>
            </w:pPr>
            <w:r w:rsidRPr="00B339CD">
              <w:rPr>
                <w:rFonts w:ascii="Segoe UI" w:hAnsi="Segoe UI" w:cs="Segoe UI"/>
                <w:color w:val="0D0D0D"/>
                <w:shd w:val="clear" w:color="auto" w:fill="FFFFFF"/>
              </w:rPr>
              <w:t>Suitable for small to medium-sized businesses</w:t>
            </w:r>
          </w:p>
        </w:tc>
      </w:tr>
      <w:tr w:rsidR="00122DD5" w:rsidRPr="00B339CD" w14:paraId="1D1DFFCC" w14:textId="77777777" w:rsidTr="00122DD5">
        <w:tc>
          <w:tcPr>
            <w:tcW w:w="2263" w:type="dxa"/>
          </w:tcPr>
          <w:p w14:paraId="5C7CE068" w14:textId="09C851C3" w:rsidR="00122DD5" w:rsidRPr="00B339CD" w:rsidRDefault="00122DD5" w:rsidP="00B339CD">
            <w:pPr>
              <w:spacing w:after="160" w:line="259" w:lineRule="auto"/>
              <w:rPr>
                <w:rFonts w:ascii="Segoe UI" w:hAnsi="Segoe UI" w:cs="Segoe UI"/>
                <w:color w:val="0D0D0D"/>
                <w:shd w:val="clear" w:color="auto" w:fill="FFFFFF"/>
              </w:rPr>
            </w:pPr>
            <w:r w:rsidRPr="00B339CD">
              <w:rPr>
                <w:rFonts w:ascii="Segoe UI" w:hAnsi="Segoe UI" w:cs="Segoe UI"/>
                <w:color w:val="0D0D0D"/>
                <w:shd w:val="clear" w:color="auto" w:fill="FFFFFF"/>
              </w:rPr>
              <w:t>IBM Cognos Analytics</w:t>
            </w:r>
          </w:p>
        </w:tc>
        <w:tc>
          <w:tcPr>
            <w:tcW w:w="6753" w:type="dxa"/>
          </w:tcPr>
          <w:p w14:paraId="2B6ECCBC" w14:textId="77777777" w:rsidR="00122DD5" w:rsidRPr="00B339CD" w:rsidRDefault="00122DD5" w:rsidP="00B339CD">
            <w:pPr>
              <w:rPr>
                <w:rFonts w:ascii="Segoe UI" w:hAnsi="Segoe UI" w:cs="Segoe UI"/>
                <w:color w:val="0D0D0D"/>
                <w:shd w:val="clear" w:color="auto" w:fill="FFFFFF"/>
              </w:rPr>
            </w:pPr>
            <w:r w:rsidRPr="00B339CD">
              <w:rPr>
                <w:rFonts w:ascii="Segoe UI" w:hAnsi="Segoe UI" w:cs="Segoe UI"/>
                <w:color w:val="0D0D0D"/>
                <w:shd w:val="clear" w:color="auto" w:fill="FFFFFF"/>
              </w:rPr>
              <w:t>A comprehensive BI suite with reporting, dashboards, and data exploration.</w:t>
            </w:r>
          </w:p>
          <w:p w14:paraId="3DB9D49A" w14:textId="4AFD9A40" w:rsidR="00122DD5" w:rsidRPr="00B339CD" w:rsidRDefault="00122DD5" w:rsidP="00B339CD">
            <w:pPr>
              <w:spacing w:after="160" w:line="259" w:lineRule="auto"/>
              <w:rPr>
                <w:rFonts w:ascii="Segoe UI" w:hAnsi="Segoe UI" w:cs="Segoe UI"/>
                <w:color w:val="0D0D0D"/>
                <w:shd w:val="clear" w:color="auto" w:fill="FFFFFF"/>
              </w:rPr>
            </w:pPr>
            <w:r w:rsidRPr="00B339CD">
              <w:rPr>
                <w:rFonts w:ascii="Segoe UI" w:hAnsi="Segoe UI" w:cs="Segoe UI"/>
                <w:color w:val="0D0D0D"/>
                <w:shd w:val="clear" w:color="auto" w:fill="FFFFFF"/>
              </w:rPr>
              <w:t>Part of the IBM Analytics portfolio</w:t>
            </w:r>
          </w:p>
        </w:tc>
      </w:tr>
      <w:tr w:rsidR="00122DD5" w:rsidRPr="00B339CD" w14:paraId="1778E68B" w14:textId="77777777" w:rsidTr="00122DD5">
        <w:tc>
          <w:tcPr>
            <w:tcW w:w="2263" w:type="dxa"/>
          </w:tcPr>
          <w:p w14:paraId="4EC434D4" w14:textId="66FADBE8" w:rsidR="00122DD5" w:rsidRPr="00B339CD" w:rsidRDefault="00122DD5" w:rsidP="00B339CD">
            <w:pPr>
              <w:spacing w:after="160" w:line="259" w:lineRule="auto"/>
              <w:rPr>
                <w:rFonts w:ascii="Segoe UI" w:hAnsi="Segoe UI" w:cs="Segoe UI"/>
                <w:color w:val="0D0D0D"/>
                <w:shd w:val="clear" w:color="auto" w:fill="FFFFFF"/>
              </w:rPr>
            </w:pPr>
            <w:r w:rsidRPr="00B339CD">
              <w:rPr>
                <w:rFonts w:ascii="Segoe UI" w:hAnsi="Segoe UI" w:cs="Segoe UI"/>
                <w:color w:val="0D0D0D"/>
                <w:shd w:val="clear" w:color="auto" w:fill="FFFFFF"/>
              </w:rPr>
              <w:t>Pentaho</w:t>
            </w:r>
          </w:p>
        </w:tc>
        <w:tc>
          <w:tcPr>
            <w:tcW w:w="6753" w:type="dxa"/>
          </w:tcPr>
          <w:p w14:paraId="0B8AC2D5" w14:textId="77777777" w:rsidR="00122DD5" w:rsidRPr="00B339CD" w:rsidRDefault="00122DD5" w:rsidP="00B339CD">
            <w:pPr>
              <w:rPr>
                <w:rFonts w:ascii="Segoe UI" w:hAnsi="Segoe UI" w:cs="Segoe UI"/>
                <w:color w:val="0D0D0D"/>
                <w:shd w:val="clear" w:color="auto" w:fill="FFFFFF"/>
              </w:rPr>
            </w:pPr>
            <w:r w:rsidRPr="00B339CD">
              <w:rPr>
                <w:rFonts w:ascii="Segoe UI" w:hAnsi="Segoe UI" w:cs="Segoe UI"/>
                <w:color w:val="0D0D0D"/>
                <w:shd w:val="clear" w:color="auto" w:fill="FFFFFF"/>
              </w:rPr>
              <w:t>An open-source BI platform with ETL (Extract, Transform, Load) capabilities.</w:t>
            </w:r>
          </w:p>
          <w:p w14:paraId="582B7D75" w14:textId="4ACA0423" w:rsidR="00122DD5" w:rsidRPr="00B339CD" w:rsidRDefault="00122DD5" w:rsidP="00B339CD">
            <w:pPr>
              <w:spacing w:after="160" w:line="259" w:lineRule="auto"/>
              <w:rPr>
                <w:rFonts w:ascii="Segoe UI" w:hAnsi="Segoe UI" w:cs="Segoe UI"/>
                <w:color w:val="0D0D0D"/>
                <w:shd w:val="clear" w:color="auto" w:fill="FFFFFF"/>
              </w:rPr>
            </w:pPr>
            <w:r w:rsidRPr="00B339CD">
              <w:rPr>
                <w:rFonts w:ascii="Segoe UI" w:hAnsi="Segoe UI" w:cs="Segoe UI"/>
                <w:color w:val="0D0D0D"/>
                <w:shd w:val="clear" w:color="auto" w:fill="FFFFFF"/>
              </w:rPr>
              <w:lastRenderedPageBreak/>
              <w:t>Supports big data integration</w:t>
            </w:r>
            <w:r w:rsidR="00B339CD">
              <w:rPr>
                <w:rFonts w:ascii="Segoe UI" w:hAnsi="Segoe UI" w:cs="Segoe UI"/>
                <w:color w:val="0D0D0D"/>
                <w:shd w:val="clear" w:color="auto" w:fill="FFFFFF"/>
              </w:rPr>
              <w:t>.</w:t>
            </w:r>
          </w:p>
        </w:tc>
      </w:tr>
      <w:tr w:rsidR="00122DD5" w:rsidRPr="00B339CD" w14:paraId="4F261385" w14:textId="77777777" w:rsidTr="00122DD5">
        <w:tc>
          <w:tcPr>
            <w:tcW w:w="2263" w:type="dxa"/>
          </w:tcPr>
          <w:p w14:paraId="14BFCC54" w14:textId="71801963" w:rsidR="00122DD5" w:rsidRPr="00B339CD" w:rsidRDefault="00122DD5" w:rsidP="00B339CD">
            <w:pPr>
              <w:spacing w:after="160" w:line="259" w:lineRule="auto"/>
              <w:rPr>
                <w:rFonts w:ascii="Segoe UI" w:hAnsi="Segoe UI" w:cs="Segoe UI"/>
                <w:color w:val="0D0D0D"/>
                <w:shd w:val="clear" w:color="auto" w:fill="FFFFFF"/>
              </w:rPr>
            </w:pPr>
            <w:r w:rsidRPr="00B339CD">
              <w:rPr>
                <w:rFonts w:ascii="Segoe UI" w:hAnsi="Segoe UI" w:cs="Segoe UI"/>
                <w:color w:val="0D0D0D"/>
                <w:shd w:val="clear" w:color="auto" w:fill="FFFFFF"/>
              </w:rPr>
              <w:lastRenderedPageBreak/>
              <w:t>Board</w:t>
            </w:r>
          </w:p>
        </w:tc>
        <w:tc>
          <w:tcPr>
            <w:tcW w:w="6753" w:type="dxa"/>
          </w:tcPr>
          <w:p w14:paraId="2C8835AF" w14:textId="77777777" w:rsidR="00122DD5" w:rsidRPr="00B339CD" w:rsidRDefault="00122DD5" w:rsidP="00B339CD">
            <w:pPr>
              <w:rPr>
                <w:rFonts w:ascii="Segoe UI" w:hAnsi="Segoe UI" w:cs="Segoe UI"/>
                <w:color w:val="0D0D0D"/>
                <w:shd w:val="clear" w:color="auto" w:fill="FFFFFF"/>
              </w:rPr>
            </w:pPr>
            <w:r w:rsidRPr="00B339CD">
              <w:rPr>
                <w:rFonts w:ascii="Segoe UI" w:hAnsi="Segoe UI" w:cs="Segoe UI"/>
                <w:color w:val="0D0D0D"/>
                <w:shd w:val="clear" w:color="auto" w:fill="FFFFFF"/>
              </w:rPr>
              <w:t>Combines BI, corporate performance management, and business analytics.</w:t>
            </w:r>
          </w:p>
          <w:p w14:paraId="1D0E7834" w14:textId="7C792E80" w:rsidR="00122DD5" w:rsidRPr="00B339CD" w:rsidRDefault="00122DD5" w:rsidP="00B339CD">
            <w:pPr>
              <w:spacing w:after="160" w:line="259" w:lineRule="auto"/>
              <w:rPr>
                <w:rFonts w:ascii="Segoe UI" w:hAnsi="Segoe UI" w:cs="Segoe UI"/>
                <w:color w:val="0D0D0D"/>
                <w:shd w:val="clear" w:color="auto" w:fill="FFFFFF"/>
              </w:rPr>
            </w:pPr>
            <w:r w:rsidRPr="00B339CD">
              <w:rPr>
                <w:rFonts w:ascii="Segoe UI" w:hAnsi="Segoe UI" w:cs="Segoe UI"/>
                <w:color w:val="0D0D0D"/>
                <w:shd w:val="clear" w:color="auto" w:fill="FFFFFF"/>
              </w:rPr>
              <w:t>Offers a unified platform for decision-making</w:t>
            </w:r>
            <w:r w:rsidR="00B339CD">
              <w:rPr>
                <w:rFonts w:ascii="Segoe UI" w:hAnsi="Segoe UI" w:cs="Segoe UI"/>
                <w:color w:val="0D0D0D"/>
                <w:shd w:val="clear" w:color="auto" w:fill="FFFFFF"/>
              </w:rPr>
              <w:t>.</w:t>
            </w:r>
          </w:p>
        </w:tc>
      </w:tr>
      <w:tr w:rsidR="00122DD5" w:rsidRPr="00B339CD" w14:paraId="2974931F" w14:textId="77777777" w:rsidTr="00122DD5">
        <w:tc>
          <w:tcPr>
            <w:tcW w:w="2263" w:type="dxa"/>
          </w:tcPr>
          <w:p w14:paraId="41836AD5" w14:textId="5C017B81" w:rsidR="00122DD5" w:rsidRPr="00B339CD" w:rsidRDefault="00122DD5" w:rsidP="00B339CD">
            <w:pPr>
              <w:spacing w:after="160" w:line="259" w:lineRule="auto"/>
              <w:rPr>
                <w:rFonts w:ascii="Segoe UI" w:hAnsi="Segoe UI" w:cs="Segoe UI"/>
                <w:color w:val="0D0D0D"/>
                <w:shd w:val="clear" w:color="auto" w:fill="FFFFFF"/>
              </w:rPr>
            </w:pPr>
            <w:r w:rsidRPr="00B339CD">
              <w:rPr>
                <w:rFonts w:ascii="Segoe UI" w:hAnsi="Segoe UI" w:cs="Segoe UI"/>
                <w:color w:val="0D0D0D"/>
                <w:shd w:val="clear" w:color="auto" w:fill="FFFFFF"/>
              </w:rPr>
              <w:t>SAS Business Intelligence</w:t>
            </w:r>
          </w:p>
        </w:tc>
        <w:tc>
          <w:tcPr>
            <w:tcW w:w="6753" w:type="dxa"/>
          </w:tcPr>
          <w:p w14:paraId="480D98B5" w14:textId="77777777" w:rsidR="00122DD5" w:rsidRPr="00B339CD" w:rsidRDefault="00122DD5" w:rsidP="00B339CD">
            <w:pPr>
              <w:rPr>
                <w:rFonts w:ascii="Segoe UI" w:hAnsi="Segoe UI" w:cs="Segoe UI"/>
                <w:color w:val="0D0D0D"/>
                <w:shd w:val="clear" w:color="auto" w:fill="FFFFFF"/>
              </w:rPr>
            </w:pPr>
            <w:r w:rsidRPr="00B339CD">
              <w:rPr>
                <w:rFonts w:ascii="Segoe UI" w:hAnsi="Segoe UI" w:cs="Segoe UI"/>
                <w:color w:val="0D0D0D"/>
                <w:shd w:val="clear" w:color="auto" w:fill="FFFFFF"/>
              </w:rPr>
              <w:t>A suite of tools for reporting, analytics, and data visualization.</w:t>
            </w:r>
          </w:p>
          <w:p w14:paraId="69A63CBA" w14:textId="423D4E53" w:rsidR="00122DD5" w:rsidRPr="00B339CD" w:rsidRDefault="00122DD5" w:rsidP="00B339CD">
            <w:pPr>
              <w:spacing w:after="160" w:line="259" w:lineRule="auto"/>
              <w:rPr>
                <w:rFonts w:ascii="Segoe UI" w:hAnsi="Segoe UI" w:cs="Segoe UI"/>
                <w:color w:val="0D0D0D"/>
                <w:shd w:val="clear" w:color="auto" w:fill="FFFFFF"/>
              </w:rPr>
            </w:pPr>
            <w:r w:rsidRPr="00B339CD">
              <w:rPr>
                <w:rFonts w:ascii="Segoe UI" w:hAnsi="Segoe UI" w:cs="Segoe UI"/>
                <w:color w:val="0D0D0D"/>
                <w:shd w:val="clear" w:color="auto" w:fill="FFFFFF"/>
              </w:rPr>
              <w:t>Known for its statistical capabilities</w:t>
            </w:r>
            <w:r w:rsidR="00B339CD">
              <w:rPr>
                <w:rFonts w:ascii="Segoe UI" w:hAnsi="Segoe UI" w:cs="Segoe UI"/>
                <w:color w:val="0D0D0D"/>
                <w:shd w:val="clear" w:color="auto" w:fill="FFFFFF"/>
              </w:rPr>
              <w:t>.</w:t>
            </w:r>
          </w:p>
        </w:tc>
      </w:tr>
      <w:tr w:rsidR="00122DD5" w:rsidRPr="00B339CD" w14:paraId="752FAD82" w14:textId="77777777" w:rsidTr="00122DD5">
        <w:tc>
          <w:tcPr>
            <w:tcW w:w="2263" w:type="dxa"/>
          </w:tcPr>
          <w:p w14:paraId="55133774" w14:textId="45B80FD3" w:rsidR="00122DD5" w:rsidRPr="00B339CD" w:rsidRDefault="00122DD5" w:rsidP="00B339CD">
            <w:pPr>
              <w:spacing w:after="160" w:line="259" w:lineRule="auto"/>
              <w:rPr>
                <w:rFonts w:ascii="Segoe UI" w:hAnsi="Segoe UI" w:cs="Segoe UI"/>
                <w:color w:val="0D0D0D"/>
                <w:shd w:val="clear" w:color="auto" w:fill="FFFFFF"/>
              </w:rPr>
            </w:pPr>
            <w:r w:rsidRPr="00B339CD">
              <w:rPr>
                <w:rFonts w:ascii="Segoe UI" w:hAnsi="Segoe UI" w:cs="Segoe UI"/>
                <w:color w:val="0D0D0D"/>
                <w:shd w:val="clear" w:color="auto" w:fill="FFFFFF"/>
              </w:rPr>
              <w:t>Google Data Studio</w:t>
            </w:r>
          </w:p>
        </w:tc>
        <w:tc>
          <w:tcPr>
            <w:tcW w:w="6753" w:type="dxa"/>
          </w:tcPr>
          <w:p w14:paraId="262EB73F" w14:textId="77777777" w:rsidR="00122DD5" w:rsidRPr="00B339CD" w:rsidRDefault="00122DD5" w:rsidP="00B339CD">
            <w:pPr>
              <w:rPr>
                <w:rFonts w:ascii="Segoe UI" w:hAnsi="Segoe UI" w:cs="Segoe UI"/>
                <w:color w:val="0D0D0D"/>
                <w:shd w:val="clear" w:color="auto" w:fill="FFFFFF"/>
              </w:rPr>
            </w:pPr>
            <w:r w:rsidRPr="00B339CD">
              <w:rPr>
                <w:rFonts w:ascii="Segoe UI" w:hAnsi="Segoe UI" w:cs="Segoe UI"/>
                <w:color w:val="0D0D0D"/>
                <w:shd w:val="clear" w:color="auto" w:fill="FFFFFF"/>
              </w:rPr>
              <w:t>A free tool for creating interactive dashboards and reports.</w:t>
            </w:r>
          </w:p>
          <w:p w14:paraId="5D432D5A" w14:textId="2C1E775E" w:rsidR="00122DD5" w:rsidRPr="00B339CD" w:rsidRDefault="00122DD5" w:rsidP="00B339CD">
            <w:pPr>
              <w:spacing w:after="160" w:line="259" w:lineRule="auto"/>
              <w:rPr>
                <w:rFonts w:ascii="Segoe UI" w:hAnsi="Segoe UI" w:cs="Segoe UI"/>
                <w:color w:val="0D0D0D"/>
                <w:shd w:val="clear" w:color="auto" w:fill="FFFFFF"/>
              </w:rPr>
            </w:pPr>
            <w:r w:rsidRPr="00B339CD">
              <w:rPr>
                <w:rFonts w:ascii="Segoe UI" w:hAnsi="Segoe UI" w:cs="Segoe UI"/>
                <w:color w:val="0D0D0D"/>
                <w:shd w:val="clear" w:color="auto" w:fill="FFFFFF"/>
              </w:rPr>
              <w:t>Integrates with Google products and other data sources</w:t>
            </w:r>
            <w:r w:rsidR="00B339CD">
              <w:rPr>
                <w:rFonts w:ascii="Segoe UI" w:hAnsi="Segoe UI" w:cs="Segoe UI"/>
                <w:color w:val="0D0D0D"/>
                <w:shd w:val="clear" w:color="auto" w:fill="FFFFFF"/>
              </w:rPr>
              <w:t>.</w:t>
            </w:r>
          </w:p>
        </w:tc>
      </w:tr>
      <w:tr w:rsidR="00122DD5" w:rsidRPr="00B339CD" w14:paraId="752272F1" w14:textId="77777777" w:rsidTr="00122DD5">
        <w:tc>
          <w:tcPr>
            <w:tcW w:w="2263" w:type="dxa"/>
          </w:tcPr>
          <w:p w14:paraId="2FE883B7" w14:textId="5778D31D" w:rsidR="00122DD5" w:rsidRPr="00B339CD" w:rsidRDefault="00122DD5" w:rsidP="00B339CD">
            <w:pPr>
              <w:spacing w:after="160" w:line="259" w:lineRule="auto"/>
              <w:rPr>
                <w:rFonts w:ascii="Segoe UI" w:hAnsi="Segoe UI" w:cs="Segoe UI"/>
                <w:color w:val="0D0D0D"/>
                <w:shd w:val="clear" w:color="auto" w:fill="FFFFFF"/>
              </w:rPr>
            </w:pPr>
            <w:r w:rsidRPr="00B339CD">
              <w:rPr>
                <w:rFonts w:ascii="Segoe UI" w:hAnsi="Segoe UI" w:cs="Segoe UI"/>
                <w:color w:val="0D0D0D"/>
                <w:shd w:val="clear" w:color="auto" w:fill="FFFFFF"/>
              </w:rPr>
              <w:t>SAP Business Objects</w:t>
            </w:r>
          </w:p>
        </w:tc>
        <w:tc>
          <w:tcPr>
            <w:tcW w:w="6753" w:type="dxa"/>
          </w:tcPr>
          <w:p w14:paraId="53E2404D" w14:textId="77777777" w:rsidR="00122DD5" w:rsidRPr="00B339CD" w:rsidRDefault="00122DD5" w:rsidP="00B339CD">
            <w:pPr>
              <w:rPr>
                <w:rFonts w:ascii="Segoe UI" w:hAnsi="Segoe UI" w:cs="Segoe UI"/>
                <w:color w:val="0D0D0D"/>
                <w:shd w:val="clear" w:color="auto" w:fill="FFFFFF"/>
              </w:rPr>
            </w:pPr>
            <w:r w:rsidRPr="00B339CD">
              <w:rPr>
                <w:rFonts w:ascii="Segoe UI" w:hAnsi="Segoe UI" w:cs="Segoe UI"/>
                <w:color w:val="0D0D0D"/>
                <w:shd w:val="clear" w:color="auto" w:fill="FFFFFF"/>
              </w:rPr>
              <w:t>A comprehensive business intelligence software offering reporting, analysis, and interactive data visualization.</w:t>
            </w:r>
          </w:p>
          <w:p w14:paraId="29C9BCB1" w14:textId="77777777" w:rsidR="00122DD5" w:rsidRPr="00B339CD" w:rsidRDefault="00122DD5" w:rsidP="00B339CD">
            <w:pPr>
              <w:spacing w:after="160" w:line="259" w:lineRule="auto"/>
              <w:rPr>
                <w:rFonts w:ascii="Segoe UI" w:hAnsi="Segoe UI" w:cs="Segoe UI"/>
                <w:color w:val="0D0D0D"/>
                <w:shd w:val="clear" w:color="auto" w:fill="FFFFFF"/>
              </w:rPr>
            </w:pPr>
            <w:r w:rsidRPr="00B339CD">
              <w:rPr>
                <w:rFonts w:ascii="Segoe UI" w:hAnsi="Segoe UI" w:cs="Segoe UI"/>
                <w:color w:val="0D0D0D"/>
                <w:shd w:val="clear" w:color="auto" w:fill="FFFFFF"/>
              </w:rPr>
              <w:t>Focuses on categories like Customer Experience (CX), CRM, digital supply chain, and ERP.</w:t>
            </w:r>
          </w:p>
          <w:p w14:paraId="3B5894C3" w14:textId="77777777" w:rsidR="00122DD5" w:rsidRPr="00B339CD" w:rsidRDefault="00122DD5" w:rsidP="00B339CD">
            <w:pPr>
              <w:spacing w:after="160" w:line="259" w:lineRule="auto"/>
              <w:rPr>
                <w:rFonts w:ascii="Segoe UI" w:hAnsi="Segoe UI" w:cs="Segoe UI"/>
                <w:color w:val="0D0D0D"/>
                <w:shd w:val="clear" w:color="auto" w:fill="FFFFFF"/>
              </w:rPr>
            </w:pPr>
            <w:r w:rsidRPr="00B339CD">
              <w:rPr>
                <w:rFonts w:ascii="Segoe UI" w:hAnsi="Segoe UI" w:cs="Segoe UI"/>
                <w:color w:val="0D0D0D"/>
                <w:shd w:val="clear" w:color="auto" w:fill="FFFFFF"/>
              </w:rPr>
              <w:t>Features self-service, role-based dashboards for users to create their own applications.</w:t>
            </w:r>
          </w:p>
          <w:p w14:paraId="0611D4EE" w14:textId="6012698F" w:rsidR="00122DD5" w:rsidRPr="00B339CD" w:rsidRDefault="00122DD5" w:rsidP="00B339CD">
            <w:pPr>
              <w:spacing w:after="160" w:line="259" w:lineRule="auto"/>
              <w:rPr>
                <w:rFonts w:ascii="Segoe UI" w:hAnsi="Segoe UI" w:cs="Segoe UI"/>
                <w:color w:val="0D0D0D"/>
                <w:shd w:val="clear" w:color="auto" w:fill="FFFFFF"/>
              </w:rPr>
            </w:pPr>
            <w:r w:rsidRPr="00B339CD">
              <w:rPr>
                <w:rFonts w:ascii="Segoe UI" w:hAnsi="Segoe UI" w:cs="Segoe UI"/>
                <w:color w:val="0D0D0D"/>
                <w:shd w:val="clear" w:color="auto" w:fill="FFFFFF"/>
              </w:rPr>
              <w:t xml:space="preserve">Robust but comes with a higher price </w:t>
            </w:r>
            <w:r w:rsidR="00B339CD" w:rsidRPr="00B339CD">
              <w:rPr>
                <w:rFonts w:ascii="Segoe UI" w:hAnsi="Segoe UI" w:cs="Segoe UI"/>
                <w:color w:val="0D0D0D"/>
                <w:shd w:val="clear" w:color="auto" w:fill="FFFFFF"/>
              </w:rPr>
              <w:t>tag.</w:t>
            </w:r>
          </w:p>
        </w:tc>
      </w:tr>
      <w:tr w:rsidR="00122DD5" w:rsidRPr="00B339CD" w14:paraId="6333445D" w14:textId="77777777" w:rsidTr="00122DD5">
        <w:tc>
          <w:tcPr>
            <w:tcW w:w="2263" w:type="dxa"/>
          </w:tcPr>
          <w:p w14:paraId="0A565924" w14:textId="6CD36AD1" w:rsidR="00122DD5" w:rsidRPr="00B339CD" w:rsidRDefault="00122DD5" w:rsidP="00B339CD">
            <w:pPr>
              <w:spacing w:after="160" w:line="259" w:lineRule="auto"/>
              <w:rPr>
                <w:rFonts w:ascii="Segoe UI" w:hAnsi="Segoe UI" w:cs="Segoe UI"/>
                <w:color w:val="0D0D0D"/>
                <w:shd w:val="clear" w:color="auto" w:fill="FFFFFF"/>
              </w:rPr>
            </w:pPr>
            <w:proofErr w:type="spellStart"/>
            <w:r w:rsidRPr="00B339CD">
              <w:rPr>
                <w:rFonts w:ascii="Segoe UI" w:hAnsi="Segoe UI" w:cs="Segoe UI"/>
                <w:color w:val="0D0D0D"/>
                <w:shd w:val="clear" w:color="auto" w:fill="FFFFFF"/>
              </w:rPr>
              <w:t>Datapine</w:t>
            </w:r>
            <w:proofErr w:type="spellEnd"/>
          </w:p>
        </w:tc>
        <w:tc>
          <w:tcPr>
            <w:tcW w:w="6753" w:type="dxa"/>
          </w:tcPr>
          <w:p w14:paraId="3A6CA6AA" w14:textId="77777777" w:rsidR="00122DD5" w:rsidRPr="00B339CD" w:rsidRDefault="00122DD5" w:rsidP="00B339CD">
            <w:pPr>
              <w:rPr>
                <w:rFonts w:ascii="Segoe UI" w:hAnsi="Segoe UI" w:cs="Segoe UI"/>
                <w:color w:val="0D0D0D"/>
                <w:shd w:val="clear" w:color="auto" w:fill="FFFFFF"/>
              </w:rPr>
            </w:pPr>
            <w:r w:rsidRPr="00B339CD">
              <w:rPr>
                <w:rFonts w:ascii="Segoe UI" w:hAnsi="Segoe UI" w:cs="Segoe UI"/>
                <w:color w:val="0D0D0D"/>
                <w:shd w:val="clear" w:color="auto" w:fill="FFFFFF"/>
              </w:rPr>
              <w:t>An all-in-one BI platform suitable for both technical and non-technical users.</w:t>
            </w:r>
          </w:p>
          <w:p w14:paraId="2DA66311" w14:textId="4F213353" w:rsidR="00122DD5" w:rsidRPr="00B339CD" w:rsidRDefault="00122DD5" w:rsidP="00B339CD">
            <w:pPr>
              <w:spacing w:after="160" w:line="259" w:lineRule="auto"/>
              <w:rPr>
                <w:rFonts w:ascii="Segoe UI" w:hAnsi="Segoe UI" w:cs="Segoe UI"/>
                <w:color w:val="0D0D0D"/>
                <w:shd w:val="clear" w:color="auto" w:fill="FFFFFF"/>
              </w:rPr>
            </w:pPr>
            <w:r w:rsidRPr="00B339CD">
              <w:rPr>
                <w:rFonts w:ascii="Segoe UI" w:hAnsi="Segoe UI" w:cs="Segoe UI"/>
                <w:color w:val="0D0D0D"/>
                <w:shd w:val="clear" w:color="auto" w:fill="FFFFFF"/>
              </w:rPr>
              <w:t>Enables data integration from various sources, advanced analysis, interactive dashboards, and actionable insights</w:t>
            </w:r>
          </w:p>
        </w:tc>
      </w:tr>
      <w:tr w:rsidR="00106550" w:rsidRPr="00B339CD" w14:paraId="1151E60C" w14:textId="77777777" w:rsidTr="00122DD5">
        <w:tc>
          <w:tcPr>
            <w:tcW w:w="2263" w:type="dxa"/>
          </w:tcPr>
          <w:p w14:paraId="7BDCDB08" w14:textId="523C6BDD" w:rsidR="00106550" w:rsidRPr="00106550" w:rsidRDefault="00106550" w:rsidP="00106550">
            <w:pPr>
              <w:rPr>
                <w:rFonts w:ascii="Segoe UI" w:hAnsi="Segoe UI" w:cs="Segoe UI"/>
                <w:color w:val="0D0D0D"/>
                <w:shd w:val="clear" w:color="auto" w:fill="FFFFFF"/>
              </w:rPr>
            </w:pPr>
            <w:r w:rsidRPr="00106550">
              <w:rPr>
                <w:rFonts w:ascii="Segoe UI" w:hAnsi="Segoe UI" w:cs="Segoe UI"/>
                <w:color w:val="0D0D0D"/>
                <w:shd w:val="clear" w:color="auto" w:fill="FFFFFF"/>
              </w:rPr>
              <w:t xml:space="preserve">Oracle </w:t>
            </w:r>
            <w:r>
              <w:rPr>
                <w:rFonts w:ascii="Segoe UI" w:hAnsi="Segoe UI" w:cs="Segoe UI"/>
                <w:color w:val="0D0D0D"/>
                <w:shd w:val="clear" w:color="auto" w:fill="FFFFFF"/>
              </w:rPr>
              <w:t>BI</w:t>
            </w:r>
          </w:p>
          <w:p w14:paraId="466D2E2D" w14:textId="77777777" w:rsidR="00106550" w:rsidRPr="00B339CD" w:rsidRDefault="00106550" w:rsidP="00106550">
            <w:pPr>
              <w:spacing w:after="160" w:line="259" w:lineRule="auto"/>
              <w:rPr>
                <w:rFonts w:ascii="Segoe UI" w:hAnsi="Segoe UI" w:cs="Segoe UI"/>
                <w:color w:val="0D0D0D"/>
                <w:shd w:val="clear" w:color="auto" w:fill="FFFFFF"/>
              </w:rPr>
            </w:pPr>
          </w:p>
        </w:tc>
        <w:tc>
          <w:tcPr>
            <w:tcW w:w="6753" w:type="dxa"/>
          </w:tcPr>
          <w:p w14:paraId="27B878F4" w14:textId="5A6763F3" w:rsidR="00CE4994" w:rsidRDefault="00CE4994" w:rsidP="00B339CD">
            <w:pPr>
              <w:rPr>
                <w:rFonts w:ascii="Segoe UI" w:hAnsi="Segoe UI" w:cs="Segoe UI"/>
                <w:color w:val="0D0D0D"/>
                <w:shd w:val="clear" w:color="auto" w:fill="FFFFFF"/>
              </w:rPr>
            </w:pPr>
            <w:r w:rsidRPr="00CE4994">
              <w:rPr>
                <w:rFonts w:ascii="Segoe UI" w:hAnsi="Segoe UI" w:cs="Segoe UI"/>
                <w:color w:val="0D0D0D"/>
                <w:shd w:val="clear" w:color="auto" w:fill="FFFFFF"/>
              </w:rPr>
              <w:t xml:space="preserve">An end-to-end Enterprise Performance Management System that integrates a wide array of BI tools and applications. </w:t>
            </w:r>
          </w:p>
          <w:p w14:paraId="70D217AD" w14:textId="1135DCE1" w:rsidR="00954554" w:rsidRDefault="00CE4994" w:rsidP="00B339CD">
            <w:pPr>
              <w:rPr>
                <w:rFonts w:ascii="Segoe UI" w:hAnsi="Segoe UI" w:cs="Segoe UI"/>
                <w:color w:val="0D0D0D"/>
                <w:shd w:val="clear" w:color="auto" w:fill="FFFFFF"/>
              </w:rPr>
            </w:pPr>
            <w:r w:rsidRPr="00CE4994">
              <w:rPr>
                <w:rFonts w:ascii="Segoe UI" w:hAnsi="Segoe UI" w:cs="Segoe UI"/>
                <w:color w:val="0D0D0D"/>
                <w:shd w:val="clear" w:color="auto" w:fill="FFFFFF"/>
              </w:rPr>
              <w:t xml:space="preserve">Provides capabilities for query, reporting, analysis, alerting, and mobile analytics, as well as financial performance management and data warehousing. </w:t>
            </w:r>
          </w:p>
          <w:p w14:paraId="659146B1" w14:textId="4B7254AB" w:rsidR="00106550" w:rsidRPr="00B339CD" w:rsidRDefault="00CE4994" w:rsidP="00B339CD">
            <w:pPr>
              <w:rPr>
                <w:rFonts w:ascii="Segoe UI" w:hAnsi="Segoe UI" w:cs="Segoe UI"/>
                <w:color w:val="0D0D0D"/>
                <w:shd w:val="clear" w:color="auto" w:fill="FFFFFF"/>
              </w:rPr>
            </w:pPr>
            <w:r w:rsidRPr="00CE4994">
              <w:rPr>
                <w:rFonts w:ascii="Segoe UI" w:hAnsi="Segoe UI" w:cs="Segoe UI"/>
                <w:color w:val="0D0D0D"/>
                <w:shd w:val="clear" w:color="auto" w:fill="FFFFFF"/>
              </w:rPr>
              <w:t>Supports a full range of access and analysis options, catering to different user needs within a unified, web-based environment.</w:t>
            </w:r>
          </w:p>
        </w:tc>
      </w:tr>
      <w:tr w:rsidR="00122DD5" w:rsidRPr="00B339CD" w14:paraId="7745DE09" w14:textId="77777777" w:rsidTr="00122DD5">
        <w:tc>
          <w:tcPr>
            <w:tcW w:w="2263" w:type="dxa"/>
          </w:tcPr>
          <w:p w14:paraId="12975CFC" w14:textId="04C3220E" w:rsidR="00122DD5" w:rsidRPr="00B339CD" w:rsidRDefault="00122DD5" w:rsidP="00B339CD">
            <w:pPr>
              <w:spacing w:after="160" w:line="259" w:lineRule="auto"/>
              <w:rPr>
                <w:rFonts w:ascii="Segoe UI" w:hAnsi="Segoe UI" w:cs="Segoe UI"/>
                <w:color w:val="0D0D0D"/>
                <w:shd w:val="clear" w:color="auto" w:fill="FFFFFF"/>
              </w:rPr>
            </w:pPr>
            <w:r w:rsidRPr="00B339CD">
              <w:rPr>
                <w:rFonts w:ascii="Segoe UI" w:hAnsi="Segoe UI" w:cs="Segoe UI"/>
                <w:color w:val="0D0D0D"/>
                <w:shd w:val="clear" w:color="auto" w:fill="FFFFFF"/>
              </w:rPr>
              <w:t>MicroStrategy</w:t>
            </w:r>
          </w:p>
        </w:tc>
        <w:tc>
          <w:tcPr>
            <w:tcW w:w="6753" w:type="dxa"/>
          </w:tcPr>
          <w:p w14:paraId="2B9B4671" w14:textId="77777777" w:rsidR="00122DD5" w:rsidRPr="00B339CD" w:rsidRDefault="00122DD5" w:rsidP="00B339CD">
            <w:pPr>
              <w:rPr>
                <w:rFonts w:ascii="Segoe UI" w:hAnsi="Segoe UI" w:cs="Segoe UI"/>
                <w:color w:val="0D0D0D"/>
                <w:shd w:val="clear" w:color="auto" w:fill="FFFFFF"/>
              </w:rPr>
            </w:pPr>
            <w:r w:rsidRPr="00B339CD">
              <w:rPr>
                <w:rFonts w:ascii="Segoe UI" w:hAnsi="Segoe UI" w:cs="Segoe UI"/>
                <w:color w:val="0D0D0D"/>
                <w:shd w:val="clear" w:color="auto" w:fill="FFFFFF"/>
              </w:rPr>
              <w:t>An enterprise BI tool known for powerful dashboarding, data analytics, and cloud solutions.</w:t>
            </w:r>
          </w:p>
          <w:p w14:paraId="53D6ECC3" w14:textId="019F1625" w:rsidR="00122DD5" w:rsidRPr="00B339CD" w:rsidRDefault="00122DD5" w:rsidP="00B339CD">
            <w:pPr>
              <w:spacing w:after="160" w:line="259" w:lineRule="auto"/>
              <w:rPr>
                <w:rFonts w:ascii="Segoe UI" w:hAnsi="Segoe UI" w:cs="Segoe UI"/>
                <w:color w:val="0D0D0D"/>
                <w:shd w:val="clear" w:color="auto" w:fill="FFFFFF"/>
              </w:rPr>
            </w:pPr>
            <w:r w:rsidRPr="00B339CD">
              <w:rPr>
                <w:rFonts w:ascii="Segoe UI" w:hAnsi="Segoe UI" w:cs="Segoe UI"/>
                <w:color w:val="0D0D0D"/>
                <w:shd w:val="clear" w:color="auto" w:fill="FFFFFF"/>
              </w:rPr>
              <w:t xml:space="preserve">Offers high-speed performance and hyperintelligence </w:t>
            </w:r>
            <w:r w:rsidR="00B339CD" w:rsidRPr="00B339CD">
              <w:rPr>
                <w:rFonts w:ascii="Segoe UI" w:hAnsi="Segoe UI" w:cs="Segoe UI"/>
                <w:color w:val="0D0D0D"/>
                <w:shd w:val="clear" w:color="auto" w:fill="FFFFFF"/>
              </w:rPr>
              <w:t>features.</w:t>
            </w:r>
          </w:p>
        </w:tc>
      </w:tr>
      <w:tr w:rsidR="00122DD5" w:rsidRPr="00B339CD" w14:paraId="1A6283FA" w14:textId="77777777" w:rsidTr="00122DD5">
        <w:tc>
          <w:tcPr>
            <w:tcW w:w="2263" w:type="dxa"/>
          </w:tcPr>
          <w:p w14:paraId="50437C81" w14:textId="18EF9542" w:rsidR="00122DD5" w:rsidRPr="00B339CD" w:rsidRDefault="00122DD5" w:rsidP="00B339CD">
            <w:pPr>
              <w:spacing w:after="160" w:line="259" w:lineRule="auto"/>
              <w:rPr>
                <w:rFonts w:ascii="Segoe UI" w:hAnsi="Segoe UI" w:cs="Segoe UI"/>
                <w:color w:val="0D0D0D"/>
                <w:shd w:val="clear" w:color="auto" w:fill="FFFFFF"/>
              </w:rPr>
            </w:pPr>
            <w:r w:rsidRPr="00B339CD">
              <w:rPr>
                <w:rFonts w:ascii="Segoe UI" w:hAnsi="Segoe UI" w:cs="Segoe UI"/>
                <w:color w:val="0D0D0D"/>
                <w:shd w:val="clear" w:color="auto" w:fill="FFFFFF"/>
              </w:rPr>
              <w:t>Tableau</w:t>
            </w:r>
          </w:p>
        </w:tc>
        <w:tc>
          <w:tcPr>
            <w:tcW w:w="6753" w:type="dxa"/>
          </w:tcPr>
          <w:p w14:paraId="717D8721" w14:textId="77777777" w:rsidR="00122DD5" w:rsidRPr="00B339CD" w:rsidRDefault="00122DD5" w:rsidP="00B339CD">
            <w:pPr>
              <w:spacing w:after="160" w:line="259" w:lineRule="auto"/>
              <w:rPr>
                <w:rFonts w:ascii="Segoe UI" w:hAnsi="Segoe UI" w:cs="Segoe UI"/>
                <w:color w:val="0D0D0D"/>
                <w:shd w:val="clear" w:color="auto" w:fill="FFFFFF"/>
              </w:rPr>
            </w:pPr>
            <w:r w:rsidRPr="00B339CD">
              <w:rPr>
                <w:rFonts w:ascii="Segoe UI" w:hAnsi="Segoe UI" w:cs="Segoe UI"/>
                <w:color w:val="0D0D0D"/>
                <w:shd w:val="clear" w:color="auto" w:fill="FFFFFF"/>
              </w:rPr>
              <w:t> A comprehensive BI tool for data visualization and business analytics</w:t>
            </w:r>
          </w:p>
          <w:p w14:paraId="4E1F94D5" w14:textId="77777777" w:rsidR="00122DD5" w:rsidRPr="00B339CD" w:rsidRDefault="00122DD5" w:rsidP="00B339CD">
            <w:pPr>
              <w:spacing w:after="160" w:line="259" w:lineRule="auto"/>
              <w:rPr>
                <w:rFonts w:ascii="Segoe UI" w:hAnsi="Segoe UI" w:cs="Segoe UI"/>
                <w:color w:val="0D0D0D"/>
                <w:shd w:val="clear" w:color="auto" w:fill="FFFFFF"/>
              </w:rPr>
            </w:pPr>
            <w:r w:rsidRPr="00B339CD">
              <w:rPr>
                <w:rFonts w:ascii="Segoe UI" w:hAnsi="Segoe UI" w:cs="Segoe UI"/>
                <w:color w:val="0D0D0D"/>
                <w:shd w:val="clear" w:color="auto" w:fill="FFFFFF"/>
              </w:rPr>
              <w:t>Facilitates connection to multiple data sources, data analysis, and sharing of interactive dashboards.</w:t>
            </w:r>
          </w:p>
          <w:p w14:paraId="480C493D" w14:textId="5CAFDF44" w:rsidR="00122DD5" w:rsidRPr="00B339CD" w:rsidRDefault="00122DD5" w:rsidP="00B339CD">
            <w:pPr>
              <w:spacing w:after="160" w:line="259" w:lineRule="auto"/>
              <w:rPr>
                <w:rFonts w:ascii="Segoe UI" w:hAnsi="Segoe UI" w:cs="Segoe UI"/>
                <w:color w:val="0D0D0D"/>
                <w:shd w:val="clear" w:color="auto" w:fill="FFFFFF"/>
              </w:rPr>
            </w:pPr>
            <w:r w:rsidRPr="00B339CD">
              <w:rPr>
                <w:rFonts w:ascii="Segoe UI" w:hAnsi="Segoe UI" w:cs="Segoe UI"/>
                <w:color w:val="0D0D0D"/>
                <w:shd w:val="clear" w:color="auto" w:fill="FFFFFF"/>
              </w:rPr>
              <w:t>Accessible to both technical and non-technical users, promoting data-driven decision-making</w:t>
            </w:r>
          </w:p>
        </w:tc>
      </w:tr>
      <w:tr w:rsidR="00122DD5" w:rsidRPr="00B339CD" w14:paraId="1BD501CB" w14:textId="77777777" w:rsidTr="00122DD5">
        <w:tc>
          <w:tcPr>
            <w:tcW w:w="2263" w:type="dxa"/>
          </w:tcPr>
          <w:p w14:paraId="1BA4CB41" w14:textId="47BAE599" w:rsidR="00122DD5" w:rsidRPr="00B339CD" w:rsidRDefault="00122DD5" w:rsidP="00B339CD">
            <w:pPr>
              <w:spacing w:after="160" w:line="259" w:lineRule="auto"/>
              <w:rPr>
                <w:rFonts w:ascii="Segoe UI" w:hAnsi="Segoe UI" w:cs="Segoe UI"/>
                <w:color w:val="0D0D0D"/>
                <w:shd w:val="clear" w:color="auto" w:fill="FFFFFF"/>
              </w:rPr>
            </w:pPr>
            <w:r w:rsidRPr="00B339CD">
              <w:rPr>
                <w:rFonts w:ascii="Segoe UI" w:hAnsi="Segoe UI" w:cs="Segoe UI"/>
                <w:color w:val="0D0D0D"/>
                <w:shd w:val="clear" w:color="auto" w:fill="FFFFFF"/>
              </w:rPr>
              <w:t>Power</w:t>
            </w:r>
            <w:r w:rsidR="00B339CD">
              <w:rPr>
                <w:rFonts w:ascii="Segoe UI" w:hAnsi="Segoe UI" w:cs="Segoe UI"/>
                <w:color w:val="0D0D0D"/>
                <w:shd w:val="clear" w:color="auto" w:fill="FFFFFF"/>
              </w:rPr>
              <w:t xml:space="preserve"> </w:t>
            </w:r>
            <w:r w:rsidRPr="00B339CD">
              <w:rPr>
                <w:rFonts w:ascii="Segoe UI" w:hAnsi="Segoe UI" w:cs="Segoe UI"/>
                <w:color w:val="0D0D0D"/>
                <w:shd w:val="clear" w:color="auto" w:fill="FFFFFF"/>
              </w:rPr>
              <w:t>BI</w:t>
            </w:r>
          </w:p>
        </w:tc>
        <w:tc>
          <w:tcPr>
            <w:tcW w:w="6753" w:type="dxa"/>
          </w:tcPr>
          <w:p w14:paraId="7DF18AC4" w14:textId="6379F718" w:rsidR="00122DD5" w:rsidRPr="00B339CD" w:rsidRDefault="00122DD5" w:rsidP="00B339CD">
            <w:pPr>
              <w:spacing w:after="160" w:line="259" w:lineRule="auto"/>
              <w:rPr>
                <w:rFonts w:ascii="Segoe UI" w:hAnsi="Segoe UI" w:cs="Segoe UI"/>
                <w:color w:val="0D0D0D"/>
                <w:shd w:val="clear" w:color="auto" w:fill="FFFFFF"/>
              </w:rPr>
            </w:pPr>
            <w:r w:rsidRPr="00B339CD">
              <w:rPr>
                <w:rFonts w:ascii="Segoe UI" w:hAnsi="Segoe UI" w:cs="Segoe UI"/>
                <w:color w:val="0D0D0D"/>
                <w:shd w:val="clear" w:color="auto" w:fill="FFFFFF"/>
              </w:rPr>
              <w:t> </w:t>
            </w:r>
            <w:r w:rsidR="00B339CD" w:rsidRPr="00B339CD">
              <w:rPr>
                <w:rFonts w:ascii="Segoe UI" w:hAnsi="Segoe UI" w:cs="Segoe UI"/>
                <w:color w:val="0D0D0D"/>
                <w:shd w:val="clear" w:color="auto" w:fill="FFFFFF"/>
              </w:rPr>
              <w:t>A robust suite of business analytics tools that transform data into interactive visualizations.</w:t>
            </w:r>
          </w:p>
          <w:p w14:paraId="3F3796A0" w14:textId="7CCD4DC5" w:rsidR="00B339CD" w:rsidRPr="00B339CD" w:rsidRDefault="00B339CD" w:rsidP="00B339CD">
            <w:pPr>
              <w:spacing w:after="160" w:line="259" w:lineRule="auto"/>
              <w:rPr>
                <w:rFonts w:ascii="Segoe UI" w:hAnsi="Segoe UI" w:cs="Segoe UI"/>
                <w:color w:val="0D0D0D"/>
                <w:shd w:val="clear" w:color="auto" w:fill="FFFFFF"/>
              </w:rPr>
            </w:pPr>
            <w:r w:rsidRPr="00B339CD">
              <w:rPr>
                <w:rFonts w:ascii="Segoe UI" w:hAnsi="Segoe UI" w:cs="Segoe UI"/>
                <w:color w:val="0D0D0D"/>
                <w:shd w:val="clear" w:color="auto" w:fill="FFFFFF"/>
              </w:rPr>
              <w:lastRenderedPageBreak/>
              <w:t>Offers software services, apps, and connectors for comprehensive data integration and immersive insights.</w:t>
            </w:r>
          </w:p>
          <w:p w14:paraId="1C163AA8" w14:textId="22EE51CE" w:rsidR="00B339CD" w:rsidRPr="00B339CD" w:rsidRDefault="00B339CD" w:rsidP="00B339CD">
            <w:pPr>
              <w:spacing w:after="160" w:line="259" w:lineRule="auto"/>
              <w:rPr>
                <w:rFonts w:ascii="Segoe UI" w:hAnsi="Segoe UI" w:cs="Segoe UI"/>
                <w:color w:val="0D0D0D"/>
                <w:shd w:val="clear" w:color="auto" w:fill="FFFFFF"/>
              </w:rPr>
            </w:pPr>
            <w:r w:rsidRPr="00B339CD">
              <w:rPr>
                <w:rFonts w:ascii="Segoe UI" w:hAnsi="Segoe UI" w:cs="Segoe UI"/>
                <w:color w:val="0D0D0D"/>
                <w:shd w:val="clear" w:color="auto" w:fill="FFFFFF"/>
              </w:rPr>
              <w:t>Designed for users at all technical levels to create reports and dashboards, enhancing data-driven decisions</w:t>
            </w:r>
          </w:p>
        </w:tc>
      </w:tr>
    </w:tbl>
    <w:p w14:paraId="00A80409" w14:textId="77777777" w:rsidR="00122DD5" w:rsidRDefault="00122DD5" w:rsidP="00B339CD">
      <w:pPr>
        <w:rPr>
          <w:rFonts w:ascii="Segoe UI" w:hAnsi="Segoe UI" w:cs="Segoe UI"/>
          <w:color w:val="0D0D0D"/>
          <w:shd w:val="clear" w:color="auto" w:fill="FFFFFF"/>
        </w:rPr>
      </w:pPr>
    </w:p>
    <w:p w14:paraId="129D938D" w14:textId="35216C03" w:rsidR="00290421" w:rsidRDefault="00ED6503" w:rsidP="00ED6503">
      <w:pPr>
        <w:rPr>
          <w:rFonts w:ascii="Segoe UI" w:hAnsi="Segoe UI" w:cs="Segoe UI"/>
          <w:color w:val="0D0D0D"/>
          <w:shd w:val="clear" w:color="auto" w:fill="FFFFFF"/>
        </w:rPr>
      </w:pPr>
      <w:r w:rsidRPr="00ED6503">
        <w:rPr>
          <w:rFonts w:ascii="Segoe UI" w:hAnsi="Segoe UI" w:cs="Segoe UI"/>
          <w:color w:val="0D0D0D"/>
          <w:shd w:val="clear" w:color="auto" w:fill="FFFFFF"/>
        </w:rPr>
        <w:t>To be honest, I'm not very familiar with most of them and learned their names and uses in my research, but over the past 15 years, I've worked mostly with OBI, MicroStrategy, Tableau, and Power BI. For the projects I worked with OBI, MicroStrategy, the data volume was usually over 500 MB and even in insurance projects I worked with data over 1 and 2 TB. The reason for providing this information</w:t>
      </w:r>
      <w:r w:rsidR="00AD06F9">
        <w:rPr>
          <w:rFonts w:ascii="Segoe UI" w:hAnsi="Segoe UI" w:cs="Segoe UI"/>
          <w:color w:val="0D0D0D"/>
          <w:shd w:val="clear" w:color="auto" w:fill="FFFFFF"/>
        </w:rPr>
        <w:t xml:space="preserve"> (about my experience)</w:t>
      </w:r>
      <w:r w:rsidRPr="00ED6503">
        <w:rPr>
          <w:rFonts w:ascii="Segoe UI" w:hAnsi="Segoe UI" w:cs="Segoe UI"/>
          <w:color w:val="0D0D0D"/>
          <w:shd w:val="clear" w:color="auto" w:fill="FFFFFF"/>
        </w:rPr>
        <w:t xml:space="preserve"> is that the appeal of PBI among users and companies is increasing these days</w:t>
      </w:r>
      <w:r w:rsidR="00E179C3">
        <w:rPr>
          <w:rFonts w:ascii="Segoe UI" w:hAnsi="Segoe UI" w:cs="Segoe UI"/>
          <w:color w:val="0D0D0D"/>
          <w:shd w:val="clear" w:color="auto" w:fill="FFFFFF"/>
        </w:rPr>
        <w:t xml:space="preserve"> and I was curious to find out why</w:t>
      </w:r>
      <w:r w:rsidR="00A4001C" w:rsidRPr="00A4001C">
        <w:rPr>
          <w:rFonts w:ascii="Segoe UI" w:hAnsi="Segoe UI" w:cs="Segoe UI"/>
          <w:color w:val="0D0D0D"/>
          <w:shd w:val="clear" w:color="auto" w:fill="FFFFFF"/>
        </w:rPr>
        <w:t xml:space="preserve">. I would like to point out that every tool has its </w:t>
      </w:r>
      <w:r w:rsidR="00BE4371" w:rsidRPr="00A4001C">
        <w:rPr>
          <w:rFonts w:ascii="Segoe UI" w:hAnsi="Segoe UI" w:cs="Segoe UI"/>
          <w:color w:val="0D0D0D"/>
          <w:shd w:val="clear" w:color="auto" w:fill="FFFFFF"/>
        </w:rPr>
        <w:t>benefits,</w:t>
      </w:r>
      <w:r w:rsidR="00A4001C" w:rsidRPr="00A4001C">
        <w:rPr>
          <w:rFonts w:ascii="Segoe UI" w:hAnsi="Segoe UI" w:cs="Segoe UI"/>
          <w:color w:val="0D0D0D"/>
          <w:shd w:val="clear" w:color="auto" w:fill="FFFFFF"/>
        </w:rPr>
        <w:t xml:space="preserve"> </w:t>
      </w:r>
      <w:r w:rsidR="00BE4371" w:rsidRPr="00A4001C">
        <w:rPr>
          <w:rFonts w:ascii="Segoe UI" w:hAnsi="Segoe UI" w:cs="Segoe UI"/>
          <w:color w:val="0D0D0D"/>
          <w:shd w:val="clear" w:color="auto" w:fill="FFFFFF"/>
        </w:rPr>
        <w:t>and, in this research,</w:t>
      </w:r>
      <w:r w:rsidR="00A4001C" w:rsidRPr="00A4001C">
        <w:rPr>
          <w:rFonts w:ascii="Segoe UI" w:hAnsi="Segoe UI" w:cs="Segoe UI"/>
          <w:color w:val="0D0D0D"/>
          <w:shd w:val="clear" w:color="auto" w:fill="FFFFFF"/>
        </w:rPr>
        <w:t xml:space="preserve"> I wanted to increase my technical knowledge.</w:t>
      </w:r>
      <w:r w:rsidR="00532300">
        <w:rPr>
          <w:rFonts w:ascii="Segoe UI" w:hAnsi="Segoe UI" w:cs="Segoe UI"/>
          <w:color w:val="0D0D0D"/>
          <w:shd w:val="clear" w:color="auto" w:fill="FFFFFF"/>
        </w:rPr>
        <w:t xml:space="preserve"> </w:t>
      </w:r>
    </w:p>
    <w:p w14:paraId="31210507" w14:textId="77777777" w:rsidR="008521A1" w:rsidRDefault="008521A1" w:rsidP="00ED6503">
      <w:pPr>
        <w:rPr>
          <w:rFonts w:ascii="Segoe UI" w:hAnsi="Segoe UI" w:cs="Segoe UI"/>
          <w:color w:val="0D0D0D"/>
          <w:shd w:val="clear" w:color="auto" w:fill="FFFFFF"/>
        </w:rPr>
      </w:pPr>
    </w:p>
    <w:p w14:paraId="14A9C8A6" w14:textId="4DDF54FC" w:rsidR="001D509B" w:rsidRPr="00B339CD" w:rsidRDefault="001D509B" w:rsidP="0080029F">
      <w:pPr>
        <w:rPr>
          <w:rFonts w:ascii="Segoe UI" w:hAnsi="Segoe UI" w:cs="Segoe UI"/>
          <w:color w:val="0D0D0D"/>
          <w:shd w:val="clear" w:color="auto" w:fill="FFFFFF"/>
        </w:rPr>
      </w:pPr>
      <w:r>
        <w:rPr>
          <w:rFonts w:ascii="Segoe UI" w:hAnsi="Segoe UI" w:cs="Segoe UI"/>
          <w:color w:val="0D0D0D"/>
          <w:shd w:val="clear" w:color="auto" w:fill="FFFFFF"/>
        </w:rPr>
        <w:t xml:space="preserve">Let’s start to get more info about the last 3 tools: </w:t>
      </w:r>
    </w:p>
    <w:tbl>
      <w:tblPr>
        <w:tblStyle w:val="TableGrid"/>
        <w:tblW w:w="0" w:type="auto"/>
        <w:tblLook w:val="04A0" w:firstRow="1" w:lastRow="0" w:firstColumn="1" w:lastColumn="0" w:noHBand="0" w:noVBand="1"/>
      </w:tblPr>
      <w:tblGrid>
        <w:gridCol w:w="1479"/>
        <w:gridCol w:w="2524"/>
        <w:gridCol w:w="2508"/>
        <w:gridCol w:w="2505"/>
      </w:tblGrid>
      <w:tr w:rsidR="00E33D9C" w:rsidRPr="00B339CD" w14:paraId="27A5A21C" w14:textId="77777777" w:rsidTr="002E283D">
        <w:tc>
          <w:tcPr>
            <w:tcW w:w="1479" w:type="dxa"/>
          </w:tcPr>
          <w:p w14:paraId="7B5DCA9B" w14:textId="1C213966" w:rsidR="00E33D9C" w:rsidRPr="00B339CD" w:rsidRDefault="00E33D9C" w:rsidP="00B339CD">
            <w:pPr>
              <w:spacing w:after="160" w:line="259" w:lineRule="auto"/>
              <w:rPr>
                <w:rFonts w:ascii="Segoe UI" w:hAnsi="Segoe UI" w:cs="Segoe UI"/>
                <w:color w:val="0D0D0D"/>
                <w:shd w:val="clear" w:color="auto" w:fill="FFFFFF"/>
              </w:rPr>
            </w:pPr>
          </w:p>
        </w:tc>
        <w:tc>
          <w:tcPr>
            <w:tcW w:w="2524" w:type="dxa"/>
          </w:tcPr>
          <w:p w14:paraId="76DD7132" w14:textId="76C35EC0" w:rsidR="00E33D9C" w:rsidRPr="00B339CD" w:rsidRDefault="00E33D9C" w:rsidP="00B339CD">
            <w:pPr>
              <w:rPr>
                <w:rFonts w:ascii="Segoe UI" w:hAnsi="Segoe UI" w:cs="Segoe UI"/>
                <w:color w:val="0D0D0D"/>
                <w:shd w:val="clear" w:color="auto" w:fill="FFFFFF"/>
              </w:rPr>
            </w:pPr>
            <w:r w:rsidRPr="00B339CD">
              <w:rPr>
                <w:rFonts w:ascii="Segoe UI" w:hAnsi="Segoe UI" w:cs="Segoe UI"/>
                <w:color w:val="0D0D0D"/>
                <w:shd w:val="clear" w:color="auto" w:fill="FFFFFF"/>
              </w:rPr>
              <w:t>MicroStrategy</w:t>
            </w:r>
          </w:p>
        </w:tc>
        <w:tc>
          <w:tcPr>
            <w:tcW w:w="2508" w:type="dxa"/>
          </w:tcPr>
          <w:p w14:paraId="657ABADB" w14:textId="6CCEF019" w:rsidR="00E33D9C" w:rsidRPr="00B339CD" w:rsidRDefault="00E33D9C" w:rsidP="00B339CD">
            <w:pPr>
              <w:rPr>
                <w:rFonts w:ascii="Segoe UI" w:hAnsi="Segoe UI" w:cs="Segoe UI"/>
                <w:color w:val="0D0D0D"/>
                <w:shd w:val="clear" w:color="auto" w:fill="FFFFFF"/>
              </w:rPr>
            </w:pPr>
            <w:r w:rsidRPr="00B339CD">
              <w:rPr>
                <w:rFonts w:ascii="Segoe UI" w:hAnsi="Segoe UI" w:cs="Segoe UI"/>
                <w:color w:val="0D0D0D"/>
                <w:shd w:val="clear" w:color="auto" w:fill="FFFFFF"/>
              </w:rPr>
              <w:t>Tableau</w:t>
            </w:r>
          </w:p>
        </w:tc>
        <w:tc>
          <w:tcPr>
            <w:tcW w:w="2505" w:type="dxa"/>
          </w:tcPr>
          <w:p w14:paraId="583295B2" w14:textId="7447BD4D" w:rsidR="00E33D9C" w:rsidRPr="00B339CD" w:rsidRDefault="00E33D9C" w:rsidP="00B339CD">
            <w:pPr>
              <w:spacing w:after="160" w:line="259" w:lineRule="auto"/>
              <w:rPr>
                <w:rFonts w:ascii="Segoe UI" w:hAnsi="Segoe UI" w:cs="Segoe UI"/>
                <w:color w:val="0D0D0D"/>
                <w:shd w:val="clear" w:color="auto" w:fill="FFFFFF"/>
              </w:rPr>
            </w:pPr>
            <w:r w:rsidRPr="00B339CD">
              <w:rPr>
                <w:rFonts w:ascii="Segoe UI" w:hAnsi="Segoe UI" w:cs="Segoe UI"/>
                <w:color w:val="0D0D0D"/>
                <w:shd w:val="clear" w:color="auto" w:fill="FFFFFF"/>
              </w:rPr>
              <w:t>Power</w:t>
            </w:r>
            <w:r>
              <w:rPr>
                <w:rFonts w:ascii="Segoe UI" w:hAnsi="Segoe UI" w:cs="Segoe UI"/>
                <w:color w:val="0D0D0D"/>
                <w:shd w:val="clear" w:color="auto" w:fill="FFFFFF"/>
              </w:rPr>
              <w:t xml:space="preserve"> </w:t>
            </w:r>
            <w:r w:rsidRPr="00B339CD">
              <w:rPr>
                <w:rFonts w:ascii="Segoe UI" w:hAnsi="Segoe UI" w:cs="Segoe UI"/>
                <w:color w:val="0D0D0D"/>
                <w:shd w:val="clear" w:color="auto" w:fill="FFFFFF"/>
              </w:rPr>
              <w:t>BI</w:t>
            </w:r>
          </w:p>
        </w:tc>
      </w:tr>
      <w:tr w:rsidR="00E33D9C" w:rsidRPr="00B339CD" w14:paraId="08587C60" w14:textId="77777777" w:rsidTr="002E283D">
        <w:tc>
          <w:tcPr>
            <w:tcW w:w="1479" w:type="dxa"/>
          </w:tcPr>
          <w:p w14:paraId="4FD27D53" w14:textId="593C1114" w:rsidR="00E33D9C" w:rsidRPr="00B339CD" w:rsidRDefault="00E33D9C" w:rsidP="00B339CD">
            <w:pPr>
              <w:spacing w:after="160" w:line="259" w:lineRule="auto"/>
              <w:rPr>
                <w:rFonts w:ascii="Segoe UI" w:hAnsi="Segoe UI" w:cs="Segoe UI"/>
                <w:color w:val="0D0D0D"/>
                <w:shd w:val="clear" w:color="auto" w:fill="FFFFFF"/>
              </w:rPr>
            </w:pPr>
            <w:r w:rsidRPr="005A50FC">
              <w:rPr>
                <w:rFonts w:ascii="Segoe UI" w:hAnsi="Segoe UI" w:cs="Segoe UI"/>
                <w:color w:val="0D0D0D"/>
                <w:shd w:val="clear" w:color="auto" w:fill="FFFFFF"/>
              </w:rPr>
              <w:t>Analyst Rating</w:t>
            </w:r>
            <w:r w:rsidR="005A50FC" w:rsidRPr="005A50FC">
              <w:rPr>
                <w:rFonts w:ascii="Segoe UI" w:hAnsi="Segoe UI" w:cs="Segoe UI"/>
                <w:color w:val="0D0D0D"/>
                <w:shd w:val="clear" w:color="auto" w:fill="FFFFFF"/>
              </w:rPr>
              <w:t xml:space="preserve"> *</w:t>
            </w:r>
          </w:p>
        </w:tc>
        <w:tc>
          <w:tcPr>
            <w:tcW w:w="2524" w:type="dxa"/>
          </w:tcPr>
          <w:p w14:paraId="4FA569D4" w14:textId="0FE98212" w:rsidR="00E33D9C" w:rsidRPr="00B339CD" w:rsidRDefault="002E283D" w:rsidP="00B339CD">
            <w:pPr>
              <w:rPr>
                <w:rFonts w:ascii="Segoe UI" w:hAnsi="Segoe UI" w:cs="Segoe UI"/>
                <w:color w:val="0D0D0D"/>
                <w:shd w:val="clear" w:color="auto" w:fill="FFFFFF"/>
              </w:rPr>
            </w:pPr>
            <w:r>
              <w:rPr>
                <w:rFonts w:ascii="Segoe UI" w:hAnsi="Segoe UI" w:cs="Segoe UI"/>
                <w:color w:val="0D0D0D"/>
                <w:shd w:val="clear" w:color="auto" w:fill="FFFFFF"/>
              </w:rPr>
              <w:t>75</w:t>
            </w:r>
            <w:r w:rsidR="00FC5CEF">
              <w:rPr>
                <w:rFonts w:ascii="Segoe UI" w:hAnsi="Segoe UI" w:cs="Segoe UI"/>
                <w:color w:val="0D0D0D"/>
                <w:shd w:val="clear" w:color="auto" w:fill="FFFFFF"/>
              </w:rPr>
              <w:t>%</w:t>
            </w:r>
          </w:p>
        </w:tc>
        <w:tc>
          <w:tcPr>
            <w:tcW w:w="2508" w:type="dxa"/>
          </w:tcPr>
          <w:p w14:paraId="1AEC2ED1" w14:textId="1F014CBC" w:rsidR="00E33D9C" w:rsidRPr="00B339CD" w:rsidRDefault="002E283D" w:rsidP="00B339CD">
            <w:pPr>
              <w:rPr>
                <w:rFonts w:ascii="Segoe UI" w:hAnsi="Segoe UI" w:cs="Segoe UI"/>
                <w:color w:val="0D0D0D"/>
                <w:shd w:val="clear" w:color="auto" w:fill="FFFFFF"/>
              </w:rPr>
            </w:pPr>
            <w:r>
              <w:rPr>
                <w:rFonts w:ascii="Segoe UI" w:hAnsi="Segoe UI" w:cs="Segoe UI"/>
                <w:color w:val="0D0D0D"/>
                <w:shd w:val="clear" w:color="auto" w:fill="FFFFFF"/>
              </w:rPr>
              <w:t>80</w:t>
            </w:r>
            <w:r w:rsidR="00FC5CEF">
              <w:rPr>
                <w:rFonts w:ascii="Segoe UI" w:hAnsi="Segoe UI" w:cs="Segoe UI"/>
                <w:color w:val="0D0D0D"/>
                <w:shd w:val="clear" w:color="auto" w:fill="FFFFFF"/>
              </w:rPr>
              <w:t>%</w:t>
            </w:r>
          </w:p>
        </w:tc>
        <w:tc>
          <w:tcPr>
            <w:tcW w:w="2505" w:type="dxa"/>
          </w:tcPr>
          <w:p w14:paraId="591EA979" w14:textId="0C2FA1BE" w:rsidR="00E33D9C" w:rsidRPr="00B339CD" w:rsidRDefault="003D06D2" w:rsidP="00B339CD">
            <w:pPr>
              <w:spacing w:after="160" w:line="259" w:lineRule="auto"/>
              <w:rPr>
                <w:rFonts w:ascii="Segoe UI" w:hAnsi="Segoe UI" w:cs="Segoe UI"/>
                <w:color w:val="0D0D0D"/>
                <w:shd w:val="clear" w:color="auto" w:fill="FFFFFF"/>
              </w:rPr>
            </w:pPr>
            <w:r>
              <w:rPr>
                <w:rFonts w:ascii="Segoe UI" w:hAnsi="Segoe UI" w:cs="Segoe UI"/>
                <w:color w:val="0D0D0D"/>
                <w:shd w:val="clear" w:color="auto" w:fill="FFFFFF"/>
              </w:rPr>
              <w:t>84</w:t>
            </w:r>
            <w:r w:rsidR="00FC5CEF">
              <w:rPr>
                <w:rFonts w:ascii="Segoe UI" w:hAnsi="Segoe UI" w:cs="Segoe UI"/>
                <w:color w:val="0D0D0D"/>
                <w:shd w:val="clear" w:color="auto" w:fill="FFFFFF"/>
              </w:rPr>
              <w:t>%</w:t>
            </w:r>
          </w:p>
        </w:tc>
      </w:tr>
      <w:tr w:rsidR="00737940" w:rsidRPr="00B339CD" w14:paraId="3A0CC11B" w14:textId="77777777" w:rsidTr="002E283D">
        <w:tc>
          <w:tcPr>
            <w:tcW w:w="1479" w:type="dxa"/>
          </w:tcPr>
          <w:p w14:paraId="4472440C" w14:textId="7C1963BA" w:rsidR="00737940" w:rsidRPr="005A50FC" w:rsidRDefault="00737940" w:rsidP="005A50FC">
            <w:pPr>
              <w:spacing w:after="160" w:line="259" w:lineRule="auto"/>
              <w:rPr>
                <w:rFonts w:ascii="Segoe UI" w:hAnsi="Segoe UI" w:cs="Segoe UI"/>
                <w:color w:val="0D0D0D"/>
                <w:shd w:val="clear" w:color="auto" w:fill="FFFFFF"/>
              </w:rPr>
            </w:pPr>
            <w:r w:rsidRPr="005A50FC">
              <w:rPr>
                <w:rFonts w:ascii="Segoe UI" w:hAnsi="Segoe UI" w:cs="Segoe UI"/>
                <w:color w:val="0D0D0D"/>
                <w:shd w:val="clear" w:color="auto" w:fill="FFFFFF"/>
              </w:rPr>
              <w:t>User Sentiment Score</w:t>
            </w:r>
          </w:p>
        </w:tc>
        <w:tc>
          <w:tcPr>
            <w:tcW w:w="2524" w:type="dxa"/>
          </w:tcPr>
          <w:p w14:paraId="6EA96403" w14:textId="563F9D0D" w:rsidR="00737940" w:rsidRPr="00B339CD" w:rsidRDefault="00252E1B" w:rsidP="005A50FC">
            <w:pPr>
              <w:spacing w:after="160" w:line="259" w:lineRule="auto"/>
              <w:rPr>
                <w:rFonts w:ascii="Segoe UI" w:hAnsi="Segoe UI" w:cs="Segoe UI"/>
                <w:color w:val="0D0D0D"/>
                <w:shd w:val="clear" w:color="auto" w:fill="FFFFFF"/>
              </w:rPr>
            </w:pPr>
            <w:r>
              <w:rPr>
                <w:rFonts w:ascii="Segoe UI" w:hAnsi="Segoe UI" w:cs="Segoe UI"/>
                <w:color w:val="0D0D0D"/>
                <w:shd w:val="clear" w:color="auto" w:fill="FFFFFF"/>
              </w:rPr>
              <w:t>82%</w:t>
            </w:r>
          </w:p>
        </w:tc>
        <w:tc>
          <w:tcPr>
            <w:tcW w:w="2508" w:type="dxa"/>
          </w:tcPr>
          <w:p w14:paraId="736EB741" w14:textId="2D2F3026" w:rsidR="00737940" w:rsidRPr="00B339CD" w:rsidRDefault="00252E1B" w:rsidP="005A50FC">
            <w:pPr>
              <w:spacing w:after="160" w:line="259" w:lineRule="auto"/>
              <w:rPr>
                <w:rFonts w:ascii="Segoe UI" w:hAnsi="Segoe UI" w:cs="Segoe UI"/>
                <w:color w:val="0D0D0D"/>
                <w:shd w:val="clear" w:color="auto" w:fill="FFFFFF"/>
              </w:rPr>
            </w:pPr>
            <w:r>
              <w:rPr>
                <w:rFonts w:ascii="Segoe UI" w:hAnsi="Segoe UI" w:cs="Segoe UI"/>
                <w:color w:val="0D0D0D"/>
                <w:shd w:val="clear" w:color="auto" w:fill="FFFFFF"/>
              </w:rPr>
              <w:t>87%</w:t>
            </w:r>
          </w:p>
        </w:tc>
        <w:tc>
          <w:tcPr>
            <w:tcW w:w="2505" w:type="dxa"/>
          </w:tcPr>
          <w:p w14:paraId="797935AA" w14:textId="1A5CA827" w:rsidR="00737940" w:rsidRPr="00B339CD" w:rsidRDefault="0008470A" w:rsidP="005A50FC">
            <w:pPr>
              <w:spacing w:after="160" w:line="259" w:lineRule="auto"/>
              <w:rPr>
                <w:rFonts w:ascii="Segoe UI" w:hAnsi="Segoe UI" w:cs="Segoe UI"/>
                <w:color w:val="0D0D0D"/>
                <w:shd w:val="clear" w:color="auto" w:fill="FFFFFF"/>
              </w:rPr>
            </w:pPr>
            <w:r>
              <w:rPr>
                <w:rFonts w:ascii="Segoe UI" w:hAnsi="Segoe UI" w:cs="Segoe UI"/>
                <w:color w:val="0D0D0D"/>
                <w:shd w:val="clear" w:color="auto" w:fill="FFFFFF"/>
              </w:rPr>
              <w:t>90</w:t>
            </w:r>
            <w:r w:rsidR="00FC5CEF">
              <w:rPr>
                <w:rFonts w:ascii="Segoe UI" w:hAnsi="Segoe UI" w:cs="Segoe UI"/>
                <w:color w:val="0D0D0D"/>
                <w:shd w:val="clear" w:color="auto" w:fill="FFFFFF"/>
              </w:rPr>
              <w:t>%</w:t>
            </w:r>
          </w:p>
        </w:tc>
      </w:tr>
      <w:tr w:rsidR="00737940" w:rsidRPr="00B339CD" w14:paraId="04C1D831" w14:textId="77777777" w:rsidTr="002E283D">
        <w:tc>
          <w:tcPr>
            <w:tcW w:w="1479" w:type="dxa"/>
          </w:tcPr>
          <w:p w14:paraId="52A0226D" w14:textId="63172B17" w:rsidR="00737940" w:rsidRPr="005A50FC" w:rsidRDefault="00737940" w:rsidP="005A50FC">
            <w:pPr>
              <w:spacing w:after="160" w:line="259" w:lineRule="auto"/>
              <w:rPr>
                <w:rFonts w:ascii="Segoe UI" w:hAnsi="Segoe UI" w:cs="Segoe UI"/>
                <w:color w:val="0D0D0D"/>
                <w:shd w:val="clear" w:color="auto" w:fill="FFFFFF"/>
              </w:rPr>
            </w:pPr>
            <w:r w:rsidRPr="005A50FC">
              <w:rPr>
                <w:rFonts w:ascii="Segoe UI" w:hAnsi="Segoe UI" w:cs="Segoe UI"/>
                <w:color w:val="0D0D0D"/>
                <w:shd w:val="clear" w:color="auto" w:fill="FFFFFF"/>
              </w:rPr>
              <w:t>Deployment Options</w:t>
            </w:r>
          </w:p>
        </w:tc>
        <w:tc>
          <w:tcPr>
            <w:tcW w:w="2524" w:type="dxa"/>
          </w:tcPr>
          <w:p w14:paraId="6455944D" w14:textId="7E958DE7" w:rsidR="00737940" w:rsidRPr="00B339CD" w:rsidRDefault="00FC5CEF" w:rsidP="005A50FC">
            <w:pPr>
              <w:spacing w:after="160" w:line="259" w:lineRule="auto"/>
              <w:rPr>
                <w:rFonts w:ascii="Segoe UI" w:hAnsi="Segoe UI" w:cs="Segoe UI"/>
                <w:color w:val="0D0D0D"/>
                <w:shd w:val="clear" w:color="auto" w:fill="FFFFFF"/>
              </w:rPr>
            </w:pPr>
            <w:r w:rsidRPr="005A50FC">
              <w:rPr>
                <w:rFonts w:ascii="Segoe UI" w:hAnsi="Segoe UI" w:cs="Segoe UI"/>
                <w:color w:val="0D0D0D"/>
                <w:shd w:val="clear" w:color="auto" w:fill="FFFFFF"/>
              </w:rPr>
              <w:t xml:space="preserve">Cloud and </w:t>
            </w:r>
            <w:proofErr w:type="gramStart"/>
            <w:r w:rsidRPr="005A50FC">
              <w:rPr>
                <w:rFonts w:ascii="Segoe UI" w:hAnsi="Segoe UI" w:cs="Segoe UI"/>
                <w:color w:val="0D0D0D"/>
                <w:shd w:val="clear" w:color="auto" w:fill="FFFFFF"/>
              </w:rPr>
              <w:t>on-premise</w:t>
            </w:r>
            <w:proofErr w:type="gramEnd"/>
          </w:p>
        </w:tc>
        <w:tc>
          <w:tcPr>
            <w:tcW w:w="2508" w:type="dxa"/>
          </w:tcPr>
          <w:p w14:paraId="42272C9B" w14:textId="5D6F9529" w:rsidR="00737940" w:rsidRPr="00B339CD" w:rsidRDefault="00FC5CEF" w:rsidP="005A50FC">
            <w:pPr>
              <w:spacing w:after="160" w:line="259" w:lineRule="auto"/>
              <w:rPr>
                <w:rFonts w:ascii="Segoe UI" w:hAnsi="Segoe UI" w:cs="Segoe UI"/>
                <w:color w:val="0D0D0D"/>
                <w:shd w:val="clear" w:color="auto" w:fill="FFFFFF"/>
              </w:rPr>
            </w:pPr>
            <w:r w:rsidRPr="005A50FC">
              <w:rPr>
                <w:rFonts w:ascii="Segoe UI" w:hAnsi="Segoe UI" w:cs="Segoe UI"/>
                <w:color w:val="0D0D0D"/>
                <w:shd w:val="clear" w:color="auto" w:fill="FFFFFF"/>
              </w:rPr>
              <w:t xml:space="preserve">Cloud and </w:t>
            </w:r>
            <w:proofErr w:type="gramStart"/>
            <w:r w:rsidRPr="005A50FC">
              <w:rPr>
                <w:rFonts w:ascii="Segoe UI" w:hAnsi="Segoe UI" w:cs="Segoe UI"/>
                <w:color w:val="0D0D0D"/>
                <w:shd w:val="clear" w:color="auto" w:fill="FFFFFF"/>
              </w:rPr>
              <w:t>on-premise</w:t>
            </w:r>
            <w:proofErr w:type="gramEnd"/>
          </w:p>
        </w:tc>
        <w:tc>
          <w:tcPr>
            <w:tcW w:w="2505" w:type="dxa"/>
          </w:tcPr>
          <w:p w14:paraId="73E71FF4" w14:textId="50CF1747" w:rsidR="00737940" w:rsidRPr="00B339CD" w:rsidRDefault="00FC5CEF" w:rsidP="005A50FC">
            <w:pPr>
              <w:spacing w:after="160" w:line="259" w:lineRule="auto"/>
              <w:rPr>
                <w:rFonts w:ascii="Segoe UI" w:hAnsi="Segoe UI" w:cs="Segoe UI"/>
                <w:color w:val="0D0D0D"/>
                <w:shd w:val="clear" w:color="auto" w:fill="FFFFFF"/>
              </w:rPr>
            </w:pPr>
            <w:r w:rsidRPr="005A50FC">
              <w:rPr>
                <w:rFonts w:ascii="Segoe UI" w:hAnsi="Segoe UI" w:cs="Segoe UI"/>
                <w:color w:val="0D0D0D"/>
                <w:shd w:val="clear" w:color="auto" w:fill="FFFFFF"/>
              </w:rPr>
              <w:t xml:space="preserve">Cloud and </w:t>
            </w:r>
            <w:proofErr w:type="gramStart"/>
            <w:r w:rsidRPr="005A50FC">
              <w:rPr>
                <w:rFonts w:ascii="Segoe UI" w:hAnsi="Segoe UI" w:cs="Segoe UI"/>
                <w:color w:val="0D0D0D"/>
                <w:shd w:val="clear" w:color="auto" w:fill="FFFFFF"/>
              </w:rPr>
              <w:t>on-premise</w:t>
            </w:r>
            <w:proofErr w:type="gramEnd"/>
          </w:p>
        </w:tc>
      </w:tr>
      <w:tr w:rsidR="00737940" w:rsidRPr="00B339CD" w14:paraId="49F76047" w14:textId="77777777" w:rsidTr="002E283D">
        <w:tc>
          <w:tcPr>
            <w:tcW w:w="1479" w:type="dxa"/>
          </w:tcPr>
          <w:p w14:paraId="24E4C207" w14:textId="5FC15612" w:rsidR="00737940" w:rsidRPr="005A50FC" w:rsidRDefault="00737940" w:rsidP="005A50FC">
            <w:pPr>
              <w:spacing w:after="160" w:line="259" w:lineRule="auto"/>
              <w:rPr>
                <w:rFonts w:ascii="Segoe UI" w:hAnsi="Segoe UI" w:cs="Segoe UI"/>
                <w:color w:val="0D0D0D"/>
                <w:shd w:val="clear" w:color="auto" w:fill="FFFFFF"/>
              </w:rPr>
            </w:pPr>
            <w:r w:rsidRPr="005A50FC">
              <w:rPr>
                <w:rFonts w:ascii="Segoe UI" w:hAnsi="Segoe UI" w:cs="Segoe UI"/>
                <w:color w:val="0D0D0D"/>
                <w:shd w:val="clear" w:color="auto" w:fill="FFFFFF"/>
              </w:rPr>
              <w:t>Company Size</w:t>
            </w:r>
            <w:r w:rsidR="005A50FC" w:rsidRPr="005A50FC">
              <w:rPr>
                <w:rFonts w:ascii="Segoe UI" w:hAnsi="Segoe UI" w:cs="Segoe UI"/>
                <w:color w:val="0D0D0D"/>
                <w:shd w:val="clear" w:color="auto" w:fill="FFFFFF"/>
              </w:rPr>
              <w:t xml:space="preserve"> **</w:t>
            </w:r>
          </w:p>
        </w:tc>
        <w:tc>
          <w:tcPr>
            <w:tcW w:w="2524" w:type="dxa"/>
          </w:tcPr>
          <w:p w14:paraId="76F45B95" w14:textId="70680D85" w:rsidR="00737940" w:rsidRPr="00B339CD" w:rsidRDefault="00446BF4" w:rsidP="005A50FC">
            <w:pPr>
              <w:spacing w:after="160" w:line="259" w:lineRule="auto"/>
              <w:rPr>
                <w:rFonts w:ascii="Segoe UI" w:hAnsi="Segoe UI" w:cs="Segoe UI"/>
                <w:color w:val="0D0D0D"/>
                <w:shd w:val="clear" w:color="auto" w:fill="FFFFFF"/>
              </w:rPr>
            </w:pPr>
            <w:r w:rsidRPr="005A50FC">
              <w:rPr>
                <w:rFonts w:ascii="Segoe UI" w:hAnsi="Segoe UI" w:cs="Segoe UI"/>
                <w:color w:val="0D0D0D"/>
                <w:shd w:val="clear" w:color="auto" w:fill="FFFFFF"/>
              </w:rPr>
              <w:t xml:space="preserve">Medium </w:t>
            </w:r>
          </w:p>
        </w:tc>
        <w:tc>
          <w:tcPr>
            <w:tcW w:w="2508" w:type="dxa"/>
          </w:tcPr>
          <w:p w14:paraId="176A698E" w14:textId="1D51B61A" w:rsidR="00737940" w:rsidRPr="00B339CD" w:rsidRDefault="00446BF4" w:rsidP="005A50FC">
            <w:pPr>
              <w:spacing w:after="160" w:line="259" w:lineRule="auto"/>
              <w:rPr>
                <w:rFonts w:ascii="Segoe UI" w:hAnsi="Segoe UI" w:cs="Segoe UI"/>
                <w:color w:val="0D0D0D"/>
                <w:shd w:val="clear" w:color="auto" w:fill="FFFFFF"/>
              </w:rPr>
            </w:pPr>
            <w:r>
              <w:rPr>
                <w:rFonts w:ascii="Segoe UI" w:hAnsi="Segoe UI" w:cs="Segoe UI"/>
                <w:color w:val="0D0D0D"/>
                <w:shd w:val="clear" w:color="auto" w:fill="FFFFFF"/>
              </w:rPr>
              <w:t>Large</w:t>
            </w:r>
          </w:p>
        </w:tc>
        <w:tc>
          <w:tcPr>
            <w:tcW w:w="2505" w:type="dxa"/>
          </w:tcPr>
          <w:p w14:paraId="68601AF7" w14:textId="40154E86" w:rsidR="00737940" w:rsidRPr="00B339CD" w:rsidRDefault="00446BF4" w:rsidP="005A50FC">
            <w:pPr>
              <w:spacing w:after="160" w:line="259" w:lineRule="auto"/>
              <w:rPr>
                <w:rFonts w:ascii="Segoe UI" w:hAnsi="Segoe UI" w:cs="Segoe UI"/>
                <w:color w:val="0D0D0D"/>
                <w:shd w:val="clear" w:color="auto" w:fill="FFFFFF"/>
              </w:rPr>
            </w:pPr>
            <w:r w:rsidRPr="005A50FC">
              <w:rPr>
                <w:rFonts w:ascii="Segoe UI" w:hAnsi="Segoe UI" w:cs="Segoe UI"/>
                <w:color w:val="0D0D0D"/>
                <w:shd w:val="clear" w:color="auto" w:fill="FFFFFF"/>
              </w:rPr>
              <w:t>Medium</w:t>
            </w:r>
          </w:p>
        </w:tc>
      </w:tr>
      <w:tr w:rsidR="00737940" w:rsidRPr="00B339CD" w14:paraId="62BCF3E3" w14:textId="77777777" w:rsidTr="002E283D">
        <w:tc>
          <w:tcPr>
            <w:tcW w:w="1479" w:type="dxa"/>
          </w:tcPr>
          <w:p w14:paraId="03565F91" w14:textId="4361977C" w:rsidR="00737940" w:rsidRPr="005A50FC" w:rsidRDefault="005617DE" w:rsidP="005A50FC">
            <w:pPr>
              <w:spacing w:after="160" w:line="259" w:lineRule="auto"/>
              <w:rPr>
                <w:rFonts w:ascii="Segoe UI" w:hAnsi="Segoe UI" w:cs="Segoe UI"/>
                <w:color w:val="0D0D0D"/>
                <w:shd w:val="clear" w:color="auto" w:fill="FFFFFF"/>
              </w:rPr>
            </w:pPr>
            <w:r w:rsidRPr="005A50FC">
              <w:rPr>
                <w:rFonts w:ascii="Segoe UI" w:hAnsi="Segoe UI" w:cs="Segoe UI"/>
                <w:color w:val="0D0D0D"/>
                <w:shd w:val="clear" w:color="auto" w:fill="FFFFFF"/>
              </w:rPr>
              <w:t>Starting Price</w:t>
            </w:r>
          </w:p>
        </w:tc>
        <w:tc>
          <w:tcPr>
            <w:tcW w:w="2524" w:type="dxa"/>
          </w:tcPr>
          <w:p w14:paraId="239CEF21" w14:textId="7E127219" w:rsidR="00737940" w:rsidRPr="00B339CD" w:rsidRDefault="007171FA" w:rsidP="005A50FC">
            <w:pPr>
              <w:spacing w:after="160" w:line="259" w:lineRule="auto"/>
              <w:rPr>
                <w:rFonts w:ascii="Segoe UI" w:hAnsi="Segoe UI" w:cs="Segoe UI"/>
                <w:color w:val="0D0D0D"/>
                <w:shd w:val="clear" w:color="auto" w:fill="FFFFFF"/>
              </w:rPr>
            </w:pPr>
            <w:r>
              <w:rPr>
                <w:rFonts w:ascii="Segoe UI" w:hAnsi="Segoe UI" w:cs="Segoe UI"/>
                <w:color w:val="0D0D0D"/>
                <w:shd w:val="clear" w:color="auto" w:fill="FFFFFF"/>
              </w:rPr>
              <w:t>Not clear</w:t>
            </w:r>
          </w:p>
        </w:tc>
        <w:tc>
          <w:tcPr>
            <w:tcW w:w="2508" w:type="dxa"/>
          </w:tcPr>
          <w:p w14:paraId="568E9A55" w14:textId="0CFCBEB7" w:rsidR="00737940" w:rsidRPr="00B339CD" w:rsidRDefault="00213D14" w:rsidP="005A50FC">
            <w:pPr>
              <w:spacing w:after="160" w:line="259" w:lineRule="auto"/>
              <w:rPr>
                <w:rFonts w:ascii="Segoe UI" w:hAnsi="Segoe UI" w:cs="Segoe UI"/>
                <w:color w:val="0D0D0D"/>
                <w:shd w:val="clear" w:color="auto" w:fill="FFFFFF"/>
              </w:rPr>
            </w:pPr>
            <w:r w:rsidRPr="005A50FC">
              <w:rPr>
                <w:rFonts w:ascii="Segoe UI" w:hAnsi="Segoe UI" w:cs="Segoe UI"/>
                <w:color w:val="0D0D0D"/>
                <w:shd w:val="clear" w:color="auto" w:fill="FFFFFF"/>
              </w:rPr>
              <w:t>$15 per user monthly</w:t>
            </w:r>
          </w:p>
        </w:tc>
        <w:tc>
          <w:tcPr>
            <w:tcW w:w="2505" w:type="dxa"/>
          </w:tcPr>
          <w:p w14:paraId="37C38473" w14:textId="438606BB" w:rsidR="00737940" w:rsidRPr="00B339CD" w:rsidRDefault="00213D14" w:rsidP="005A50FC">
            <w:pPr>
              <w:spacing w:after="160" w:line="259" w:lineRule="auto"/>
              <w:rPr>
                <w:rFonts w:ascii="Segoe UI" w:hAnsi="Segoe UI" w:cs="Segoe UI"/>
                <w:color w:val="0D0D0D"/>
                <w:shd w:val="clear" w:color="auto" w:fill="FFFFFF"/>
              </w:rPr>
            </w:pPr>
            <w:r w:rsidRPr="005A50FC">
              <w:rPr>
                <w:rFonts w:ascii="Segoe UI" w:hAnsi="Segoe UI" w:cs="Segoe UI"/>
                <w:color w:val="0D0D0D"/>
                <w:shd w:val="clear" w:color="auto" w:fill="FFFFFF"/>
              </w:rPr>
              <w:t>Varies based on licensing (Power BI Pro, Power BI Premium, etc.)</w:t>
            </w:r>
          </w:p>
        </w:tc>
      </w:tr>
      <w:tr w:rsidR="005617DE" w:rsidRPr="00B339CD" w14:paraId="19CFE6AF" w14:textId="77777777" w:rsidTr="002E283D">
        <w:tc>
          <w:tcPr>
            <w:tcW w:w="1479" w:type="dxa"/>
          </w:tcPr>
          <w:p w14:paraId="2E8C3190" w14:textId="46DA1C35" w:rsidR="005617DE" w:rsidRPr="005A50FC" w:rsidRDefault="005617DE" w:rsidP="005A50FC">
            <w:pPr>
              <w:spacing w:after="160" w:line="259" w:lineRule="auto"/>
              <w:rPr>
                <w:rFonts w:ascii="Segoe UI" w:hAnsi="Segoe UI" w:cs="Segoe UI"/>
                <w:color w:val="0D0D0D"/>
                <w:shd w:val="clear" w:color="auto" w:fill="FFFFFF"/>
              </w:rPr>
            </w:pPr>
            <w:r w:rsidRPr="005A50FC">
              <w:rPr>
                <w:rFonts w:ascii="Segoe UI" w:hAnsi="Segoe UI" w:cs="Segoe UI"/>
                <w:color w:val="0D0D0D"/>
                <w:shd w:val="clear" w:color="auto" w:fill="FFFFFF"/>
              </w:rPr>
              <w:t>Data Source Connectivity</w:t>
            </w:r>
          </w:p>
        </w:tc>
        <w:tc>
          <w:tcPr>
            <w:tcW w:w="2524" w:type="dxa"/>
          </w:tcPr>
          <w:p w14:paraId="53563382" w14:textId="67BA1742" w:rsidR="005617DE" w:rsidRPr="00B339CD" w:rsidRDefault="00213D14" w:rsidP="005A50FC">
            <w:pPr>
              <w:spacing w:after="160" w:line="259" w:lineRule="auto"/>
              <w:rPr>
                <w:rFonts w:ascii="Segoe UI" w:hAnsi="Segoe UI" w:cs="Segoe UI"/>
                <w:color w:val="0D0D0D"/>
                <w:shd w:val="clear" w:color="auto" w:fill="FFFFFF"/>
              </w:rPr>
            </w:pPr>
            <w:r w:rsidRPr="005A50FC">
              <w:rPr>
                <w:rFonts w:ascii="Segoe UI" w:hAnsi="Segoe UI" w:cs="Segoe UI"/>
                <w:color w:val="0D0D0D"/>
                <w:shd w:val="clear" w:color="auto" w:fill="FFFFFF"/>
              </w:rPr>
              <w:t>Supports CRM systems, e-commerce solutions, big data platforms, cloud storage systems, and more</w:t>
            </w:r>
          </w:p>
        </w:tc>
        <w:tc>
          <w:tcPr>
            <w:tcW w:w="2508" w:type="dxa"/>
          </w:tcPr>
          <w:p w14:paraId="2D02E608" w14:textId="5F59AADE" w:rsidR="005617DE" w:rsidRPr="00B339CD" w:rsidRDefault="00213D14" w:rsidP="005A50FC">
            <w:pPr>
              <w:spacing w:after="160" w:line="259" w:lineRule="auto"/>
              <w:rPr>
                <w:rFonts w:ascii="Segoe UI" w:hAnsi="Segoe UI" w:cs="Segoe UI"/>
                <w:color w:val="0D0D0D"/>
                <w:shd w:val="clear" w:color="auto" w:fill="FFFFFF"/>
              </w:rPr>
            </w:pPr>
            <w:r w:rsidRPr="005A50FC">
              <w:rPr>
                <w:rFonts w:ascii="Segoe UI" w:hAnsi="Segoe UI" w:cs="Segoe UI"/>
                <w:color w:val="0D0D0D"/>
                <w:shd w:val="clear" w:color="auto" w:fill="FFFFFF"/>
              </w:rPr>
              <w:t>Extensible with partner integrations, supports CRM systems, e-commerce solutions, big data platforms, and more.</w:t>
            </w:r>
          </w:p>
        </w:tc>
        <w:tc>
          <w:tcPr>
            <w:tcW w:w="2505" w:type="dxa"/>
          </w:tcPr>
          <w:p w14:paraId="633F98A5" w14:textId="1645A638" w:rsidR="005617DE" w:rsidRPr="00B339CD" w:rsidRDefault="00213D14" w:rsidP="005A50FC">
            <w:pPr>
              <w:spacing w:after="160" w:line="259" w:lineRule="auto"/>
              <w:rPr>
                <w:rFonts w:ascii="Segoe UI" w:hAnsi="Segoe UI" w:cs="Segoe UI"/>
                <w:color w:val="0D0D0D"/>
                <w:shd w:val="clear" w:color="auto" w:fill="FFFFFF"/>
              </w:rPr>
            </w:pPr>
            <w:r w:rsidRPr="005A50FC">
              <w:rPr>
                <w:rFonts w:ascii="Segoe UI" w:hAnsi="Segoe UI" w:cs="Segoe UI"/>
                <w:color w:val="0D0D0D"/>
                <w:shd w:val="clear" w:color="auto" w:fill="FFFFFF"/>
              </w:rPr>
              <w:t>Integrates well with Microsoft products, supports various data sources, including cloud services</w:t>
            </w:r>
          </w:p>
        </w:tc>
      </w:tr>
      <w:tr w:rsidR="002E283D" w:rsidRPr="00B339CD" w14:paraId="24FC6C20" w14:textId="77777777" w:rsidTr="002E283D">
        <w:tc>
          <w:tcPr>
            <w:tcW w:w="1479" w:type="dxa"/>
          </w:tcPr>
          <w:p w14:paraId="20FAD1FE" w14:textId="6AF6CA10" w:rsidR="002E283D" w:rsidRPr="005A50FC" w:rsidRDefault="002E283D" w:rsidP="005A50FC">
            <w:pPr>
              <w:spacing w:after="160" w:line="259" w:lineRule="auto"/>
              <w:rPr>
                <w:rFonts w:ascii="Segoe UI" w:hAnsi="Segoe UI" w:cs="Segoe UI"/>
                <w:color w:val="0D0D0D"/>
                <w:shd w:val="clear" w:color="auto" w:fill="FFFFFF"/>
              </w:rPr>
            </w:pPr>
            <w:r w:rsidRPr="005A50FC">
              <w:rPr>
                <w:rFonts w:ascii="Segoe UI" w:hAnsi="Segoe UI" w:cs="Segoe UI"/>
                <w:color w:val="0D0D0D"/>
                <w:shd w:val="clear" w:color="auto" w:fill="FFFFFF"/>
              </w:rPr>
              <w:t>Advanced Analytics</w:t>
            </w:r>
          </w:p>
        </w:tc>
        <w:tc>
          <w:tcPr>
            <w:tcW w:w="2524" w:type="dxa"/>
          </w:tcPr>
          <w:p w14:paraId="5156B578" w14:textId="4D7C3190" w:rsidR="002E283D" w:rsidRPr="00B339CD" w:rsidRDefault="00F37FDC" w:rsidP="005A50FC">
            <w:pPr>
              <w:spacing w:after="160" w:line="259" w:lineRule="auto"/>
              <w:rPr>
                <w:rFonts w:ascii="Segoe UI" w:hAnsi="Segoe UI" w:cs="Segoe UI"/>
                <w:color w:val="0D0D0D"/>
                <w:shd w:val="clear" w:color="auto" w:fill="FFFFFF"/>
              </w:rPr>
            </w:pPr>
            <w:r w:rsidRPr="005A50FC">
              <w:rPr>
                <w:rFonts w:ascii="Segoe UI" w:hAnsi="Segoe UI" w:cs="Segoe UI"/>
                <w:color w:val="0D0D0D"/>
                <w:shd w:val="clear" w:color="auto" w:fill="FFFFFF"/>
              </w:rPr>
              <w:t xml:space="preserve">Offers statistical functions, clustering techniques, cohort </w:t>
            </w:r>
            <w:r w:rsidRPr="005A50FC">
              <w:rPr>
                <w:rFonts w:ascii="Segoe UI" w:hAnsi="Segoe UI" w:cs="Segoe UI"/>
                <w:color w:val="0D0D0D"/>
                <w:shd w:val="clear" w:color="auto" w:fill="FFFFFF"/>
              </w:rPr>
              <w:lastRenderedPageBreak/>
              <w:t>analysis, and segmentation analysis</w:t>
            </w:r>
          </w:p>
        </w:tc>
        <w:tc>
          <w:tcPr>
            <w:tcW w:w="2508" w:type="dxa"/>
          </w:tcPr>
          <w:p w14:paraId="067C9F47" w14:textId="2367C98B" w:rsidR="002E283D" w:rsidRPr="00B339CD" w:rsidRDefault="00F37FDC" w:rsidP="005A50FC">
            <w:pPr>
              <w:spacing w:after="160" w:line="259" w:lineRule="auto"/>
              <w:rPr>
                <w:rFonts w:ascii="Segoe UI" w:hAnsi="Segoe UI" w:cs="Segoe UI"/>
                <w:color w:val="0D0D0D"/>
                <w:shd w:val="clear" w:color="auto" w:fill="FFFFFF"/>
              </w:rPr>
            </w:pPr>
            <w:r w:rsidRPr="005A50FC">
              <w:rPr>
                <w:rFonts w:ascii="Segoe UI" w:hAnsi="Segoe UI" w:cs="Segoe UI"/>
                <w:color w:val="0D0D0D"/>
                <w:shd w:val="clear" w:color="auto" w:fill="FFFFFF"/>
              </w:rPr>
              <w:lastRenderedPageBreak/>
              <w:t xml:space="preserve">Complete out-of-the-box support for advanced analytics </w:t>
            </w:r>
            <w:r w:rsidRPr="005A50FC">
              <w:rPr>
                <w:rFonts w:ascii="Segoe UI" w:hAnsi="Segoe UI" w:cs="Segoe UI"/>
                <w:color w:val="0D0D0D"/>
                <w:shd w:val="clear" w:color="auto" w:fill="FFFFFF"/>
              </w:rPr>
              <w:lastRenderedPageBreak/>
              <w:t>techniques using R and Python libraries</w:t>
            </w:r>
          </w:p>
        </w:tc>
        <w:tc>
          <w:tcPr>
            <w:tcW w:w="2505" w:type="dxa"/>
          </w:tcPr>
          <w:p w14:paraId="75F722BC" w14:textId="6C890855" w:rsidR="002E283D" w:rsidRPr="00B339CD" w:rsidRDefault="00F37FDC" w:rsidP="005A50FC">
            <w:pPr>
              <w:spacing w:after="160" w:line="259" w:lineRule="auto"/>
              <w:rPr>
                <w:rFonts w:ascii="Segoe UI" w:hAnsi="Segoe UI" w:cs="Segoe UI"/>
                <w:color w:val="0D0D0D"/>
                <w:shd w:val="clear" w:color="auto" w:fill="FFFFFF"/>
              </w:rPr>
            </w:pPr>
            <w:r w:rsidRPr="005A50FC">
              <w:rPr>
                <w:rFonts w:ascii="Segoe UI" w:hAnsi="Segoe UI" w:cs="Segoe UI"/>
                <w:color w:val="0D0D0D"/>
                <w:shd w:val="clear" w:color="auto" w:fill="FFFFFF"/>
              </w:rPr>
              <w:lastRenderedPageBreak/>
              <w:t xml:space="preserve">Offers DAX (Data Analysis Expressions) for calculations, </w:t>
            </w:r>
            <w:r w:rsidRPr="005A50FC">
              <w:rPr>
                <w:rFonts w:ascii="Segoe UI" w:hAnsi="Segoe UI" w:cs="Segoe UI"/>
                <w:color w:val="0D0D0D"/>
                <w:shd w:val="clear" w:color="auto" w:fill="FFFFFF"/>
              </w:rPr>
              <w:lastRenderedPageBreak/>
              <w:t>machine learning integration, and custom visuals.</w:t>
            </w:r>
          </w:p>
        </w:tc>
      </w:tr>
      <w:tr w:rsidR="002E283D" w:rsidRPr="00B339CD" w14:paraId="6AFB7690" w14:textId="77777777" w:rsidTr="002E283D">
        <w:tc>
          <w:tcPr>
            <w:tcW w:w="1479" w:type="dxa"/>
          </w:tcPr>
          <w:p w14:paraId="76616E20" w14:textId="18B2B822" w:rsidR="002E283D" w:rsidRPr="005A50FC" w:rsidRDefault="002E283D" w:rsidP="005A50FC">
            <w:pPr>
              <w:spacing w:after="160" w:line="259" w:lineRule="auto"/>
              <w:rPr>
                <w:rFonts w:ascii="Segoe UI" w:hAnsi="Segoe UI" w:cs="Segoe UI"/>
                <w:color w:val="0D0D0D"/>
                <w:shd w:val="clear" w:color="auto" w:fill="FFFFFF"/>
              </w:rPr>
            </w:pPr>
            <w:r w:rsidRPr="005A50FC">
              <w:rPr>
                <w:rFonts w:ascii="Segoe UI" w:hAnsi="Segoe UI" w:cs="Segoe UI"/>
                <w:color w:val="0D0D0D"/>
                <w:shd w:val="clear" w:color="auto" w:fill="FFFFFF"/>
              </w:rPr>
              <w:lastRenderedPageBreak/>
              <w:t>Pros</w:t>
            </w:r>
          </w:p>
        </w:tc>
        <w:tc>
          <w:tcPr>
            <w:tcW w:w="2524" w:type="dxa"/>
          </w:tcPr>
          <w:p w14:paraId="12CAC281" w14:textId="30D06028" w:rsidR="002E283D" w:rsidRPr="00B339CD" w:rsidRDefault="004C6A33" w:rsidP="005A50FC">
            <w:pPr>
              <w:spacing w:after="160" w:line="259" w:lineRule="auto"/>
              <w:rPr>
                <w:rFonts w:ascii="Segoe UI" w:hAnsi="Segoe UI" w:cs="Segoe UI"/>
                <w:color w:val="0D0D0D"/>
                <w:shd w:val="clear" w:color="auto" w:fill="FFFFFF"/>
              </w:rPr>
            </w:pPr>
            <w:r w:rsidRPr="005A50FC">
              <w:rPr>
                <w:rFonts w:ascii="Segoe UI" w:hAnsi="Segoe UI" w:cs="Segoe UI"/>
                <w:color w:val="0D0D0D"/>
                <w:shd w:val="clear" w:color="auto" w:fill="FFFFFF"/>
              </w:rPr>
              <w:t>Scalable, robust, and suitable for big data analytics.</w:t>
            </w:r>
          </w:p>
        </w:tc>
        <w:tc>
          <w:tcPr>
            <w:tcW w:w="2508" w:type="dxa"/>
          </w:tcPr>
          <w:p w14:paraId="07949287" w14:textId="7B8DC504" w:rsidR="002E283D" w:rsidRPr="00B339CD" w:rsidRDefault="00F37FDC" w:rsidP="005A50FC">
            <w:pPr>
              <w:spacing w:after="160" w:line="259" w:lineRule="auto"/>
              <w:rPr>
                <w:rFonts w:ascii="Segoe UI" w:hAnsi="Segoe UI" w:cs="Segoe UI"/>
                <w:color w:val="0D0D0D"/>
                <w:shd w:val="clear" w:color="auto" w:fill="FFFFFF"/>
              </w:rPr>
            </w:pPr>
            <w:r w:rsidRPr="005A50FC">
              <w:rPr>
                <w:rFonts w:ascii="Segoe UI" w:hAnsi="Segoe UI" w:cs="Segoe UI"/>
                <w:color w:val="0D0D0D"/>
                <w:shd w:val="clear" w:color="auto" w:fill="FFFFFF"/>
              </w:rPr>
              <w:t>Widely used, excellent data visualization capabilities, and strong community support.</w:t>
            </w:r>
          </w:p>
        </w:tc>
        <w:tc>
          <w:tcPr>
            <w:tcW w:w="2505" w:type="dxa"/>
          </w:tcPr>
          <w:p w14:paraId="69C5F957" w14:textId="338EBA99" w:rsidR="002E283D" w:rsidRPr="00B339CD" w:rsidRDefault="00F37FDC" w:rsidP="005A50FC">
            <w:pPr>
              <w:spacing w:after="160" w:line="259" w:lineRule="auto"/>
              <w:rPr>
                <w:rFonts w:ascii="Segoe UI" w:hAnsi="Segoe UI" w:cs="Segoe UI"/>
                <w:color w:val="0D0D0D"/>
                <w:shd w:val="clear" w:color="auto" w:fill="FFFFFF"/>
              </w:rPr>
            </w:pPr>
            <w:r w:rsidRPr="005A50FC">
              <w:rPr>
                <w:rFonts w:ascii="Segoe UI" w:hAnsi="Segoe UI" w:cs="Segoe UI"/>
                <w:color w:val="0D0D0D"/>
                <w:shd w:val="clear" w:color="auto" w:fill="FFFFFF"/>
              </w:rPr>
              <w:t>Seamless integration with other Microsoft tools, user-friendly interface, and strong community</w:t>
            </w:r>
          </w:p>
        </w:tc>
      </w:tr>
      <w:tr w:rsidR="002E283D" w:rsidRPr="00B339CD" w14:paraId="5A31C347" w14:textId="77777777" w:rsidTr="002E283D">
        <w:tc>
          <w:tcPr>
            <w:tcW w:w="1479" w:type="dxa"/>
          </w:tcPr>
          <w:p w14:paraId="5BCE7B27" w14:textId="1B4EAE9F" w:rsidR="002E283D" w:rsidRPr="005A50FC" w:rsidRDefault="00000000" w:rsidP="005A50FC">
            <w:pPr>
              <w:spacing w:after="160" w:line="259" w:lineRule="auto"/>
              <w:rPr>
                <w:rFonts w:ascii="Segoe UI" w:hAnsi="Segoe UI" w:cs="Segoe UI"/>
                <w:color w:val="0D0D0D"/>
                <w:shd w:val="clear" w:color="auto" w:fill="FFFFFF"/>
              </w:rPr>
            </w:pPr>
            <w:hyperlink r:id="rId5" w:history="1">
              <w:r w:rsidR="002E283D" w:rsidRPr="005A50FC">
                <w:rPr>
                  <w:rFonts w:ascii="Segoe UI" w:hAnsi="Segoe UI" w:cs="Segoe UI"/>
                  <w:color w:val="0D0D0D"/>
                  <w:shd w:val="clear" w:color="auto" w:fill="FFFFFF"/>
                </w:rPr>
                <w:t>Cons</w:t>
              </w:r>
            </w:hyperlink>
          </w:p>
        </w:tc>
        <w:tc>
          <w:tcPr>
            <w:tcW w:w="2524" w:type="dxa"/>
          </w:tcPr>
          <w:p w14:paraId="1B5761FC" w14:textId="27A289D0" w:rsidR="002E283D" w:rsidRPr="00B339CD" w:rsidRDefault="004C6A33" w:rsidP="005A50FC">
            <w:pPr>
              <w:spacing w:after="160" w:line="259" w:lineRule="auto"/>
              <w:rPr>
                <w:rFonts w:ascii="Segoe UI" w:hAnsi="Segoe UI" w:cs="Segoe UI"/>
                <w:color w:val="0D0D0D"/>
                <w:shd w:val="clear" w:color="auto" w:fill="FFFFFF"/>
              </w:rPr>
            </w:pPr>
            <w:r w:rsidRPr="004C6A33">
              <w:rPr>
                <w:rFonts w:ascii="Segoe UI" w:hAnsi="Segoe UI" w:cs="Segoe UI"/>
                <w:color w:val="0D0D0D"/>
                <w:shd w:val="clear" w:color="auto" w:fill="FFFFFF"/>
              </w:rPr>
              <w:t>Lower market share compared to Tableau</w:t>
            </w:r>
          </w:p>
        </w:tc>
        <w:tc>
          <w:tcPr>
            <w:tcW w:w="2508" w:type="dxa"/>
          </w:tcPr>
          <w:p w14:paraId="0256B9B9" w14:textId="63F14DA9" w:rsidR="002E283D" w:rsidRPr="00B339CD" w:rsidRDefault="004C6A33" w:rsidP="005A50FC">
            <w:pPr>
              <w:spacing w:after="160" w:line="259" w:lineRule="auto"/>
              <w:rPr>
                <w:rFonts w:ascii="Segoe UI" w:hAnsi="Segoe UI" w:cs="Segoe UI" w:hint="cs"/>
                <w:color w:val="0D0D0D"/>
                <w:shd w:val="clear" w:color="auto" w:fill="FFFFFF"/>
                <w:rtl/>
                <w:lang w:bidi="fa-IR"/>
              </w:rPr>
            </w:pPr>
            <w:r w:rsidRPr="004C6A33">
              <w:rPr>
                <w:rFonts w:ascii="Segoe UI" w:hAnsi="Segoe UI" w:cs="Segoe UI"/>
                <w:color w:val="0D0D0D"/>
                <w:shd w:val="clear" w:color="auto" w:fill="FFFFFF"/>
              </w:rPr>
              <w:t>Higher market share than MicroStrategy but also higher pricing</w:t>
            </w:r>
          </w:p>
        </w:tc>
        <w:tc>
          <w:tcPr>
            <w:tcW w:w="2505" w:type="dxa"/>
          </w:tcPr>
          <w:p w14:paraId="541F9206" w14:textId="72B1D6F4" w:rsidR="002E283D" w:rsidRPr="00B339CD" w:rsidRDefault="005A50FC" w:rsidP="005A50FC">
            <w:pPr>
              <w:spacing w:after="160" w:line="259" w:lineRule="auto"/>
              <w:rPr>
                <w:rFonts w:ascii="Segoe UI" w:hAnsi="Segoe UI" w:cs="Segoe UI"/>
                <w:color w:val="0D0D0D"/>
                <w:shd w:val="clear" w:color="auto" w:fill="FFFFFF"/>
              </w:rPr>
            </w:pPr>
            <w:r w:rsidRPr="005A50FC">
              <w:rPr>
                <w:rFonts w:ascii="Segoe UI" w:hAnsi="Segoe UI" w:cs="Segoe UI"/>
                <w:color w:val="0D0D0D"/>
                <w:shd w:val="clear" w:color="auto" w:fill="FFFFFF"/>
              </w:rPr>
              <w:t>Some advanced features require Power BI Premium licenses</w:t>
            </w:r>
          </w:p>
        </w:tc>
      </w:tr>
    </w:tbl>
    <w:p w14:paraId="30E2D2AA" w14:textId="77777777" w:rsidR="00A66C06" w:rsidRPr="00B339CD" w:rsidRDefault="00A66C06" w:rsidP="00B339CD">
      <w:pPr>
        <w:rPr>
          <w:rFonts w:ascii="Segoe UI" w:hAnsi="Segoe UI" w:cs="Segoe UI"/>
          <w:color w:val="0D0D0D"/>
          <w:shd w:val="clear" w:color="auto" w:fill="FFFFFF"/>
        </w:rPr>
      </w:pPr>
    </w:p>
    <w:p w14:paraId="7F1A978E" w14:textId="5D3A2A22" w:rsidR="00A66C06" w:rsidRPr="005A50FC" w:rsidRDefault="0008470A" w:rsidP="00B339CD">
      <w:pPr>
        <w:rPr>
          <w:rFonts w:ascii="Segoe UI" w:hAnsi="Segoe UI" w:cs="Segoe UI"/>
          <w:color w:val="0D0D0D"/>
          <w:shd w:val="clear" w:color="auto" w:fill="FFFFFF"/>
        </w:rPr>
      </w:pPr>
      <w:r w:rsidRPr="004E19D4">
        <w:rPr>
          <w:rFonts w:ascii="Segoe UI" w:hAnsi="Segoe UI" w:cs="Segoe UI"/>
          <w:color w:val="0D0D0D"/>
          <w:shd w:val="clear" w:color="auto" w:fill="FFFFFF"/>
        </w:rPr>
        <w:t xml:space="preserve">* </w:t>
      </w:r>
      <w:r w:rsidR="00F50EE7" w:rsidRPr="005A50FC">
        <w:rPr>
          <w:rFonts w:ascii="Segoe UI" w:hAnsi="Segoe UI" w:cs="Segoe UI"/>
          <w:color w:val="0D0D0D"/>
          <w:shd w:val="clear" w:color="auto" w:fill="FFFFFF"/>
        </w:rPr>
        <w:t xml:space="preserve">Analyst Rating is based on </w:t>
      </w:r>
      <w:proofErr w:type="spellStart"/>
      <w:r w:rsidR="004E19D4" w:rsidRPr="005A50FC">
        <w:rPr>
          <w:rFonts w:ascii="Segoe UI" w:hAnsi="Segoe UI" w:cs="Segoe UI"/>
          <w:color w:val="0D0D0D"/>
          <w:shd w:val="clear" w:color="auto" w:fill="FFFFFF"/>
        </w:rPr>
        <w:t>TrustRadius</w:t>
      </w:r>
      <w:proofErr w:type="spellEnd"/>
      <w:r w:rsidR="004E19D4" w:rsidRPr="005A50FC">
        <w:rPr>
          <w:rFonts w:ascii="Segoe UI" w:hAnsi="Segoe UI" w:cs="Segoe UI"/>
          <w:color w:val="0D0D0D"/>
          <w:shd w:val="clear" w:color="auto" w:fill="FFFFFF"/>
        </w:rPr>
        <w:t xml:space="preserve"> and User Sentiment Score is based on Gartner</w:t>
      </w:r>
    </w:p>
    <w:p w14:paraId="5FAE4852" w14:textId="56579FF1" w:rsidR="00446BF4" w:rsidRDefault="00446BF4" w:rsidP="00B339CD">
      <w:pPr>
        <w:rPr>
          <w:rFonts w:ascii="Segoe UI" w:hAnsi="Segoe UI" w:cs="Segoe UI"/>
          <w:color w:val="0D0D0D"/>
          <w:shd w:val="clear" w:color="auto" w:fill="FFFFFF"/>
        </w:rPr>
      </w:pPr>
      <w:r w:rsidRPr="005A50FC">
        <w:rPr>
          <w:rFonts w:ascii="Segoe UI" w:hAnsi="Segoe UI" w:cs="Segoe UI"/>
          <w:color w:val="0D0D0D"/>
          <w:shd w:val="clear" w:color="auto" w:fill="FFFFFF"/>
        </w:rPr>
        <w:t>**</w:t>
      </w:r>
      <w:r w:rsidR="001E4A1D" w:rsidRPr="005A50FC">
        <w:rPr>
          <w:rFonts w:ascii="Segoe UI" w:hAnsi="Segoe UI" w:cs="Segoe UI"/>
          <w:color w:val="0D0D0D"/>
          <w:shd w:val="clear" w:color="auto" w:fill="FFFFFF"/>
        </w:rPr>
        <w:t xml:space="preserve"> I know we can use it for </w:t>
      </w:r>
      <w:r w:rsidR="005A50FC" w:rsidRPr="005A50FC">
        <w:rPr>
          <w:rFonts w:ascii="Segoe UI" w:hAnsi="Segoe UI" w:cs="Segoe UI"/>
          <w:color w:val="0D0D0D"/>
          <w:shd w:val="clear" w:color="auto" w:fill="FFFFFF"/>
        </w:rPr>
        <w:t>medium and large</w:t>
      </w:r>
      <w:r w:rsidR="001E4A1D" w:rsidRPr="005A50FC">
        <w:rPr>
          <w:rFonts w:ascii="Segoe UI" w:hAnsi="Segoe UI" w:cs="Segoe UI"/>
          <w:color w:val="0D0D0D"/>
          <w:shd w:val="clear" w:color="auto" w:fill="FFFFFF"/>
        </w:rPr>
        <w:t xml:space="preserve"> company but here I mentioned the</w:t>
      </w:r>
      <w:r w:rsidR="007171FA" w:rsidRPr="005A50FC">
        <w:rPr>
          <w:rFonts w:ascii="Segoe UI" w:hAnsi="Segoe UI" w:cs="Segoe UI"/>
          <w:color w:val="0D0D0D"/>
          <w:shd w:val="clear" w:color="auto" w:fill="FFFFFF"/>
        </w:rPr>
        <w:t xml:space="preserve"> size of</w:t>
      </w:r>
      <w:r w:rsidR="001E4A1D" w:rsidRPr="005A50FC">
        <w:rPr>
          <w:rFonts w:ascii="Segoe UI" w:hAnsi="Segoe UI" w:cs="Segoe UI"/>
          <w:color w:val="0D0D0D"/>
          <w:shd w:val="clear" w:color="auto" w:fill="FFFFFF"/>
        </w:rPr>
        <w:t xml:space="preserve"> most companies use these tools </w:t>
      </w:r>
    </w:p>
    <w:p w14:paraId="0E053DA5" w14:textId="77777777" w:rsidR="00C72BA6" w:rsidRDefault="00C72BA6" w:rsidP="00B339CD">
      <w:pPr>
        <w:rPr>
          <w:rFonts w:ascii="Segoe UI" w:hAnsi="Segoe UI" w:cs="Segoe UI"/>
          <w:color w:val="0D0D0D"/>
          <w:shd w:val="clear" w:color="auto" w:fill="FFFFFF"/>
        </w:rPr>
      </w:pPr>
    </w:p>
    <w:p w14:paraId="6A59A969" w14:textId="68BAA9C6" w:rsidR="00C72BA6" w:rsidRPr="005A50FC" w:rsidRDefault="00C72BA6" w:rsidP="00B339CD">
      <w:pPr>
        <w:rPr>
          <w:rFonts w:ascii="Segoe UI" w:hAnsi="Segoe UI" w:cs="Segoe UI"/>
          <w:color w:val="0D0D0D"/>
          <w:shd w:val="clear" w:color="auto" w:fill="FFFFFF"/>
        </w:rPr>
      </w:pPr>
      <w:r w:rsidRPr="00C72BA6">
        <w:rPr>
          <w:rFonts w:ascii="Segoe UI" w:hAnsi="Segoe UI" w:cs="Segoe UI"/>
          <w:color w:val="0D0D0D"/>
          <w:shd w:val="clear" w:color="auto" w:fill="FFFFFF"/>
        </w:rPr>
        <w:t>In the next post, I will share the results of the reviews from 3 other aspects.</w:t>
      </w:r>
      <w:r w:rsidR="0068491C">
        <w:rPr>
          <w:rFonts w:ascii="Segoe UI" w:hAnsi="Segoe UI" w:cs="Segoe UI"/>
          <w:color w:val="0D0D0D"/>
          <w:shd w:val="clear" w:color="auto" w:fill="FFFFFF"/>
        </w:rPr>
        <w:t xml:space="preserve"> </w:t>
      </w:r>
      <w:r w:rsidR="0068491C" w:rsidRPr="0068491C">
        <w:rPr>
          <mc:AlternateContent>
            <mc:Choice Requires="w16se">
              <w:rFonts w:ascii="Segoe UI" w:hAnsi="Segoe UI" w:cs="Segoe UI"/>
            </mc:Choice>
            <mc:Fallback>
              <w:rFonts w:ascii="Segoe UI Emoji" w:eastAsia="Segoe UI Emoji" w:hAnsi="Segoe UI Emoji" w:cs="Segoe UI Emoji"/>
            </mc:Fallback>
          </mc:AlternateContent>
          <w:color w:val="0D0D0D"/>
          <w:shd w:val="clear" w:color="auto" w:fill="FFFFFF"/>
        </w:rPr>
        <mc:AlternateContent>
          <mc:Choice Requires="w16se">
            <w16se:symEx w16se:font="Segoe UI Emoji" w16se:char="1F60A"/>
          </mc:Choice>
          <mc:Fallback>
            <w:t>😊</w:t>
          </mc:Fallback>
        </mc:AlternateContent>
      </w:r>
      <w:r w:rsidR="0068491C">
        <w:rPr>
          <w:rFonts w:ascii="Segoe UI" w:hAnsi="Segoe UI" w:cs="Segoe UI"/>
          <w:color w:val="0D0D0D"/>
          <w:shd w:val="clear" w:color="auto" w:fill="FFFFFF"/>
        </w:rPr>
        <w:t xml:space="preserve"> </w:t>
      </w:r>
    </w:p>
    <w:sectPr w:rsidR="00C72BA6" w:rsidRPr="005A50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ple-system">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94B6B"/>
    <w:multiLevelType w:val="multilevel"/>
    <w:tmpl w:val="2DEA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DC7A50"/>
    <w:multiLevelType w:val="multilevel"/>
    <w:tmpl w:val="3394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BF72BA"/>
    <w:multiLevelType w:val="multilevel"/>
    <w:tmpl w:val="1746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D76478"/>
    <w:multiLevelType w:val="multilevel"/>
    <w:tmpl w:val="3F36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B75F1A"/>
    <w:multiLevelType w:val="multilevel"/>
    <w:tmpl w:val="6D6A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283747"/>
    <w:multiLevelType w:val="multilevel"/>
    <w:tmpl w:val="AC1A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BD42EE"/>
    <w:multiLevelType w:val="multilevel"/>
    <w:tmpl w:val="C68A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716180"/>
    <w:multiLevelType w:val="multilevel"/>
    <w:tmpl w:val="86865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8764A2"/>
    <w:multiLevelType w:val="multilevel"/>
    <w:tmpl w:val="C070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1A5B89"/>
    <w:multiLevelType w:val="multilevel"/>
    <w:tmpl w:val="B21C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AB7197"/>
    <w:multiLevelType w:val="multilevel"/>
    <w:tmpl w:val="F672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B14C5C"/>
    <w:multiLevelType w:val="multilevel"/>
    <w:tmpl w:val="7334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5511E2"/>
    <w:multiLevelType w:val="multilevel"/>
    <w:tmpl w:val="5B6E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9862D1"/>
    <w:multiLevelType w:val="multilevel"/>
    <w:tmpl w:val="65A4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BBB2B32"/>
    <w:multiLevelType w:val="multilevel"/>
    <w:tmpl w:val="CECC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4020094">
    <w:abstractNumId w:val="7"/>
  </w:num>
  <w:num w:numId="2" w16cid:durableId="56365381">
    <w:abstractNumId w:val="10"/>
  </w:num>
  <w:num w:numId="3" w16cid:durableId="1204294236">
    <w:abstractNumId w:val="13"/>
  </w:num>
  <w:num w:numId="4" w16cid:durableId="940336745">
    <w:abstractNumId w:val="4"/>
  </w:num>
  <w:num w:numId="5" w16cid:durableId="801000744">
    <w:abstractNumId w:val="12"/>
  </w:num>
  <w:num w:numId="6" w16cid:durableId="1630208816">
    <w:abstractNumId w:val="6"/>
  </w:num>
  <w:num w:numId="7" w16cid:durableId="455410121">
    <w:abstractNumId w:val="14"/>
  </w:num>
  <w:num w:numId="8" w16cid:durableId="1559894469">
    <w:abstractNumId w:val="11"/>
  </w:num>
  <w:num w:numId="9" w16cid:durableId="1469204874">
    <w:abstractNumId w:val="2"/>
  </w:num>
  <w:num w:numId="10" w16cid:durableId="532501899">
    <w:abstractNumId w:val="9"/>
  </w:num>
  <w:num w:numId="11" w16cid:durableId="1618215960">
    <w:abstractNumId w:val="8"/>
  </w:num>
  <w:num w:numId="12" w16cid:durableId="759136157">
    <w:abstractNumId w:val="5"/>
  </w:num>
  <w:num w:numId="13" w16cid:durableId="174998397">
    <w:abstractNumId w:val="3"/>
  </w:num>
  <w:num w:numId="14" w16cid:durableId="1257404887">
    <w:abstractNumId w:val="1"/>
  </w:num>
  <w:num w:numId="15" w16cid:durableId="367535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C06"/>
    <w:rsid w:val="0008470A"/>
    <w:rsid w:val="00106550"/>
    <w:rsid w:val="00122DD5"/>
    <w:rsid w:val="00145936"/>
    <w:rsid w:val="001B7B40"/>
    <w:rsid w:val="001D509B"/>
    <w:rsid w:val="001E4A1D"/>
    <w:rsid w:val="00213D14"/>
    <w:rsid w:val="00220097"/>
    <w:rsid w:val="00252E1B"/>
    <w:rsid w:val="00290421"/>
    <w:rsid w:val="002E283D"/>
    <w:rsid w:val="003C0069"/>
    <w:rsid w:val="003D06D2"/>
    <w:rsid w:val="00421B25"/>
    <w:rsid w:val="00446BF4"/>
    <w:rsid w:val="00482E18"/>
    <w:rsid w:val="004C6A33"/>
    <w:rsid w:val="004E19D4"/>
    <w:rsid w:val="004E6D32"/>
    <w:rsid w:val="005156D9"/>
    <w:rsid w:val="00532300"/>
    <w:rsid w:val="005617DE"/>
    <w:rsid w:val="005A50FC"/>
    <w:rsid w:val="0068491C"/>
    <w:rsid w:val="007171FA"/>
    <w:rsid w:val="00737940"/>
    <w:rsid w:val="007E518F"/>
    <w:rsid w:val="0080029F"/>
    <w:rsid w:val="008521A1"/>
    <w:rsid w:val="00872125"/>
    <w:rsid w:val="009538EE"/>
    <w:rsid w:val="00954554"/>
    <w:rsid w:val="00984FCE"/>
    <w:rsid w:val="00A4001C"/>
    <w:rsid w:val="00A66C06"/>
    <w:rsid w:val="00AD06F9"/>
    <w:rsid w:val="00B339CD"/>
    <w:rsid w:val="00B75B58"/>
    <w:rsid w:val="00BE4371"/>
    <w:rsid w:val="00C13711"/>
    <w:rsid w:val="00C72BA6"/>
    <w:rsid w:val="00CE4994"/>
    <w:rsid w:val="00DA0A4C"/>
    <w:rsid w:val="00E179C3"/>
    <w:rsid w:val="00E33D9C"/>
    <w:rsid w:val="00ED6503"/>
    <w:rsid w:val="00F37FDC"/>
    <w:rsid w:val="00F50EE7"/>
    <w:rsid w:val="00FC5CEF"/>
    <w:rsid w:val="00FD5E1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80E9C"/>
  <w15:chartTrackingRefBased/>
  <w15:docId w15:val="{93BF4C5E-F1FA-4E7A-A7A4-C6B310A95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C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66C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6C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6C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6C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6C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C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C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C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C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66C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6C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6C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6C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6C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C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C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C06"/>
    <w:rPr>
      <w:rFonts w:eastAsiaTheme="majorEastAsia" w:cstheme="majorBidi"/>
      <w:color w:val="272727" w:themeColor="text1" w:themeTint="D8"/>
    </w:rPr>
  </w:style>
  <w:style w:type="paragraph" w:styleId="Title">
    <w:name w:val="Title"/>
    <w:basedOn w:val="Normal"/>
    <w:next w:val="Normal"/>
    <w:link w:val="TitleChar"/>
    <w:uiPriority w:val="10"/>
    <w:qFormat/>
    <w:rsid w:val="00A66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C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C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C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C06"/>
    <w:pPr>
      <w:spacing w:before="160"/>
      <w:jc w:val="center"/>
    </w:pPr>
    <w:rPr>
      <w:i/>
      <w:iCs/>
      <w:color w:val="404040" w:themeColor="text1" w:themeTint="BF"/>
    </w:rPr>
  </w:style>
  <w:style w:type="character" w:customStyle="1" w:styleId="QuoteChar">
    <w:name w:val="Quote Char"/>
    <w:basedOn w:val="DefaultParagraphFont"/>
    <w:link w:val="Quote"/>
    <w:uiPriority w:val="29"/>
    <w:rsid w:val="00A66C06"/>
    <w:rPr>
      <w:i/>
      <w:iCs/>
      <w:color w:val="404040" w:themeColor="text1" w:themeTint="BF"/>
    </w:rPr>
  </w:style>
  <w:style w:type="paragraph" w:styleId="ListParagraph">
    <w:name w:val="List Paragraph"/>
    <w:basedOn w:val="Normal"/>
    <w:uiPriority w:val="34"/>
    <w:qFormat/>
    <w:rsid w:val="00A66C06"/>
    <w:pPr>
      <w:ind w:left="720"/>
      <w:contextualSpacing/>
    </w:pPr>
  </w:style>
  <w:style w:type="character" w:styleId="IntenseEmphasis">
    <w:name w:val="Intense Emphasis"/>
    <w:basedOn w:val="DefaultParagraphFont"/>
    <w:uiPriority w:val="21"/>
    <w:qFormat/>
    <w:rsid w:val="00A66C06"/>
    <w:rPr>
      <w:i/>
      <w:iCs/>
      <w:color w:val="0F4761" w:themeColor="accent1" w:themeShade="BF"/>
    </w:rPr>
  </w:style>
  <w:style w:type="paragraph" w:styleId="IntenseQuote">
    <w:name w:val="Intense Quote"/>
    <w:basedOn w:val="Normal"/>
    <w:next w:val="Normal"/>
    <w:link w:val="IntenseQuoteChar"/>
    <w:uiPriority w:val="30"/>
    <w:qFormat/>
    <w:rsid w:val="00A66C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6C06"/>
    <w:rPr>
      <w:i/>
      <w:iCs/>
      <w:color w:val="0F4761" w:themeColor="accent1" w:themeShade="BF"/>
    </w:rPr>
  </w:style>
  <w:style w:type="character" w:styleId="IntenseReference">
    <w:name w:val="Intense Reference"/>
    <w:basedOn w:val="DefaultParagraphFont"/>
    <w:uiPriority w:val="32"/>
    <w:qFormat/>
    <w:rsid w:val="00A66C06"/>
    <w:rPr>
      <w:b/>
      <w:bCs/>
      <w:smallCaps/>
      <w:color w:val="0F4761" w:themeColor="accent1" w:themeShade="BF"/>
      <w:spacing w:val="5"/>
    </w:rPr>
  </w:style>
  <w:style w:type="paragraph" w:styleId="NormalWeb">
    <w:name w:val="Normal (Web)"/>
    <w:basedOn w:val="Normal"/>
    <w:uiPriority w:val="99"/>
    <w:semiHidden/>
    <w:unhideWhenUsed/>
    <w:rsid w:val="00A66C0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z-TopofForm">
    <w:name w:val="HTML Top of Form"/>
    <w:basedOn w:val="Normal"/>
    <w:next w:val="Normal"/>
    <w:link w:val="z-TopofFormChar"/>
    <w:hidden/>
    <w:uiPriority w:val="99"/>
    <w:semiHidden/>
    <w:unhideWhenUsed/>
    <w:rsid w:val="00A66C06"/>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A66C06"/>
    <w:rPr>
      <w:rFonts w:ascii="Arial" w:eastAsia="Times New Roman" w:hAnsi="Arial" w:cs="Arial"/>
      <w:vanish/>
      <w:kern w:val="0"/>
      <w:sz w:val="16"/>
      <w:szCs w:val="16"/>
      <w:lang w:eastAsia="en-GB"/>
      <w14:ligatures w14:val="none"/>
    </w:rPr>
  </w:style>
  <w:style w:type="table" w:styleId="TableGrid">
    <w:name w:val="Table Grid"/>
    <w:basedOn w:val="TableNormal"/>
    <w:uiPriority w:val="39"/>
    <w:rsid w:val="00A66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339CD"/>
    <w:rPr>
      <w:b/>
      <w:bCs/>
    </w:rPr>
  </w:style>
  <w:style w:type="character" w:styleId="Hyperlink">
    <w:name w:val="Hyperlink"/>
    <w:basedOn w:val="DefaultParagraphFont"/>
    <w:uiPriority w:val="99"/>
    <w:semiHidden/>
    <w:unhideWhenUsed/>
    <w:rsid w:val="002E283D"/>
    <w:rPr>
      <w:color w:val="0000FF"/>
      <w:u w:val="single"/>
    </w:rPr>
  </w:style>
  <w:style w:type="character" w:styleId="FollowedHyperlink">
    <w:name w:val="FollowedHyperlink"/>
    <w:basedOn w:val="DefaultParagraphFont"/>
    <w:uiPriority w:val="99"/>
    <w:semiHidden/>
    <w:unhideWhenUsed/>
    <w:rsid w:val="00B75B5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406865">
      <w:bodyDiv w:val="1"/>
      <w:marLeft w:val="0"/>
      <w:marRight w:val="0"/>
      <w:marTop w:val="0"/>
      <w:marBottom w:val="0"/>
      <w:divBdr>
        <w:top w:val="none" w:sz="0" w:space="0" w:color="auto"/>
        <w:left w:val="none" w:sz="0" w:space="0" w:color="auto"/>
        <w:bottom w:val="none" w:sz="0" w:space="0" w:color="auto"/>
        <w:right w:val="none" w:sz="0" w:space="0" w:color="auto"/>
      </w:divBdr>
    </w:div>
    <w:div w:id="115802599">
      <w:bodyDiv w:val="1"/>
      <w:marLeft w:val="0"/>
      <w:marRight w:val="0"/>
      <w:marTop w:val="0"/>
      <w:marBottom w:val="0"/>
      <w:divBdr>
        <w:top w:val="none" w:sz="0" w:space="0" w:color="auto"/>
        <w:left w:val="none" w:sz="0" w:space="0" w:color="auto"/>
        <w:bottom w:val="none" w:sz="0" w:space="0" w:color="auto"/>
        <w:right w:val="none" w:sz="0" w:space="0" w:color="auto"/>
      </w:divBdr>
      <w:divsChild>
        <w:div w:id="1468816985">
          <w:marLeft w:val="0"/>
          <w:marRight w:val="0"/>
          <w:marTop w:val="0"/>
          <w:marBottom w:val="0"/>
          <w:divBdr>
            <w:top w:val="single" w:sz="2" w:space="0" w:color="E3E3E3"/>
            <w:left w:val="single" w:sz="2" w:space="0" w:color="E3E3E3"/>
            <w:bottom w:val="single" w:sz="2" w:space="0" w:color="E3E3E3"/>
            <w:right w:val="single" w:sz="2" w:space="0" w:color="E3E3E3"/>
          </w:divBdr>
          <w:divsChild>
            <w:div w:id="766386808">
              <w:marLeft w:val="0"/>
              <w:marRight w:val="0"/>
              <w:marTop w:val="0"/>
              <w:marBottom w:val="0"/>
              <w:divBdr>
                <w:top w:val="single" w:sz="2" w:space="0" w:color="E3E3E3"/>
                <w:left w:val="single" w:sz="2" w:space="0" w:color="E3E3E3"/>
                <w:bottom w:val="single" w:sz="2" w:space="0" w:color="E3E3E3"/>
                <w:right w:val="single" w:sz="2" w:space="0" w:color="E3E3E3"/>
              </w:divBdr>
              <w:divsChild>
                <w:div w:id="1329558911">
                  <w:marLeft w:val="0"/>
                  <w:marRight w:val="0"/>
                  <w:marTop w:val="0"/>
                  <w:marBottom w:val="0"/>
                  <w:divBdr>
                    <w:top w:val="single" w:sz="2" w:space="0" w:color="E3E3E3"/>
                    <w:left w:val="single" w:sz="2" w:space="0" w:color="E3E3E3"/>
                    <w:bottom w:val="single" w:sz="2" w:space="0" w:color="E3E3E3"/>
                    <w:right w:val="single" w:sz="2" w:space="0" w:color="E3E3E3"/>
                  </w:divBdr>
                  <w:divsChild>
                    <w:div w:id="1004237861">
                      <w:marLeft w:val="0"/>
                      <w:marRight w:val="0"/>
                      <w:marTop w:val="0"/>
                      <w:marBottom w:val="0"/>
                      <w:divBdr>
                        <w:top w:val="single" w:sz="2" w:space="0" w:color="E3E3E3"/>
                        <w:left w:val="single" w:sz="2" w:space="0" w:color="E3E3E3"/>
                        <w:bottom w:val="single" w:sz="2" w:space="0" w:color="E3E3E3"/>
                        <w:right w:val="single" w:sz="2" w:space="0" w:color="E3E3E3"/>
                      </w:divBdr>
                      <w:divsChild>
                        <w:div w:id="1406301637">
                          <w:marLeft w:val="0"/>
                          <w:marRight w:val="0"/>
                          <w:marTop w:val="0"/>
                          <w:marBottom w:val="0"/>
                          <w:divBdr>
                            <w:top w:val="single" w:sz="2" w:space="0" w:color="E3E3E3"/>
                            <w:left w:val="single" w:sz="2" w:space="0" w:color="E3E3E3"/>
                            <w:bottom w:val="single" w:sz="2" w:space="0" w:color="E3E3E3"/>
                            <w:right w:val="single" w:sz="2" w:space="0" w:color="E3E3E3"/>
                          </w:divBdr>
                          <w:divsChild>
                            <w:div w:id="167790439">
                              <w:marLeft w:val="0"/>
                              <w:marRight w:val="0"/>
                              <w:marTop w:val="0"/>
                              <w:marBottom w:val="0"/>
                              <w:divBdr>
                                <w:top w:val="single" w:sz="2" w:space="0" w:color="E3E3E3"/>
                                <w:left w:val="single" w:sz="2" w:space="0" w:color="E3E3E3"/>
                                <w:bottom w:val="single" w:sz="2" w:space="0" w:color="E3E3E3"/>
                                <w:right w:val="single" w:sz="2" w:space="0" w:color="E3E3E3"/>
                              </w:divBdr>
                              <w:divsChild>
                                <w:div w:id="1154375917">
                                  <w:marLeft w:val="0"/>
                                  <w:marRight w:val="0"/>
                                  <w:marTop w:val="100"/>
                                  <w:marBottom w:val="100"/>
                                  <w:divBdr>
                                    <w:top w:val="single" w:sz="2" w:space="0" w:color="E3E3E3"/>
                                    <w:left w:val="single" w:sz="2" w:space="0" w:color="E3E3E3"/>
                                    <w:bottom w:val="single" w:sz="2" w:space="0" w:color="E3E3E3"/>
                                    <w:right w:val="single" w:sz="2" w:space="0" w:color="E3E3E3"/>
                                  </w:divBdr>
                                  <w:divsChild>
                                    <w:div w:id="1973124286">
                                      <w:marLeft w:val="0"/>
                                      <w:marRight w:val="0"/>
                                      <w:marTop w:val="0"/>
                                      <w:marBottom w:val="0"/>
                                      <w:divBdr>
                                        <w:top w:val="single" w:sz="2" w:space="0" w:color="E3E3E3"/>
                                        <w:left w:val="single" w:sz="2" w:space="0" w:color="E3E3E3"/>
                                        <w:bottom w:val="single" w:sz="2" w:space="0" w:color="E3E3E3"/>
                                        <w:right w:val="single" w:sz="2" w:space="0" w:color="E3E3E3"/>
                                      </w:divBdr>
                                      <w:divsChild>
                                        <w:div w:id="1786078985">
                                          <w:marLeft w:val="0"/>
                                          <w:marRight w:val="0"/>
                                          <w:marTop w:val="0"/>
                                          <w:marBottom w:val="0"/>
                                          <w:divBdr>
                                            <w:top w:val="single" w:sz="2" w:space="0" w:color="E3E3E3"/>
                                            <w:left w:val="single" w:sz="2" w:space="0" w:color="E3E3E3"/>
                                            <w:bottom w:val="single" w:sz="2" w:space="0" w:color="E3E3E3"/>
                                            <w:right w:val="single" w:sz="2" w:space="0" w:color="E3E3E3"/>
                                          </w:divBdr>
                                          <w:divsChild>
                                            <w:div w:id="886917712">
                                              <w:marLeft w:val="0"/>
                                              <w:marRight w:val="0"/>
                                              <w:marTop w:val="0"/>
                                              <w:marBottom w:val="0"/>
                                              <w:divBdr>
                                                <w:top w:val="single" w:sz="2" w:space="0" w:color="E3E3E3"/>
                                                <w:left w:val="single" w:sz="2" w:space="0" w:color="E3E3E3"/>
                                                <w:bottom w:val="single" w:sz="2" w:space="0" w:color="E3E3E3"/>
                                                <w:right w:val="single" w:sz="2" w:space="0" w:color="E3E3E3"/>
                                              </w:divBdr>
                                              <w:divsChild>
                                                <w:div w:id="923105133">
                                                  <w:marLeft w:val="0"/>
                                                  <w:marRight w:val="0"/>
                                                  <w:marTop w:val="0"/>
                                                  <w:marBottom w:val="0"/>
                                                  <w:divBdr>
                                                    <w:top w:val="single" w:sz="2" w:space="0" w:color="E3E3E3"/>
                                                    <w:left w:val="single" w:sz="2" w:space="0" w:color="E3E3E3"/>
                                                    <w:bottom w:val="single" w:sz="2" w:space="0" w:color="E3E3E3"/>
                                                    <w:right w:val="single" w:sz="2" w:space="0" w:color="E3E3E3"/>
                                                  </w:divBdr>
                                                  <w:divsChild>
                                                    <w:div w:id="810751512">
                                                      <w:marLeft w:val="0"/>
                                                      <w:marRight w:val="0"/>
                                                      <w:marTop w:val="0"/>
                                                      <w:marBottom w:val="0"/>
                                                      <w:divBdr>
                                                        <w:top w:val="single" w:sz="2" w:space="0" w:color="E3E3E3"/>
                                                        <w:left w:val="single" w:sz="2" w:space="0" w:color="E3E3E3"/>
                                                        <w:bottom w:val="single" w:sz="2" w:space="0" w:color="E3E3E3"/>
                                                        <w:right w:val="single" w:sz="2" w:space="0" w:color="E3E3E3"/>
                                                      </w:divBdr>
                                                      <w:divsChild>
                                                        <w:div w:id="592324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03403218">
          <w:marLeft w:val="0"/>
          <w:marRight w:val="0"/>
          <w:marTop w:val="0"/>
          <w:marBottom w:val="0"/>
          <w:divBdr>
            <w:top w:val="none" w:sz="0" w:space="0" w:color="auto"/>
            <w:left w:val="none" w:sz="0" w:space="0" w:color="auto"/>
            <w:bottom w:val="none" w:sz="0" w:space="0" w:color="auto"/>
            <w:right w:val="none" w:sz="0" w:space="0" w:color="auto"/>
          </w:divBdr>
          <w:divsChild>
            <w:div w:id="1186555493">
              <w:marLeft w:val="0"/>
              <w:marRight w:val="0"/>
              <w:marTop w:val="100"/>
              <w:marBottom w:val="100"/>
              <w:divBdr>
                <w:top w:val="single" w:sz="2" w:space="0" w:color="E3E3E3"/>
                <w:left w:val="single" w:sz="2" w:space="0" w:color="E3E3E3"/>
                <w:bottom w:val="single" w:sz="2" w:space="0" w:color="E3E3E3"/>
                <w:right w:val="single" w:sz="2" w:space="0" w:color="E3E3E3"/>
              </w:divBdr>
              <w:divsChild>
                <w:div w:id="1467552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77751945">
      <w:bodyDiv w:val="1"/>
      <w:marLeft w:val="0"/>
      <w:marRight w:val="0"/>
      <w:marTop w:val="0"/>
      <w:marBottom w:val="0"/>
      <w:divBdr>
        <w:top w:val="none" w:sz="0" w:space="0" w:color="auto"/>
        <w:left w:val="none" w:sz="0" w:space="0" w:color="auto"/>
        <w:bottom w:val="none" w:sz="0" w:space="0" w:color="auto"/>
        <w:right w:val="none" w:sz="0" w:space="0" w:color="auto"/>
      </w:divBdr>
    </w:div>
    <w:div w:id="789057302">
      <w:bodyDiv w:val="1"/>
      <w:marLeft w:val="0"/>
      <w:marRight w:val="0"/>
      <w:marTop w:val="0"/>
      <w:marBottom w:val="0"/>
      <w:divBdr>
        <w:top w:val="none" w:sz="0" w:space="0" w:color="auto"/>
        <w:left w:val="none" w:sz="0" w:space="0" w:color="auto"/>
        <w:bottom w:val="none" w:sz="0" w:space="0" w:color="auto"/>
        <w:right w:val="none" w:sz="0" w:space="0" w:color="auto"/>
      </w:divBdr>
    </w:div>
    <w:div w:id="913515866">
      <w:bodyDiv w:val="1"/>
      <w:marLeft w:val="0"/>
      <w:marRight w:val="0"/>
      <w:marTop w:val="0"/>
      <w:marBottom w:val="0"/>
      <w:divBdr>
        <w:top w:val="none" w:sz="0" w:space="0" w:color="auto"/>
        <w:left w:val="none" w:sz="0" w:space="0" w:color="auto"/>
        <w:bottom w:val="none" w:sz="0" w:space="0" w:color="auto"/>
        <w:right w:val="none" w:sz="0" w:space="0" w:color="auto"/>
      </w:divBdr>
    </w:div>
    <w:div w:id="1040396953">
      <w:bodyDiv w:val="1"/>
      <w:marLeft w:val="0"/>
      <w:marRight w:val="0"/>
      <w:marTop w:val="0"/>
      <w:marBottom w:val="0"/>
      <w:divBdr>
        <w:top w:val="none" w:sz="0" w:space="0" w:color="auto"/>
        <w:left w:val="none" w:sz="0" w:space="0" w:color="auto"/>
        <w:bottom w:val="none" w:sz="0" w:space="0" w:color="auto"/>
        <w:right w:val="none" w:sz="0" w:space="0" w:color="auto"/>
      </w:divBdr>
    </w:div>
    <w:div w:id="1047142507">
      <w:bodyDiv w:val="1"/>
      <w:marLeft w:val="0"/>
      <w:marRight w:val="0"/>
      <w:marTop w:val="0"/>
      <w:marBottom w:val="0"/>
      <w:divBdr>
        <w:top w:val="none" w:sz="0" w:space="0" w:color="auto"/>
        <w:left w:val="none" w:sz="0" w:space="0" w:color="auto"/>
        <w:bottom w:val="none" w:sz="0" w:space="0" w:color="auto"/>
        <w:right w:val="none" w:sz="0" w:space="0" w:color="auto"/>
      </w:divBdr>
    </w:div>
    <w:div w:id="1234511611">
      <w:bodyDiv w:val="1"/>
      <w:marLeft w:val="0"/>
      <w:marRight w:val="0"/>
      <w:marTop w:val="0"/>
      <w:marBottom w:val="0"/>
      <w:divBdr>
        <w:top w:val="none" w:sz="0" w:space="0" w:color="auto"/>
        <w:left w:val="none" w:sz="0" w:space="0" w:color="auto"/>
        <w:bottom w:val="none" w:sz="0" w:space="0" w:color="auto"/>
        <w:right w:val="none" w:sz="0" w:space="0" w:color="auto"/>
      </w:divBdr>
    </w:div>
    <w:div w:id="1295065178">
      <w:bodyDiv w:val="1"/>
      <w:marLeft w:val="0"/>
      <w:marRight w:val="0"/>
      <w:marTop w:val="0"/>
      <w:marBottom w:val="0"/>
      <w:divBdr>
        <w:top w:val="none" w:sz="0" w:space="0" w:color="auto"/>
        <w:left w:val="none" w:sz="0" w:space="0" w:color="auto"/>
        <w:bottom w:val="none" w:sz="0" w:space="0" w:color="auto"/>
        <w:right w:val="none" w:sz="0" w:space="0" w:color="auto"/>
      </w:divBdr>
    </w:div>
    <w:div w:id="1317615261">
      <w:bodyDiv w:val="1"/>
      <w:marLeft w:val="0"/>
      <w:marRight w:val="0"/>
      <w:marTop w:val="0"/>
      <w:marBottom w:val="0"/>
      <w:divBdr>
        <w:top w:val="none" w:sz="0" w:space="0" w:color="auto"/>
        <w:left w:val="none" w:sz="0" w:space="0" w:color="auto"/>
        <w:bottom w:val="none" w:sz="0" w:space="0" w:color="auto"/>
        <w:right w:val="none" w:sz="0" w:space="0" w:color="auto"/>
      </w:divBdr>
    </w:div>
    <w:div w:id="1336955536">
      <w:bodyDiv w:val="1"/>
      <w:marLeft w:val="0"/>
      <w:marRight w:val="0"/>
      <w:marTop w:val="0"/>
      <w:marBottom w:val="0"/>
      <w:divBdr>
        <w:top w:val="none" w:sz="0" w:space="0" w:color="auto"/>
        <w:left w:val="none" w:sz="0" w:space="0" w:color="auto"/>
        <w:bottom w:val="none" w:sz="0" w:space="0" w:color="auto"/>
        <w:right w:val="none" w:sz="0" w:space="0" w:color="auto"/>
      </w:divBdr>
    </w:div>
    <w:div w:id="1450926849">
      <w:bodyDiv w:val="1"/>
      <w:marLeft w:val="0"/>
      <w:marRight w:val="0"/>
      <w:marTop w:val="0"/>
      <w:marBottom w:val="0"/>
      <w:divBdr>
        <w:top w:val="none" w:sz="0" w:space="0" w:color="auto"/>
        <w:left w:val="none" w:sz="0" w:space="0" w:color="auto"/>
        <w:bottom w:val="none" w:sz="0" w:space="0" w:color="auto"/>
        <w:right w:val="none" w:sz="0" w:space="0" w:color="auto"/>
      </w:divBdr>
    </w:div>
    <w:div w:id="1801848330">
      <w:bodyDiv w:val="1"/>
      <w:marLeft w:val="0"/>
      <w:marRight w:val="0"/>
      <w:marTop w:val="0"/>
      <w:marBottom w:val="0"/>
      <w:divBdr>
        <w:top w:val="none" w:sz="0" w:space="0" w:color="auto"/>
        <w:left w:val="none" w:sz="0" w:space="0" w:color="auto"/>
        <w:bottom w:val="none" w:sz="0" w:space="0" w:color="auto"/>
        <w:right w:val="none" w:sz="0" w:space="0" w:color="auto"/>
      </w:divBdr>
    </w:div>
    <w:div w:id="1845243711">
      <w:bodyDiv w:val="1"/>
      <w:marLeft w:val="0"/>
      <w:marRight w:val="0"/>
      <w:marTop w:val="0"/>
      <w:marBottom w:val="0"/>
      <w:divBdr>
        <w:top w:val="none" w:sz="0" w:space="0" w:color="auto"/>
        <w:left w:val="none" w:sz="0" w:space="0" w:color="auto"/>
        <w:bottom w:val="none" w:sz="0" w:space="0" w:color="auto"/>
        <w:right w:val="none" w:sz="0" w:space="0" w:color="auto"/>
      </w:divBdr>
    </w:div>
    <w:div w:id="2019623921">
      <w:bodyDiv w:val="1"/>
      <w:marLeft w:val="0"/>
      <w:marRight w:val="0"/>
      <w:marTop w:val="0"/>
      <w:marBottom w:val="0"/>
      <w:divBdr>
        <w:top w:val="none" w:sz="0" w:space="0" w:color="auto"/>
        <w:left w:val="none" w:sz="0" w:space="0" w:color="auto"/>
        <w:bottom w:val="none" w:sz="0" w:space="0" w:color="auto"/>
        <w:right w:val="none" w:sz="0" w:space="0" w:color="auto"/>
      </w:divBdr>
    </w:div>
    <w:div w:id="2045714338">
      <w:bodyDiv w:val="1"/>
      <w:marLeft w:val="0"/>
      <w:marRight w:val="0"/>
      <w:marTop w:val="0"/>
      <w:marBottom w:val="0"/>
      <w:divBdr>
        <w:top w:val="none" w:sz="0" w:space="0" w:color="auto"/>
        <w:left w:val="none" w:sz="0" w:space="0" w:color="auto"/>
        <w:bottom w:val="none" w:sz="0" w:space="0" w:color="auto"/>
        <w:right w:val="none" w:sz="0" w:space="0" w:color="auto"/>
      </w:divBdr>
    </w:div>
    <w:div w:id="210418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electhub.com/business-intelligence/tableau-vs-microstrateg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Nasirian</dc:creator>
  <cp:keywords/>
  <dc:description/>
  <cp:lastModifiedBy>Maryam Nasirian</cp:lastModifiedBy>
  <cp:revision>7</cp:revision>
  <dcterms:created xsi:type="dcterms:W3CDTF">2024-05-04T13:57:00Z</dcterms:created>
  <dcterms:modified xsi:type="dcterms:W3CDTF">2024-05-04T14:19:00Z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db4ecf8-17d9-4d02-8677-43bff483c63a_Enabled">
    <vt:lpwstr>true</vt:lpwstr>
  </property>
  <property fmtid="{D5CDD505-2E9C-101B-9397-08002B2CF9AE}" pid="3" name="MSIP_Label_8db4ecf8-17d9-4d02-8677-43bff483c63a_SetDate">
    <vt:lpwstr>2024-05-04T13:09:40Z</vt:lpwstr>
  </property>
  <property fmtid="{D5CDD505-2E9C-101B-9397-08002B2CF9AE}" pid="4" name="MSIP_Label_8db4ecf8-17d9-4d02-8677-43bff483c63a_Method">
    <vt:lpwstr>Standard</vt:lpwstr>
  </property>
  <property fmtid="{D5CDD505-2E9C-101B-9397-08002B2CF9AE}" pid="5" name="MSIP_Label_8db4ecf8-17d9-4d02-8677-43bff483c63a_Name">
    <vt:lpwstr>General</vt:lpwstr>
  </property>
  <property fmtid="{D5CDD505-2E9C-101B-9397-08002B2CF9AE}" pid="6" name="MSIP_Label_8db4ecf8-17d9-4d02-8677-43bff483c63a_SiteId">
    <vt:lpwstr>efc338e1-fedb-4ef5-abc9-455ce95bf2b9</vt:lpwstr>
  </property>
  <property fmtid="{D5CDD505-2E9C-101B-9397-08002B2CF9AE}" pid="7" name="MSIP_Label_8db4ecf8-17d9-4d02-8677-43bff483c63a_ActionId">
    <vt:lpwstr>e5e2df3c-55f8-4fea-8c69-3cd3bc04fe67</vt:lpwstr>
  </property>
  <property fmtid="{D5CDD505-2E9C-101B-9397-08002B2CF9AE}" pid="8" name="MSIP_Label_8db4ecf8-17d9-4d02-8677-43bff483c63a_ContentBits">
    <vt:lpwstr>0</vt:lpwstr>
  </property>
</Properties>
</file>