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FBF5"/>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2"/>
        <w:gridCol w:w="7818"/>
        <w:tblGridChange w:id="0">
          <w:tblGrid>
            <w:gridCol w:w="2972"/>
            <w:gridCol w:w="7818"/>
          </w:tblGrid>
        </w:tblGridChange>
      </w:tblGrid>
      <w:tr>
        <w:trPr>
          <w:cantSplit w:val="1"/>
          <w:trHeight w:val="567" w:hRule="atLeast"/>
          <w:tblHeader w:val="0"/>
        </w:trPr>
        <w:tc>
          <w:tcPr>
            <w:vAlign w:val="center"/>
          </w:tcPr>
          <w:p w:rsidR="00000000" w:rsidDel="00000000" w:rsidP="00000000" w:rsidRDefault="00000000" w:rsidRPr="00000000" w14:paraId="00000002">
            <w:pPr>
              <w:ind w:left="-105" w:firstLine="0"/>
              <w:rPr>
                <w:rFonts w:ascii="Arial" w:cs="Arial" w:eastAsia="Arial" w:hAnsi="Arial"/>
                <w:sz w:val="44"/>
                <w:szCs w:val="44"/>
              </w:rPr>
            </w:pPr>
            <w:r w:rsidDel="00000000" w:rsidR="00000000" w:rsidRPr="00000000">
              <w:rPr>
                <w:rFonts w:ascii="Arial" w:cs="Arial" w:eastAsia="Arial" w:hAnsi="Arial"/>
                <w:sz w:val="44"/>
                <w:szCs w:val="44"/>
                <w:rtl w:val="0"/>
              </w:rPr>
              <w:t xml:space="preserve">Nombre del proyecto</w:t>
            </w:r>
            <w:r w:rsidDel="00000000" w:rsidR="00000000" w:rsidRPr="00000000">
              <w:rPr>
                <w:rFonts w:ascii="Arial" w:cs="Arial" w:eastAsia="Arial" w:hAnsi="Arial"/>
                <w:color w:val="4f17a8"/>
                <w:sz w:val="44"/>
                <w:szCs w:val="44"/>
                <w:rtl w:val="0"/>
              </w:rPr>
              <w:t xml:space="preserve">:</w:t>
            </w:r>
            <w:r w:rsidDel="00000000" w:rsidR="00000000" w:rsidRPr="00000000">
              <w:rPr>
                <w:rtl w:val="0"/>
              </w:rPr>
            </w:r>
          </w:p>
        </w:tc>
        <w:tc>
          <w:tcPr>
            <w:shd w:fill="d9d9d9" w:val="clear"/>
            <w:vAlign w:val="center"/>
          </w:tcPr>
          <w:p w:rsidR="00000000" w:rsidDel="00000000" w:rsidP="00000000" w:rsidRDefault="00000000" w:rsidRPr="00000000" w14:paraId="00000003">
            <w:pPr>
              <w:tabs>
                <w:tab w:val="center" w:leader="none" w:pos="4680"/>
                <w:tab w:val="right" w:leader="none" w:pos="9360"/>
              </w:tabs>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Client Guard</w:t>
            </w:r>
          </w:p>
        </w:tc>
      </w:tr>
    </w:tbl>
    <w:p w:rsidR="00000000" w:rsidDel="00000000" w:rsidP="00000000" w:rsidRDefault="00000000" w:rsidRPr="00000000" w14:paraId="00000004">
      <w:pPr>
        <w:spacing w:after="240" w:before="240" w:line="240" w:lineRule="auto"/>
        <w:rPr>
          <w:rFonts w:ascii="Agrandir" w:cs="Agrandir" w:eastAsia="Agrandir" w:hAnsi="Agrandir"/>
          <w:sz w:val="104"/>
          <w:szCs w:val="104"/>
        </w:rPr>
      </w:pPr>
      <w:r w:rsidDel="00000000" w:rsidR="00000000" w:rsidRPr="00000000">
        <w:rPr>
          <w:rFonts w:ascii="Agrandir" w:cs="Agrandir" w:eastAsia="Agrandir" w:hAnsi="Agrandir"/>
          <w:sz w:val="100"/>
          <w:szCs w:val="100"/>
          <w:rtl w:val="0"/>
        </w:rPr>
        <w:t xml:space="preserve">Chárter del proyecto</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28894</wp:posOffset>
                </wp:positionH>
                <wp:positionV relativeFrom="paragraph">
                  <wp:posOffset>1162320</wp:posOffset>
                </wp:positionV>
                <wp:extent cx="6829425" cy="981525"/>
                <wp:effectExtent b="0" l="0" r="0" t="0"/>
                <wp:wrapSquare wrapText="bothSides" distB="45720" distT="45720" distL="114300" distR="114300"/>
                <wp:docPr id="219" name=""/>
                <a:graphic>
                  <a:graphicData uri="http://schemas.microsoft.com/office/word/2010/wordprocessingShape">
                    <wps:wsp>
                      <wps:cNvSpPr/>
                      <wps:cNvPr id="3" name="Shape 3"/>
                      <wps:spPr>
                        <a:xfrm>
                          <a:off x="1936050" y="3294000"/>
                          <a:ext cx="6819900" cy="972000"/>
                        </a:xfrm>
                        <a:prstGeom prst="rect">
                          <a:avLst/>
                        </a:prstGeom>
                        <a:solidFill>
                          <a:srgbClr val="59D4EB"/>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INSTRUCCIONES: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Capture los siguientes detalles sobre su proyecto. Asegúrese de involucrar a su (s) patrocinador (es) para ayudar a articular cada parte del proyecto.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28894</wp:posOffset>
                </wp:positionH>
                <wp:positionV relativeFrom="paragraph">
                  <wp:posOffset>1162320</wp:posOffset>
                </wp:positionV>
                <wp:extent cx="6829425" cy="981525"/>
                <wp:effectExtent b="0" l="0" r="0" t="0"/>
                <wp:wrapSquare wrapText="bothSides" distB="45720" distT="45720" distL="114300" distR="114300"/>
                <wp:docPr id="2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29425" cy="981525"/>
                        </a:xfrm>
                        <a:prstGeom prst="rect"/>
                        <a:ln/>
                      </pic:spPr>
                    </pic:pic>
                  </a:graphicData>
                </a:graphic>
              </wp:anchor>
            </w:drawing>
          </mc:Fallback>
        </mc:AlternateContent>
      </w:r>
    </w:p>
    <w:tbl>
      <w:tblPr>
        <w:tblStyle w:val="Table2"/>
        <w:tblW w:w="10800.0" w:type="dxa"/>
        <w:jc w:val="left"/>
        <w:tblLayout w:type="fixed"/>
        <w:tblLook w:val="04A0"/>
      </w:tblPr>
      <w:tblGrid>
        <w:gridCol w:w="757"/>
        <w:gridCol w:w="10043"/>
        <w:tblGridChange w:id="0">
          <w:tblGrid>
            <w:gridCol w:w="757"/>
            <w:gridCol w:w="10043"/>
          </w:tblGrid>
        </w:tblGridChange>
      </w:tblGrid>
      <w:tr>
        <w:trPr>
          <w:cantSplit w:val="0"/>
          <w:trHeight w:val="850" w:hRule="atLeast"/>
          <w:tblHeader w:val="0"/>
        </w:trPr>
        <w:tc>
          <w:tcPr>
            <w:tcBorders>
              <w:bottom w:color="000000" w:space="0" w:sz="24" w:val="single"/>
            </w:tcBorders>
            <w:shd w:fill="auto" w:val="clear"/>
            <w:vAlign w:val="center"/>
          </w:tcPr>
          <w:p w:rsidR="00000000" w:rsidDel="00000000" w:rsidP="00000000" w:rsidRDefault="00000000" w:rsidRPr="00000000" w14:paraId="00000005">
            <w:pPr>
              <w:rPr>
                <w:rFonts w:ascii="Arial" w:cs="Arial" w:eastAsia="Arial" w:hAnsi="Arial"/>
                <w:sz w:val="44"/>
                <w:szCs w:val="44"/>
              </w:rPr>
            </w:pPr>
            <w:r w:rsidDel="00000000" w:rsidR="00000000" w:rsidRPr="00000000">
              <w:rPr>
                <w:rFonts w:ascii="Calibri" w:cs="Calibri" w:eastAsia="Calibri" w:hAnsi="Calibri"/>
                <w:sz w:val="24"/>
                <w:szCs w:val="24"/>
              </w:rPr>
              <mc:AlternateContent>
                <mc:Choice Requires="wpg">
                  <w:drawing>
                    <wp:inline distB="0" distT="0" distL="0" distR="0">
                      <wp:extent cx="346075" cy="309775"/>
                      <wp:effectExtent b="0" l="0" r="0" t="0"/>
                      <wp:docPr id="220" name=""/>
                      <a:graphic>
                        <a:graphicData uri="http://schemas.microsoft.com/office/word/2010/wordprocessingShape">
                          <wps:wsp>
                            <wps:cNvSpPr/>
                            <wps:cNvPr id="4" name="Shape 4"/>
                            <wps:spPr>
                              <a:xfrm>
                                <a:off x="5177725" y="3629875"/>
                                <a:ext cx="336550" cy="300250"/>
                              </a:xfrm>
                              <a:custGeom>
                                <a:rect b="b" l="l" r="r" t="t"/>
                                <a:pathLst>
                                  <a:path extrusionOk="0" h="228600" w="271148">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1</w:t>
                                  </w:r>
                                </w:p>
                              </w:txbxContent>
                            </wps:txbx>
                            <wps:bodyPr anchorCtr="0" anchor="ctr" bIns="45700" lIns="91425" spcFirstLastPara="1" rIns="91425" wrap="square" tIns="45700">
                              <a:noAutofit/>
                            </wps:bodyPr>
                          </wps:wsp>
                        </a:graphicData>
                      </a:graphic>
                    </wp:inline>
                  </w:drawing>
                </mc:Choice>
                <mc:Fallback>
                  <w:drawing>
                    <wp:inline distB="0" distT="0" distL="0" distR="0">
                      <wp:extent cx="346075" cy="309775"/>
                      <wp:effectExtent b="0" l="0" r="0" t="0"/>
                      <wp:docPr id="22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46075" cy="309775"/>
                              </a:xfrm>
                              <a:prstGeom prst="rect"/>
                              <a:ln/>
                            </pic:spPr>
                          </pic:pic>
                        </a:graphicData>
                      </a:graphic>
                    </wp:inline>
                  </w:drawing>
                </mc:Fallback>
              </mc:AlternateContent>
            </w:r>
            <w:r w:rsidDel="00000000" w:rsidR="00000000" w:rsidRPr="00000000">
              <w:rPr>
                <w:rtl w:val="0"/>
              </w:rPr>
            </w:r>
          </w:p>
        </w:tc>
        <w:tc>
          <w:tcPr>
            <w:tcBorders>
              <w:bottom w:color="000000" w:space="0" w:sz="24" w:val="single"/>
            </w:tcBorders>
            <w:shd w:fill="auto" w:val="clear"/>
            <w:vAlign w:val="center"/>
          </w:tcPr>
          <w:p w:rsidR="00000000" w:rsidDel="00000000" w:rsidP="00000000" w:rsidRDefault="00000000" w:rsidRPr="00000000" w14:paraId="00000006">
            <w:pPr>
              <w:rPr>
                <w:rFonts w:ascii="Arial" w:cs="Arial" w:eastAsia="Arial" w:hAnsi="Arial"/>
                <w:i w:val="0"/>
                <w:sz w:val="44"/>
                <w:szCs w:val="44"/>
              </w:rPr>
            </w:pPr>
            <w:r w:rsidDel="00000000" w:rsidR="00000000" w:rsidRPr="00000000">
              <w:rPr>
                <w:rFonts w:ascii="Arial" w:cs="Arial" w:eastAsia="Arial" w:hAnsi="Arial"/>
                <w:i w:val="0"/>
                <w:color w:val="4f17a8"/>
                <w:sz w:val="44"/>
                <w:szCs w:val="44"/>
                <w:rtl w:val="0"/>
              </w:rPr>
              <w:t xml:space="preserve">Detalles del proyecto</w:t>
            </w:r>
            <w:r w:rsidDel="00000000" w:rsidR="00000000" w:rsidRPr="00000000">
              <w:rPr>
                <w:rtl w:val="0"/>
              </w:rPr>
            </w:r>
          </w:p>
        </w:tc>
      </w:tr>
      <w:tr>
        <w:trPr>
          <w:cantSplit w:val="0"/>
          <w:trHeight w:val="680"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07">
            <w:pPr>
              <w:jc w:val="left"/>
              <w:rPr>
                <w:i w:val="0"/>
                <w:sz w:val="32"/>
                <w:szCs w:val="32"/>
              </w:rPr>
            </w:pPr>
            <w:r w:rsidDel="00000000" w:rsidR="00000000" w:rsidRPr="00000000">
              <w:rPr>
                <w:i w:val="0"/>
                <w:sz w:val="32"/>
                <w:szCs w:val="32"/>
                <w:rtl w:val="0"/>
              </w:rPr>
              <w:t xml:space="preserve">Necesidad de negocio/Objetivos del proyecto:</w:t>
            </w:r>
          </w:p>
        </w:tc>
      </w:tr>
      <w:tr>
        <w:trPr>
          <w:cantSplit w:val="0"/>
          <w:trHeight w:val="6761"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09">
            <w:pPr>
              <w:spacing w:after="280" w:lineRule="auto"/>
              <w:jc w:val="both"/>
              <w:rPr/>
            </w:pPr>
            <w:r w:rsidDel="00000000" w:rsidR="00000000" w:rsidRPr="00000000">
              <w:rPr>
                <w:rtl w:val="0"/>
              </w:rPr>
              <w:t xml:space="preserve">Actualmente, la empresa enfrenta una </w:t>
            </w:r>
            <w:r w:rsidDel="00000000" w:rsidR="00000000" w:rsidRPr="00000000">
              <w:rPr>
                <w:b w:val="1"/>
                <w:rtl w:val="0"/>
              </w:rPr>
              <w:t xml:space="preserve">alta tasa de cancelación (churn)</w:t>
            </w:r>
            <w:r w:rsidDel="00000000" w:rsidR="00000000" w:rsidRPr="00000000">
              <w:rPr>
                <w:rtl w:val="0"/>
              </w:rPr>
              <w:t xml:space="preserve"> de clientes en sus servicios de telecomunicaciones, lo que representa una pérdida significativa de ingresos recurrentes y un aumento en los costos de adquisición de nuevos clientes. A pesar de contar con datos históricos de clientes, no se dispone de una herramienta accesible y visual que permita </w:t>
            </w:r>
            <w:r w:rsidDel="00000000" w:rsidR="00000000" w:rsidRPr="00000000">
              <w:rPr>
                <w:b w:val="1"/>
                <w:rtl w:val="0"/>
              </w:rPr>
              <w:t xml:space="preserve">predecir con anticipación</w:t>
            </w:r>
            <w:r w:rsidDel="00000000" w:rsidR="00000000" w:rsidRPr="00000000">
              <w:rPr>
                <w:rtl w:val="0"/>
              </w:rPr>
              <w:t xml:space="preserve"> si un cliente está en riesgo de darse de baja.</w:t>
            </w:r>
          </w:p>
          <w:p w:rsidR="00000000" w:rsidDel="00000000" w:rsidP="00000000" w:rsidRDefault="00000000" w:rsidRPr="00000000" w14:paraId="0000000A">
            <w:pPr>
              <w:spacing w:after="280" w:lineRule="auto"/>
              <w:jc w:val="both"/>
              <w:rPr/>
            </w:pPr>
            <w:r w:rsidDel="00000000" w:rsidR="00000000" w:rsidRPr="00000000">
              <w:rPr>
                <w:rtl w:val="0"/>
              </w:rPr>
              <w:t xml:space="preserve">La falta de una solución interna accesible para equipos no técnicos (como ventas, soporte o marketing) limita la capacidad de la empresa para </w:t>
            </w:r>
            <w:r w:rsidDel="00000000" w:rsidR="00000000" w:rsidRPr="00000000">
              <w:rPr>
                <w:b w:val="1"/>
                <w:rtl w:val="0"/>
              </w:rPr>
              <w:t xml:space="preserve">actuar proactivamente</w:t>
            </w:r>
            <w:r w:rsidDel="00000000" w:rsidR="00000000" w:rsidRPr="00000000">
              <w:rPr>
                <w:rtl w:val="0"/>
              </w:rPr>
              <w:t xml:space="preserve"> con acciones de retención personalizadas. Esto resulta en intervenciones tardías o genéricas, con baja efectividad.</w:t>
            </w:r>
          </w:p>
          <w:p w:rsidR="00000000" w:rsidDel="00000000" w:rsidP="00000000" w:rsidRDefault="00000000" w:rsidRPr="00000000" w14:paraId="0000000B">
            <w:pPr>
              <w:spacing w:after="280" w:lineRule="auto"/>
              <w:jc w:val="both"/>
              <w:rPr/>
            </w:pPr>
            <w:r w:rsidDel="00000000" w:rsidR="00000000" w:rsidRPr="00000000">
              <w:rPr>
                <w:rtl w:val="0"/>
              </w:rPr>
              <w:t xml:space="preserve">Por lo tanto, se requiere desarrollar una </w:t>
            </w:r>
            <w:r w:rsidDel="00000000" w:rsidR="00000000" w:rsidRPr="00000000">
              <w:rPr>
                <w:b w:val="1"/>
                <w:rtl w:val="0"/>
              </w:rPr>
              <w:t xml:space="preserve">página web interactiva</w:t>
            </w:r>
            <w:r w:rsidDel="00000000" w:rsidR="00000000" w:rsidRPr="00000000">
              <w:rPr>
                <w:rtl w:val="0"/>
              </w:rPr>
              <w:t xml:space="preserve"> que, utilizando el dataset histórico de clientes de telecomunicaciones (Telco Customer Churn), permita </w:t>
            </w:r>
            <w:r w:rsidDel="00000000" w:rsidR="00000000" w:rsidRPr="00000000">
              <w:rPr>
                <w:b w:val="1"/>
                <w:rtl w:val="0"/>
              </w:rPr>
              <w:t xml:space="preserve">predecir si un cliente abandonará la empresa</w:t>
            </w:r>
            <w:r w:rsidDel="00000000" w:rsidR="00000000" w:rsidRPr="00000000">
              <w:rPr>
                <w:rtl w:val="0"/>
              </w:rPr>
              <w:t xml:space="preserve"> en base a sus características y comportamiento, y que sea usable por equipos no técnicos en tiempo real.</w:t>
            </w:r>
          </w:p>
          <w:p w:rsidR="00000000" w:rsidDel="00000000" w:rsidP="00000000" w:rsidRDefault="00000000" w:rsidRPr="00000000" w14:paraId="0000000C">
            <w:pPr>
              <w:spacing w:after="28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Objetivos del Proyecto: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Desarrollar una plataforma que permita a </w:t>
            </w:r>
            <w:r w:rsidDel="00000000" w:rsidR="00000000" w:rsidRPr="00000000">
              <w:rPr>
                <w:rFonts w:ascii="Times New Roman" w:cs="Times New Roman" w:eastAsia="Times New Roman" w:hAnsi="Times New Roman"/>
                <w:i w:val="0"/>
                <w:sz w:val="24"/>
                <w:szCs w:val="24"/>
                <w:rtl w:val="0"/>
              </w:rPr>
              <w:t xml:space="preserve">la empresa identificar a los clientes que estén pronto a salir para evitar esta pérdida mediante promociones o descuentos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Diseñar e implementar una interfaz web intuitiva y fácil de usar para usuarios sin conocimientos técnicos.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Incorporar funciones de búsqueda y filtrado que faciliten el análisis de clientes en riesgo según sus características y hábitos de consumo.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Desarrollar reportes visuales y métricas clave (tasa de churn, factores principales de abandono, predicciones individuales) que respalden la toma de decisiones estratégicas.</w:t>
            </w:r>
          </w:p>
          <w:p w:rsidR="00000000" w:rsidDel="00000000" w:rsidP="00000000" w:rsidRDefault="00000000" w:rsidRPr="00000000" w14:paraId="00000013">
            <w:pPr>
              <w:spacing w:after="240" w:before="240" w:lineRule="auto"/>
              <w:ind w:lef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Proporcionar una herramienta que facilite acciones proactivas de retención (promociones, descuentos, mejoras en el servicio) basadas en las predicciones generadas.</w:t>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15">
            <w:pPr>
              <w:spacing w:before="28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17">
            <w:pPr>
              <w:jc w:val="left"/>
              <w:rPr>
                <w:i w:val="0"/>
                <w:sz w:val="32"/>
                <w:szCs w:val="32"/>
              </w:rPr>
            </w:pPr>
            <w:r w:rsidDel="00000000" w:rsidR="00000000" w:rsidRPr="00000000">
              <w:rPr>
                <w:i w:val="0"/>
                <w:sz w:val="32"/>
                <w:szCs w:val="32"/>
                <w:rtl w:val="0"/>
              </w:rPr>
              <w:t xml:space="preserve">Requerimientos del proyecto:</w:t>
            </w:r>
          </w:p>
        </w:tc>
      </w:tr>
      <w:tr>
        <w:trPr>
          <w:cantSplit w:val="0"/>
          <w:trHeight w:val="11689"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19">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1A">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w:t>
            </w:r>
          </w:p>
          <w:p w:rsidR="00000000" w:rsidDel="00000000" w:rsidP="00000000" w:rsidRDefault="00000000" w:rsidRPr="00000000" w14:paraId="0000001B">
            <w:pPr>
              <w:numPr>
                <w:ilvl w:val="0"/>
                <w:numId w:val="21"/>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Prioridad Alta: </w:t>
            </w:r>
          </w:p>
          <w:p w:rsidR="00000000" w:rsidDel="00000000" w:rsidP="00000000" w:rsidRDefault="00000000" w:rsidRPr="00000000" w14:paraId="0000001C">
            <w:pPr>
              <w:numPr>
                <w:ilvl w:val="0"/>
                <w:numId w:val="5"/>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Registro de usuarios: </w:t>
            </w:r>
            <w:r w:rsidDel="00000000" w:rsidR="00000000" w:rsidRPr="00000000">
              <w:rPr>
                <w:rFonts w:ascii="Times New Roman" w:cs="Times New Roman" w:eastAsia="Times New Roman" w:hAnsi="Times New Roman"/>
                <w:sz w:val="24"/>
                <w:szCs w:val="24"/>
                <w:rtl w:val="0"/>
              </w:rPr>
              <w:t xml:space="preserve">El sistema debe permitir que el usuario se registre proporcionando una dirección de correo electrónico válida y una contraseña de al menos 8 caracteres, de modo que pueda crear una cuenta para acceder y utilizar las funcionalidades del sistema.</w:t>
            </w:r>
          </w:p>
          <w:p w:rsidR="00000000" w:rsidDel="00000000" w:rsidP="00000000" w:rsidRDefault="00000000" w:rsidRPr="00000000" w14:paraId="0000001D">
            <w:pPr>
              <w:numPr>
                <w:ilvl w:val="0"/>
                <w:numId w:val="5"/>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 </w:t>
            </w:r>
            <w:r w:rsidDel="00000000" w:rsidR="00000000" w:rsidRPr="00000000">
              <w:rPr>
                <w:rFonts w:ascii="Times New Roman" w:cs="Times New Roman" w:eastAsia="Times New Roman" w:hAnsi="Times New Roman"/>
                <w:sz w:val="24"/>
                <w:szCs w:val="24"/>
                <w:rtl w:val="0"/>
              </w:rPr>
              <w:t xml:space="preserve">El sistema debe permitir a los  usuarios iniciar sesión con sus credenciales de registro.</w:t>
            </w:r>
          </w:p>
          <w:p w:rsidR="00000000" w:rsidDel="00000000" w:rsidP="00000000" w:rsidRDefault="00000000" w:rsidRPr="00000000" w14:paraId="0000001E">
            <w:pPr>
              <w:numPr>
                <w:ilvl w:val="0"/>
                <w:numId w:val="5"/>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Factores de retención de clientes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sistema debe seleccionar automáticamente, mediante un algoritmo de IA, los campos más relevantes del cliente para la predicción de abandono, garantizando el uso de información significativa y evitando sobrecargar al usuario.</w:t>
            </w:r>
            <w:r w:rsidDel="00000000" w:rsidR="00000000" w:rsidRPr="00000000">
              <w:rPr>
                <w:rtl w:val="0"/>
              </w:rPr>
            </w:r>
          </w:p>
          <w:p w:rsidR="00000000" w:rsidDel="00000000" w:rsidP="00000000" w:rsidRDefault="00000000" w:rsidRPr="00000000" w14:paraId="0000001F">
            <w:pPr>
              <w:numPr>
                <w:ilvl w:val="0"/>
                <w:numId w:val="5"/>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una predicción sobre el posible abandono de un cliente, entregando una probabilidad de abandono expresada en porcentaje. Esto proporcionará a los equipos de retención información inmediata para tomar decisiones de negocio.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0">
            <w:pPr>
              <w:numPr>
                <w:ilvl w:val="0"/>
                <w:numId w:val="5"/>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Visualización de factores: </w:t>
            </w:r>
            <w:r w:rsidDel="00000000" w:rsidR="00000000" w:rsidRPr="00000000">
              <w:rPr>
                <w:rFonts w:ascii="Times New Roman" w:cs="Times New Roman" w:eastAsia="Times New Roman" w:hAnsi="Times New Roman"/>
                <w:sz w:val="24"/>
                <w:szCs w:val="24"/>
                <w:rtl w:val="0"/>
              </w:rPr>
              <w:t xml:space="preserve">El sistema contará con gráficas que muestre la distribución de riesgo de perder un cliente. Esto permitirá que los analistas identifiquen patrones de abandono de forma visual y rápida durante el análisis de clientes.</w:t>
            </w:r>
          </w:p>
          <w:p w:rsidR="00000000" w:rsidDel="00000000" w:rsidP="00000000" w:rsidRDefault="00000000" w:rsidRPr="00000000" w14:paraId="00000021">
            <w:pPr>
              <w:numPr>
                <w:ilvl w:val="0"/>
                <w:numId w:val="5"/>
              </w:numPr>
              <w:spacing w:after="0" w:afterAutospacing="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Notificaciones: </w:t>
            </w:r>
            <w:r w:rsidDel="00000000" w:rsidR="00000000" w:rsidRPr="00000000">
              <w:rPr>
                <w:rFonts w:ascii="Times New Roman" w:cs="Times New Roman" w:eastAsia="Times New Roman" w:hAnsi="Times New Roman"/>
                <w:sz w:val="24"/>
                <w:szCs w:val="24"/>
                <w:rtl w:val="0"/>
              </w:rPr>
              <w:t xml:space="preserve">El sistema debe enviar notificaciones por correo al identificar un riesgo de pérdida de clientes.</w:t>
            </w:r>
            <w:r w:rsidDel="00000000" w:rsidR="00000000" w:rsidRPr="00000000">
              <w:rPr>
                <w:rtl w:val="0"/>
              </w:rPr>
            </w:r>
          </w:p>
          <w:p w:rsidR="00000000" w:rsidDel="00000000" w:rsidP="00000000" w:rsidRDefault="00000000" w:rsidRPr="00000000" w14:paraId="00000022">
            <w:pPr>
              <w:numPr>
                <w:ilvl w:val="0"/>
                <w:numId w:val="21"/>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Prioridad Media: </w:t>
            </w:r>
          </w:p>
          <w:p w:rsidR="00000000" w:rsidDel="00000000" w:rsidP="00000000" w:rsidRDefault="00000000" w:rsidRPr="00000000" w14:paraId="00000023">
            <w:pPr>
              <w:numPr>
                <w:ilvl w:val="0"/>
                <w:numId w:val="14"/>
              </w:numPr>
              <w:spacing w:after="0" w:afterAutospacing="0"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Documentación: </w:t>
            </w:r>
            <w:r w:rsidDel="00000000" w:rsidR="00000000" w:rsidRPr="00000000">
              <w:rPr>
                <w:rFonts w:ascii="Times New Roman" w:cs="Times New Roman" w:eastAsia="Times New Roman" w:hAnsi="Times New Roman"/>
                <w:sz w:val="24"/>
                <w:szCs w:val="24"/>
                <w:rtl w:val="0"/>
              </w:rPr>
              <w:t xml:space="preserve">El sistema contará con documentación en español que explique el proceso de manejo del sistema. La documentación será una versión resumida con los pasos esenciales para empezar a usar la herramienta (Quick Start) .Esto permitirá que la herramienta sea desplegada sin necesidad de soporte externo especializado.</w:t>
            </w:r>
            <w:r w:rsidDel="00000000" w:rsidR="00000000" w:rsidRPr="00000000">
              <w:rPr>
                <w:rtl w:val="0"/>
              </w:rPr>
            </w:r>
          </w:p>
          <w:p w:rsidR="00000000" w:rsidDel="00000000" w:rsidP="00000000" w:rsidRDefault="00000000" w:rsidRPr="00000000" w14:paraId="00000024">
            <w:pPr>
              <w:numPr>
                <w:ilvl w:val="0"/>
                <w:numId w:val="14"/>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de filtrado: </w:t>
            </w:r>
            <w:r w:rsidDel="00000000" w:rsidR="00000000" w:rsidRPr="00000000">
              <w:rPr>
                <w:rFonts w:ascii="Times New Roman" w:cs="Times New Roman" w:eastAsia="Times New Roman" w:hAnsi="Times New Roman"/>
                <w:sz w:val="24"/>
                <w:szCs w:val="24"/>
                <w:rtl w:val="0"/>
              </w:rPr>
              <w:t xml:space="preserve">El sistema ofrecerá funciones de búsqueda y filtrado por atributos como tenure y tipo de servicio. Estas capacidades facilitarán el análisis segmentado de clientes y ayudarán a priorizar estrategias de retención.</w:t>
            </w:r>
          </w:p>
          <w:p w:rsidR="00000000" w:rsidDel="00000000" w:rsidP="00000000" w:rsidRDefault="00000000" w:rsidRPr="00000000" w14:paraId="00000025">
            <w:pPr>
              <w:spacing w:after="28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Requerimientos No Funcionales:</w:t>
            </w:r>
          </w:p>
          <w:p w:rsidR="00000000" w:rsidDel="00000000" w:rsidP="00000000" w:rsidRDefault="00000000" w:rsidRPr="00000000" w14:paraId="00000027">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Rendimiento:</w:t>
            </w:r>
          </w:p>
          <w:p w:rsidR="00000000" w:rsidDel="00000000" w:rsidP="00000000" w:rsidRDefault="00000000" w:rsidRPr="00000000" w14:paraId="00000028">
            <w:pPr>
              <w:numPr>
                <w:ilvl w:val="0"/>
                <w:numId w:val="16"/>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tiempo de respuesta de la predicción no deberá superar los 10 segundos en hardware estándar ( 8 GB de RAM).</w:t>
            </w:r>
          </w:p>
          <w:p w:rsidR="00000000" w:rsidDel="00000000" w:rsidP="00000000" w:rsidRDefault="00000000" w:rsidRPr="00000000" w14:paraId="00000029">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soportar hasta 4 usuarios concurrentes sin superar los 10 segundos de tiempo de respuesta</w:t>
            </w:r>
          </w:p>
          <w:p w:rsidR="00000000" w:rsidDel="00000000" w:rsidP="00000000" w:rsidRDefault="00000000" w:rsidRPr="00000000" w14:paraId="0000002A">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consumo de memoria no deberá exceder los 2 GB de memoria al cargar la aplicación.</w:t>
            </w:r>
            <w:r w:rsidDel="00000000" w:rsidR="00000000" w:rsidRPr="00000000">
              <w:rPr>
                <w:rtl w:val="0"/>
              </w:rPr>
            </w:r>
          </w:p>
          <w:p w:rsidR="00000000" w:rsidDel="00000000" w:rsidP="00000000" w:rsidRDefault="00000000" w:rsidRPr="00000000" w14:paraId="0000002B">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Fiabilidad: </w:t>
            </w:r>
          </w:p>
          <w:p w:rsidR="00000000" w:rsidDel="00000000" w:rsidP="00000000" w:rsidRDefault="00000000" w:rsidRPr="00000000" w14:paraId="0000002C">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garantizar una disponibilidad mínima del 95 % del tiempo en entornos locales de los desarrolladores. La prueba deberá ejecutarse durante 1 día completo en condiciones controladas, sin presentar interrupciones prolongadas que afecten la continuidad de la evaluación.</w:t>
            </w:r>
          </w:p>
          <w:p w:rsidR="00000000" w:rsidDel="00000000" w:rsidP="00000000" w:rsidRDefault="00000000" w:rsidRPr="00000000" w14:paraId="0000002D">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fallos de servicio: Caída de un servicio backend, desconexión con la base de datos, API que deja de responder. La recuperación manual mediante reinicio no deberá superar los 5 minutos.</w:t>
            </w:r>
          </w:p>
          <w:p w:rsidR="00000000" w:rsidDel="00000000" w:rsidP="00000000" w:rsidRDefault="00000000" w:rsidRPr="00000000" w14:paraId="0000002E">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Usabilidad: </w:t>
            </w:r>
          </w:p>
          <w:p w:rsidR="00000000" w:rsidDel="00000000" w:rsidP="00000000" w:rsidRDefault="00000000" w:rsidRPr="00000000" w14:paraId="0000002F">
            <w:pPr>
              <w:numPr>
                <w:ilvl w:val="0"/>
                <w:numId w:val="1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deberá estar completamente en español y ser comprensible para personal no técnico, de manera que al menos el 90 % de los usuarios no técnicos puedan completar tareas básicas sin asistencia, y el tiempo promedio de ejecución de cada tarea no supere 5 minutos.</w:t>
            </w:r>
          </w:p>
          <w:p w:rsidR="00000000" w:rsidDel="00000000" w:rsidP="00000000" w:rsidRDefault="00000000" w:rsidRPr="00000000" w14:paraId="00000030">
            <w:pPr>
              <w:numPr>
                <w:ilvl w:val="0"/>
                <w:numId w:val="1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deberá ser capaz de utilizar la aplicación de predicción tras un máximo de una hora de capacitación.</w:t>
            </w:r>
            <w:r w:rsidDel="00000000" w:rsidR="00000000" w:rsidRPr="00000000">
              <w:rPr>
                <w:rtl w:val="0"/>
              </w:rPr>
            </w:r>
          </w:p>
          <w:p w:rsidR="00000000" w:rsidDel="00000000" w:rsidP="00000000" w:rsidRDefault="00000000" w:rsidRPr="00000000" w14:paraId="00000031">
            <w:pPr>
              <w:numPr>
                <w:ilvl w:val="0"/>
                <w:numId w:val="1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completo de ingreso de datos, predicción y visualización no deberá tomar más de un minuto.</w:t>
            </w:r>
          </w:p>
          <w:p w:rsidR="00000000" w:rsidDel="00000000" w:rsidP="00000000" w:rsidRDefault="00000000" w:rsidRPr="00000000" w14:paraId="00000032">
            <w:pPr>
              <w:numPr>
                <w:ilvl w:val="0"/>
                <w:numId w:val="1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deberá renderizarse de manera legible sin pérdida de información clave, en diferentes resoluciones.</w:t>
            </w:r>
          </w:p>
          <w:p w:rsidR="00000000" w:rsidDel="00000000" w:rsidP="00000000" w:rsidRDefault="00000000" w:rsidRPr="00000000" w14:paraId="00000033">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Seguridad y Privacidad:</w:t>
            </w:r>
          </w:p>
          <w:p w:rsidR="00000000" w:rsidDel="00000000" w:rsidP="00000000" w:rsidRDefault="00000000" w:rsidRPr="00000000" w14:paraId="00000034">
            <w:pPr>
              <w:numPr>
                <w:ilvl w:val="0"/>
                <w:numId w:val="2"/>
              </w:numPr>
              <w:spacing w:after="0" w:afterAutospacing="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no almacenará información personal más allá de la sesión activa, eliminando la información automáticamente al cerrar la aplicación.</w:t>
            </w:r>
          </w:p>
          <w:p w:rsidR="00000000" w:rsidDel="00000000" w:rsidP="00000000" w:rsidRDefault="00000000" w:rsidRPr="00000000" w14:paraId="00000035">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 comunicación entre frontend y backend se realizará dentro de la red local sin exponer datos a servicios externos, se usará </w:t>
            </w:r>
            <w:r w:rsidDel="00000000" w:rsidR="00000000" w:rsidRPr="00000000">
              <w:rPr>
                <w:rFonts w:ascii="Times New Roman" w:cs="Times New Roman" w:eastAsia="Times New Roman" w:hAnsi="Times New Roman"/>
                <w:b w:val="1"/>
                <w:sz w:val="24"/>
                <w:szCs w:val="24"/>
                <w:rtl w:val="0"/>
              </w:rPr>
              <w:t xml:space="preserve">protocolo HTTP</w:t>
            </w:r>
            <w:r w:rsidDel="00000000" w:rsidR="00000000" w:rsidRPr="00000000">
              <w:rPr>
                <w:rFonts w:ascii="Times New Roman" w:cs="Times New Roman" w:eastAsia="Times New Roman" w:hAnsi="Times New Roman"/>
                <w:sz w:val="24"/>
                <w:szCs w:val="24"/>
                <w:rtl w:val="0"/>
              </w:rPr>
              <w:t xml:space="preserve"> como medio de comunicación y evaluación.</w:t>
            </w:r>
            <w:r w:rsidDel="00000000" w:rsidR="00000000" w:rsidRPr="00000000">
              <w:rPr>
                <w:rtl w:val="0"/>
              </w:rPr>
            </w:r>
          </w:p>
          <w:p w:rsidR="00000000" w:rsidDel="00000000" w:rsidP="00000000" w:rsidRDefault="00000000" w:rsidRPr="00000000" w14:paraId="00000036">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Compatibilidad:</w:t>
            </w:r>
          </w:p>
          <w:p w:rsidR="00000000" w:rsidDel="00000000" w:rsidP="00000000" w:rsidRDefault="00000000" w:rsidRPr="00000000" w14:paraId="00000037">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ejecutarse en al menos 2 Sistemas Operativos; Windows y Ubuntu. </w:t>
            </w:r>
            <w:r w:rsidDel="00000000" w:rsidR="00000000" w:rsidRPr="00000000">
              <w:rPr>
                <w:rtl w:val="0"/>
              </w:rPr>
            </w:r>
          </w:p>
          <w:p w:rsidR="00000000" w:rsidDel="00000000" w:rsidP="00000000" w:rsidRDefault="00000000" w:rsidRPr="00000000" w14:paraId="00000038">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ser plenamente funcional en al menos 2 navegadores, Chrome y Microsoft Edge sin necesidad de plugins adicionales.</w:t>
            </w:r>
            <w:r w:rsidDel="00000000" w:rsidR="00000000" w:rsidRPr="00000000">
              <w:rPr>
                <w:rtl w:val="0"/>
              </w:rPr>
            </w:r>
          </w:p>
          <w:p w:rsidR="00000000" w:rsidDel="00000000" w:rsidP="00000000" w:rsidRDefault="00000000" w:rsidRPr="00000000" w14:paraId="00000039">
            <w:pPr>
              <w:numPr>
                <w:ilvl w:val="0"/>
                <w:numId w:val="20"/>
              </w:numPr>
              <w:spacing w:after="0" w:afterAutospacing="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Mantenibilidad y Soporte:</w:t>
            </w:r>
          </w:p>
          <w:p w:rsidR="00000000" w:rsidDel="00000000" w:rsidP="00000000" w:rsidRDefault="00000000" w:rsidRPr="00000000" w14:paraId="0000003A">
            <w:pPr>
              <w:numPr>
                <w:ilvl w:val="0"/>
                <w:numId w:val="4"/>
              </w:numPr>
              <w:spacing w:after="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estará organizada de manera modular, separando el modelo, la API y la interfaz de usuario, para permitir cambios sin necesidad de refactorización mayor.</w:t>
            </w:r>
          </w:p>
          <w:p w:rsidR="00000000" w:rsidDel="00000000" w:rsidP="00000000" w:rsidRDefault="00000000" w:rsidRPr="00000000" w14:paraId="0000003B">
            <w:pPr>
              <w:spacing w:after="28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28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72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280" w:before="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0">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1">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2">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3">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4">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5">
            <w:pPr>
              <w:tabs>
                <w:tab w:val="left" w:leader="none" w:pos="7587"/>
              </w:tabs>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46">
            <w:pPr>
              <w:tabs>
                <w:tab w:val="left" w:leader="none" w:pos="7587"/>
              </w:tabs>
              <w:jc w:val="both"/>
              <w:rPr>
                <w:rFonts w:ascii="Arial" w:cs="Arial" w:eastAsia="Arial" w:hAnsi="Arial"/>
                <w:i w:val="0"/>
                <w:sz w:val="24"/>
                <w:szCs w:val="24"/>
              </w:rPr>
            </w:pPr>
            <w:r w:rsidDel="00000000" w:rsidR="00000000" w:rsidRPr="00000000">
              <w:rPr>
                <w:rtl w:val="0"/>
              </w:rPr>
            </w:r>
          </w:p>
        </w:tc>
      </w:tr>
      <w:tr>
        <w:trPr>
          <w:cantSplit w:val="1"/>
          <w:trHeight w:val="680"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48">
            <w:pPr>
              <w:jc w:val="left"/>
              <w:rPr>
                <w:i w:val="0"/>
                <w:sz w:val="32"/>
                <w:szCs w:val="32"/>
              </w:rPr>
            </w:pPr>
            <w:r w:rsidDel="00000000" w:rsidR="00000000" w:rsidRPr="00000000">
              <w:rPr>
                <w:i w:val="0"/>
                <w:sz w:val="32"/>
                <w:szCs w:val="32"/>
                <w:rtl w:val="0"/>
              </w:rPr>
              <w:t xml:space="preserve">Descripción del Proyecto/Entregables del proyecto:</w:t>
            </w:r>
          </w:p>
        </w:tc>
      </w:tr>
      <w:tr>
        <w:trPr>
          <w:cantSplit w:val="0"/>
          <w:trHeight w:val="11688"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4A">
            <w:pPr>
              <w:jc w:val="left"/>
              <w:rPr>
                <w:rFonts w:ascii="Arial" w:cs="Arial" w:eastAsia="Arial" w:hAnsi="Arial"/>
                <w:i w:val="0"/>
              </w:rPr>
            </w:pPr>
            <w:r w:rsidDel="00000000" w:rsidR="00000000" w:rsidRPr="00000000">
              <w:rPr>
                <w:rtl w:val="0"/>
              </w:rPr>
            </w:r>
          </w:p>
          <w:p w:rsidR="00000000" w:rsidDel="00000000" w:rsidP="00000000" w:rsidRDefault="00000000" w:rsidRPr="00000000" w14:paraId="0000004B">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predicción de abandono de clientes es una plataforma diseñada para integrar la base de datos de la empresa con los diferentes departamentos, con el fin de reducir la tasa de pérdida de usuarios. La herramienta permite identificar y visualizar patrones de comportamiento asociados a la cancelación, apoyándose en gráficos y </w:t>
            </w:r>
            <w:r w:rsidDel="00000000" w:rsidR="00000000" w:rsidRPr="00000000">
              <w:rPr>
                <w:rFonts w:ascii="Times New Roman" w:cs="Times New Roman" w:eastAsia="Times New Roman" w:hAnsi="Times New Roman"/>
                <w:sz w:val="24"/>
                <w:szCs w:val="24"/>
                <w:rtl w:val="0"/>
              </w:rPr>
              <w:t xml:space="preserve">métricas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facilitan la toma de decisiones estratégicas orientadas a la retención.</w:t>
            </w:r>
          </w:p>
          <w:p w:rsidR="00000000" w:rsidDel="00000000" w:rsidP="00000000" w:rsidRDefault="00000000" w:rsidRPr="00000000" w14:paraId="0000004C">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Entregables del Proyecto:</w:t>
            </w:r>
            <w:r w:rsidDel="00000000" w:rsidR="00000000" w:rsidRPr="00000000">
              <w:rPr>
                <w:rtl w:val="0"/>
              </w:rPr>
            </w:r>
          </w:p>
          <w:p w:rsidR="00000000" w:rsidDel="00000000" w:rsidP="00000000" w:rsidRDefault="00000000" w:rsidRPr="00000000" w14:paraId="0000004D">
            <w:pPr>
              <w:numPr>
                <w:ilvl w:val="0"/>
                <w:numId w:val="9"/>
              </w:numPr>
              <w:spacing w:after="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Documentación del Diseño del Sistema:</w:t>
            </w:r>
            <w:r w:rsidDel="00000000" w:rsidR="00000000" w:rsidRPr="00000000">
              <w:rPr>
                <w:rtl w:val="0"/>
              </w:rPr>
            </w:r>
          </w:p>
          <w:p w:rsidR="00000000" w:rsidDel="00000000" w:rsidP="00000000" w:rsidRDefault="00000000" w:rsidRPr="00000000" w14:paraId="0000004E">
            <w:pPr>
              <w:numPr>
                <w:ilvl w:val="1"/>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de arquitectura del sistema y base de datos.</w:t>
            </w:r>
          </w:p>
          <w:p w:rsidR="00000000" w:rsidDel="00000000" w:rsidP="00000000" w:rsidRDefault="00000000" w:rsidRPr="00000000" w14:paraId="0000004F">
            <w:pPr>
              <w:numPr>
                <w:ilvl w:val="1"/>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UML (casos de uso, secuencia, clases).</w:t>
            </w:r>
          </w:p>
          <w:p w:rsidR="00000000" w:rsidDel="00000000" w:rsidP="00000000" w:rsidRDefault="00000000" w:rsidRPr="00000000" w14:paraId="00000050">
            <w:pPr>
              <w:numPr>
                <w:ilvl w:val="1"/>
                <w:numId w:val="9"/>
              </w:numPr>
              <w:spacing w:after="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Repositorio del Código</w:t>
            </w:r>
          </w:p>
          <w:p w:rsidR="00000000" w:rsidDel="00000000" w:rsidP="00000000" w:rsidRDefault="00000000" w:rsidRPr="00000000" w14:paraId="00000051">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Página Web:</w:t>
            </w:r>
            <w:r w:rsidDel="00000000" w:rsidR="00000000" w:rsidRPr="00000000">
              <w:rPr>
                <w:rtl w:val="0"/>
              </w:rPr>
            </w:r>
          </w:p>
          <w:p w:rsidR="00000000" w:rsidDel="00000000" w:rsidP="00000000" w:rsidRDefault="00000000" w:rsidRPr="00000000" w14:paraId="00000052">
            <w:pPr>
              <w:numPr>
                <w:ilvl w:val="1"/>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Página web funcional  en al menos dos navegadores con las siguientes funcionalidades:</w:t>
            </w:r>
          </w:p>
          <w:p w:rsidR="00000000" w:rsidDel="00000000" w:rsidP="00000000" w:rsidRDefault="00000000" w:rsidRPr="00000000" w14:paraId="00000053">
            <w:pPr>
              <w:numPr>
                <w:ilvl w:val="2"/>
                <w:numId w:val="9"/>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autenticación de usuarios.</w:t>
            </w:r>
          </w:p>
          <w:p w:rsidR="00000000" w:rsidDel="00000000" w:rsidP="00000000" w:rsidRDefault="00000000" w:rsidRPr="00000000" w14:paraId="00000054">
            <w:pPr>
              <w:numPr>
                <w:ilvl w:val="2"/>
                <w:numId w:val="9"/>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clientes.</w:t>
            </w:r>
          </w:p>
          <w:p w:rsidR="00000000" w:rsidDel="00000000" w:rsidP="00000000" w:rsidRDefault="00000000" w:rsidRPr="00000000" w14:paraId="00000055">
            <w:pPr>
              <w:numPr>
                <w:ilvl w:val="2"/>
                <w:numId w:val="9"/>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visualización de datos.</w:t>
            </w:r>
          </w:p>
          <w:p w:rsidR="00000000" w:rsidDel="00000000" w:rsidP="00000000" w:rsidRDefault="00000000" w:rsidRPr="00000000" w14:paraId="00000056">
            <w:pPr>
              <w:numPr>
                <w:ilvl w:val="2"/>
                <w:numId w:val="9"/>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herramientas.</w:t>
            </w:r>
          </w:p>
          <w:p w:rsidR="00000000" w:rsidDel="00000000" w:rsidP="00000000" w:rsidRDefault="00000000" w:rsidRPr="00000000" w14:paraId="00000057">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y Base de Datos:</w:t>
            </w:r>
            <w:r w:rsidDel="00000000" w:rsidR="00000000" w:rsidRPr="00000000">
              <w:rPr>
                <w:rtl w:val="0"/>
              </w:rPr>
            </w:r>
          </w:p>
          <w:p w:rsidR="00000000" w:rsidDel="00000000" w:rsidP="00000000" w:rsidRDefault="00000000" w:rsidRPr="00000000" w14:paraId="00000059">
            <w:pPr>
              <w:numPr>
                <w:ilvl w:val="1"/>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backend Fast API - Python</w:t>
            </w:r>
          </w:p>
          <w:p w:rsidR="00000000" w:rsidDel="00000000" w:rsidP="00000000" w:rsidRDefault="00000000" w:rsidRPr="00000000" w14:paraId="0000005A">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 Final:</w:t>
            </w:r>
            <w:r w:rsidDel="00000000" w:rsidR="00000000" w:rsidRPr="00000000">
              <w:rPr>
                <w:rtl w:val="0"/>
              </w:rPr>
            </w:r>
          </w:p>
          <w:p w:rsidR="00000000" w:rsidDel="00000000" w:rsidP="00000000" w:rsidRDefault="00000000" w:rsidRPr="00000000" w14:paraId="0000005C">
            <w:pPr>
              <w:numPr>
                <w:ilvl w:val="1"/>
                <w:numId w:val="9"/>
              </w:numPr>
              <w:spacing w:after="28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del desarrollo del proyecto, con análisis de resultados y recomendaciones.</w:t>
            </w:r>
          </w:p>
          <w:p w:rsidR="00000000" w:rsidDel="00000000" w:rsidP="00000000" w:rsidRDefault="00000000" w:rsidRPr="00000000" w14:paraId="0000005D">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5E">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5F">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60">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61">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62">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3138"/>
              </w:tabs>
              <w:jc w:val="left"/>
              <w:rPr>
                <w:rFonts w:ascii="Arial" w:cs="Arial" w:eastAsia="Arial" w:hAnsi="Arial"/>
                <w:sz w:val="24"/>
                <w:szCs w:val="24"/>
              </w:rPr>
            </w:pPr>
            <w:r w:rsidDel="00000000" w:rsidR="00000000" w:rsidRPr="00000000">
              <w:rPr>
                <w:rtl w:val="0"/>
              </w:rPr>
            </w:r>
          </w:p>
        </w:tc>
      </w:tr>
      <w:tr>
        <w:trPr>
          <w:cantSplit w:val="1"/>
          <w:trHeight w:val="737"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65">
            <w:pPr>
              <w:tabs>
                <w:tab w:val="left" w:leader="none" w:pos="2057"/>
              </w:tabs>
              <w:jc w:val="left"/>
              <w:rPr>
                <w:rFonts w:ascii="Arial" w:cs="Arial" w:eastAsia="Arial" w:hAnsi="Arial"/>
                <w:i w:val="0"/>
                <w:sz w:val="24"/>
                <w:szCs w:val="24"/>
              </w:rPr>
            </w:pPr>
            <w:r w:rsidDel="00000000" w:rsidR="00000000" w:rsidRPr="00000000">
              <w:rPr>
                <w:rFonts w:ascii="Arial" w:cs="Arial" w:eastAsia="Arial" w:hAnsi="Arial"/>
                <w:i w:val="0"/>
                <w:sz w:val="32"/>
                <w:szCs w:val="32"/>
                <w:rtl w:val="0"/>
              </w:rPr>
              <w:t xml:space="preserve">El proyecto no incluye:</w:t>
            </w: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tc>
      </w:tr>
      <w:tr>
        <w:trPr>
          <w:cantSplit w:val="0"/>
          <w:trHeight w:val="11774"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6A">
            <w:pPr>
              <w:numPr>
                <w:ilvl w:val="0"/>
                <w:numId w:val="7"/>
              </w:numPr>
              <w:spacing w:after="0" w:afterAutospacing="0" w:lineRule="auto"/>
              <w:ind w:left="720" w:hanging="360"/>
              <w:jc w:val="both"/>
              <w:rPr>
                <w:rFonts w:ascii="Times New Roman" w:cs="Times New Roman" w:eastAsia="Times New Roman" w:hAnsi="Times New Roman"/>
                <w:i w:val="0"/>
                <w:sz w:val="24"/>
                <w:szCs w:val="24"/>
                <w:u w:val="none"/>
              </w:rPr>
            </w:pPr>
            <w:r w:rsidDel="00000000" w:rsidR="00000000" w:rsidRPr="00000000">
              <w:rPr>
                <w:rFonts w:ascii="Times New Roman" w:cs="Times New Roman" w:eastAsia="Times New Roman" w:hAnsi="Times New Roman"/>
                <w:i w:val="0"/>
                <w:sz w:val="24"/>
                <w:szCs w:val="24"/>
                <w:rtl w:val="0"/>
              </w:rPr>
              <w:t xml:space="preserve">App móvil.</w:t>
            </w:r>
          </w:p>
          <w:p w:rsidR="00000000" w:rsidDel="00000000" w:rsidP="00000000" w:rsidRDefault="00000000" w:rsidRPr="00000000" w14:paraId="0000006B">
            <w:pPr>
              <w:numPr>
                <w:ilvl w:val="0"/>
                <w:numId w:val="7"/>
              </w:numPr>
              <w:spacing w:after="0" w:afterAutospacing="0" w:lineRule="auto"/>
              <w:ind w:left="720" w:hanging="360"/>
              <w:jc w:val="both"/>
              <w:rPr>
                <w:rFonts w:ascii="Times New Roman" w:cs="Times New Roman" w:eastAsia="Times New Roman" w:hAnsi="Times New Roman"/>
                <w:i w:val="0"/>
                <w:sz w:val="24"/>
                <w:szCs w:val="24"/>
                <w:u w:val="none"/>
              </w:rPr>
            </w:pPr>
            <w:r w:rsidDel="00000000" w:rsidR="00000000" w:rsidRPr="00000000">
              <w:rPr>
                <w:rFonts w:ascii="Times New Roman" w:cs="Times New Roman" w:eastAsia="Times New Roman" w:hAnsi="Times New Roman"/>
                <w:i w:val="0"/>
                <w:sz w:val="24"/>
                <w:szCs w:val="24"/>
                <w:rtl w:val="0"/>
              </w:rPr>
              <w:t xml:space="preserve">Integración con sistemas de facturación o ERP: No se conectará con plataformas de cobro, facturación ni bases de datos corporativas externas.</w:t>
            </w:r>
          </w:p>
          <w:p w:rsidR="00000000" w:rsidDel="00000000" w:rsidP="00000000" w:rsidRDefault="00000000" w:rsidRPr="00000000" w14:paraId="0000006C">
            <w:pPr>
              <w:numPr>
                <w:ilvl w:val="0"/>
                <w:numId w:val="7"/>
              </w:numPr>
              <w:spacing w:after="0" w:afterAutospacing="0" w:lineRule="auto"/>
              <w:ind w:left="720" w:hanging="360"/>
              <w:jc w:val="both"/>
              <w:rPr>
                <w:rFonts w:ascii="Times New Roman" w:cs="Times New Roman" w:eastAsia="Times New Roman" w:hAnsi="Times New Roman"/>
                <w:i w:val="0"/>
                <w:sz w:val="24"/>
                <w:szCs w:val="24"/>
                <w:u w:val="none"/>
              </w:rPr>
            </w:pPr>
            <w:r w:rsidDel="00000000" w:rsidR="00000000" w:rsidRPr="00000000">
              <w:rPr>
                <w:rFonts w:ascii="Times New Roman" w:cs="Times New Roman" w:eastAsia="Times New Roman" w:hAnsi="Times New Roman"/>
                <w:i w:val="0"/>
                <w:sz w:val="24"/>
                <w:szCs w:val="24"/>
                <w:rtl w:val="0"/>
              </w:rPr>
              <w:t xml:space="preserve">Actualización en tiempo real de modelos: El modelo de machine-learning no se reentrenará automáticamente; cualquier nueva versión deberá ser desplegada manualmente.</w:t>
            </w:r>
          </w:p>
          <w:p w:rsidR="00000000" w:rsidDel="00000000" w:rsidP="00000000" w:rsidRDefault="00000000" w:rsidRPr="00000000" w14:paraId="0000006D">
            <w:pPr>
              <w:numPr>
                <w:ilvl w:val="0"/>
                <w:numId w:val="7"/>
              </w:numPr>
              <w:spacing w:after="0" w:afterAutospacing="0" w:lineRule="auto"/>
              <w:ind w:left="720" w:hanging="360"/>
              <w:jc w:val="both"/>
              <w:rPr>
                <w:rFonts w:ascii="Times New Roman" w:cs="Times New Roman" w:eastAsia="Times New Roman" w:hAnsi="Times New Roman"/>
                <w:i w:val="0"/>
                <w:sz w:val="24"/>
                <w:szCs w:val="24"/>
                <w:u w:val="none"/>
              </w:rPr>
            </w:pPr>
            <w:r w:rsidDel="00000000" w:rsidR="00000000" w:rsidRPr="00000000">
              <w:rPr>
                <w:rFonts w:ascii="Times New Roman" w:cs="Times New Roman" w:eastAsia="Times New Roman" w:hAnsi="Times New Roman"/>
                <w:i w:val="0"/>
                <w:sz w:val="24"/>
                <w:szCs w:val="24"/>
                <w:rtl w:val="0"/>
              </w:rPr>
              <w:t xml:space="preserve">Exportación de reportes: No se generarán ni se podrán descargar archivos PDF, Excel ni CSV con resultados o históricos de predicciones.</w:t>
            </w:r>
          </w:p>
          <w:p w:rsidR="00000000" w:rsidDel="00000000" w:rsidP="00000000" w:rsidRDefault="00000000" w:rsidRPr="00000000" w14:paraId="0000006E">
            <w:pPr>
              <w:numPr>
                <w:ilvl w:val="0"/>
                <w:numId w:val="7"/>
              </w:numPr>
              <w:spacing w:after="160" w:lineRule="auto"/>
              <w:ind w:left="720" w:hanging="360"/>
              <w:jc w:val="both"/>
              <w:rPr>
                <w:rFonts w:ascii="Times New Roman" w:cs="Times New Roman" w:eastAsia="Times New Roman" w:hAnsi="Times New Roman"/>
                <w:i w:val="0"/>
                <w:sz w:val="24"/>
                <w:szCs w:val="24"/>
                <w:u w:val="none"/>
              </w:rPr>
            </w:pPr>
            <w:r w:rsidDel="00000000" w:rsidR="00000000" w:rsidRPr="00000000">
              <w:rPr>
                <w:rFonts w:ascii="Times New Roman" w:cs="Times New Roman" w:eastAsia="Times New Roman" w:hAnsi="Times New Roman"/>
                <w:i w:val="0"/>
                <w:sz w:val="24"/>
                <w:szCs w:val="24"/>
                <w:rtl w:val="0"/>
              </w:rPr>
              <w:t xml:space="preserve">Soporte multi-idioma: La interfaz y la explicación de la predicción estarán únicamente en español; no se incluirán otros idiomas para sucursales en el extranjero.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70">
            <w:pPr>
              <w:jc w:val="both"/>
              <w:rPr>
                <w:rFonts w:ascii="Arial" w:cs="Arial" w:eastAsia="Arial" w:hAnsi="Arial"/>
                <w:i w:val="0"/>
                <w:sz w:val="24"/>
                <w:szCs w:val="24"/>
              </w:rPr>
            </w:pPr>
            <w:r w:rsidDel="00000000" w:rsidR="00000000" w:rsidRPr="00000000">
              <w:rPr>
                <w:rtl w:val="0"/>
              </w:rPr>
            </w:r>
          </w:p>
        </w:tc>
      </w:tr>
      <w:tr>
        <w:trPr>
          <w:cantSplit w:val="0"/>
          <w:trHeight w:val="680"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72">
            <w:pPr>
              <w:jc w:val="left"/>
              <w:rPr>
                <w:rFonts w:ascii="Arial" w:cs="Arial" w:eastAsia="Arial" w:hAnsi="Arial"/>
                <w:sz w:val="24"/>
                <w:szCs w:val="24"/>
              </w:rPr>
            </w:pPr>
            <w:r w:rsidDel="00000000" w:rsidR="00000000" w:rsidRPr="00000000">
              <w:rPr>
                <w:rFonts w:ascii="Arial" w:cs="Arial" w:eastAsia="Arial" w:hAnsi="Arial"/>
                <w:i w:val="0"/>
                <w:sz w:val="32"/>
                <w:szCs w:val="32"/>
                <w:rtl w:val="0"/>
              </w:rPr>
              <w:t xml:space="preserve">Recursos preasignados:</w:t>
            </w:r>
            <w:r w:rsidDel="00000000" w:rsidR="00000000" w:rsidRPr="00000000">
              <w:rPr>
                <w:rtl w:val="0"/>
              </w:rPr>
            </w:r>
          </w:p>
        </w:tc>
      </w:tr>
      <w:tr>
        <w:trPr>
          <w:cantSplit w:val="0"/>
          <w:trHeight w:val="9808"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7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Recursos Humanos:</w:t>
            </w:r>
            <w:r w:rsidDel="00000000" w:rsidR="00000000" w:rsidRPr="00000000">
              <w:rPr>
                <w:rtl w:val="0"/>
              </w:rPr>
            </w:r>
          </w:p>
          <w:p w:rsidR="00000000" w:rsidDel="00000000" w:rsidP="00000000" w:rsidRDefault="00000000" w:rsidRPr="00000000" w14:paraId="00000075">
            <w:pPr>
              <w:numPr>
                <w:ilvl w:val="0"/>
                <w:numId w:val="10"/>
              </w:numPr>
              <w:spacing w:after="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Desarrolladores:</w:t>
            </w:r>
            <w:r w:rsidDel="00000000" w:rsidR="00000000" w:rsidRPr="00000000">
              <w:rPr>
                <w:rFonts w:ascii="Times New Roman" w:cs="Times New Roman" w:eastAsia="Times New Roman" w:hAnsi="Times New Roman"/>
                <w:sz w:val="24"/>
                <w:szCs w:val="24"/>
                <w:rtl w:val="0"/>
              </w:rPr>
              <w:t xml:space="preserve"> Equipo multidisciplinario con experiencia en ciencias de la computación, desarrollo de software, inteligencia artificial, ciencia de datos y desarrollo web que saben trabajar en equipo.</w:t>
            </w:r>
          </w:p>
          <w:p w:rsidR="00000000" w:rsidDel="00000000" w:rsidP="00000000" w:rsidRDefault="00000000" w:rsidRPr="00000000" w14:paraId="00000076">
            <w:pPr>
              <w:spacing w:after="0" w:before="2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10"/>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Diseñador UX/UI:</w:t>
            </w:r>
            <w:r w:rsidDel="00000000" w:rsidR="00000000" w:rsidRPr="00000000">
              <w:rPr>
                <w:rFonts w:ascii="Times New Roman" w:cs="Times New Roman" w:eastAsia="Times New Roman" w:hAnsi="Times New Roman"/>
                <w:sz w:val="24"/>
                <w:szCs w:val="24"/>
                <w:rtl w:val="0"/>
              </w:rPr>
              <w:t xml:space="preserve"> Una persona responsable de diseñar la interfaz de usuario, asegurando una experiencia de usuario intuitiva y accesible.</w:t>
            </w:r>
          </w:p>
          <w:p w:rsidR="00000000" w:rsidDel="00000000" w:rsidP="00000000" w:rsidRDefault="00000000" w:rsidRPr="00000000" w14:paraId="00000078">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0"/>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Tester/QA:</w:t>
            </w:r>
            <w:r w:rsidDel="00000000" w:rsidR="00000000" w:rsidRPr="00000000">
              <w:rPr>
                <w:rFonts w:ascii="Times New Roman" w:cs="Times New Roman" w:eastAsia="Times New Roman" w:hAnsi="Times New Roman"/>
                <w:sz w:val="24"/>
                <w:szCs w:val="24"/>
                <w:rtl w:val="0"/>
              </w:rPr>
              <w:t xml:space="preserve"> Un recurso dedicado para realizar pruebas funcionales y de rendimiento en la aplicación.</w:t>
            </w:r>
            <w:r w:rsidDel="00000000" w:rsidR="00000000" w:rsidRPr="00000000">
              <w:rPr>
                <w:rtl w:val="0"/>
              </w:rPr>
            </w:r>
          </w:p>
          <w:p w:rsidR="00000000" w:rsidDel="00000000" w:rsidP="00000000" w:rsidRDefault="00000000" w:rsidRPr="00000000" w14:paraId="0000007A">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10"/>
              </w:numPr>
              <w:spacing w:after="28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Líder de Proyecto:</w:t>
            </w:r>
            <w:r w:rsidDel="00000000" w:rsidR="00000000" w:rsidRPr="00000000">
              <w:rPr>
                <w:rFonts w:ascii="Times New Roman" w:cs="Times New Roman" w:eastAsia="Times New Roman" w:hAnsi="Times New Roman"/>
                <w:sz w:val="24"/>
                <w:szCs w:val="24"/>
                <w:rtl w:val="0"/>
              </w:rPr>
              <w:t xml:space="preserve"> Encargado de coordinar las actividades del equipo, gestionar los tiempos y asegurar el cumplimiento de los hitos del proyecto.</w:t>
            </w:r>
          </w:p>
          <w:p w:rsidR="00000000" w:rsidDel="00000000" w:rsidP="00000000" w:rsidRDefault="00000000" w:rsidRPr="00000000" w14:paraId="0000007C">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Recursos Técnicos:</w:t>
            </w:r>
            <w:r w:rsidDel="00000000" w:rsidR="00000000" w:rsidRPr="00000000">
              <w:rPr>
                <w:rtl w:val="0"/>
              </w:rPr>
            </w:r>
          </w:p>
          <w:p w:rsidR="00000000" w:rsidDel="00000000" w:rsidP="00000000" w:rsidRDefault="00000000" w:rsidRPr="00000000" w14:paraId="0000007D">
            <w:pPr>
              <w:numPr>
                <w:ilvl w:val="0"/>
                <w:numId w:val="11"/>
              </w:numPr>
              <w:spacing w:after="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Herramientas de Desarrollo:</w:t>
            </w:r>
            <w:r w:rsidDel="00000000" w:rsidR="00000000" w:rsidRPr="00000000">
              <w:rPr>
                <w:rtl w:val="0"/>
              </w:rPr>
            </w:r>
          </w:p>
          <w:p w:rsidR="00000000" w:rsidDel="00000000" w:rsidP="00000000" w:rsidRDefault="00000000" w:rsidRPr="00000000" w14:paraId="0000007E">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PyCharm o Visual Studio Code, entre otros.</w:t>
              <w:br w:type="textWrapping"/>
            </w:r>
          </w:p>
          <w:p w:rsidR="00000000" w:rsidDel="00000000" w:rsidP="00000000" w:rsidRDefault="00000000" w:rsidRPr="00000000" w14:paraId="0000007F">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Python (backend, IA, análisis de datos) o JavaScript/TypeScript (frontend) entre otros.</w:t>
              <w:br w:type="textWrapping"/>
            </w:r>
          </w:p>
          <w:p w:rsidR="00000000" w:rsidDel="00000000" w:rsidP="00000000" w:rsidRDefault="00000000" w:rsidRPr="00000000" w14:paraId="00000080">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Fast API y React (para la web), librerías de ML/IA (scikit-learn, TensorFlow o PyTorch), entre otros.</w:t>
              <w:br w:type="textWrapping"/>
            </w:r>
          </w:p>
          <w:p w:rsidR="00000000" w:rsidDel="00000000" w:rsidP="00000000" w:rsidRDefault="00000000" w:rsidRPr="00000000" w14:paraId="00000081">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 modelado: StarUML o Draw.io para UML y arquitectura, entre otros.</w:t>
            </w:r>
          </w:p>
          <w:p w:rsidR="00000000" w:rsidDel="00000000" w:rsidP="00000000" w:rsidRDefault="00000000" w:rsidRPr="00000000" w14:paraId="00000082">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tl w:val="0"/>
              </w:rPr>
            </w:r>
          </w:p>
          <w:p w:rsidR="00000000" w:rsidDel="00000000" w:rsidP="00000000" w:rsidRDefault="00000000" w:rsidRPr="00000000" w14:paraId="00000084">
            <w:pPr>
              <w:numPr>
                <w:ilvl w:val="1"/>
                <w:numId w:val="11"/>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para despliegue del backend (Fast API o Python, entre otros).</w:t>
            </w:r>
          </w:p>
          <w:p w:rsidR="00000000" w:rsidDel="00000000" w:rsidP="00000000" w:rsidRDefault="00000000" w:rsidRPr="00000000" w14:paraId="00000085">
            <w:pPr>
              <w:numPr>
                <w:ilvl w:val="1"/>
                <w:numId w:val="11"/>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base de datos relacional (MySQL o PostgreSQL, entre otros).</w:t>
            </w:r>
          </w:p>
          <w:p w:rsidR="00000000" w:rsidDel="00000000" w:rsidP="00000000" w:rsidRDefault="00000000" w:rsidRPr="00000000" w14:paraId="00000086">
            <w:pPr>
              <w:numPr>
                <w:ilvl w:val="1"/>
                <w:numId w:val="11"/>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análisis y visualización de datos (Python, Pandas, Matplotlib, Power BI o similares, entre otros).</w:t>
            </w:r>
          </w:p>
          <w:p w:rsidR="00000000" w:rsidDel="00000000" w:rsidP="00000000" w:rsidRDefault="00000000" w:rsidRPr="00000000" w14:paraId="00000087">
            <w:pPr>
              <w:numPr>
                <w:ilvl w:val="1"/>
                <w:numId w:val="11"/>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 control de versiones (GitHub o GitLab).</w:t>
            </w:r>
          </w:p>
          <w:p w:rsidR="00000000" w:rsidDel="00000000" w:rsidP="00000000" w:rsidRDefault="00000000" w:rsidRPr="00000000" w14:paraId="00000088">
            <w:pPr>
              <w:numPr>
                <w:ilvl w:val="1"/>
                <w:numId w:val="11"/>
              </w:numPr>
              <w:spacing w:after="2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pruebas y despliegue (Docker o Contenedores, entornos virtuales, entre otros)</w:t>
            </w:r>
          </w:p>
          <w:p w:rsidR="00000000" w:rsidDel="00000000" w:rsidP="00000000" w:rsidRDefault="00000000" w:rsidRPr="00000000" w14:paraId="00000089">
            <w:pPr>
              <w:spacing w:after="2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80" w:before="280" w:lineRule="auto"/>
              <w:jc w:val="both"/>
              <w:rPr>
                <w:rFonts w:ascii="Times New Roman" w:cs="Times New Roman" w:eastAsia="Times New Roman" w:hAnsi="Times New Roman"/>
                <w:b w:val="1"/>
                <w:sz w:val="24"/>
                <w:szCs w:val="24"/>
                <w:shd w:fill="d9d9d9" w:val="clear"/>
              </w:rPr>
            </w:pPr>
            <w:r w:rsidDel="00000000" w:rsidR="00000000" w:rsidRPr="00000000">
              <w:rPr>
                <w:rFonts w:ascii="Times New Roman" w:cs="Times New Roman" w:eastAsia="Times New Roman" w:hAnsi="Times New Roman"/>
                <w:b w:val="1"/>
                <w:sz w:val="24"/>
                <w:szCs w:val="24"/>
                <w:rtl w:val="0"/>
              </w:rPr>
              <w:t xml:space="preserve">Recur</w:t>
            </w:r>
            <w:r w:rsidDel="00000000" w:rsidR="00000000" w:rsidRPr="00000000">
              <w:rPr>
                <w:rFonts w:ascii="Times New Roman" w:cs="Times New Roman" w:eastAsia="Times New Roman" w:hAnsi="Times New Roman"/>
                <w:b w:val="1"/>
                <w:sz w:val="24"/>
                <w:szCs w:val="24"/>
                <w:shd w:fill="d9d9d9" w:val="clear"/>
                <w:rtl w:val="0"/>
              </w:rPr>
              <w:t xml:space="preserve">sos Documentales:</w:t>
            </w:r>
          </w:p>
          <w:p w:rsidR="00000000" w:rsidDel="00000000" w:rsidP="00000000" w:rsidRDefault="00000000" w:rsidRPr="00000000" w14:paraId="0000008B">
            <w:pPr>
              <w:numPr>
                <w:ilvl w:val="0"/>
                <w:numId w:val="12"/>
              </w:numPr>
              <w:spacing w:after="0" w:before="280" w:lineRule="auto"/>
              <w:ind w:left="720" w:hanging="360"/>
              <w:jc w:val="both"/>
              <w:rPr>
                <w:rFonts w:ascii="Times New Roman" w:cs="Times New Roman" w:eastAsia="Times New Roman" w:hAnsi="Times New Roman"/>
                <w:sz w:val="24"/>
                <w:szCs w:val="24"/>
                <w:shd w:fill="d9d9d9" w:val="clear"/>
              </w:rPr>
            </w:pPr>
            <w:r w:rsidDel="00000000" w:rsidR="00000000" w:rsidRPr="00000000">
              <w:rPr>
                <w:rFonts w:ascii="Times New Roman" w:cs="Times New Roman" w:eastAsia="Times New Roman" w:hAnsi="Times New Roman"/>
                <w:sz w:val="24"/>
                <w:szCs w:val="24"/>
                <w:shd w:fill="d9d9d9" w:val="clear"/>
                <w:rtl w:val="0"/>
              </w:rPr>
              <w:t xml:space="preserve"> Esquemas de arquitectura del sistema y base de datos.</w:t>
            </w:r>
          </w:p>
          <w:p w:rsidR="00000000" w:rsidDel="00000000" w:rsidP="00000000" w:rsidRDefault="00000000" w:rsidRPr="00000000" w14:paraId="0000008C">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9d9" w:val="clear"/>
                <w:rtl w:val="0"/>
              </w:rPr>
              <w:t xml:space="preserve">Diagramas U</w:t>
            </w:r>
            <w:r w:rsidDel="00000000" w:rsidR="00000000" w:rsidRPr="00000000">
              <w:rPr>
                <w:rFonts w:ascii="Times New Roman" w:cs="Times New Roman" w:eastAsia="Times New Roman" w:hAnsi="Times New Roman"/>
                <w:sz w:val="24"/>
                <w:szCs w:val="24"/>
                <w:rtl w:val="0"/>
              </w:rPr>
              <w:t xml:space="preserve">ML (casos de uso, secuencia, clases).</w:t>
            </w:r>
          </w:p>
          <w:p w:rsidR="00000000" w:rsidDel="00000000" w:rsidP="00000000" w:rsidRDefault="00000000" w:rsidRPr="00000000" w14:paraId="0000008D">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Código</w:t>
            </w:r>
            <w:r w:rsidDel="00000000" w:rsidR="00000000" w:rsidRPr="00000000">
              <w:rPr>
                <w:rtl w:val="0"/>
              </w:rPr>
            </w:r>
          </w:p>
          <w:p w:rsidR="00000000" w:rsidDel="00000000" w:rsidP="00000000" w:rsidRDefault="00000000" w:rsidRPr="00000000" w14:paraId="0000008E">
            <w:pPr>
              <w:spacing w:after="280" w:before="0" w:lineRule="auto"/>
              <w:ind w:left="720" w:firstLine="0"/>
              <w:jc w:val="both"/>
              <w:rPr>
                <w:rFonts w:ascii="Times New Roman" w:cs="Times New Roman" w:eastAsia="Times New Roman" w:hAnsi="Times New Roman"/>
                <w:sz w:val="24"/>
                <w:szCs w:val="24"/>
                <w:shd w:fill="ffd966" w:val="clear"/>
              </w:rPr>
            </w:pPr>
            <w:r w:rsidDel="00000000" w:rsidR="00000000" w:rsidRPr="00000000">
              <w:rPr>
                <w:rtl w:val="0"/>
              </w:rPr>
            </w:r>
          </w:p>
          <w:p w:rsidR="00000000" w:rsidDel="00000000" w:rsidP="00000000" w:rsidRDefault="00000000" w:rsidRPr="00000000" w14:paraId="0000008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Recursos de Comunicación:</w:t>
            </w:r>
            <w:r w:rsidDel="00000000" w:rsidR="00000000" w:rsidRPr="00000000">
              <w:rPr>
                <w:rtl w:val="0"/>
              </w:rPr>
            </w:r>
          </w:p>
          <w:p w:rsidR="00000000" w:rsidDel="00000000" w:rsidP="00000000" w:rsidRDefault="00000000" w:rsidRPr="00000000" w14:paraId="00000090">
            <w:pPr>
              <w:numPr>
                <w:ilvl w:val="0"/>
                <w:numId w:val="13"/>
              </w:numPr>
              <w:spacing w:after="0" w:before="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Herramientas de gestión de proyectos:</w:t>
            </w:r>
            <w:r w:rsidDel="00000000" w:rsidR="00000000" w:rsidRPr="00000000">
              <w:rPr>
                <w:rFonts w:ascii="Times New Roman" w:cs="Times New Roman" w:eastAsia="Times New Roman" w:hAnsi="Times New Roman"/>
                <w:sz w:val="24"/>
                <w:szCs w:val="24"/>
                <w:rtl w:val="0"/>
              </w:rPr>
              <w:t xml:space="preserve"> Como Jira, para gestionar el progreso de las tareas, entre otras.</w:t>
            </w:r>
          </w:p>
          <w:p w:rsidR="00000000" w:rsidDel="00000000" w:rsidP="00000000" w:rsidRDefault="00000000" w:rsidRPr="00000000" w14:paraId="00000091">
            <w:pPr>
              <w:jc w:val="left"/>
              <w:rPr>
                <w:rFonts w:ascii="Arial" w:cs="Arial" w:eastAsia="Arial" w:hAnsi="Arial"/>
                <w:i w:val="0"/>
                <w:sz w:val="24"/>
                <w:szCs w:val="24"/>
              </w:rPr>
            </w:pPr>
            <w:r w:rsidDel="00000000" w:rsidR="00000000" w:rsidRPr="00000000">
              <w:rPr>
                <w:rtl w:val="0"/>
              </w:rPr>
            </w:r>
          </w:p>
        </w:tc>
      </w:tr>
    </w:tbl>
    <w:p w:rsidR="00000000" w:rsidDel="00000000" w:rsidP="00000000" w:rsidRDefault="00000000" w:rsidRPr="00000000" w14:paraId="00000093">
      <w:pPr>
        <w:tabs>
          <w:tab w:val="left" w:leader="none" w:pos="2694"/>
        </w:tabs>
        <w:spacing w:after="240" w:line="240" w:lineRule="auto"/>
        <w:rPr>
          <w:rFonts w:ascii="Arial" w:cs="Arial" w:eastAsia="Arial" w:hAnsi="Arial"/>
          <w:sz w:val="32"/>
          <w:szCs w:val="3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21909</wp:posOffset>
                </wp:positionH>
                <wp:positionV relativeFrom="paragraph">
                  <wp:posOffset>473316</wp:posOffset>
                </wp:positionV>
                <wp:extent cx="6829425" cy="986790"/>
                <wp:effectExtent b="0" l="0" r="0" t="0"/>
                <wp:wrapSquare wrapText="bothSides" distB="45720" distT="45720" distL="114300" distR="114300"/>
                <wp:docPr id="225" name=""/>
                <a:graphic>
                  <a:graphicData uri="http://schemas.microsoft.com/office/word/2010/wordprocessingShape">
                    <wps:wsp>
                      <wps:cNvSpPr/>
                      <wps:cNvPr id="9" name="Shape 9"/>
                      <wps:spPr>
                        <a:xfrm>
                          <a:off x="1936050" y="3291368"/>
                          <a:ext cx="6819900" cy="977265"/>
                        </a:xfrm>
                        <a:prstGeom prst="rect">
                          <a:avLst/>
                        </a:prstGeom>
                        <a:solidFill>
                          <a:srgbClr val="59D4EB"/>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INSTRUCCIONES: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Documente a todas las partes interesadas involucradas en este proyecto, para que todos tengan claras sus responsabilidades.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21909</wp:posOffset>
                </wp:positionH>
                <wp:positionV relativeFrom="paragraph">
                  <wp:posOffset>473316</wp:posOffset>
                </wp:positionV>
                <wp:extent cx="6829425" cy="986790"/>
                <wp:effectExtent b="0" l="0" r="0" t="0"/>
                <wp:wrapSquare wrapText="bothSides" distB="45720" distT="45720" distL="114300" distR="114300"/>
                <wp:docPr id="22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829425" cy="986790"/>
                        </a:xfrm>
                        <a:prstGeom prst="rect"/>
                        <a:ln/>
                      </pic:spPr>
                    </pic:pic>
                  </a:graphicData>
                </a:graphic>
              </wp:anchor>
            </w:drawing>
          </mc:Fallback>
        </mc:AlternateContent>
      </w:r>
    </w:p>
    <w:tbl>
      <w:tblPr>
        <w:tblStyle w:val="Table3"/>
        <w:tblW w:w="10800.0" w:type="dxa"/>
        <w:jc w:val="left"/>
        <w:tblLayout w:type="fixed"/>
        <w:tblLook w:val="04A0"/>
      </w:tblPr>
      <w:tblGrid>
        <w:gridCol w:w="758"/>
        <w:gridCol w:w="2968"/>
        <w:gridCol w:w="3538"/>
        <w:gridCol w:w="3536"/>
        <w:tblGridChange w:id="0">
          <w:tblGrid>
            <w:gridCol w:w="758"/>
            <w:gridCol w:w="2968"/>
            <w:gridCol w:w="3538"/>
            <w:gridCol w:w="3536"/>
          </w:tblGrid>
        </w:tblGridChange>
      </w:tblGrid>
      <w:tr>
        <w:trPr>
          <w:cantSplit w:val="0"/>
          <w:trHeight w:val="850" w:hRule="atLeast"/>
          <w:tblHeader w:val="0"/>
        </w:trPr>
        <w:tc>
          <w:tcPr>
            <w:tcBorders>
              <w:bottom w:color="000000" w:space="0" w:sz="24" w:val="single"/>
            </w:tcBorders>
            <w:shd w:fill="auto" w:val="clear"/>
            <w:vAlign w:val="center"/>
          </w:tcPr>
          <w:p w:rsidR="00000000" w:rsidDel="00000000" w:rsidP="00000000" w:rsidRDefault="00000000" w:rsidRPr="00000000" w14:paraId="00000094">
            <w:pPr>
              <w:rPr>
                <w:rFonts w:ascii="Arial" w:cs="Arial" w:eastAsia="Arial" w:hAnsi="Arial"/>
                <w:i w:val="0"/>
                <w:color w:val="4f17a8"/>
                <w:sz w:val="44"/>
                <w:szCs w:val="44"/>
              </w:rPr>
            </w:pPr>
            <w:r w:rsidDel="00000000" w:rsidR="00000000" w:rsidRPr="00000000">
              <w:rPr>
                <w:rFonts w:ascii="Calibri" w:cs="Calibri" w:eastAsia="Calibri" w:hAnsi="Calibri"/>
                <w:sz w:val="24"/>
                <w:szCs w:val="24"/>
              </w:rPr>
              <mc:AlternateContent>
                <mc:Choice Requires="wpg">
                  <w:drawing>
                    <wp:inline distB="0" distT="0" distL="0" distR="0">
                      <wp:extent cx="346075" cy="309775"/>
                      <wp:effectExtent b="0" l="0" r="0" t="0"/>
                      <wp:docPr id="221" name=""/>
                      <a:graphic>
                        <a:graphicData uri="http://schemas.microsoft.com/office/word/2010/wordprocessingShape">
                          <wps:wsp>
                            <wps:cNvSpPr/>
                            <wps:cNvPr id="5" name="Shape 5"/>
                            <wps:spPr>
                              <a:xfrm>
                                <a:off x="5177725" y="3629875"/>
                                <a:ext cx="336550" cy="300250"/>
                              </a:xfrm>
                              <a:custGeom>
                                <a:rect b="b" l="l" r="r" t="t"/>
                                <a:pathLst>
                                  <a:path extrusionOk="0" h="228600" w="271148">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2</w:t>
                                  </w:r>
                                </w:p>
                              </w:txbxContent>
                            </wps:txbx>
                            <wps:bodyPr anchorCtr="0" anchor="ctr" bIns="45700" lIns="91425" spcFirstLastPara="1" rIns="91425" wrap="square" tIns="45700">
                              <a:noAutofit/>
                            </wps:bodyPr>
                          </wps:wsp>
                        </a:graphicData>
                      </a:graphic>
                    </wp:inline>
                  </w:drawing>
                </mc:Choice>
                <mc:Fallback>
                  <w:drawing>
                    <wp:inline distB="0" distT="0" distL="0" distR="0">
                      <wp:extent cx="346075" cy="309775"/>
                      <wp:effectExtent b="0" l="0" r="0" t="0"/>
                      <wp:docPr id="22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46075" cy="309775"/>
                              </a:xfrm>
                              <a:prstGeom prst="rect"/>
                              <a:ln/>
                            </pic:spPr>
                          </pic:pic>
                        </a:graphicData>
                      </a:graphic>
                    </wp:inline>
                  </w:drawing>
                </mc:Fallback>
              </mc:AlternateContent>
            </w:r>
            <w:r w:rsidDel="00000000" w:rsidR="00000000" w:rsidRPr="00000000">
              <w:rPr>
                <w:rtl w:val="0"/>
              </w:rPr>
            </w:r>
          </w:p>
        </w:tc>
        <w:tc>
          <w:tcPr>
            <w:gridSpan w:val="3"/>
            <w:tcBorders>
              <w:bottom w:color="000000" w:space="0" w:sz="24" w:val="single"/>
            </w:tcBorders>
            <w:shd w:fill="auto" w:val="clear"/>
            <w:vAlign w:val="center"/>
          </w:tcPr>
          <w:p w:rsidR="00000000" w:rsidDel="00000000" w:rsidP="00000000" w:rsidRDefault="00000000" w:rsidRPr="00000000" w14:paraId="00000095">
            <w:pPr>
              <w:rPr>
                <w:rFonts w:ascii="Arial" w:cs="Arial" w:eastAsia="Arial" w:hAnsi="Arial"/>
                <w:i w:val="0"/>
                <w:color w:val="4f17a8"/>
                <w:sz w:val="44"/>
                <w:szCs w:val="44"/>
              </w:rPr>
            </w:pPr>
            <w:r w:rsidDel="00000000" w:rsidR="00000000" w:rsidRPr="00000000">
              <w:rPr>
                <w:rFonts w:ascii="Arial" w:cs="Arial" w:eastAsia="Arial" w:hAnsi="Arial"/>
                <w:i w:val="0"/>
                <w:color w:val="4f17a8"/>
                <w:sz w:val="44"/>
                <w:szCs w:val="44"/>
                <w:rtl w:val="0"/>
              </w:rPr>
              <w:t xml:space="preserve">Lista de partes interesadas</w:t>
            </w:r>
          </w:p>
        </w:tc>
      </w:tr>
      <w:tr>
        <w:trPr>
          <w:cantSplit w:val="0"/>
          <w:trHeight w:val="567" w:hRule="atLeast"/>
          <w:tblHeader w:val="0"/>
        </w:trPr>
        <w:tc>
          <w:tcPr>
            <w:gridSpan w:val="2"/>
            <w:tcBorders>
              <w:top w:color="000000" w:space="0" w:sz="24" w:val="single"/>
              <w:bottom w:color="a6a6a6" w:space="0" w:sz="4" w:val="single"/>
              <w:right w:color="000000" w:space="0" w:sz="0" w:val="nil"/>
            </w:tcBorders>
            <w:shd w:fill="auto" w:val="clear"/>
            <w:vAlign w:val="center"/>
          </w:tcPr>
          <w:p w:rsidR="00000000" w:rsidDel="00000000" w:rsidP="00000000" w:rsidRDefault="00000000" w:rsidRPr="00000000" w14:paraId="00000098">
            <w:pPr>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Nombre</w:t>
            </w:r>
          </w:p>
        </w:tc>
        <w:tc>
          <w:tcPr>
            <w:tcBorders>
              <w:top w:color="000000" w:space="0" w:sz="24" w:val="single"/>
              <w:left w:color="000000" w:space="0" w:sz="0" w:val="nil"/>
              <w:bottom w:color="a6a6a6" w:space="0" w:sz="4" w:val="single"/>
            </w:tcBorders>
            <w:shd w:fill="auto" w:val="clear"/>
            <w:vAlign w:val="center"/>
          </w:tcPr>
          <w:p w:rsidR="00000000" w:rsidDel="00000000" w:rsidP="00000000" w:rsidRDefault="00000000" w:rsidRPr="00000000" w14:paraId="0000009A">
            <w:pPr>
              <w:rPr>
                <w:rFonts w:ascii="Arial" w:cs="Arial" w:eastAsia="Arial" w:hAnsi="Arial"/>
                <w:sz w:val="32"/>
                <w:szCs w:val="32"/>
              </w:rPr>
            </w:pPr>
            <w:r w:rsidDel="00000000" w:rsidR="00000000" w:rsidRPr="00000000">
              <w:rPr>
                <w:rFonts w:ascii="Arial" w:cs="Arial" w:eastAsia="Arial" w:hAnsi="Arial"/>
                <w:sz w:val="32"/>
                <w:szCs w:val="32"/>
                <w:rtl w:val="0"/>
              </w:rPr>
              <w:t xml:space="preserve">Título</w:t>
            </w:r>
          </w:p>
        </w:tc>
        <w:tc>
          <w:tcPr>
            <w:tcBorders>
              <w:top w:color="000000" w:space="0" w:sz="24" w:val="single"/>
              <w:bottom w:color="a6a6a6" w:space="0" w:sz="4" w:val="single"/>
            </w:tcBorders>
            <w:shd w:fill="auto" w:val="clear"/>
            <w:vAlign w:val="center"/>
          </w:tcPr>
          <w:p w:rsidR="00000000" w:rsidDel="00000000" w:rsidP="00000000" w:rsidRDefault="00000000" w:rsidRPr="00000000" w14:paraId="0000009B">
            <w:pPr>
              <w:rPr>
                <w:rFonts w:ascii="Arial" w:cs="Arial" w:eastAsia="Arial" w:hAnsi="Arial"/>
                <w:sz w:val="32"/>
                <w:szCs w:val="32"/>
              </w:rPr>
            </w:pPr>
            <w:r w:rsidDel="00000000" w:rsidR="00000000" w:rsidRPr="00000000">
              <w:rPr>
                <w:rFonts w:ascii="Arial" w:cs="Arial" w:eastAsia="Arial" w:hAnsi="Arial"/>
                <w:sz w:val="32"/>
                <w:szCs w:val="32"/>
                <w:rtl w:val="0"/>
              </w:rPr>
              <w:t xml:space="preserve">Rol/Responsabilidad</w:t>
            </w:r>
          </w:p>
        </w:tc>
      </w:tr>
      <w:tr>
        <w:trPr>
          <w:cantSplit w:val="0"/>
          <w:trHeight w:val="953" w:hRule="atLeast"/>
          <w:tblHeader w:val="0"/>
        </w:trPr>
        <w:tc>
          <w:tcPr>
            <w:gridSpan w:val="2"/>
            <w:tcBorders>
              <w:right w:color="ababab" w:space="0" w:sz="4" w:val="single"/>
            </w:tcBorders>
            <w:shd w:fill="d9d9d9" w:val="clear"/>
          </w:tcPr>
          <w:p w:rsidR="00000000" w:rsidDel="00000000" w:rsidP="00000000" w:rsidRDefault="00000000" w:rsidRPr="00000000" w14:paraId="0000009C">
            <w:pPr>
              <w:spacing w:after="240" w:lineRule="auto"/>
              <w:jc w:val="left"/>
              <w:rPr>
                <w:rFonts w:ascii="Arial" w:cs="Arial" w:eastAsia="Arial" w:hAnsi="Arial"/>
                <w:i w:val="0"/>
                <w:sz w:val="24"/>
                <w:szCs w:val="24"/>
              </w:rPr>
            </w:pPr>
            <w:r w:rsidDel="00000000" w:rsidR="00000000" w:rsidRPr="00000000">
              <w:rPr>
                <w:rtl w:val="0"/>
              </w:rPr>
              <w:t xml:space="preserve">Mayte Magdalena Otavalo Anguisaca</w:t>
            </w:r>
            <w:r w:rsidDel="00000000" w:rsidR="00000000" w:rsidRPr="00000000">
              <w:rPr>
                <w:rtl w:val="0"/>
              </w:rPr>
            </w:r>
          </w:p>
        </w:tc>
        <w:tc>
          <w:tcPr>
            <w:tcBorders>
              <w:left w:color="ababab" w:space="0" w:sz="4" w:val="single"/>
              <w:right w:color="ababab" w:space="0" w:sz="4" w:val="single"/>
            </w:tcBorders>
            <w:shd w:fill="d9d9d9" w:val="clear"/>
          </w:tcPr>
          <w:p w:rsidR="00000000" w:rsidDel="00000000" w:rsidP="00000000" w:rsidRDefault="00000000" w:rsidRPr="00000000" w14:paraId="0000009E">
            <w:pPr>
              <w:spacing w:after="240" w:lineRule="auto"/>
              <w:rPr>
                <w:rFonts w:ascii="Arial" w:cs="Arial" w:eastAsia="Arial" w:hAnsi="Arial"/>
                <w:sz w:val="24"/>
                <w:szCs w:val="24"/>
              </w:rPr>
            </w:pPr>
            <w:r w:rsidDel="00000000" w:rsidR="00000000" w:rsidRPr="00000000">
              <w:rPr>
                <w:rtl w:val="0"/>
              </w:rPr>
              <w:t xml:space="preserve">Ing. en Ciencias de la Computación MSc. en Ingeniería de Software</w:t>
            </w:r>
            <w:r w:rsidDel="00000000" w:rsidR="00000000" w:rsidRPr="00000000">
              <w:rPr>
                <w:rtl w:val="0"/>
              </w:rPr>
            </w:r>
          </w:p>
        </w:tc>
        <w:tc>
          <w:tcPr>
            <w:tcBorders>
              <w:left w:color="ababab" w:space="0" w:sz="4" w:val="single"/>
            </w:tcBorders>
            <w:shd w:fill="d9d9d9" w:val="clear"/>
          </w:tcPr>
          <w:p w:rsidR="00000000" w:rsidDel="00000000" w:rsidP="00000000" w:rsidRDefault="00000000" w:rsidRPr="00000000" w14:paraId="0000009F">
            <w:pPr>
              <w:spacing w:after="240" w:lineRule="auto"/>
              <w:rPr/>
            </w:pPr>
            <w:r w:rsidDel="00000000" w:rsidR="00000000" w:rsidRPr="00000000">
              <w:rPr>
                <w:rtl w:val="0"/>
              </w:rPr>
              <w:t xml:space="preserve">Responsable del Backend</w:t>
            </w:r>
          </w:p>
          <w:p w:rsidR="00000000" w:rsidDel="00000000" w:rsidP="00000000" w:rsidRDefault="00000000" w:rsidRPr="00000000" w14:paraId="000000A0">
            <w:pPr>
              <w:spacing w:after="240" w:lineRule="auto"/>
              <w:rPr>
                <w:rFonts w:ascii="Arial" w:cs="Arial" w:eastAsia="Arial" w:hAnsi="Arial"/>
                <w:sz w:val="24"/>
                <w:szCs w:val="24"/>
              </w:rPr>
            </w:pPr>
            <w:r w:rsidDel="00000000" w:rsidR="00000000" w:rsidRPr="00000000">
              <w:rPr>
                <w:rtl w:val="0"/>
              </w:rPr>
              <w:t xml:space="preserve">Diseñar y desarrollar la arquitectura del servidor en Fast API, gestionar la comunicación con la base de datos, implementar APIs seguras y escalables, y garantizar la integración eficiente con el frontend y los módulos de IA.</w:t>
            </w:r>
            <w:r w:rsidDel="00000000" w:rsidR="00000000" w:rsidRPr="00000000">
              <w:rPr>
                <w:rtl w:val="0"/>
              </w:rPr>
            </w:r>
          </w:p>
        </w:tc>
      </w:tr>
      <w:tr>
        <w:trPr>
          <w:cantSplit w:val="0"/>
          <w:trHeight w:val="853" w:hRule="atLeast"/>
          <w:tblHeader w:val="0"/>
        </w:trPr>
        <w:tc>
          <w:tcPr>
            <w:gridSpan w:val="2"/>
            <w:tcBorders>
              <w:right w:color="ababab" w:space="0" w:sz="4" w:val="single"/>
            </w:tcBorders>
          </w:tcPr>
          <w:p w:rsidR="00000000" w:rsidDel="00000000" w:rsidP="00000000" w:rsidRDefault="00000000" w:rsidRPr="00000000" w14:paraId="000000A1">
            <w:pPr>
              <w:spacing w:after="240" w:lineRule="auto"/>
              <w:jc w:val="left"/>
              <w:rPr>
                <w:rFonts w:ascii="Arial" w:cs="Arial" w:eastAsia="Arial" w:hAnsi="Arial"/>
                <w:i w:val="0"/>
                <w:sz w:val="24"/>
                <w:szCs w:val="24"/>
              </w:rPr>
            </w:pPr>
            <w:r w:rsidDel="00000000" w:rsidR="00000000" w:rsidRPr="00000000">
              <w:rPr>
                <w:rtl w:val="0"/>
              </w:rPr>
              <w:t xml:space="preserve">Freddy Gabriel Valenzuela Hurtado</w:t>
            </w:r>
            <w:r w:rsidDel="00000000" w:rsidR="00000000" w:rsidRPr="00000000">
              <w:rPr>
                <w:rtl w:val="0"/>
              </w:rPr>
            </w:r>
          </w:p>
        </w:tc>
        <w:tc>
          <w:tcPr>
            <w:tcBorders>
              <w:left w:color="ababab" w:space="0" w:sz="4" w:val="single"/>
              <w:right w:color="ababab" w:space="0" w:sz="4" w:val="single"/>
            </w:tcBorders>
            <w:shd w:fill="ffffff" w:val="clear"/>
          </w:tcPr>
          <w:p w:rsidR="00000000" w:rsidDel="00000000" w:rsidP="00000000" w:rsidRDefault="00000000" w:rsidRPr="00000000" w14:paraId="000000A3">
            <w:pPr>
              <w:spacing w:after="240" w:lineRule="auto"/>
              <w:rPr>
                <w:rFonts w:ascii="Arial" w:cs="Arial" w:eastAsia="Arial" w:hAnsi="Arial"/>
                <w:sz w:val="24"/>
                <w:szCs w:val="24"/>
              </w:rPr>
            </w:pPr>
            <w:r w:rsidDel="00000000" w:rsidR="00000000" w:rsidRPr="00000000">
              <w:rPr>
                <w:rtl w:val="0"/>
              </w:rPr>
              <w:t xml:space="preserve">Ing. en Ciencias de la Computación MSc. en Inteligencia Artificial</w:t>
            </w:r>
            <w:r w:rsidDel="00000000" w:rsidR="00000000" w:rsidRPr="00000000">
              <w:rPr>
                <w:rtl w:val="0"/>
              </w:rPr>
            </w:r>
          </w:p>
        </w:tc>
        <w:tc>
          <w:tcPr>
            <w:tcBorders>
              <w:left w:color="ababab" w:space="0" w:sz="4" w:val="single"/>
            </w:tcBorders>
            <w:shd w:fill="ffffff" w:val="clear"/>
          </w:tcPr>
          <w:p w:rsidR="00000000" w:rsidDel="00000000" w:rsidP="00000000" w:rsidRDefault="00000000" w:rsidRPr="00000000" w14:paraId="000000A4">
            <w:pPr>
              <w:spacing w:after="240" w:lineRule="auto"/>
              <w:rPr/>
            </w:pPr>
            <w:r w:rsidDel="00000000" w:rsidR="00000000" w:rsidRPr="00000000">
              <w:rPr>
                <w:rtl w:val="0"/>
              </w:rPr>
              <w:t xml:space="preserve">Responsable de Inteligencia Artificial</w:t>
            </w:r>
          </w:p>
          <w:p w:rsidR="00000000" w:rsidDel="00000000" w:rsidP="00000000" w:rsidRDefault="00000000" w:rsidRPr="00000000" w14:paraId="000000A5">
            <w:pPr>
              <w:spacing w:after="240" w:lineRule="auto"/>
              <w:rPr>
                <w:rFonts w:ascii="Arial" w:cs="Arial" w:eastAsia="Arial" w:hAnsi="Arial"/>
                <w:sz w:val="24"/>
                <w:szCs w:val="24"/>
              </w:rPr>
            </w:pPr>
            <w:r w:rsidDel="00000000" w:rsidR="00000000" w:rsidRPr="00000000">
              <w:rPr>
                <w:rtl w:val="0"/>
              </w:rPr>
              <w:t xml:space="preserve">Preparar, entrenar y optimizar modelos de machine learning para la predicción del abandono de clientes, evaluar métricas de desempeño y ajustar los modelos para asegurar su precisión e interpretabilidad en el entorno de negocio.</w:t>
            </w:r>
            <w:r w:rsidDel="00000000" w:rsidR="00000000" w:rsidRPr="00000000">
              <w:rPr>
                <w:rtl w:val="0"/>
              </w:rPr>
            </w:r>
          </w:p>
        </w:tc>
      </w:tr>
      <w:tr>
        <w:trPr>
          <w:cantSplit w:val="0"/>
          <w:trHeight w:val="624" w:hRule="atLeast"/>
          <w:tblHeader w:val="0"/>
        </w:trPr>
        <w:tc>
          <w:tcPr>
            <w:gridSpan w:val="2"/>
            <w:tcBorders>
              <w:right w:color="ababab" w:space="0" w:sz="4" w:val="single"/>
            </w:tcBorders>
            <w:shd w:fill="d9d9d9" w:val="clear"/>
          </w:tcPr>
          <w:p w:rsidR="00000000" w:rsidDel="00000000" w:rsidP="00000000" w:rsidRDefault="00000000" w:rsidRPr="00000000" w14:paraId="000000A6">
            <w:pPr>
              <w:spacing w:after="240" w:lineRule="auto"/>
              <w:jc w:val="left"/>
              <w:rPr>
                <w:rFonts w:ascii="Arial" w:cs="Arial" w:eastAsia="Arial" w:hAnsi="Arial"/>
                <w:i w:val="0"/>
                <w:sz w:val="24"/>
                <w:szCs w:val="24"/>
              </w:rPr>
            </w:pPr>
            <w:r w:rsidDel="00000000" w:rsidR="00000000" w:rsidRPr="00000000">
              <w:rPr>
                <w:rtl w:val="0"/>
              </w:rPr>
              <w:t xml:space="preserve">Ismael Adrián Paredes Rosero</w:t>
            </w:r>
            <w:r w:rsidDel="00000000" w:rsidR="00000000" w:rsidRPr="00000000">
              <w:rPr>
                <w:rtl w:val="0"/>
              </w:rPr>
            </w:r>
          </w:p>
        </w:tc>
        <w:tc>
          <w:tcPr>
            <w:tcBorders>
              <w:left w:color="ababab" w:space="0" w:sz="4" w:val="single"/>
              <w:right w:color="ababab" w:space="0" w:sz="4" w:val="single"/>
            </w:tcBorders>
            <w:shd w:fill="d9d9d9" w:val="clear"/>
          </w:tcPr>
          <w:p w:rsidR="00000000" w:rsidDel="00000000" w:rsidP="00000000" w:rsidRDefault="00000000" w:rsidRPr="00000000" w14:paraId="000000A8">
            <w:pPr>
              <w:spacing w:after="240" w:lineRule="auto"/>
              <w:rPr>
                <w:rFonts w:ascii="Arial" w:cs="Arial" w:eastAsia="Arial" w:hAnsi="Arial"/>
                <w:sz w:val="24"/>
                <w:szCs w:val="24"/>
              </w:rPr>
            </w:pPr>
            <w:r w:rsidDel="00000000" w:rsidR="00000000" w:rsidRPr="00000000">
              <w:rPr>
                <w:rtl w:val="0"/>
              </w:rPr>
              <w:t xml:space="preserve">Ing. en Ciencias de la Computación MSc. en Desarrollo Web</w:t>
            </w:r>
            <w:r w:rsidDel="00000000" w:rsidR="00000000" w:rsidRPr="00000000">
              <w:rPr>
                <w:rtl w:val="0"/>
              </w:rPr>
            </w:r>
          </w:p>
        </w:tc>
        <w:tc>
          <w:tcPr>
            <w:tcBorders>
              <w:left w:color="ababab" w:space="0" w:sz="4" w:val="single"/>
            </w:tcBorders>
            <w:shd w:fill="d9d9d9" w:val="clear"/>
          </w:tcPr>
          <w:p w:rsidR="00000000" w:rsidDel="00000000" w:rsidP="00000000" w:rsidRDefault="00000000" w:rsidRPr="00000000" w14:paraId="000000A9">
            <w:pPr>
              <w:spacing w:after="240" w:lineRule="auto"/>
              <w:rPr/>
            </w:pPr>
            <w:r w:rsidDel="00000000" w:rsidR="00000000" w:rsidRPr="00000000">
              <w:rPr>
                <w:rtl w:val="0"/>
              </w:rPr>
              <w:t xml:space="preserve">Responsable del Frontend Web</w:t>
            </w:r>
          </w:p>
          <w:p w:rsidR="00000000" w:rsidDel="00000000" w:rsidP="00000000" w:rsidRDefault="00000000" w:rsidRPr="00000000" w14:paraId="000000AA">
            <w:pPr>
              <w:spacing w:after="240" w:lineRule="auto"/>
              <w:rPr/>
            </w:pPr>
            <w:r w:rsidDel="00000000" w:rsidR="00000000" w:rsidRPr="00000000">
              <w:rPr>
                <w:rtl w:val="0"/>
              </w:rPr>
              <w:t xml:space="preserve">Diseñar e implementar la interfaz gráfica de usuario para la aplicación web, asegurar una experiencia de usuario intuitiva y accesible, optimizar la visualización de datos e integrar las funcionalidades con el backend.</w:t>
            </w:r>
          </w:p>
        </w:tc>
      </w:tr>
      <w:tr>
        <w:trPr>
          <w:cantSplit w:val="0"/>
          <w:trHeight w:val="821" w:hRule="atLeast"/>
          <w:tblHeader w:val="0"/>
        </w:trPr>
        <w:tc>
          <w:tcPr>
            <w:gridSpan w:val="2"/>
            <w:tcBorders>
              <w:right w:color="ababab" w:space="0" w:sz="4" w:val="single"/>
            </w:tcBorders>
          </w:tcPr>
          <w:p w:rsidR="00000000" w:rsidDel="00000000" w:rsidP="00000000" w:rsidRDefault="00000000" w:rsidRPr="00000000" w14:paraId="000000AB">
            <w:pPr>
              <w:spacing w:after="240" w:lineRule="auto"/>
              <w:jc w:val="left"/>
              <w:rPr>
                <w:rFonts w:ascii="Arial" w:cs="Arial" w:eastAsia="Arial" w:hAnsi="Arial"/>
                <w:i w:val="0"/>
                <w:sz w:val="24"/>
                <w:szCs w:val="24"/>
              </w:rPr>
            </w:pPr>
            <w:r w:rsidDel="00000000" w:rsidR="00000000" w:rsidRPr="00000000">
              <w:rPr>
                <w:rtl w:val="0"/>
              </w:rPr>
              <w:t xml:space="preserve">Mateo Francisco Oñate Escobar</w:t>
            </w:r>
            <w:r w:rsidDel="00000000" w:rsidR="00000000" w:rsidRPr="00000000">
              <w:rPr>
                <w:rtl w:val="0"/>
              </w:rPr>
            </w:r>
          </w:p>
        </w:tc>
        <w:tc>
          <w:tcPr>
            <w:tcBorders>
              <w:left w:color="ababab" w:space="0" w:sz="4" w:val="single"/>
              <w:right w:color="ababab" w:space="0" w:sz="4" w:val="single"/>
            </w:tcBorders>
            <w:shd w:fill="ffffff" w:val="clear"/>
          </w:tcPr>
          <w:p w:rsidR="00000000" w:rsidDel="00000000" w:rsidP="00000000" w:rsidRDefault="00000000" w:rsidRPr="00000000" w14:paraId="000000AD">
            <w:pPr>
              <w:spacing w:after="240" w:lineRule="auto"/>
              <w:rPr>
                <w:rFonts w:ascii="Arial" w:cs="Arial" w:eastAsia="Arial" w:hAnsi="Arial"/>
                <w:sz w:val="24"/>
                <w:szCs w:val="24"/>
              </w:rPr>
            </w:pPr>
            <w:r w:rsidDel="00000000" w:rsidR="00000000" w:rsidRPr="00000000">
              <w:rPr>
                <w:rtl w:val="0"/>
              </w:rPr>
              <w:t xml:space="preserve">Ing. en Ciencias de la Computación MSc. en Ciencias de Datos</w:t>
            </w:r>
            <w:r w:rsidDel="00000000" w:rsidR="00000000" w:rsidRPr="00000000">
              <w:rPr>
                <w:rtl w:val="0"/>
              </w:rPr>
            </w:r>
          </w:p>
        </w:tc>
        <w:tc>
          <w:tcPr>
            <w:tcBorders>
              <w:left w:color="ababab" w:space="0" w:sz="4" w:val="single"/>
            </w:tcBorders>
            <w:shd w:fill="ffffff" w:val="clear"/>
          </w:tcPr>
          <w:p w:rsidR="00000000" w:rsidDel="00000000" w:rsidP="00000000" w:rsidRDefault="00000000" w:rsidRPr="00000000" w14:paraId="000000AE">
            <w:pPr>
              <w:spacing w:after="240" w:lineRule="auto"/>
              <w:rPr/>
            </w:pPr>
            <w:r w:rsidDel="00000000" w:rsidR="00000000" w:rsidRPr="00000000">
              <w:rPr>
                <w:rtl w:val="0"/>
              </w:rPr>
              <w:t xml:space="preserve">Responsable de Análisis de Datos</w:t>
            </w:r>
          </w:p>
          <w:p w:rsidR="00000000" w:rsidDel="00000000" w:rsidP="00000000" w:rsidRDefault="00000000" w:rsidRPr="00000000" w14:paraId="000000AF">
            <w:pPr>
              <w:spacing w:after="240" w:lineRule="auto"/>
              <w:rPr/>
            </w:pPr>
            <w:r w:rsidDel="00000000" w:rsidR="00000000" w:rsidRPr="00000000">
              <w:rPr>
                <w:rtl w:val="0"/>
              </w:rPr>
              <w:t xml:space="preserve">Realizar el análisis exploratorio de datos (EDA), depuración y transformación de la base de datos, identificación de patrones relevantes para la retención de clientes, generación de reportes estadísticos y colaboración con el área de IA para el entrenamiento de modelos.</w:t>
            </w:r>
          </w:p>
        </w:tc>
      </w:tr>
    </w:tbl>
    <w:p w:rsidR="00000000" w:rsidDel="00000000" w:rsidP="00000000" w:rsidRDefault="00000000" w:rsidRPr="00000000" w14:paraId="000000B0">
      <w:pPr>
        <w:spacing w:after="240" w:line="24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71678</wp:posOffset>
                </wp:positionV>
                <wp:extent cx="6829425" cy="986790"/>
                <wp:effectExtent b="0" l="0" r="0" t="0"/>
                <wp:wrapSquare wrapText="bothSides" distB="45720" distT="45720" distL="114300" distR="114300"/>
                <wp:docPr id="218" name=""/>
                <a:graphic>
                  <a:graphicData uri="http://schemas.microsoft.com/office/word/2010/wordprocessingShape">
                    <wps:wsp>
                      <wps:cNvSpPr/>
                      <wps:cNvPr id="2" name="Shape 2"/>
                      <wps:spPr>
                        <a:xfrm>
                          <a:off x="1936050" y="3291368"/>
                          <a:ext cx="6819900" cy="977265"/>
                        </a:xfrm>
                        <a:prstGeom prst="rect">
                          <a:avLst/>
                        </a:prstGeom>
                        <a:solidFill>
                          <a:srgbClr val="59D4EB"/>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INSTRUCCIONES: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Nombra el hito y asigna una fecha. Luego, describa el hito con más detalle, para que cualquier persona que vea este documento pueda comprender de qué se trata el proyecto.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71678</wp:posOffset>
                </wp:positionV>
                <wp:extent cx="6829425" cy="986790"/>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29425" cy="986790"/>
                        </a:xfrm>
                        <a:prstGeom prst="rect"/>
                        <a:ln/>
                      </pic:spPr>
                    </pic:pic>
                  </a:graphicData>
                </a:graphic>
              </wp:anchor>
            </w:drawing>
          </mc:Fallback>
        </mc:AlternateContent>
      </w:r>
    </w:p>
    <w:tbl>
      <w:tblPr>
        <w:tblStyle w:val="Table4"/>
        <w:tblW w:w="10800.0" w:type="dxa"/>
        <w:jc w:val="left"/>
        <w:tblLayout w:type="fixed"/>
        <w:tblLook w:val="04A0"/>
      </w:tblPr>
      <w:tblGrid>
        <w:gridCol w:w="757"/>
        <w:gridCol w:w="3654"/>
        <w:gridCol w:w="6389"/>
        <w:tblGridChange w:id="0">
          <w:tblGrid>
            <w:gridCol w:w="757"/>
            <w:gridCol w:w="3654"/>
            <w:gridCol w:w="6389"/>
          </w:tblGrid>
        </w:tblGridChange>
      </w:tblGrid>
      <w:tr>
        <w:trPr>
          <w:cantSplit w:val="0"/>
          <w:trHeight w:val="680" w:hRule="atLeast"/>
          <w:tblHeader w:val="0"/>
        </w:trPr>
        <w:tc>
          <w:tcPr>
            <w:tcBorders>
              <w:bottom w:color="000000" w:space="0" w:sz="24" w:val="single"/>
            </w:tcBorders>
            <w:shd w:fill="auto" w:val="clear"/>
          </w:tcPr>
          <w:p w:rsidR="00000000" w:rsidDel="00000000" w:rsidP="00000000" w:rsidRDefault="00000000" w:rsidRPr="00000000" w14:paraId="000000B1">
            <w:pPr>
              <w:rPr>
                <w:rFonts w:ascii="Arial" w:cs="Arial" w:eastAsia="Arial" w:hAnsi="Arial"/>
                <w:i w:val="0"/>
                <w:sz w:val="44"/>
                <w:szCs w:val="44"/>
              </w:rPr>
            </w:pPr>
            <w:r w:rsidDel="00000000" w:rsidR="00000000" w:rsidRPr="00000000">
              <w:rPr>
                <w:rFonts w:ascii="Calibri" w:cs="Calibri" w:eastAsia="Calibri" w:hAnsi="Calibri"/>
                <w:sz w:val="24"/>
                <w:szCs w:val="24"/>
              </w:rPr>
              <mc:AlternateContent>
                <mc:Choice Requires="wpg">
                  <w:drawing>
                    <wp:inline distB="0" distT="0" distL="0" distR="0">
                      <wp:extent cx="346075" cy="309775"/>
                      <wp:effectExtent b="0" l="0" r="0" t="0"/>
                      <wp:docPr id="222" name=""/>
                      <a:graphic>
                        <a:graphicData uri="http://schemas.microsoft.com/office/word/2010/wordprocessingShape">
                          <wps:wsp>
                            <wps:cNvSpPr/>
                            <wps:cNvPr id="6" name="Shape 6"/>
                            <wps:spPr>
                              <a:xfrm>
                                <a:off x="5177725" y="3629875"/>
                                <a:ext cx="336550" cy="300250"/>
                              </a:xfrm>
                              <a:custGeom>
                                <a:rect b="b" l="l" r="r" t="t"/>
                                <a:pathLst>
                                  <a:path extrusionOk="0" h="228600" w="271148">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3</w:t>
                                  </w:r>
                                </w:p>
                              </w:txbxContent>
                            </wps:txbx>
                            <wps:bodyPr anchorCtr="0" anchor="ctr" bIns="45700" lIns="91425" spcFirstLastPara="1" rIns="91425" wrap="square" tIns="45700">
                              <a:noAutofit/>
                            </wps:bodyPr>
                          </wps:wsp>
                        </a:graphicData>
                      </a:graphic>
                    </wp:inline>
                  </w:drawing>
                </mc:Choice>
                <mc:Fallback>
                  <w:drawing>
                    <wp:inline distB="0" distT="0" distL="0" distR="0">
                      <wp:extent cx="346075" cy="309775"/>
                      <wp:effectExtent b="0" l="0" r="0" t="0"/>
                      <wp:docPr id="22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46075" cy="309775"/>
                              </a:xfrm>
                              <a:prstGeom prst="rect"/>
                              <a:ln/>
                            </pic:spPr>
                          </pic:pic>
                        </a:graphicData>
                      </a:graphic>
                    </wp:inline>
                  </w:drawing>
                </mc:Fallback>
              </mc:AlternateContent>
            </w:r>
            <w:r w:rsidDel="00000000" w:rsidR="00000000" w:rsidRPr="00000000">
              <w:rPr>
                <w:rtl w:val="0"/>
              </w:rPr>
            </w:r>
          </w:p>
        </w:tc>
        <w:tc>
          <w:tcPr>
            <w:gridSpan w:val="2"/>
            <w:tcBorders>
              <w:bottom w:color="000000" w:space="0" w:sz="24" w:val="single"/>
            </w:tcBorders>
            <w:shd w:fill="auto" w:val="clear"/>
          </w:tcPr>
          <w:p w:rsidR="00000000" w:rsidDel="00000000" w:rsidP="00000000" w:rsidRDefault="00000000" w:rsidRPr="00000000" w14:paraId="000000B2">
            <w:pPr>
              <w:rPr>
                <w:rFonts w:ascii="Arial" w:cs="Arial" w:eastAsia="Arial" w:hAnsi="Arial"/>
                <w:i w:val="0"/>
                <w:sz w:val="44"/>
                <w:szCs w:val="44"/>
              </w:rPr>
            </w:pPr>
            <w:r w:rsidDel="00000000" w:rsidR="00000000" w:rsidRPr="00000000">
              <w:rPr>
                <w:rFonts w:ascii="Arial" w:cs="Arial" w:eastAsia="Arial" w:hAnsi="Arial"/>
                <w:i w:val="0"/>
                <w:color w:val="4f17a8"/>
                <w:sz w:val="44"/>
                <w:szCs w:val="44"/>
                <w:rtl w:val="0"/>
              </w:rPr>
              <w:t xml:space="preserve">Cronograma de hitos</w:t>
            </w:r>
            <w:r w:rsidDel="00000000" w:rsidR="00000000" w:rsidRPr="00000000">
              <w:rPr>
                <w:rtl w:val="0"/>
              </w:rPr>
            </w:r>
          </w:p>
        </w:tc>
      </w:tr>
      <w:tr>
        <w:trPr>
          <w:cantSplit w:val="0"/>
          <w:trHeight w:val="1701" w:hRule="atLeast"/>
          <w:tblHeader w:val="0"/>
        </w:trPr>
        <w:tc>
          <w:tcPr>
            <w:gridSpan w:val="2"/>
            <w:tcBorders>
              <w:top w:color="000000" w:space="0" w:sz="4" w:val="single"/>
              <w:right w:color="ababab" w:space="0" w:sz="4" w:val="single"/>
            </w:tcBorders>
          </w:tcPr>
          <w:p w:rsidR="00000000" w:rsidDel="00000000" w:rsidP="00000000" w:rsidRDefault="00000000" w:rsidRPr="00000000" w14:paraId="000000B4">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Hito 1:</w:t>
            </w:r>
            <w:r w:rsidDel="00000000" w:rsidR="00000000" w:rsidRPr="00000000">
              <w:rPr>
                <w:rtl w:val="0"/>
              </w:rPr>
              <w:t xml:space="preserve"> Definición de Requerimientos y Diseño </w:t>
            </w:r>
            <w:r w:rsidDel="00000000" w:rsidR="00000000" w:rsidRPr="00000000">
              <w:rPr>
                <w:rtl w:val="0"/>
              </w:rPr>
            </w:r>
          </w:p>
          <w:p w:rsidR="00000000" w:rsidDel="00000000" w:rsidP="00000000" w:rsidRDefault="00000000" w:rsidRPr="00000000" w14:paraId="000000B5">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Fecha: </w:t>
            </w:r>
            <w:r w:rsidDel="00000000" w:rsidR="00000000" w:rsidRPr="00000000">
              <w:rPr>
                <w:rtl w:val="0"/>
              </w:rPr>
              <w:t xml:space="preserve">20/10/2025</w:t>
            </w:r>
            <w:r w:rsidDel="00000000" w:rsidR="00000000" w:rsidRPr="00000000">
              <w:rPr>
                <w:rtl w:val="0"/>
              </w:rPr>
            </w:r>
          </w:p>
        </w:tc>
        <w:tc>
          <w:tcPr>
            <w:tcBorders>
              <w:top w:color="000000" w:space="0" w:sz="4" w:val="single"/>
              <w:left w:color="ababab" w:space="0" w:sz="4" w:val="single"/>
            </w:tcBorders>
            <w:shd w:fill="d9d9d9" w:val="clear"/>
          </w:tcPr>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Fonts w:ascii="Arial" w:cs="Arial" w:eastAsia="Arial" w:hAnsi="Arial"/>
                <w:sz w:val="24"/>
                <w:szCs w:val="24"/>
                <w:rtl w:val="0"/>
              </w:rPr>
              <w:t xml:space="preserve">Completar la etapa de planificación y diseño inicial del sistema, asegurando que el equipo cuente con los requerimientos documentados, los datos comprendidos y los lineamientos visuales y de modelado definidos para iniciar el desarrollo.</w:t>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tabs>
                <w:tab w:val="left" w:leader="none" w:pos="2430"/>
              </w:tabs>
              <w:rPr>
                <w:rFonts w:ascii="Arial" w:cs="Arial" w:eastAsia="Arial" w:hAnsi="Arial"/>
                <w:sz w:val="24"/>
                <w:szCs w:val="24"/>
              </w:rPr>
            </w:pPr>
            <w:r w:rsidDel="00000000" w:rsidR="00000000" w:rsidRPr="00000000">
              <w:rPr>
                <w:rFonts w:ascii="Arial" w:cs="Arial" w:eastAsia="Arial" w:hAnsi="Arial"/>
                <w:sz w:val="24"/>
                <w:szCs w:val="24"/>
                <w:rtl w:val="0"/>
              </w:rPr>
              <w:tab/>
            </w:r>
          </w:p>
        </w:tc>
      </w:tr>
      <w:tr>
        <w:trPr>
          <w:cantSplit w:val="0"/>
          <w:trHeight w:val="1701" w:hRule="atLeast"/>
          <w:tblHeader w:val="0"/>
        </w:trPr>
        <w:tc>
          <w:tcPr>
            <w:gridSpan w:val="2"/>
            <w:tcBorders>
              <w:right w:color="ababab" w:space="0" w:sz="4" w:val="single"/>
            </w:tcBorders>
          </w:tcPr>
          <w:p w:rsidR="00000000" w:rsidDel="00000000" w:rsidP="00000000" w:rsidRDefault="00000000" w:rsidRPr="00000000" w14:paraId="000000BB">
            <w:pPr>
              <w:spacing w:after="240" w:lineRule="auto"/>
              <w:jc w:val="left"/>
              <w:rPr/>
            </w:pPr>
            <w:r w:rsidDel="00000000" w:rsidR="00000000" w:rsidRPr="00000000">
              <w:rPr>
                <w:rFonts w:ascii="Arial" w:cs="Arial" w:eastAsia="Arial" w:hAnsi="Arial"/>
                <w:i w:val="0"/>
                <w:sz w:val="32"/>
                <w:szCs w:val="32"/>
                <w:rtl w:val="0"/>
              </w:rPr>
              <w:t xml:space="preserve">Hito 2: </w:t>
            </w:r>
            <w:r w:rsidDel="00000000" w:rsidR="00000000" w:rsidRPr="00000000">
              <w:rPr>
                <w:rtl w:val="0"/>
              </w:rPr>
              <w:t xml:space="preserve">Integración Inicial y Prototipo Funcional del Sistema</w:t>
            </w:r>
          </w:p>
          <w:p w:rsidR="00000000" w:rsidDel="00000000" w:rsidP="00000000" w:rsidRDefault="00000000" w:rsidRPr="00000000" w14:paraId="000000BC">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Fecha:</w:t>
            </w:r>
            <w:r w:rsidDel="00000000" w:rsidR="00000000" w:rsidRPr="00000000">
              <w:rPr>
                <w:rtl w:val="0"/>
              </w:rPr>
              <w:t xml:space="preserve"> 27/10/2025</w:t>
            </w:r>
            <w:r w:rsidDel="00000000" w:rsidR="00000000" w:rsidRPr="00000000">
              <w:rPr>
                <w:rtl w:val="0"/>
              </w:rPr>
            </w:r>
          </w:p>
        </w:tc>
        <w:tc>
          <w:tcPr>
            <w:tcBorders>
              <w:left w:color="ababab" w:space="0" w:sz="4" w:val="single"/>
            </w:tcBorders>
            <w:shd w:fill="ffffff" w:val="clear"/>
          </w:tcPr>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t xml:space="preserve">Desarrollar y validar la primera versión funcional integrada del sistema, que incluya la comunicación entre el backend  y el frontend.</w:t>
            </w:r>
            <w:r w:rsidDel="00000000" w:rsidR="00000000" w:rsidRPr="00000000">
              <w:rPr>
                <w:rtl w:val="0"/>
              </w:rPr>
            </w:r>
          </w:p>
        </w:tc>
      </w:tr>
      <w:tr>
        <w:trPr>
          <w:cantSplit w:val="0"/>
          <w:trHeight w:val="1701" w:hRule="atLeast"/>
          <w:tblHeader w:val="0"/>
        </w:trPr>
        <w:tc>
          <w:tcPr>
            <w:gridSpan w:val="2"/>
            <w:tcBorders>
              <w:right w:color="ababab" w:space="0" w:sz="4" w:val="single"/>
            </w:tcBorders>
          </w:tcPr>
          <w:p w:rsidR="00000000" w:rsidDel="00000000" w:rsidP="00000000" w:rsidRDefault="00000000" w:rsidRPr="00000000" w14:paraId="000000BF">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Hito 3: </w:t>
            </w:r>
            <w:r w:rsidDel="00000000" w:rsidR="00000000" w:rsidRPr="00000000">
              <w:rPr>
                <w:rtl w:val="0"/>
              </w:rPr>
              <w:t xml:space="preserve">Consolidación del Sistema y Entrenamiento de Modelos Predictivos</w:t>
            </w:r>
            <w:r w:rsidDel="00000000" w:rsidR="00000000" w:rsidRPr="00000000">
              <w:rPr>
                <w:rtl w:val="0"/>
              </w:rPr>
            </w:r>
          </w:p>
          <w:p w:rsidR="00000000" w:rsidDel="00000000" w:rsidP="00000000" w:rsidRDefault="00000000" w:rsidRPr="00000000" w14:paraId="000000C0">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Fecha: </w:t>
            </w:r>
            <w:r w:rsidDel="00000000" w:rsidR="00000000" w:rsidRPr="00000000">
              <w:rPr>
                <w:rtl w:val="0"/>
              </w:rPr>
              <w:t xml:space="preserve">10/11/2025</w:t>
            </w:r>
            <w:r w:rsidDel="00000000" w:rsidR="00000000" w:rsidRPr="00000000">
              <w:rPr>
                <w:rtl w:val="0"/>
              </w:rPr>
            </w:r>
          </w:p>
        </w:tc>
        <w:tc>
          <w:tcPr>
            <w:tcBorders>
              <w:left w:color="ababab" w:space="0" w:sz="4" w:val="single"/>
            </w:tcBorders>
            <w:shd w:fill="d9d9d9" w:val="clea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Completar la integración avanzada del sistema mediante la expansión segura de la API, la incorporación de visualizaciones de métricas, y el entrenamiento de modelos de machine learning validados, garantizando la coherencia entre todos los componentes del proyecto.</w:t>
            </w:r>
          </w:p>
        </w:tc>
      </w:tr>
      <w:tr>
        <w:trPr>
          <w:cantSplit w:val="0"/>
          <w:trHeight w:val="1701" w:hRule="atLeast"/>
          <w:tblHeader w:val="0"/>
        </w:trPr>
        <w:tc>
          <w:tcPr>
            <w:gridSpan w:val="2"/>
            <w:tcBorders>
              <w:right w:color="ababab" w:space="0" w:sz="4" w:val="single"/>
            </w:tcBorders>
          </w:tcPr>
          <w:p w:rsidR="00000000" w:rsidDel="00000000" w:rsidP="00000000" w:rsidRDefault="00000000" w:rsidRPr="00000000" w14:paraId="000000C3">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Hito 4: </w:t>
            </w:r>
            <w:r w:rsidDel="00000000" w:rsidR="00000000" w:rsidRPr="00000000">
              <w:rPr>
                <w:rtl w:val="0"/>
              </w:rPr>
              <w:t xml:space="preserve">Optimización Técnica y Pulido del Sistema</w:t>
            </w:r>
            <w:r w:rsidDel="00000000" w:rsidR="00000000" w:rsidRPr="00000000">
              <w:rPr>
                <w:rtl w:val="0"/>
              </w:rPr>
            </w:r>
          </w:p>
          <w:p w:rsidR="00000000" w:rsidDel="00000000" w:rsidP="00000000" w:rsidRDefault="00000000" w:rsidRPr="00000000" w14:paraId="000000C4">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Fecha:</w:t>
            </w:r>
            <w:r w:rsidDel="00000000" w:rsidR="00000000" w:rsidRPr="00000000">
              <w:rPr>
                <w:rtl w:val="0"/>
              </w:rPr>
              <w:t xml:space="preserve">17/12/2025</w:t>
            </w:r>
            <w:r w:rsidDel="00000000" w:rsidR="00000000" w:rsidRPr="00000000">
              <w:rPr>
                <w:rtl w:val="0"/>
              </w:rPr>
            </w:r>
          </w:p>
        </w:tc>
        <w:tc>
          <w:tcPr>
            <w:tcBorders>
              <w:left w:color="ababab" w:space="0" w:sz="4" w:val="single"/>
            </w:tcBorders>
            <w:shd w:fill="ffffff" w:val="cle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Finalizar las tareas técnicas de optimización y mejora del sistema, asegurando un rendimiento eficiente y una experiencia de usuario óptima.</w:t>
            </w:r>
          </w:p>
        </w:tc>
      </w:tr>
      <w:tr>
        <w:trPr>
          <w:cantSplit w:val="0"/>
          <w:trHeight w:val="1701" w:hRule="atLeast"/>
          <w:tblHeader w:val="0"/>
        </w:trPr>
        <w:tc>
          <w:tcPr>
            <w:gridSpan w:val="2"/>
            <w:tcBorders>
              <w:right w:color="ababab" w:space="0" w:sz="4" w:val="single"/>
            </w:tcBorders>
          </w:tcPr>
          <w:p w:rsidR="00000000" w:rsidDel="00000000" w:rsidP="00000000" w:rsidRDefault="00000000" w:rsidRPr="00000000" w14:paraId="000000C7">
            <w:pPr>
              <w:spacing w:after="240" w:lineRule="auto"/>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Hito 5: </w:t>
            </w:r>
            <w:r w:rsidDel="00000000" w:rsidR="00000000" w:rsidRPr="00000000">
              <w:rPr>
                <w:rtl w:val="0"/>
              </w:rPr>
              <w:t xml:space="preserve">Validación Final e Informe de Cierre del Proyecto</w:t>
            </w:r>
            <w:r w:rsidDel="00000000" w:rsidR="00000000" w:rsidRPr="00000000">
              <w:rPr>
                <w:rtl w:val="0"/>
              </w:rPr>
            </w:r>
          </w:p>
          <w:p w:rsidR="00000000" w:rsidDel="00000000" w:rsidP="00000000" w:rsidRDefault="00000000" w:rsidRPr="00000000" w14:paraId="000000C8">
            <w:pPr>
              <w:spacing w:after="240" w:lineRule="auto"/>
              <w:jc w:val="left"/>
              <w:rPr>
                <w:rFonts w:ascii="Arial" w:cs="Arial" w:eastAsia="Arial" w:hAnsi="Arial"/>
                <w:sz w:val="32"/>
                <w:szCs w:val="32"/>
              </w:rPr>
            </w:pPr>
            <w:r w:rsidDel="00000000" w:rsidR="00000000" w:rsidRPr="00000000">
              <w:rPr>
                <w:rFonts w:ascii="Arial" w:cs="Arial" w:eastAsia="Arial" w:hAnsi="Arial"/>
                <w:i w:val="0"/>
                <w:sz w:val="32"/>
                <w:szCs w:val="32"/>
                <w:rtl w:val="0"/>
              </w:rPr>
              <w:t xml:space="preserve">Fecha: </w:t>
            </w:r>
            <w:r w:rsidDel="00000000" w:rsidR="00000000" w:rsidRPr="00000000">
              <w:rPr>
                <w:rtl w:val="0"/>
              </w:rPr>
              <w:t xml:space="preserve">24/12/2025</w:t>
            </w:r>
            <w:r w:rsidDel="00000000" w:rsidR="00000000" w:rsidRPr="00000000">
              <w:rPr>
                <w:rtl w:val="0"/>
              </w:rPr>
            </w:r>
          </w:p>
        </w:tc>
        <w:tc>
          <w:tcPr>
            <w:tcBorders>
              <w:left w:color="ababab" w:space="0" w:sz="4" w:val="single"/>
            </w:tcBorders>
            <w:shd w:fill="d9d9d9" w:val="clear"/>
          </w:tcPr>
          <w:p w:rsidR="00000000" w:rsidDel="00000000" w:rsidP="00000000" w:rsidRDefault="00000000" w:rsidRPr="00000000" w14:paraId="000000CA">
            <w:pPr>
              <w:rPr>
                <w:rFonts w:ascii="Arial" w:cs="Arial" w:eastAsia="Arial" w:hAnsi="Arial"/>
                <w:sz w:val="24"/>
                <w:szCs w:val="24"/>
              </w:rPr>
            </w:pPr>
            <w:r w:rsidDel="00000000" w:rsidR="00000000" w:rsidRPr="00000000">
              <w:rPr>
                <w:rtl w:val="0"/>
              </w:rPr>
              <w:t xml:space="preserve">Realizar la validación integral del sistema y generar la documentación final que respalde el desarrollo, análisis y resultados obtenidos.</w:t>
            </w:r>
            <w:r w:rsidDel="00000000" w:rsidR="00000000" w:rsidRPr="00000000">
              <w:rPr>
                <w:rtl w:val="0"/>
              </w:rPr>
            </w:r>
          </w:p>
        </w:tc>
      </w:tr>
    </w:tbl>
    <w:p w:rsidR="00000000" w:rsidDel="00000000" w:rsidP="00000000" w:rsidRDefault="00000000" w:rsidRPr="00000000" w14:paraId="000000CB">
      <w:pPr>
        <w:spacing w:after="240" w:line="240" w:lineRule="auto"/>
        <w:rPr>
          <w:rFonts w:ascii="Arial" w:cs="Arial" w:eastAsia="Arial" w:hAnsi="Arial"/>
          <w:sz w:val="44"/>
          <w:szCs w:val="44"/>
        </w:rPr>
      </w:pPr>
      <w:r w:rsidDel="00000000" w:rsidR="00000000" w:rsidRPr="00000000">
        <w:rPr>
          <w:rtl w:val="0"/>
        </w:rPr>
      </w:r>
    </w:p>
    <w:p w:rsidR="00000000" w:rsidDel="00000000" w:rsidP="00000000" w:rsidRDefault="00000000" w:rsidRPr="00000000" w14:paraId="000000CC">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E">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F">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0">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1">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2">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3">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4">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5">
      <w:pPr>
        <w:spacing w:after="24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6">
      <w:pPr>
        <w:spacing w:after="240" w:line="240" w:lineRule="auto"/>
        <w:rPr>
          <w:rFonts w:ascii="Arial" w:cs="Arial" w:eastAsia="Arial" w:hAnsi="Arial"/>
          <w:sz w:val="18"/>
          <w:szCs w:val="18"/>
        </w:rPr>
      </w:pPr>
      <w:bookmarkStart w:colFirst="0" w:colLast="0" w:name="_heading=h.3jm4oelnxo0c" w:id="0"/>
      <w:bookmarkEnd w:id="0"/>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-37781</wp:posOffset>
                </wp:positionH>
                <wp:positionV relativeFrom="paragraph">
                  <wp:posOffset>-4733</wp:posOffset>
                </wp:positionV>
                <wp:extent cx="6829425" cy="986790"/>
                <wp:effectExtent b="0" l="0" r="0" t="0"/>
                <wp:wrapSquare wrapText="bothSides" distB="45720" distT="45720" distL="114300" distR="114300"/>
                <wp:docPr id="224" name=""/>
                <a:graphic>
                  <a:graphicData uri="http://schemas.microsoft.com/office/word/2010/wordprocessingShape">
                    <wps:wsp>
                      <wps:cNvSpPr/>
                      <wps:cNvPr id="8" name="Shape 8"/>
                      <wps:spPr>
                        <a:xfrm>
                          <a:off x="1936050" y="3291368"/>
                          <a:ext cx="6819900" cy="977265"/>
                        </a:xfrm>
                        <a:prstGeom prst="rect">
                          <a:avLst/>
                        </a:prstGeom>
                        <a:solidFill>
                          <a:srgbClr val="59D4EB"/>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INSTRUCCIONES: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Capture los siguientes detalles sobre su proyecto. Asegúrese de involucrar a su (s) patrocinador (es) para ayudar a articular cada parte del proyecto.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-37781</wp:posOffset>
                </wp:positionH>
                <wp:positionV relativeFrom="paragraph">
                  <wp:posOffset>-4733</wp:posOffset>
                </wp:positionV>
                <wp:extent cx="6829425" cy="986790"/>
                <wp:effectExtent b="0" l="0" r="0" t="0"/>
                <wp:wrapSquare wrapText="bothSides" distB="45720" distT="45720" distL="114300" distR="114300"/>
                <wp:docPr id="22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829425" cy="986790"/>
                        </a:xfrm>
                        <a:prstGeom prst="rect"/>
                        <a:ln/>
                      </pic:spPr>
                    </pic:pic>
                  </a:graphicData>
                </a:graphic>
              </wp:anchor>
            </w:drawing>
          </mc:Fallback>
        </mc:AlternateContent>
      </w:r>
    </w:p>
    <w:tbl>
      <w:tblPr>
        <w:tblStyle w:val="Table5"/>
        <w:tblW w:w="10800.0" w:type="dxa"/>
        <w:jc w:val="left"/>
        <w:tblLayout w:type="fixed"/>
        <w:tblLook w:val="04A0"/>
      </w:tblPr>
      <w:tblGrid>
        <w:gridCol w:w="756"/>
        <w:gridCol w:w="10044"/>
        <w:tblGridChange w:id="0">
          <w:tblGrid>
            <w:gridCol w:w="756"/>
            <w:gridCol w:w="10044"/>
          </w:tblGrid>
        </w:tblGridChange>
      </w:tblGrid>
      <w:tr>
        <w:trPr>
          <w:cantSplit w:val="0"/>
          <w:trHeight w:val="680" w:hRule="atLeast"/>
          <w:tblHeader w:val="1"/>
        </w:trPr>
        <w:tc>
          <w:tcPr>
            <w:gridSpan w:val="2"/>
            <w:tcBorders>
              <w:bottom w:color="000000" w:space="0" w:sz="24" w:val="single"/>
            </w:tcBorders>
            <w:shd w:fill="f1f3f4" w:val="clear"/>
            <w:vAlign w:val="center"/>
          </w:tcPr>
          <w:p w:rsidR="00000000" w:rsidDel="00000000" w:rsidP="00000000" w:rsidRDefault="00000000" w:rsidRPr="00000000" w14:paraId="000000D7">
            <w:pPr>
              <w:pStyle w:val="Heading2"/>
              <w:spacing w:after="120" w:before="120" w:lineRule="auto"/>
              <w:jc w:val="left"/>
              <w:rPr/>
            </w:pPr>
            <w:bookmarkStart w:colFirst="0" w:colLast="0" w:name="_heading=h.gv4h2aklj74p" w:id="1"/>
            <w:bookmarkEnd w:id="1"/>
            <w:r w:rsidDel="00000000" w:rsidR="00000000" w:rsidRPr="00000000">
              <w:rPr>
                <w:rtl w:val="0"/>
              </w:rPr>
            </w:r>
          </w:p>
        </w:tc>
      </w:tr>
      <w:tr>
        <w:trPr>
          <w:cantSplit w:val="0"/>
          <w:trHeight w:val="680" w:hRule="atLeast"/>
          <w:tblHeader w:val="0"/>
        </w:trPr>
        <w:tc>
          <w:tcPr>
            <w:tcBorders>
              <w:bottom w:color="000000" w:space="0" w:sz="24" w:val="single"/>
            </w:tcBorders>
            <w:shd w:fill="auto" w:val="clear"/>
            <w:vAlign w:val="center"/>
          </w:tcPr>
          <w:p w:rsidR="00000000" w:rsidDel="00000000" w:rsidP="00000000" w:rsidRDefault="00000000" w:rsidRPr="00000000" w14:paraId="000000D9">
            <w:pPr>
              <w:jc w:val="left"/>
              <w:rPr>
                <w:rFonts w:ascii="Arial" w:cs="Arial" w:eastAsia="Arial" w:hAnsi="Arial"/>
                <w:i w:val="0"/>
                <w:sz w:val="32"/>
                <w:szCs w:val="32"/>
              </w:rPr>
            </w:pPr>
            <w:r w:rsidDel="00000000" w:rsidR="00000000" w:rsidRPr="00000000">
              <w:rPr>
                <w:rFonts w:ascii="Calibri" w:cs="Calibri" w:eastAsia="Calibri" w:hAnsi="Calibri"/>
                <w:sz w:val="24"/>
                <w:szCs w:val="24"/>
              </w:rPr>
              <mc:AlternateContent>
                <mc:Choice Requires="wpg">
                  <w:drawing>
                    <wp:inline distB="0" distT="0" distL="0" distR="0">
                      <wp:extent cx="346075" cy="309775"/>
                      <wp:effectExtent b="0" l="0" r="0" t="0"/>
                      <wp:docPr id="223" name=""/>
                      <a:graphic>
                        <a:graphicData uri="http://schemas.microsoft.com/office/word/2010/wordprocessingShape">
                          <wps:wsp>
                            <wps:cNvSpPr/>
                            <wps:cNvPr id="7" name="Shape 7"/>
                            <wps:spPr>
                              <a:xfrm>
                                <a:off x="5177725" y="3629875"/>
                                <a:ext cx="336550" cy="300250"/>
                              </a:xfrm>
                              <a:custGeom>
                                <a:rect b="b" l="l" r="r" t="t"/>
                                <a:pathLst>
                                  <a:path extrusionOk="0" h="228600" w="271148">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4</w:t>
                                  </w:r>
                                </w:p>
                              </w:txbxContent>
                            </wps:txbx>
                            <wps:bodyPr anchorCtr="0" anchor="ctr" bIns="45700" lIns="91425" spcFirstLastPara="1" rIns="91425" wrap="square" tIns="45700">
                              <a:noAutofit/>
                            </wps:bodyPr>
                          </wps:wsp>
                        </a:graphicData>
                      </a:graphic>
                    </wp:inline>
                  </w:drawing>
                </mc:Choice>
                <mc:Fallback>
                  <w:drawing>
                    <wp:inline distB="0" distT="0" distL="0" distR="0">
                      <wp:extent cx="346075" cy="309775"/>
                      <wp:effectExtent b="0" l="0" r="0" t="0"/>
                      <wp:docPr id="22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46075" cy="309775"/>
                              </a:xfrm>
                              <a:prstGeom prst="rect"/>
                              <a:ln/>
                            </pic:spPr>
                          </pic:pic>
                        </a:graphicData>
                      </a:graphic>
                    </wp:inline>
                  </w:drawing>
                </mc:Fallback>
              </mc:AlternateContent>
            </w:r>
            <w:r w:rsidDel="00000000" w:rsidR="00000000" w:rsidRPr="00000000">
              <w:rPr>
                <w:rtl w:val="0"/>
              </w:rPr>
            </w:r>
          </w:p>
        </w:tc>
        <w:tc>
          <w:tcPr>
            <w:tcBorders>
              <w:bottom w:color="000000" w:space="0" w:sz="24" w:val="single"/>
            </w:tcBorders>
            <w:shd w:fill="auto" w:val="clear"/>
            <w:vAlign w:val="center"/>
          </w:tcPr>
          <w:p w:rsidR="00000000" w:rsidDel="00000000" w:rsidP="00000000" w:rsidRDefault="00000000" w:rsidRPr="00000000" w14:paraId="000000DA">
            <w:pPr>
              <w:rPr>
                <w:rFonts w:ascii="Arial" w:cs="Arial" w:eastAsia="Arial" w:hAnsi="Arial"/>
                <w:i w:val="0"/>
                <w:color w:val="4f17a8"/>
                <w:sz w:val="44"/>
                <w:szCs w:val="44"/>
              </w:rPr>
            </w:pPr>
            <w:r w:rsidDel="00000000" w:rsidR="00000000" w:rsidRPr="00000000">
              <w:rPr>
                <w:rFonts w:ascii="Arial" w:cs="Arial" w:eastAsia="Arial" w:hAnsi="Arial"/>
                <w:i w:val="0"/>
                <w:color w:val="4f17a8"/>
                <w:sz w:val="44"/>
                <w:szCs w:val="44"/>
                <w:rtl w:val="0"/>
              </w:rPr>
              <w:t xml:space="preserve">Consideraciones del proyecto</w:t>
            </w:r>
          </w:p>
        </w:tc>
      </w:tr>
      <w:tr>
        <w:trPr>
          <w:cantSplit w:val="0"/>
          <w:trHeight w:val="567" w:hRule="atLeast"/>
          <w:tblHeader w:val="0"/>
        </w:trPr>
        <w:tc>
          <w:tcPr>
            <w:gridSpan w:val="2"/>
            <w:tcBorders>
              <w:top w:color="000000" w:space="0" w:sz="24" w:val="single"/>
              <w:bottom w:color="a6a6a6" w:space="0" w:sz="4" w:val="single"/>
              <w:right w:color="000000" w:space="0" w:sz="0" w:val="nil"/>
            </w:tcBorders>
            <w:shd w:fill="auto" w:val="clear"/>
            <w:vAlign w:val="center"/>
          </w:tcPr>
          <w:p w:rsidR="00000000" w:rsidDel="00000000" w:rsidP="00000000" w:rsidRDefault="00000000" w:rsidRPr="00000000" w14:paraId="000000DB">
            <w:pPr>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Riesgos de alto nivel:</w:t>
            </w:r>
          </w:p>
        </w:tc>
      </w:tr>
      <w:tr>
        <w:trPr>
          <w:cantSplit w:val="0"/>
          <w:trHeight w:val="6690"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DD">
            <w:pPr>
              <w:numPr>
                <w:ilvl w:val="0"/>
                <w:numId w:val="6"/>
              </w:numPr>
              <w:spacing w:after="0" w:afterAutospacing="0" w:before="240" w:lineRule="auto"/>
              <w:ind w:left="720" w:hanging="36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Demora en la obtención del modelo predictivo preciso</w:t>
            </w:r>
            <w:r w:rsidDel="00000000" w:rsidR="00000000" w:rsidRPr="00000000">
              <w:rPr>
                <w:rFonts w:ascii="Times New Roman" w:cs="Times New Roman" w:eastAsia="Times New Roman" w:hAnsi="Times New Roman"/>
                <w:i w:val="0"/>
                <w:sz w:val="24"/>
                <w:szCs w:val="24"/>
                <w:rtl w:val="0"/>
              </w:rPr>
              <w:t xml:space="preserve">: la calidad de la predicción depende de que se disponga del modelo de machine-learning entrenado y validado con datos locales de la sucursal; cualquier retraso en su entrega o ajuste podría desplazar el cronograma. </w:t>
            </w:r>
            <w:r w:rsidDel="00000000" w:rsidR="00000000" w:rsidRPr="00000000">
              <w:rPr>
                <w:rFonts w:ascii="Times New Roman" w:cs="Times New Roman" w:eastAsia="Times New Roman" w:hAnsi="Times New Roman"/>
                <w:sz w:val="24"/>
                <w:szCs w:val="24"/>
                <w:rtl w:val="0"/>
              </w:rPr>
              <w:t xml:space="preserve">Mitigación</w:t>
            </w:r>
            <w:r w:rsidDel="00000000" w:rsidR="00000000" w:rsidRPr="00000000">
              <w:rPr>
                <w:rFonts w:ascii="Times New Roman" w:cs="Times New Roman" w:eastAsia="Times New Roman" w:hAnsi="Times New Roman"/>
                <w:i w:val="0"/>
                <w:sz w:val="24"/>
                <w:szCs w:val="24"/>
                <w:rtl w:val="0"/>
              </w:rPr>
              <w:t xml:space="preserve">: fijar fecha límite para entrega del modelo y establecer revisiones semanales con el equipo de ciencia de datos.</w:t>
            </w:r>
          </w:p>
          <w:p w:rsidR="00000000" w:rsidDel="00000000" w:rsidP="00000000" w:rsidRDefault="00000000" w:rsidRPr="00000000" w14:paraId="000000DE">
            <w:pPr>
              <w:numPr>
                <w:ilvl w:val="0"/>
                <w:numId w:val="6"/>
              </w:numPr>
              <w:spacing w:after="0" w:afterAutospacing="0" w:before="0" w:beforeAutospacing="0" w:lineRule="auto"/>
              <w:ind w:left="720" w:hanging="36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Incompatibilidad de versiones entre entornos locales</w:t>
            </w:r>
            <w:r w:rsidDel="00000000" w:rsidR="00000000" w:rsidRPr="00000000">
              <w:rPr>
                <w:rFonts w:ascii="Times New Roman" w:cs="Times New Roman" w:eastAsia="Times New Roman" w:hAnsi="Times New Roman"/>
                <w:i w:val="0"/>
                <w:sz w:val="24"/>
                <w:szCs w:val="24"/>
                <w:rtl w:val="0"/>
              </w:rPr>
              <w:t xml:space="preserve">: al ejecutarse en laptops de diferentes sucursales pueden surgir diferencias de sistema operativo, versiones de Python o librerías que impidan arrancar la aplicación. </w:t>
            </w:r>
            <w:r w:rsidDel="00000000" w:rsidR="00000000" w:rsidRPr="00000000">
              <w:rPr>
                <w:rFonts w:ascii="Times New Roman" w:cs="Times New Roman" w:eastAsia="Times New Roman" w:hAnsi="Times New Roman"/>
                <w:sz w:val="24"/>
                <w:szCs w:val="24"/>
                <w:rtl w:val="0"/>
              </w:rPr>
              <w:t xml:space="preserve">Mitigación</w:t>
            </w:r>
            <w:r w:rsidDel="00000000" w:rsidR="00000000" w:rsidRPr="00000000">
              <w:rPr>
                <w:rFonts w:ascii="Times New Roman" w:cs="Times New Roman" w:eastAsia="Times New Roman" w:hAnsi="Times New Roman"/>
                <w:i w:val="0"/>
                <w:sz w:val="24"/>
                <w:szCs w:val="24"/>
                <w:rtl w:val="0"/>
              </w:rPr>
              <w:t xml:space="preserve">: incluir archivo </w:t>
            </w:r>
            <w:r w:rsidDel="00000000" w:rsidR="00000000" w:rsidRPr="00000000">
              <w:rPr>
                <w:rFonts w:ascii="Roboto Mono" w:cs="Roboto Mono" w:eastAsia="Roboto Mono" w:hAnsi="Roboto Mono"/>
                <w:i w:val="0"/>
                <w:color w:val="188038"/>
                <w:sz w:val="24"/>
                <w:szCs w:val="24"/>
                <w:rtl w:val="0"/>
              </w:rPr>
              <w:t xml:space="preserve">requirements.txt</w:t>
            </w: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0DF">
            <w:pPr>
              <w:numPr>
                <w:ilvl w:val="0"/>
                <w:numId w:val="6"/>
              </w:numPr>
              <w:spacing w:after="0" w:afterAutospacing="0" w:before="0" w:beforeAutospacing="0" w:lineRule="auto"/>
              <w:ind w:left="720" w:hanging="36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Resistencia al cambio por parte de equipos de marketing</w:t>
            </w:r>
            <w:r w:rsidDel="00000000" w:rsidR="00000000" w:rsidRPr="00000000">
              <w:rPr>
                <w:rFonts w:ascii="Times New Roman" w:cs="Times New Roman" w:eastAsia="Times New Roman" w:hAnsi="Times New Roman"/>
                <w:i w:val="0"/>
                <w:sz w:val="24"/>
                <w:szCs w:val="24"/>
                <w:rtl w:val="0"/>
              </w:rPr>
              <w:t xml:space="preserve">: los analistas podrían desconfiar de una predicción automática y seguir usando hojas de cálculo. </w:t>
            </w:r>
            <w:r w:rsidDel="00000000" w:rsidR="00000000" w:rsidRPr="00000000">
              <w:rPr>
                <w:rFonts w:ascii="Times New Roman" w:cs="Times New Roman" w:eastAsia="Times New Roman" w:hAnsi="Times New Roman"/>
                <w:sz w:val="24"/>
                <w:szCs w:val="24"/>
                <w:rtl w:val="0"/>
              </w:rPr>
              <w:t xml:space="preserve">Mitigación</w:t>
            </w:r>
            <w:r w:rsidDel="00000000" w:rsidR="00000000" w:rsidRPr="00000000">
              <w:rPr>
                <w:rFonts w:ascii="Times New Roman" w:cs="Times New Roman" w:eastAsia="Times New Roman" w:hAnsi="Times New Roman"/>
                <w:i w:val="0"/>
                <w:sz w:val="24"/>
                <w:szCs w:val="24"/>
                <w:rtl w:val="0"/>
              </w:rPr>
              <w:t xml:space="preserve">: realizar demostraciones internas, comparar precisión del modelo vs. juicio manual y recopilar feedback temprano para ajustar la interfaz.</w:t>
            </w:r>
          </w:p>
          <w:p w:rsidR="00000000" w:rsidDel="00000000" w:rsidP="00000000" w:rsidRDefault="00000000" w:rsidRPr="00000000" w14:paraId="000000E0">
            <w:pPr>
              <w:numPr>
                <w:ilvl w:val="0"/>
                <w:numId w:val="6"/>
              </w:numPr>
              <w:spacing w:after="0" w:afterAutospacing="0" w:before="0" w:beforeAutospacing="0" w:lineRule="auto"/>
              <w:ind w:left="720" w:hanging="36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Rendimiento degradado en equipos de gama baja</w:t>
            </w:r>
            <w:r w:rsidDel="00000000" w:rsidR="00000000" w:rsidRPr="00000000">
              <w:rPr>
                <w:rFonts w:ascii="Times New Roman" w:cs="Times New Roman" w:eastAsia="Times New Roman" w:hAnsi="Times New Roman"/>
                <w:i w:val="0"/>
                <w:sz w:val="24"/>
                <w:szCs w:val="24"/>
                <w:rtl w:val="0"/>
              </w:rPr>
              <w:t xml:space="preserve">: si la sucursal utiliza laptops antiguas, el tiempo de respuesta podría superar los 5 s o incluso colgarse. </w:t>
            </w:r>
            <w:r w:rsidDel="00000000" w:rsidR="00000000" w:rsidRPr="00000000">
              <w:rPr>
                <w:rFonts w:ascii="Times New Roman" w:cs="Times New Roman" w:eastAsia="Times New Roman" w:hAnsi="Times New Roman"/>
                <w:sz w:val="24"/>
                <w:szCs w:val="24"/>
                <w:rtl w:val="0"/>
              </w:rPr>
              <w:t xml:space="preserve">Mitigación</w:t>
            </w:r>
            <w:r w:rsidDel="00000000" w:rsidR="00000000" w:rsidRPr="00000000">
              <w:rPr>
                <w:rFonts w:ascii="Times New Roman" w:cs="Times New Roman" w:eastAsia="Times New Roman" w:hAnsi="Times New Roman"/>
                <w:i w:val="0"/>
                <w:sz w:val="24"/>
                <w:szCs w:val="24"/>
                <w:rtl w:val="0"/>
              </w:rPr>
              <w:t xml:space="preserve">: probar la aplicación en el hardware mínimo declarado, optimizar el tamaño del modelo (e.g., lightGBM compacto) y ofrecer modo “predicción rápida” con menor precisión si se detectan menos de 4 GB RAM.</w:t>
            </w:r>
          </w:p>
          <w:p w:rsidR="00000000" w:rsidDel="00000000" w:rsidP="00000000" w:rsidRDefault="00000000" w:rsidRPr="00000000" w14:paraId="000000E1">
            <w:pPr>
              <w:numPr>
                <w:ilvl w:val="0"/>
                <w:numId w:val="6"/>
              </w:numPr>
              <w:spacing w:after="240" w:before="0" w:beforeAutospacing="0" w:lineRule="auto"/>
              <w:ind w:left="720" w:hanging="36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Posibles errores de interpretación del resultado</w:t>
            </w:r>
            <w:r w:rsidDel="00000000" w:rsidR="00000000" w:rsidRPr="00000000">
              <w:rPr>
                <w:rFonts w:ascii="Times New Roman" w:cs="Times New Roman" w:eastAsia="Times New Roman" w:hAnsi="Times New Roman"/>
                <w:i w:val="0"/>
                <w:sz w:val="24"/>
                <w:szCs w:val="24"/>
                <w:rtl w:val="0"/>
              </w:rPr>
              <w:t xml:space="preserve">: un score alto de churn malinterpretado podría llevar a acciones agresivas hacia el cliente. </w:t>
            </w:r>
            <w:r w:rsidDel="00000000" w:rsidR="00000000" w:rsidRPr="00000000">
              <w:rPr>
                <w:rFonts w:ascii="Times New Roman" w:cs="Times New Roman" w:eastAsia="Times New Roman" w:hAnsi="Times New Roman"/>
                <w:sz w:val="24"/>
                <w:szCs w:val="24"/>
                <w:rtl w:val="0"/>
              </w:rPr>
              <w:t xml:space="preserve">Mitigación</w:t>
            </w:r>
            <w:r w:rsidDel="00000000" w:rsidR="00000000" w:rsidRPr="00000000">
              <w:rPr>
                <w:rFonts w:ascii="Times New Roman" w:cs="Times New Roman" w:eastAsia="Times New Roman" w:hAnsi="Times New Roman"/>
                <w:i w:val="0"/>
                <w:sz w:val="24"/>
                <w:szCs w:val="24"/>
                <w:rtl w:val="0"/>
              </w:rPr>
              <w:t xml:space="preserve">: incluir texto de sugerencia de acciones suaves (ej. “Ofrecer promoción de 10 %”) y limitar el lenguaje a términos no técnicos en la explicación.</w:t>
            </w:r>
            <w:r w:rsidDel="00000000" w:rsidR="00000000" w:rsidRPr="00000000">
              <w:rPr>
                <w:rtl w:val="0"/>
              </w:rPr>
            </w:r>
          </w:p>
        </w:tc>
      </w:tr>
      <w:tr>
        <w:trPr>
          <w:cantSplit w:val="0"/>
          <w:trHeight w:val="567"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E3">
            <w:pPr>
              <w:jc w:val="left"/>
              <w:rPr>
                <w:rFonts w:ascii="Arial" w:cs="Arial" w:eastAsia="Arial" w:hAnsi="Arial"/>
                <w:sz w:val="24"/>
                <w:szCs w:val="24"/>
              </w:rPr>
            </w:pPr>
            <w:r w:rsidDel="00000000" w:rsidR="00000000" w:rsidRPr="00000000">
              <w:rPr>
                <w:rFonts w:ascii="Arial" w:cs="Arial" w:eastAsia="Arial" w:hAnsi="Arial"/>
                <w:i w:val="0"/>
                <w:sz w:val="32"/>
                <w:szCs w:val="32"/>
                <w:rtl w:val="0"/>
              </w:rPr>
              <w:t xml:space="preserve">Criterios de aceptaci</w:t>
            </w:r>
            <w:r w:rsidDel="00000000" w:rsidR="00000000" w:rsidRPr="00000000">
              <w:rPr>
                <w:i w:val="0"/>
                <w:sz w:val="32"/>
                <w:szCs w:val="32"/>
                <w:rtl w:val="0"/>
              </w:rPr>
              <w:t xml:space="preserve">ón:</w:t>
            </w:r>
            <w:r w:rsidDel="00000000" w:rsidR="00000000" w:rsidRPr="00000000">
              <w:rPr>
                <w:rtl w:val="0"/>
              </w:rPr>
            </w:r>
          </w:p>
        </w:tc>
      </w:tr>
      <w:tr>
        <w:trPr>
          <w:cantSplit w:val="0"/>
          <w:trHeight w:val="12643"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E5">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Funcionalidad de ingreso de datos y predicción</w:t>
            </w:r>
          </w:p>
          <w:p w:rsidR="00000000" w:rsidDel="00000000" w:rsidP="00000000" w:rsidRDefault="00000000" w:rsidRPr="00000000" w14:paraId="000000E6">
            <w:pPr>
              <w:numPr>
                <w:ilvl w:val="0"/>
                <w:numId w:val="3"/>
              </w:numPr>
              <w:spacing w:after="0" w:afterAutospacing="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capturar los cuatro campos requeridos (Cargo Mensual, Cargo Total, Tenure y Tipo de Servicio) en una pantalla única y sin errores de validación.</w:t>
            </w:r>
          </w:p>
          <w:p w:rsidR="00000000" w:rsidDel="00000000" w:rsidP="00000000" w:rsidRDefault="00000000" w:rsidRPr="00000000" w14:paraId="000000E7">
            <w:pPr>
              <w:numPr>
                <w:ilvl w:val="0"/>
                <w:numId w:val="3"/>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“Predecir”, el sistema devolverá la etiqueta “Se irá” o “No se irá” y el score de probabilidad en menos de 5 s en hardware mínimo ( 8 GB RAM).</w:t>
            </w:r>
          </w:p>
          <w:p w:rsidR="00000000" w:rsidDel="00000000" w:rsidP="00000000" w:rsidRDefault="00000000" w:rsidRPr="00000000" w14:paraId="000000E8">
            <w:pPr>
              <w:numPr>
                <w:ilvl w:val="0"/>
                <w:numId w:val="3"/>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explicación del resultado aparecerá en lenguaje simple y español, indicando al menos el factor más influyente en la predicción.</w:t>
            </w:r>
          </w:p>
          <w:p w:rsidR="00000000" w:rsidDel="00000000" w:rsidP="00000000" w:rsidRDefault="00000000" w:rsidRPr="00000000" w14:paraId="000000E9">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Visualización de riesgo</w:t>
            </w:r>
          </w:p>
          <w:p w:rsidR="00000000" w:rsidDel="00000000" w:rsidP="00000000" w:rsidRDefault="00000000" w:rsidRPr="00000000" w14:paraId="000000EA">
            <w:pPr>
              <w:numPr>
                <w:ilvl w:val="0"/>
                <w:numId w:val="22"/>
              </w:numPr>
              <w:spacing w:after="0" w:afterAutospacing="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mostrará un gráfico donut o barras con la distribución de churn para el Tipo de Servicio seleccionado, actualizado en cada nueva predicción.</w:t>
            </w:r>
          </w:p>
          <w:p w:rsidR="00000000" w:rsidDel="00000000" w:rsidP="00000000" w:rsidRDefault="00000000" w:rsidRPr="00000000" w14:paraId="000000EB">
            <w:pPr>
              <w:numPr>
                <w:ilvl w:val="0"/>
                <w:numId w:val="22"/>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será claramente legible y responsive para resoluciones de 1080 × 720 px en adelante.</w:t>
            </w:r>
          </w:p>
          <w:p w:rsidR="00000000" w:rsidDel="00000000" w:rsidP="00000000" w:rsidRDefault="00000000" w:rsidRPr="00000000" w14:paraId="000000EC">
            <w:pPr>
              <w:spacing w:after="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Portabilidad y ejecución local</w:t>
            </w:r>
            <w:r w:rsidDel="00000000" w:rsidR="00000000" w:rsidRPr="00000000">
              <w:rPr>
                <w:rtl w:val="0"/>
              </w:rPr>
            </w:r>
          </w:p>
          <w:p w:rsidR="00000000" w:rsidDel="00000000" w:rsidP="00000000" w:rsidRDefault="00000000" w:rsidRPr="00000000" w14:paraId="000000ED">
            <w:pPr>
              <w:numPr>
                <w:ilvl w:val="0"/>
                <w:numId w:val="1"/>
              </w:numPr>
              <w:spacing w:after="24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imagen o repo debe funcionar en Windows 1X y Ubuntu- Debian sin modificaciones de código.</w:t>
            </w:r>
          </w:p>
          <w:p w:rsidR="00000000" w:rsidDel="00000000" w:rsidP="00000000" w:rsidRDefault="00000000" w:rsidRPr="00000000" w14:paraId="000000EE">
            <w:pPr>
              <w:spacing w:after="2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Rendimiento y estabilidad</w:t>
            </w:r>
            <w:r w:rsidDel="00000000" w:rsidR="00000000" w:rsidRPr="00000000">
              <w:rPr>
                <w:rtl w:val="0"/>
              </w:rPr>
            </w:r>
          </w:p>
          <w:p w:rsidR="00000000" w:rsidDel="00000000" w:rsidP="00000000" w:rsidRDefault="00000000" w:rsidRPr="00000000" w14:paraId="000000EF">
            <w:pPr>
              <w:numPr>
                <w:ilvl w:val="0"/>
                <w:numId w:val="18"/>
              </w:numPr>
              <w:spacing w:after="24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consumo de RAM del proceso completo no excederá 2 GB durante la prueba de carga de la aplicación.</w:t>
            </w:r>
          </w:p>
          <w:p w:rsidR="00000000" w:rsidDel="00000000" w:rsidP="00000000" w:rsidRDefault="00000000" w:rsidRPr="00000000" w14:paraId="000000F0">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 y privacidad</w:t>
            </w:r>
          </w:p>
          <w:p w:rsidR="00000000" w:rsidDel="00000000" w:rsidP="00000000" w:rsidRDefault="00000000" w:rsidRPr="00000000" w14:paraId="000000F1">
            <w:pPr>
              <w:numPr>
                <w:ilvl w:val="0"/>
                <w:numId w:val="8"/>
              </w:numPr>
              <w:spacing w:after="0" w:afterAutospacing="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almacenará ningún dato personal del cliente más allá de la sesión activa; al cerrar la pestaña la información desaparece.</w:t>
            </w:r>
          </w:p>
          <w:p w:rsidR="00000000" w:rsidDel="00000000" w:rsidP="00000000" w:rsidRDefault="00000000" w:rsidRPr="00000000" w14:paraId="000000F2">
            <w:pPr>
              <w:numPr>
                <w:ilvl w:val="0"/>
                <w:numId w:val="8"/>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entre frontend y backend en localhost se hará sobre HTTP; no se transmitirá información a servicios externos.</w:t>
            </w:r>
          </w:p>
          <w:p w:rsidR="00000000" w:rsidDel="00000000" w:rsidP="00000000" w:rsidRDefault="00000000" w:rsidRPr="00000000" w14:paraId="000000F3">
            <w:pPr>
              <w:spacing w:after="2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Documentación y entrega</w:t>
            </w:r>
          </w:p>
          <w:p w:rsidR="00000000" w:rsidDel="00000000" w:rsidP="00000000" w:rsidRDefault="00000000" w:rsidRPr="00000000" w14:paraId="000000F4">
            <w:pPr>
              <w:numPr>
                <w:ilvl w:val="0"/>
                <w:numId w:val="19"/>
              </w:numPr>
              <w:spacing w:after="0" w:afterAutospacing="0" w:befor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 en español con instrucciones paso a paso de instalación, requisitos mínimos, y ejemplo de uso incluyendo capturas de pantalla.</w:t>
            </w:r>
          </w:p>
          <w:p w:rsidR="00000000" w:rsidDel="00000000" w:rsidP="00000000" w:rsidRDefault="00000000" w:rsidRPr="00000000" w14:paraId="000000F5">
            <w:pPr>
              <w:numPr>
                <w:ilvl w:val="0"/>
                <w:numId w:val="19"/>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comentado en español y archivo </w:t>
            </w:r>
            <w:r w:rsidDel="00000000" w:rsidR="00000000" w:rsidRPr="00000000">
              <w:rPr>
                <w:rFonts w:ascii="Roboto Mono" w:cs="Roboto Mono" w:eastAsia="Roboto Mono" w:hAnsi="Roboto Mono"/>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con versiones fijas para reproducibilidad.</w:t>
            </w:r>
          </w:p>
          <w:p w:rsidR="00000000" w:rsidDel="00000000" w:rsidP="00000000" w:rsidRDefault="00000000" w:rsidRPr="00000000" w14:paraId="000000F6">
            <w:pPr>
              <w:numPr>
                <w:ilvl w:val="0"/>
                <w:numId w:val="19"/>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completa en el repositorio interno el día acordado en el cronograma, sin deberes pendientes en el tablero de tareas.</w:t>
            </w:r>
            <w:r w:rsidDel="00000000" w:rsidR="00000000" w:rsidRPr="00000000">
              <w:rPr>
                <w:rtl w:val="0"/>
              </w:rPr>
            </w:r>
          </w:p>
        </w:tc>
      </w:tr>
      <w:tr>
        <w:trPr>
          <w:cantSplit w:val="0"/>
          <w:trHeight w:val="567"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0F8">
            <w:pPr>
              <w:jc w:val="left"/>
              <w:rPr>
                <w:rFonts w:ascii="Arial" w:cs="Arial" w:eastAsia="Arial" w:hAnsi="Arial"/>
                <w:i w:val="0"/>
                <w:sz w:val="32"/>
                <w:szCs w:val="32"/>
              </w:rPr>
            </w:pPr>
            <w:r w:rsidDel="00000000" w:rsidR="00000000" w:rsidRPr="00000000">
              <w:rPr>
                <w:rFonts w:ascii="Arial" w:cs="Arial" w:eastAsia="Arial" w:hAnsi="Arial"/>
                <w:i w:val="0"/>
                <w:sz w:val="32"/>
                <w:szCs w:val="32"/>
                <w:rtl w:val="0"/>
              </w:rPr>
              <w:t xml:space="preserve">Suposiciones:</w:t>
            </w:r>
          </w:p>
        </w:tc>
      </w:tr>
      <w:tr>
        <w:trPr>
          <w:cantSplit w:val="0"/>
          <w:trHeight w:val="6838"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z w:val="24"/>
                <w:szCs w:val="24"/>
                <w:rtl w:val="0"/>
              </w:rPr>
              <w:t xml:space="preserve">Acceso a equipos con capacidad mínima</w:t>
            </w:r>
            <w:r w:rsidDel="00000000" w:rsidR="00000000" w:rsidRPr="00000000">
              <w:rPr>
                <w:rFonts w:ascii="Times New Roman" w:cs="Times New Roman" w:eastAsia="Times New Roman" w:hAnsi="Times New Roman"/>
                <w:i w:val="0"/>
                <w:sz w:val="24"/>
                <w:szCs w:val="24"/>
                <w:rtl w:val="0"/>
              </w:rPr>
              <w:t xml:space="preserve">: se asume que cada sucursal contará con al menos una laptop o desktop dual-core, 8 GB RAM y 2 GB de espacio libre para levantar la aplicación localmente sin interrupciones.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z w:val="24"/>
                <w:szCs w:val="24"/>
                <w:rtl w:val="0"/>
              </w:rPr>
              <w:t xml:space="preserve">Modelo entregado:</w:t>
            </w:r>
            <w:r w:rsidDel="00000000" w:rsidR="00000000" w:rsidRPr="00000000">
              <w:rPr>
                <w:rFonts w:ascii="Times New Roman" w:cs="Times New Roman" w:eastAsia="Times New Roman" w:hAnsi="Times New Roman"/>
                <w:i w:val="0"/>
                <w:sz w:val="24"/>
                <w:szCs w:val="24"/>
                <w:rtl w:val="0"/>
              </w:rPr>
              <w:t xml:space="preserve">: se asume que el equipo de ciencia de datos entregará el modelo entrenado, junto con el pipeline de preprocesamiento (escaladores, codificadores, etc.) antes del inicio de la fase de integración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C">
            <w:pPr>
              <w:spacing w:after="240" w:lineRule="auto"/>
              <w:ind w:lef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Versiones de software estables</w:t>
            </w:r>
            <w:r w:rsidDel="00000000" w:rsidR="00000000" w:rsidRPr="00000000">
              <w:rPr>
                <w:rFonts w:ascii="Times New Roman" w:cs="Times New Roman" w:eastAsia="Times New Roman" w:hAnsi="Times New Roman"/>
                <w:i w:val="0"/>
                <w:sz w:val="24"/>
                <w:szCs w:val="24"/>
                <w:rtl w:val="0"/>
              </w:rPr>
              <w:t xml:space="preserve">: se asume que Python 3.9+, Node 16+ y navegadores modernos (Chrome, Edge, Firefox) estarán instalados y no sufrirán actualizaciones forzadas que rompan compatibilidad durante el piloto.</w:t>
            </w:r>
          </w:p>
          <w:p w:rsidR="00000000" w:rsidDel="00000000" w:rsidP="00000000" w:rsidRDefault="00000000" w:rsidRPr="00000000" w14:paraId="000000FD">
            <w:pPr>
              <w:spacing w:after="240" w:lineRule="auto"/>
              <w:ind w:lef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Comprensión básica del usuario</w:t>
            </w:r>
            <w:r w:rsidDel="00000000" w:rsidR="00000000" w:rsidRPr="00000000">
              <w:rPr>
                <w:rFonts w:ascii="Times New Roman" w:cs="Times New Roman" w:eastAsia="Times New Roman" w:hAnsi="Times New Roman"/>
                <w:i w:val="0"/>
                <w:sz w:val="24"/>
                <w:szCs w:val="24"/>
                <w:rtl w:val="0"/>
              </w:rPr>
              <w:t xml:space="preserve">: se asume que los analistas de marketing que utilicen la herramienta conocen el significado de “Cargo Mensual”, “Cargo Total”, “Tenure” y “Tipo de Servicio” y disponen de esos valores al momento de la consulta.</w:t>
            </w:r>
          </w:p>
          <w:p w:rsidR="00000000" w:rsidDel="00000000" w:rsidP="00000000" w:rsidRDefault="00000000" w:rsidRPr="00000000" w14:paraId="000000FE">
            <w:pPr>
              <w:spacing w:after="240" w:lineRule="auto"/>
              <w:ind w:lef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Tiempo para pruebas locales</w:t>
            </w:r>
            <w:r w:rsidDel="00000000" w:rsidR="00000000" w:rsidRPr="00000000">
              <w:rPr>
                <w:rFonts w:ascii="Times New Roman" w:cs="Times New Roman" w:eastAsia="Times New Roman" w:hAnsi="Times New Roman"/>
                <w:i w:val="0"/>
                <w:sz w:val="24"/>
                <w:szCs w:val="24"/>
                <w:rtl w:val="0"/>
              </w:rPr>
              <w:t xml:space="preserve">: se asume que cada sucursal podrá dedicar al menos una jornada de prueba con 10–50 predicciones de ejemplo antes del lanzamiento oficial, reportando anomalías al equipo central.</w:t>
            </w:r>
          </w:p>
          <w:p w:rsidR="00000000" w:rsidDel="00000000" w:rsidP="00000000" w:rsidRDefault="00000000" w:rsidRPr="00000000" w14:paraId="000000FF">
            <w:pPr>
              <w:spacing w:after="240" w:lineRule="auto"/>
              <w:ind w:left="0" w:firstLine="0"/>
              <w:jc w:val="left"/>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0"/>
                <w:sz w:val="24"/>
                <w:szCs w:val="24"/>
                <w:rtl w:val="0"/>
              </w:rPr>
              <w:t xml:space="preserve">Cumplimiento de hitos internos</w:t>
            </w:r>
            <w:r w:rsidDel="00000000" w:rsidR="00000000" w:rsidRPr="00000000">
              <w:rPr>
                <w:rFonts w:ascii="Times New Roman" w:cs="Times New Roman" w:eastAsia="Times New Roman" w:hAnsi="Times New Roman"/>
                <w:i w:val="0"/>
                <w:sz w:val="24"/>
                <w:szCs w:val="24"/>
                <w:rtl w:val="0"/>
              </w:rPr>
              <w:t xml:space="preserve">: se asume que el equipo de desarrollo entregará el código y la documentación en las fechas pactadas del cronograma, sin desvíos superiores a 5 días hábiles.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24"/>
                <w:szCs w:val="24"/>
                <w:rtl w:val="0"/>
              </w:rPr>
              <w:t xml:space="preserve">Relación interna del equipo: </w:t>
            </w:r>
            <w:r w:rsidDel="00000000" w:rsidR="00000000" w:rsidRPr="00000000">
              <w:rPr>
                <w:rFonts w:ascii="Times New Roman" w:cs="Times New Roman" w:eastAsia="Times New Roman" w:hAnsi="Times New Roman"/>
                <w:i w:val="0"/>
                <w:sz w:val="24"/>
                <w:szCs w:val="24"/>
                <w:rtl w:val="0"/>
              </w:rPr>
              <w:t xml:space="preserve">se asume que el equipo desarrollador se compromete a trabajar de manera responsable llevando una buena relación y comunicación entre los miembros  y el cliente.</w:t>
            </w:r>
          </w:p>
          <w:p w:rsidR="00000000" w:rsidDel="00000000" w:rsidP="00000000" w:rsidRDefault="00000000" w:rsidRPr="00000000" w14:paraId="00000101">
            <w:pPr>
              <w:jc w:val="left"/>
              <w:rPr>
                <w:rFonts w:ascii="Arial" w:cs="Arial" w:eastAsia="Arial" w:hAnsi="Arial"/>
                <w:i w:val="0"/>
                <w:sz w:val="24"/>
                <w:szCs w:val="24"/>
              </w:rPr>
            </w:pPr>
            <w:r w:rsidDel="00000000" w:rsidR="00000000" w:rsidRPr="00000000">
              <w:rPr>
                <w:rtl w:val="0"/>
              </w:rPr>
            </w:r>
          </w:p>
        </w:tc>
      </w:tr>
      <w:tr>
        <w:trPr>
          <w:cantSplit w:val="0"/>
          <w:trHeight w:val="566" w:hRule="atLeast"/>
          <w:tblHeader w:val="0"/>
        </w:trPr>
        <w:tc>
          <w:tcPr>
            <w:gridSpan w:val="2"/>
            <w:tcBorders>
              <w:bottom w:color="a6a6a6" w:space="0" w:sz="4" w:val="single"/>
              <w:right w:color="000000" w:space="0" w:sz="0" w:val="nil"/>
            </w:tcBorders>
            <w:shd w:fill="auto" w:val="clear"/>
            <w:vAlign w:val="center"/>
          </w:tcPr>
          <w:p w:rsidR="00000000" w:rsidDel="00000000" w:rsidP="00000000" w:rsidRDefault="00000000" w:rsidRPr="00000000" w14:paraId="00000103">
            <w:pPr>
              <w:jc w:val="left"/>
              <w:rPr>
                <w:rFonts w:ascii="Arial" w:cs="Arial" w:eastAsia="Arial" w:hAnsi="Arial"/>
                <w:sz w:val="24"/>
                <w:szCs w:val="24"/>
              </w:rPr>
            </w:pPr>
            <w:r w:rsidDel="00000000" w:rsidR="00000000" w:rsidRPr="00000000">
              <w:rPr>
                <w:rFonts w:ascii="Arial" w:cs="Arial" w:eastAsia="Arial" w:hAnsi="Arial"/>
                <w:i w:val="0"/>
                <w:sz w:val="32"/>
                <w:szCs w:val="32"/>
                <w:rtl w:val="0"/>
              </w:rPr>
              <w:t xml:space="preserve">Restricciones:</w:t>
            </w:r>
            <w:r w:rsidDel="00000000" w:rsidR="00000000" w:rsidRPr="00000000">
              <w:rPr>
                <w:rtl w:val="0"/>
              </w:rPr>
            </w:r>
          </w:p>
        </w:tc>
      </w:tr>
      <w:tr>
        <w:trPr>
          <w:cantSplit w:val="0"/>
          <w:trHeight w:val="6689" w:hRule="atLeast"/>
          <w:tblHeader w:val="0"/>
        </w:trPr>
        <w:tc>
          <w:tcPr>
            <w:gridSpan w:val="2"/>
            <w:tcBorders>
              <w:top w:color="a6a6a6" w:space="0" w:sz="4" w:val="single"/>
              <w:right w:color="000000" w:space="0" w:sz="0" w:val="nil"/>
            </w:tcBorders>
            <w:shd w:fill="d9d9d9" w:val="clear"/>
          </w:tcPr>
          <w:p w:rsidR="00000000" w:rsidDel="00000000" w:rsidP="00000000" w:rsidRDefault="00000000" w:rsidRPr="00000000" w14:paraId="00000105">
            <w:pPr>
              <w:jc w:val="left"/>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w:t>
            </w:r>
            <w:r w:rsidDel="00000000" w:rsidR="00000000" w:rsidRPr="00000000">
              <w:rPr>
                <w:rFonts w:ascii="Arial" w:cs="Arial" w:eastAsia="Arial" w:hAnsi="Arial"/>
                <w:b w:val="1"/>
                <w:i w:val="0"/>
                <w:sz w:val="24"/>
                <w:szCs w:val="24"/>
                <w:rtl w:val="0"/>
              </w:rPr>
              <w:t xml:space="preserve"> Presupuesto cero para licencias:</w:t>
            </w:r>
            <w:r w:rsidDel="00000000" w:rsidR="00000000" w:rsidRPr="00000000">
              <w:rPr>
                <w:rFonts w:ascii="Arial" w:cs="Arial" w:eastAsia="Arial" w:hAnsi="Arial"/>
                <w:i w:val="0"/>
                <w:sz w:val="24"/>
                <w:szCs w:val="24"/>
                <w:rtl w:val="0"/>
              </w:rPr>
              <w:t xml:space="preserve"> la solución debe construirse exclusivamente con herramientas gratuitas o de código abierto (Python, React, TensorFlow/Keras, FastAPI, Docker Community) y no podrá incurrir en gastos de cloud, APIs pagas ni bibliotecas de pago.</w:t>
            </w:r>
          </w:p>
          <w:p w:rsidR="00000000" w:rsidDel="00000000" w:rsidP="00000000" w:rsidRDefault="00000000" w:rsidRPr="00000000" w14:paraId="00000106">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07">
            <w:pPr>
              <w:jc w:val="left"/>
              <w:rPr>
                <w:rFonts w:ascii="Arial" w:cs="Arial" w:eastAsia="Arial" w:hAnsi="Arial"/>
                <w:i w:val="0"/>
                <w:sz w:val="24"/>
                <w:szCs w:val="24"/>
              </w:rPr>
            </w:pPr>
            <w:r w:rsidDel="00000000" w:rsidR="00000000" w:rsidRPr="00000000">
              <w:rPr>
                <w:rFonts w:ascii="Arial" w:cs="Arial" w:eastAsia="Arial" w:hAnsi="Arial"/>
                <w:b w:val="1"/>
                <w:i w:val="0"/>
                <w:sz w:val="24"/>
                <w:szCs w:val="24"/>
                <w:rtl w:val="0"/>
              </w:rPr>
              <w:t xml:space="preserve">• Entrega fijada a la fecha de cierre del piloto:</w:t>
            </w:r>
            <w:r w:rsidDel="00000000" w:rsidR="00000000" w:rsidRPr="00000000">
              <w:rPr>
                <w:rFonts w:ascii="Arial" w:cs="Arial" w:eastAsia="Arial" w:hAnsi="Arial"/>
                <w:i w:val="0"/>
                <w:sz w:val="24"/>
                <w:szCs w:val="24"/>
                <w:rtl w:val="0"/>
              </w:rPr>
              <w:t xml:space="preserve"> el desarrollo, pruebas y documentación deben concluir en el sprint definido por el área de marketing; no se contemplan extensiones adicionales ni fases de “nice-to-have”.</w:t>
            </w:r>
          </w:p>
          <w:p w:rsidR="00000000" w:rsidDel="00000000" w:rsidP="00000000" w:rsidRDefault="00000000" w:rsidRPr="00000000" w14:paraId="00000108">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09">
            <w:pPr>
              <w:jc w:val="left"/>
              <w:rPr>
                <w:rFonts w:ascii="Arial" w:cs="Arial" w:eastAsia="Arial" w:hAnsi="Arial"/>
                <w:i w:val="0"/>
                <w:sz w:val="24"/>
                <w:szCs w:val="24"/>
              </w:rPr>
            </w:pPr>
            <w:r w:rsidDel="00000000" w:rsidR="00000000" w:rsidRPr="00000000">
              <w:rPr>
                <w:rFonts w:ascii="Arial" w:cs="Arial" w:eastAsia="Arial" w:hAnsi="Arial"/>
                <w:b w:val="1"/>
                <w:i w:val="0"/>
                <w:sz w:val="24"/>
                <w:szCs w:val="24"/>
                <w:rtl w:val="0"/>
              </w:rPr>
              <w:t xml:space="preserve">• Equipo reducido (4 desarrolladores medio tiempo):</w:t>
            </w:r>
            <w:r w:rsidDel="00000000" w:rsidR="00000000" w:rsidRPr="00000000">
              <w:rPr>
                <w:rFonts w:ascii="Arial" w:cs="Arial" w:eastAsia="Arial" w:hAnsi="Arial"/>
                <w:i w:val="0"/>
                <w:sz w:val="24"/>
                <w:szCs w:val="24"/>
                <w:rtl w:val="0"/>
              </w:rPr>
              <w:t xml:space="preserve"> el alcance se limita a lo que puedan codificar, probar y empacar las mismas personas; no se contratará soporte externo ni consultoría especializada.</w:t>
            </w:r>
          </w:p>
          <w:p w:rsidR="00000000" w:rsidDel="00000000" w:rsidP="00000000" w:rsidRDefault="00000000" w:rsidRPr="00000000" w14:paraId="0000010A">
            <w:pPr>
              <w:jc w:val="left"/>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0B">
            <w:pPr>
              <w:jc w:val="left"/>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w:t>
            </w:r>
            <w:r w:rsidDel="00000000" w:rsidR="00000000" w:rsidRPr="00000000">
              <w:rPr>
                <w:rFonts w:ascii="Arial" w:cs="Arial" w:eastAsia="Arial" w:hAnsi="Arial"/>
                <w:b w:val="1"/>
                <w:i w:val="0"/>
                <w:sz w:val="24"/>
                <w:szCs w:val="24"/>
                <w:rtl w:val="0"/>
              </w:rPr>
              <w:t xml:space="preserve"> Ejecución únicamente en laptops de sucursal: </w:t>
            </w:r>
            <w:r w:rsidDel="00000000" w:rsidR="00000000" w:rsidRPr="00000000">
              <w:rPr>
                <w:rFonts w:ascii="Arial" w:cs="Arial" w:eastAsia="Arial" w:hAnsi="Arial"/>
                <w:i w:val="0"/>
                <w:sz w:val="24"/>
                <w:szCs w:val="24"/>
                <w:rtl w:val="0"/>
              </w:rPr>
              <w:t xml:space="preserve">la aplicación debe funcionar en hardware estándar (mínimo dual-core, 8 GB RAM, sin GPU dedicada) y no podrá exigir servidores dedicados, clusters ni infraestructura institucional adicional.</w:t>
            </w:r>
          </w:p>
          <w:p w:rsidR="00000000" w:rsidDel="00000000" w:rsidP="00000000" w:rsidRDefault="00000000" w:rsidRPr="00000000" w14:paraId="0000010C">
            <w:pPr>
              <w:jc w:val="left"/>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0D">
            <w:pPr>
              <w:jc w:val="left"/>
              <w:rPr>
                <w:rFonts w:ascii="Arial" w:cs="Arial" w:eastAsia="Arial" w:hAnsi="Arial"/>
                <w:i w:val="0"/>
                <w:sz w:val="24"/>
                <w:szCs w:val="24"/>
              </w:rPr>
            </w:pPr>
            <w:r w:rsidDel="00000000" w:rsidR="00000000" w:rsidRPr="00000000">
              <w:rPr>
                <w:rFonts w:ascii="Arial" w:cs="Arial" w:eastAsia="Arial" w:hAnsi="Arial"/>
                <w:b w:val="1"/>
                <w:i w:val="0"/>
                <w:sz w:val="24"/>
                <w:szCs w:val="24"/>
                <w:rtl w:val="0"/>
              </w:rPr>
              <w:t xml:space="preserve">• Sin conectividad externa obligatoria:</w:t>
            </w:r>
            <w:r w:rsidDel="00000000" w:rsidR="00000000" w:rsidRPr="00000000">
              <w:rPr>
                <w:rFonts w:ascii="Arial" w:cs="Arial" w:eastAsia="Arial" w:hAnsi="Arial"/>
                <w:i w:val="0"/>
                <w:sz w:val="24"/>
                <w:szCs w:val="24"/>
                <w:rtl w:val="0"/>
              </w:rPr>
              <w:t xml:space="preserve"> la herramienta debe operar 100 % offline una vez instalada; por tanto no podrá depender de servicios en la nube, APIs de terceros ni actualizaciones remotas para inferencia o visualización.</w:t>
            </w:r>
          </w:p>
        </w:tc>
      </w:tr>
    </w:tbl>
    <w:p w:rsidR="00000000" w:rsidDel="00000000" w:rsidP="00000000" w:rsidRDefault="00000000" w:rsidRPr="00000000" w14:paraId="0000010F">
      <w:pPr>
        <w:tabs>
          <w:tab w:val="left" w:leader="none" w:pos="6297"/>
        </w:tabs>
        <w:spacing w:after="240" w:line="240" w:lineRule="auto"/>
        <w:rPr>
          <w:rFonts w:ascii="Agrandir" w:cs="Agrandir" w:eastAsia="Agrandir" w:hAnsi="Agrandir"/>
          <w:sz w:val="44"/>
          <w:szCs w:val="44"/>
        </w:rPr>
      </w:pPr>
      <w:r w:rsidDel="00000000" w:rsidR="00000000" w:rsidRPr="00000000">
        <w:rPr>
          <w:rtl w:val="0"/>
        </w:rPr>
      </w:r>
    </w:p>
    <w:sectPr>
      <w:headerReference r:id="rId8" w:type="default"/>
      <w:footerReference r:id="rId9" w:type="default"/>
      <w:pgSz w:h="15840" w:w="12240" w:orient="portrait"/>
      <w:pgMar w:bottom="720" w:top="720" w:left="720" w:right="720"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grandir"/>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0"/>
      <w:gridCol w:w="3601"/>
      <w:gridCol w:w="3599"/>
      <w:tblGridChange w:id="0">
        <w:tblGrid>
          <w:gridCol w:w="3600"/>
          <w:gridCol w:w="3601"/>
          <w:gridCol w:w="3599"/>
        </w:tblGrid>
      </w:tblGridChange>
    </w:tblGrid>
    <w:tr>
      <w:trPr>
        <w:cantSplit w:val="0"/>
        <w:tblHeader w:val="0"/>
      </w:trPr>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70"/>
              <w:tab w:val="left" w:leader="none" w:pos="1695"/>
            </w:tabs>
            <w:spacing w:after="0" w:before="0" w:line="240" w:lineRule="auto"/>
            <w:ind w:left="43" w:right="0" w:firstLine="14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-1012189</wp:posOffset>
                </wp:positionH>
                <wp:positionV relativeFrom="paragraph">
                  <wp:posOffset>-634</wp:posOffset>
                </wp:positionV>
                <wp:extent cx="959485" cy="347345"/>
                <wp:effectExtent b="0" l="0" r="0" t="0"/>
                <wp:wrapSquare wrapText="bothSides" distB="0" distT="0" distL="114300" distR="114300"/>
                <wp:docPr id="226" name="image1.png"/>
                <a:graphic>
                  <a:graphicData uri="http://schemas.openxmlformats.org/drawingml/2006/picture">
                    <pic:pic>
                      <pic:nvPicPr>
                        <pic:cNvPr id="0" name="image1.png"/>
                        <pic:cNvPicPr preferRelativeResize="0"/>
                      </pic:nvPicPr>
                      <pic:blipFill>
                        <a:blip r:embed="rId1"/>
                        <a:srcRect b="16854" l="10012" r="2915" t="13590"/>
                        <a:stretch>
                          <a:fillRect/>
                        </a:stretch>
                      </pic:blipFill>
                      <pic:spPr>
                        <a:xfrm>
                          <a:off x="0" y="0"/>
                          <a:ext cx="959485" cy="347345"/>
                        </a:xfrm>
                        <a:prstGeom prst="rect"/>
                        <a:ln/>
                      </pic:spPr>
                    </pic:pic>
                  </a:graphicData>
                </a:graphic>
              </wp:anchor>
            </w:drawing>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695"/>
            </w:tabs>
            <w:spacing w:after="0" w:before="0" w:line="240" w:lineRule="auto"/>
            <w:ind w:left="0" w:right="0" w:firstLine="0"/>
            <w:jc w:val="center"/>
            <w:rPr>
              <w:rFonts w:ascii="Agrandir" w:cs="Agrandir" w:eastAsia="Agrandir" w:hAnsi="Agrandir"/>
              <w:b w:val="0"/>
              <w:i w:val="0"/>
              <w:smallCaps w:val="0"/>
              <w:strike w:val="0"/>
              <w:color w:val="000000"/>
              <w:sz w:val="22"/>
              <w:szCs w:val="22"/>
              <w:u w:val="none"/>
              <w:shd w:fill="auto" w:val="clear"/>
              <w:vertAlign w:val="baseline"/>
            </w:rPr>
          </w:pPr>
          <w:r w:rsidDel="00000000" w:rsidR="00000000" w:rsidRPr="00000000">
            <w:rPr>
              <w:rFonts w:ascii="Agrandir" w:cs="Agrandir" w:eastAsia="Agrandir" w:hAnsi="Agrandir"/>
              <w:b w:val="0"/>
              <w:i w:val="0"/>
              <w:smallCaps w:val="0"/>
              <w:strike w:val="0"/>
              <w:color w:val="000000"/>
              <w:sz w:val="22"/>
              <w:szCs w:val="22"/>
              <w:u w:val="none"/>
              <w:shd w:fill="auto" w:val="clear"/>
              <w:vertAlign w:val="baseline"/>
              <w:rtl w:val="0"/>
            </w:rPr>
            <w:t xml:space="preserve">Chárter del proyecto</w:t>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695"/>
            </w:tabs>
            <w:spacing w:after="0" w:before="0" w:line="240" w:lineRule="auto"/>
            <w:ind w:left="0" w:right="0" w:firstLine="0"/>
            <w:jc w:val="right"/>
            <w:rPr>
              <w:rFonts w:ascii="Agrandir" w:cs="Agrandir" w:eastAsia="Agrandir" w:hAnsi="Agrandir"/>
              <w:b w:val="0"/>
              <w:i w:val="0"/>
              <w:smallCaps w:val="0"/>
              <w:strike w:val="0"/>
              <w:color w:val="000000"/>
              <w:sz w:val="22"/>
              <w:szCs w:val="22"/>
              <w:u w:val="none"/>
              <w:shd w:fill="auto" w:val="clear"/>
              <w:vertAlign w:val="baseline"/>
            </w:rPr>
          </w:pPr>
          <w:r w:rsidDel="00000000" w:rsidR="00000000" w:rsidRPr="00000000">
            <w:rPr>
              <w:rFonts w:ascii="Agrandir" w:cs="Agrandir" w:eastAsia="Agrandir" w:hAnsi="Agrand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grandir" w:cs="Agrandir" w:eastAsia="Agrandir" w:hAnsi="Agrandir"/>
        <w:sz w:val="44"/>
        <w:szCs w:val="44"/>
      </w:rPr>
    </w:pPr>
    <w:r w:rsidDel="00000000" w:rsidR="00000000" w:rsidRPr="00000000">
      <w:rPr>
        <w:rtl w:val="0"/>
      </w:rPr>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1"/>
      <w:gridCol w:w="2782"/>
      <w:gridCol w:w="4417"/>
      <w:tblGridChange w:id="0">
        <w:tblGrid>
          <w:gridCol w:w="3601"/>
          <w:gridCol w:w="2782"/>
          <w:gridCol w:w="4417"/>
        </w:tblGrid>
      </w:tblGridChange>
    </w:tblGrid>
    <w:tr>
      <w:trPr>
        <w:cantSplit w:val="1"/>
        <w:trHeight w:val="567" w:hRule="atLeast"/>
        <w:tblHeader w:val="0"/>
      </w:trPr>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5" w:right="0" w:hanging="42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grandir" w:cs="Agrandir" w:eastAsia="Agrandir" w:hAnsi="Agrandir"/>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D113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D1130"/>
  </w:style>
  <w:style w:type="paragraph" w:styleId="Piedepgina">
    <w:name w:val="footer"/>
    <w:basedOn w:val="Normal"/>
    <w:link w:val="PiedepginaCar"/>
    <w:uiPriority w:val="99"/>
    <w:unhideWhenUsed w:val="1"/>
    <w:rsid w:val="009D113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D1130"/>
  </w:style>
  <w:style w:type="table" w:styleId="Tablaconcuadrcula">
    <w:name w:val="Table Grid"/>
    <w:basedOn w:val="Tablanormal"/>
    <w:uiPriority w:val="39"/>
    <w:rsid w:val="003E631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5">
    <w:name w:val="Plain Table 5"/>
    <w:basedOn w:val="Tablanormal"/>
    <w:uiPriority w:val="45"/>
    <w:rsid w:val="003E6316"/>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NormalWeb">
    <w:name w:val="Normal (Web)"/>
    <w:basedOn w:val="Normal"/>
    <w:uiPriority w:val="99"/>
    <w:unhideWhenUsed w:val="1"/>
    <w:rsid w:val="0001202E"/>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Textoennegrita">
    <w:name w:val="Strong"/>
    <w:basedOn w:val="Fuentedeprrafopredeter"/>
    <w:uiPriority w:val="22"/>
    <w:qFormat w:val="1"/>
    <w:rsid w:val="0001202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p4xFz4U+MNnsKFPmCBXko5yRg==">CgMxLjAyDmguM2ptNG9lbG54bzBjMg5oLmd2NGgyYWtsajc0cDgAciExVHYtamEyS2c5YThUMlhHS01tVUEtbi1lLUZ0NnFZM2g=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2020-11-09T16:59:00Z</dcterms:created>
  <dc:creator>Usuario de Windows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0x01010063BAC33E40A8AB4AB9A126D298799E78</vt:lpwstr>
  </property>
</Properties>
</file>