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rFonts w:ascii="Quicksand" w:cs="Quicksand" w:eastAsia="Quicksand" w:hAnsi="Quicksand"/>
          <w:sz w:val="44"/>
          <w:szCs w:val="44"/>
        </w:rPr>
      </w:pPr>
      <w:bookmarkStart w:colFirst="0" w:colLast="0" w:name="_v9xtdi2w22n1" w:id="0"/>
      <w:bookmarkEnd w:id="0"/>
      <w:r w:rsidDel="00000000" w:rsidR="00000000" w:rsidRPr="00000000">
        <w:rPr>
          <w:rFonts w:ascii="Quicksand" w:cs="Quicksand" w:eastAsia="Quicksand" w:hAnsi="Quicksand"/>
          <w:sz w:val="44"/>
          <w:szCs w:val="44"/>
          <w:rtl w:val="0"/>
        </w:rPr>
        <w:t xml:space="preserve">ATES-AI: Multimodal Self-Regulated Learning Analysis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i w:val="1"/>
          <w:iCs w:val="1"/>
          <w:color w:val="000000"/>
          <w:sz w:val="24"/>
          <w:szCs w:val="24"/>
        </w:rPr>
      </w:pPr>
      <w:bookmarkStart w:colFirst="0" w:colLast="0" w:name="_f6lh4y4ym6i1" w:id="1"/>
      <w:bookmarkEnd w:id="1"/>
      <w:r w:rsidDel="00000000" w:rsidR="00000000" w:rsidRPr="00000000">
        <w:rPr>
          <w:rFonts w:ascii="Quicksand" w:cs="Quicksand" w:eastAsia="Quicksand" w:hAnsi="Quicksand"/>
          <w:i w:val="1"/>
          <w:iCs w:val="1"/>
          <w:color w:val="000000"/>
          <w:sz w:val="24"/>
          <w:szCs w:val="24"/>
          <w:rtl w:val="0"/>
        </w:rPr>
        <w:t xml:space="preserve">System Summary + Full Codebook Appendix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rPr>
          <w:rFonts w:ascii="Quicksand" w:cs="Quicksand" w:eastAsia="Quicksand" w:hAnsi="Quicksand"/>
          <w:sz w:val="44"/>
          <w:szCs w:val="44"/>
        </w:rPr>
      </w:pPr>
      <w:bookmarkStart w:colFirst="0" w:colLast="0" w:name="_m5ml2eofbvtz" w:id="2"/>
      <w:bookmarkEnd w:id="2"/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sz w:val="44"/>
            <w:szCs w:val="44"/>
            <w:u w:val="single"/>
            <w:rtl w:val="0"/>
          </w:rPr>
          <w:t xml:space="preserve">ATES-AI Mockup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rPr>
          <w:sz w:val="36"/>
          <w:szCs w:val="36"/>
        </w:rPr>
      </w:pPr>
      <w:bookmarkStart w:colFirst="0" w:colLast="0" w:name="_9o2iz5kzm2mc" w:id="3"/>
      <w:bookmarkEnd w:id="3"/>
      <w:r w:rsidDel="00000000" w:rsidR="00000000" w:rsidRPr="00000000">
        <w:rPr>
          <w:sz w:val="36"/>
          <w:szCs w:val="36"/>
          <w:rtl w:val="0"/>
        </w:rPr>
        <w:t xml:space="preserve">1. System Summary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ATES-AI Multimodal SRL Analysis System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is an AI-powered framework designed to analyze classroom videos and provide actionable insights about 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how teachers support self-regulated learning (SRL)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how students demonstrate SRL behaviors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.</w:t>
        <w:br w:type="textWrapping"/>
        <w:t xml:space="preserve"> It builds on the research-validated ATES framework (Assessing How Teachers Enhance Self-Regulated Learning), and operationalizes it using 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multimodal artificial intelligence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commentRangeStart w:id="0"/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Unlike traditional systems that rely only on transcripts or manual coding, ATES-AI integrates: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Video analysis</w:t>
        <w:br w:type="textWrapping"/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(gesture, gaze, teacher positioning, peer interaction, collaborative structures)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Audio analysis</w:t>
        <w:br w:type="textWrapping"/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(tone, emphasis, prosody, wait-time, turn-taking patterns)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Speech-to-text + advanced linguistic processing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Contextual inference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SRL-specific machine learning classifiers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Custom rule-based engines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for inquiry, metacognition, and evidence-based reasoning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Quantitative behavioral metrics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(talk ratio, participation balance, question level, etc.)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Discourse-pattern analysis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(PV/SV four-step cycles)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SRL episode detection</w:t>
        <w:br w:type="textWrapping"/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(Planning, Monitoring, Reflection episodes across time)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The system analyzes a lesson by dividing it into 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meaningful 20–30 second instructional segments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, and for each segment it identifies: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Teacher actions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(explicit &amp; implicit SRL instruction)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Student behaviors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related to SRL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commentRangeStart w:id="1"/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Nonverbal cues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that indicate modeling, scaffolding, motivation, etc.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SRL phases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(Planning, Monitoring, Reflection)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commentRangeStart w:id="2"/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Confidence scores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Evidence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from text + audio + video</w:t>
        <w:br w:type="textWrapping"/>
      </w:r>
      <w:commentRangeStart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Direct 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video links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to each coded segment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This turns the raw lesson video into a structured, searchable, and analyzable dataset.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8d4cbt3hvyms" w:id="4"/>
      <w:bookmarkEnd w:id="4"/>
      <w:r w:rsidDel="00000000" w:rsidR="00000000" w:rsidRPr="00000000">
        <w:rPr>
          <w:rtl w:val="0"/>
        </w:rPr>
        <w:t xml:space="preserve">2. What the Model Measures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um1d9fz3fcb7" w:id="5"/>
      <w:bookmarkEnd w:id="5"/>
      <w:commentRangeStart w:id="4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Teacher Direct SRL Instruction (explicit)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Moments where the teacher </w:t>
      </w:r>
      <w:r w:rsidDel="00000000" w:rsidR="00000000" w:rsidRPr="00000000">
        <w:rPr>
          <w:rFonts w:ascii="Quicksand" w:cs="Quicksand" w:eastAsia="Quicksand" w:hAnsi="Quicksand"/>
          <w:i w:val="1"/>
          <w:iCs w:val="1"/>
          <w:sz w:val="20"/>
          <w:szCs w:val="20"/>
          <w:rtl w:val="0"/>
        </w:rPr>
        <w:t xml:space="preserve">explicitly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teaches planning, monitoring, reflection, or motivational strategies.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wgxhsg9lu35l" w:id="6"/>
      <w:bookmarkEnd w:id="6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Teacher Indirect SRL Support (implicit)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Scaffolds, questions, task structures, and feedback that promote SRL even without naming it.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b5hmclx9jkk2" w:id="7"/>
      <w:bookmarkEnd w:id="7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Student SRL Expressions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Statements, behaviors, and collaboration processes showing that students are planning, checking, or reflecting.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k0llmdx38r0b" w:id="8"/>
      <w:bookmarkEnd w:id="8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 </w:t>
      </w:r>
      <w:commentRangeStart w:id="5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Nonverbal Multimodal SRL Indicators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Gesture, gaze, posture, emotional regulation signals, and modeling behaviors.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These dimensions align with the extended ATES codebook (see Appendix).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iqs5ekiwbcwy" w:id="9"/>
      <w:bookmarkEnd w:id="9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Quantitative Behavioral Metrics (New)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Talk ratio (teacher/student)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Participation balance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Turn-taking frequency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Wait-time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Question level (LOT/HOT)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jhw39u94yx4r" w:id="10"/>
      <w:bookmarkEnd w:id="10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Inquiry, Metacognitive, and Evidence-Based Reasoning (New)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Automated detection of: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Inquiry prompts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Metacognitive moves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Requests for evidence or justification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hwzd64v846go" w:id="11"/>
      <w:bookmarkEnd w:id="11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PV/SV Discourse Pattern (New)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Identification of the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four-phase instructional cycle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:</w:t>
        <w:br w:type="textWrapping"/>
        <w:t xml:space="preserve"> Prompt → Student Voice → Adjustment → Consolidation.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jdlhuousbyn8" w:id="12"/>
      <w:bookmarkEnd w:id="12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SRL Episodes (New)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Continuous episode detection across the lesson:</w:t>
        <w:br w:type="textWrapping"/>
        <w:t xml:space="preserve"> Planning / Monitoring / Reflection.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These layers align with the extended ATES codebook (see updated Appendix).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get95eu5fd63" w:id="13"/>
      <w:bookmarkEnd w:id="13"/>
      <w:r w:rsidDel="00000000" w:rsidR="00000000" w:rsidRPr="00000000">
        <w:rPr>
          <w:rtl w:val="0"/>
        </w:rPr>
        <w:t xml:space="preserve">3. System Outputs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Each video generates a structured analysis containing: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bmzgpymsebd2" w:id="14"/>
      <w:bookmarkEnd w:id="14"/>
      <w:commentRangeStart w:id="6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3.1 Segment-Level Output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For each segment (20–30 seconds), the system generates: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Detected 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SRL codes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(D_</w:t>
      </w:r>
      <w:r w:rsidDel="00000000" w:rsidR="00000000" w:rsidRPr="00000000">
        <w:rPr>
          <w:rFonts w:ascii="Quicksand" w:cs="Quicksand" w:eastAsia="Quicksand" w:hAnsi="Quicksand"/>
          <w:i w:val="1"/>
          <w:iCs w:val="1"/>
          <w:sz w:val="20"/>
          <w:szCs w:val="20"/>
          <w:rtl w:val="0"/>
        </w:rPr>
        <w:t xml:space="preserve">, I_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, S_</w:t>
      </w:r>
      <w:r w:rsidDel="00000000" w:rsidR="00000000" w:rsidRPr="00000000">
        <w:rPr>
          <w:rFonts w:ascii="Quicksand" w:cs="Quicksand" w:eastAsia="Quicksand" w:hAnsi="Quicksand"/>
          <w:i w:val="1"/>
          <w:iCs w:val="1"/>
          <w:sz w:val="20"/>
          <w:szCs w:val="20"/>
          <w:rtl w:val="0"/>
        </w:rPr>
        <w:t xml:space="preserve">, N_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Identified 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SRL phase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Transcript snippet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Visual evidence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(e.g., “teacher points to board”, “students lean in to compare answers”)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Audio evidence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(e.g., emphasis, supportive tone)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Confidence scores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Link to the exact video timestamp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5v05mvmqxdt8" w:id="15"/>
      <w:bookmarkEnd w:id="15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3.2 Key SRL Moments (Highlights)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The system automatically extracts: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Most explicit SRL instruction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Strongest student reflection moment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Strongest peer regulation moment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Teacher modeling moment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Motivation/affect regulation moment</w:t>
        <w:br w:type="textWrapping"/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Each highlight has: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Codes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Play button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cr845h52phvq" w:id="16"/>
      <w:bookmarkEnd w:id="16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3.3 Dashboard Visualizations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Multilayer timeline of SRL events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Segment list with filters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Segment detail panel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Teacher vs. student activity heatmaps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oeq8z1lkfqxh" w:id="17"/>
      <w:bookmarkEnd w:id="17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3.4 Export Options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PDF report (summary + highlights + selected segments)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JSON (raw structured data)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CSV (segment table)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Shareable coaching link</w:t>
        <w:br w:type="textWrapping"/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720" w:firstLine="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="240" w:lineRule="auto"/>
        <w:rPr>
          <w:rFonts w:ascii="Quicksand" w:cs="Quicksand" w:eastAsia="Quicksand" w:hAnsi="Quicksand"/>
          <w:sz w:val="44"/>
          <w:szCs w:val="44"/>
        </w:rPr>
      </w:pPr>
      <w:bookmarkStart w:colFirst="0" w:colLast="0" w:name="_chn7b859c5p9" w:id="18"/>
      <w:bookmarkEnd w:id="18"/>
      <w:r w:rsidDel="00000000" w:rsidR="00000000" w:rsidRPr="00000000">
        <w:rPr>
          <w:rFonts w:ascii="Quicksand" w:cs="Quicksand" w:eastAsia="Quicksand" w:hAnsi="Quicksand"/>
          <w:sz w:val="44"/>
          <w:szCs w:val="44"/>
          <w:rtl w:val="0"/>
        </w:rPr>
        <w:t xml:space="preserve">5. Transformative System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Multimodal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: Not just text → full classroom signals</w:t>
        <w:br w:type="textWrapping"/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Scalable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: Can analyze dozens of videos automatically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Transparent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: Every code includes direct video evidence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Pedagogically meaningful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: Derived from validated SRL theory</w:t>
        <w:br w:type="textWrapping"/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It bridges the gap between: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What teachers think they are doing</w:t>
        <w:br w:type="textWrapping"/>
        <w:t xml:space="preserve"> vs.</w:t>
        <w:br w:type="textWrapping"/>
        <w:t xml:space="preserve"> What students actually experience and express.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="240" w:lineRule="auto"/>
        <w:rPr>
          <w:sz w:val="44"/>
          <w:szCs w:val="44"/>
        </w:rPr>
      </w:pPr>
      <w:bookmarkStart w:colFirst="0" w:colLast="0" w:name="_vvb0avimhwgm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="240" w:lineRule="auto"/>
        <w:rPr>
          <w:sz w:val="44"/>
          <w:szCs w:val="44"/>
        </w:rPr>
      </w:pPr>
      <w:bookmarkStart w:colFirst="0" w:colLast="0" w:name="_e94v5domm241" w:id="20"/>
      <w:bookmarkEnd w:id="20"/>
      <w:r w:rsidDel="00000000" w:rsidR="00000000" w:rsidRPr="00000000">
        <w:rPr>
          <w:sz w:val="44"/>
          <w:szCs w:val="44"/>
          <w:rtl w:val="0"/>
        </w:rPr>
        <w:t xml:space="preserve">APPENDIX – Full SRL Multimodal Codebook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i w:val="1"/>
          <w:iCs w:val="1"/>
          <w:color w:val="000000"/>
          <w:sz w:val="24"/>
          <w:szCs w:val="24"/>
        </w:rPr>
      </w:pPr>
      <w:bookmarkStart w:colFirst="0" w:colLast="0" w:name="_89s48mdes4i5" w:id="21"/>
      <w:bookmarkEnd w:id="21"/>
      <w:r w:rsidDel="00000000" w:rsidR="00000000" w:rsidRPr="00000000">
        <w:rPr>
          <w:rFonts w:ascii="Quicksand" w:cs="Quicksand" w:eastAsia="Quicksand" w:hAnsi="Quicksand"/>
          <w:i w:val="1"/>
          <w:iCs w:val="1"/>
          <w:color w:val="000000"/>
          <w:sz w:val="24"/>
          <w:szCs w:val="24"/>
          <w:rtl w:val="0"/>
        </w:rPr>
        <w:t xml:space="preserve">Extended ATES Framework, Adapted for Multimodal AI Analysis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Each code includes: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Label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SRL Phase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Modalities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Examples</w:t>
        <w:br w:type="textWrapping"/>
      </w:r>
    </w:p>
    <w:p w:rsidR="00000000" w:rsidDel="00000000" w:rsidP="00000000" w:rsidRDefault="00000000" w:rsidRPr="00000000" w14:paraId="00000068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f8ym5ndgowsz" w:id="22"/>
      <w:bookmarkEnd w:id="22"/>
      <w:r w:rsidDel="00000000" w:rsidR="00000000" w:rsidRPr="00000000">
        <w:rPr>
          <w:rtl w:val="0"/>
        </w:rPr>
        <w:t xml:space="preserve">A. Teacher Direct SRL Instruction (Explicit)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55ab3nlokmbi" w:id="23"/>
      <w:bookmarkEnd w:id="23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D_PLAN — Direct Instruction: Planning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Teacher explicitly instructs how to plan (goals, steps, time, roles).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Phase: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Planning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Modalities: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speech, board, gesture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“Before you start, list the steps you’ll take.”</w:t>
        <w:br w:type="textWrapping"/>
      </w:r>
    </w:p>
    <w:p w:rsidR="00000000" w:rsidDel="00000000" w:rsidP="00000000" w:rsidRDefault="00000000" w:rsidRPr="00000000" w14:paraId="0000006F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bg6l26d4sgz0" w:id="24"/>
      <w:bookmarkEnd w:id="24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D_MONITOR — Direct Instruction: Monitoring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Teacher explicitly teaches monitoring strategies.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Phase: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Monitoring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“Pause now and check if your results make sense.”</w:t>
        <w:br w:type="textWrapping"/>
      </w:r>
    </w:p>
    <w:p w:rsidR="00000000" w:rsidDel="00000000" w:rsidP="00000000" w:rsidRDefault="00000000" w:rsidRPr="00000000" w14:paraId="00000074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qkcudfdj5c5z" w:id="25"/>
      <w:bookmarkEnd w:id="25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D_REFLECT — Direct Instruction: Reflection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Teacher explicitly teaches how to reflect after a task.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Phase: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Reflection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“Think about what you did today and what you would change next time.”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jkmexfvercr0" w:id="26"/>
      <w:bookmarkEnd w:id="26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D_STRATEGY_EXPLAIN — Strategy Explanation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Teacher names and explains a specific strategy.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Phases: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Planning / Monitoring / Reflection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“When you read a text, summarizing each paragraph helps.”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pqbmvruubwvk" w:id="27"/>
      <w:bookmarkEnd w:id="27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D_MOTIVATION — Motivational / Emotional Regulation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Teacher explicitly teaches emotional or motivational strategies.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“If you get stuck, take a breath and break the problem into smaller parts.”</w:t>
        <w:br w:type="textWrapping"/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gsgqqhw75zut" w:id="28"/>
      <w:bookmarkEnd w:id="28"/>
      <w:r w:rsidDel="00000000" w:rsidR="00000000" w:rsidRPr="00000000">
        <w:rPr>
          <w:rtl w:val="0"/>
        </w:rPr>
        <w:t xml:space="preserve">B. Teacher Indirect SRL Support (Implicit)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djdiei75hi8q" w:id="29"/>
      <w:bookmarkEnd w:id="29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I_CHOICE — Autonomy / Choice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Teacher offers choices that require planning or monitoring.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Phase: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Planning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“Choose which method you want to try first.”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5rwddpunq33u" w:id="30"/>
      <w:bookmarkEnd w:id="30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I_SCAFFOLD — Scaffolded Questioning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Questions that guide planning/monitoring/reflection implicitly.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Phases: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All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“What do you think would be a good next step?”</w:t>
        <w:br w:type="textWrapping"/>
      </w:r>
    </w:p>
    <w:p w:rsidR="00000000" w:rsidDel="00000000" w:rsidP="00000000" w:rsidRDefault="00000000" w:rsidRPr="00000000" w14:paraId="00000089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43zpczckas8l" w:id="31"/>
      <w:bookmarkEnd w:id="31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I_PEER_SR — Peer-Supported SRL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Structures peer interaction that fosters SRL.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Phases: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All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“Explain to your partner how you solved it.”</w:t>
        <w:br w:type="textWrapping"/>
      </w:r>
    </w:p>
    <w:p w:rsidR="00000000" w:rsidDel="00000000" w:rsidP="00000000" w:rsidRDefault="00000000" w:rsidRPr="00000000" w14:paraId="0000008E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er5c8vdt3rpj" w:id="32"/>
      <w:bookmarkEnd w:id="32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I_TASK_DESIGN — SRL-Oriented Task Design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Task structure that inherently promotes planning/monitoring/reflection.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Multi-step experiments, inquiry tasks, design cycles.</w:t>
        <w:br w:type="textWrapping"/>
      </w:r>
    </w:p>
    <w:p w:rsidR="00000000" w:rsidDel="00000000" w:rsidP="00000000" w:rsidRDefault="00000000" w:rsidRPr="00000000" w14:paraId="00000092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dnufkqyrp7j4" w:id="33"/>
      <w:bookmarkEnd w:id="33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I_FEEDBACK_SR — Process-Focused Feedback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Feedback on strategies, decisions, and processes, not correctness.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Phases: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Monitoring / Reflection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“Your approach was systematic — you checked twice.”</w:t>
        <w:br w:type="textWrapping"/>
      </w:r>
    </w:p>
    <w:p w:rsidR="00000000" w:rsidDel="00000000" w:rsidP="00000000" w:rsidRDefault="00000000" w:rsidRPr="00000000" w14:paraId="00000097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7wko3fjo3yt" w:id="34"/>
      <w:bookmarkEnd w:id="34"/>
      <w:r w:rsidDel="00000000" w:rsidR="00000000" w:rsidRPr="00000000">
        <w:rPr>
          <w:rtl w:val="0"/>
        </w:rPr>
        <w:t xml:space="preserve">C. Student SRL Expressions (Student Agency)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wq6xa8xisxu4" w:id="35"/>
      <w:bookmarkEnd w:id="35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S_PLAN_TALK — Student Planning Talk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Student describing goals, steps, strategy selection.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Phase: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Planning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“First we decided to divide the roles.”</w:t>
        <w:br w:type="textWrapping"/>
      </w:r>
    </w:p>
    <w:p w:rsidR="00000000" w:rsidDel="00000000" w:rsidP="00000000" w:rsidRDefault="00000000" w:rsidRPr="00000000" w14:paraId="0000009D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xccpbkoxmmfr" w:id="36"/>
      <w:bookmarkEnd w:id="36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S_MONITOR_TALK — Student Monitoring Talk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Student checking, tracking, verifying work.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Phase: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Monitoring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“We checked again because the numbers didn’t match.”</w:t>
        <w:br w:type="textWrapping"/>
      </w:r>
    </w:p>
    <w:p w:rsidR="00000000" w:rsidDel="00000000" w:rsidP="00000000" w:rsidRDefault="00000000" w:rsidRPr="00000000" w14:paraId="000000A2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dscxtffj92gm" w:id="37"/>
      <w:bookmarkEnd w:id="37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S_REFLECT_TALK — Student Reflection Talk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Reflecting on process, successes, challenges.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Phase: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Reflection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“Next time we’ll plan more time for checking.”</w:t>
        <w:br w:type="textWrapping"/>
      </w:r>
    </w:p>
    <w:p w:rsidR="00000000" w:rsidDel="00000000" w:rsidP="00000000" w:rsidRDefault="00000000" w:rsidRPr="00000000" w14:paraId="000000A7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pvtyde63kbb" w:id="38"/>
      <w:bookmarkEnd w:id="38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S_STRATEGY_LABEL — Student Strategy Labeling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Naming the strategy used.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“We summarized every paragraph.”</w:t>
        <w:br w:type="textWrapping"/>
      </w:r>
    </w:p>
    <w:p w:rsidR="00000000" w:rsidDel="00000000" w:rsidP="00000000" w:rsidRDefault="00000000" w:rsidRPr="00000000" w14:paraId="000000AB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axmk2dz75kr1" w:id="39"/>
      <w:bookmarkEnd w:id="39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S_MOTIVATION_TALK — Student Motivation Regulation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Students expressing how they managed emotion or motivation.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“We kept going even though it was difficult.”</w:t>
        <w:br w:type="textWrapping"/>
      </w:r>
    </w:p>
    <w:p w:rsidR="00000000" w:rsidDel="00000000" w:rsidP="00000000" w:rsidRDefault="00000000" w:rsidRPr="00000000" w14:paraId="000000AF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z99abrhg4sb6" w:id="40"/>
      <w:bookmarkEnd w:id="40"/>
      <w:r w:rsidDel="00000000" w:rsidR="00000000" w:rsidRPr="00000000">
        <w:rPr>
          <w:rtl w:val="0"/>
        </w:rPr>
        <w:t xml:space="preserve">D. Nonverbal / Multimodal Indicators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bw4jf0q2aidp" w:id="41"/>
      <w:bookmarkEnd w:id="41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N_MODELING — Nonverbal Strategy Modeling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24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Teacher demonstrates a strategy physically (e.g., outlining steps).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9scrusn3i1jv" w:id="42"/>
      <w:bookmarkEnd w:id="42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N_ATTENTION_GUIDING — Guiding Visual Attention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Gaze, gesture, pointing to key information.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cuhg17htc4rc" w:id="43"/>
      <w:bookmarkEnd w:id="43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N_COLLAB_STRUCTURE — Collaborative Structure Cues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Movement, grouping, body orientation signaling collaboration.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4"/>
          <w:szCs w:val="24"/>
        </w:rPr>
      </w:pPr>
      <w:bookmarkStart w:colFirst="0" w:colLast="0" w:name="_8giaffp4mwwd" w:id="44"/>
      <w:bookmarkEnd w:id="44"/>
      <w:r w:rsidDel="00000000" w:rsidR="00000000" w:rsidRPr="00000000">
        <w:rPr>
          <w:rFonts w:ascii="Quicksand" w:cs="Quicksand" w:eastAsia="Quicksand" w:hAnsi="Quicksand"/>
          <w:color w:val="000000"/>
          <w:sz w:val="24"/>
          <w:szCs w:val="24"/>
          <w:rtl w:val="0"/>
        </w:rPr>
        <w:t xml:space="preserve">N_EMOTION_DISPLAY — Emotional Cues / Climate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240" w:before="240" w:line="240" w:lineRule="auto"/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Definition: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Tone, expression, posture indicating emotional support.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17qjwr9kadel" w:id="45"/>
      <w:bookmarkEnd w:id="45"/>
      <w:r w:rsidDel="00000000" w:rsidR="00000000" w:rsidRPr="00000000">
        <w:rPr>
          <w:sz w:val="46"/>
          <w:szCs w:val="46"/>
          <w:rtl w:val="0"/>
        </w:rPr>
        <w:t xml:space="preserve">E. Inquiry / Metacognitive / Evidence-Based Reasoning (New Category)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c2oa4w3w64kp" w:id="46"/>
      <w:bookmarkEnd w:id="46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Q_INQUIRY — Inquiry Prompt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Invites exploration, hypothesis, or prediction.</w:t>
        <w:br w:type="textWrapping"/>
        <w:t xml:space="preserve"> </w:t>
      </w:r>
      <w:r w:rsidDel="00000000" w:rsidR="00000000" w:rsidRPr="00000000">
        <w:rPr>
          <w:rFonts w:ascii="Quicksand" w:cs="Quicksand" w:eastAsia="Quicksand" w:hAnsi="Quicksand"/>
          <w:i w:val="1"/>
          <w:iCs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“What do you think would happen if…?”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rs93uwrc9bco" w:id="47"/>
      <w:bookmarkEnd w:id="47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Q_METACOG — Metacognitive Move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Requests articulation of strategy, reasoning, or decision-making.</w:t>
        <w:br w:type="textWrapping"/>
        <w:t xml:space="preserve"> </w:t>
      </w:r>
      <w:r w:rsidDel="00000000" w:rsidR="00000000" w:rsidRPr="00000000">
        <w:rPr>
          <w:rFonts w:ascii="Quicksand" w:cs="Quicksand" w:eastAsia="Quicksand" w:hAnsi="Quicksand"/>
          <w:i w:val="1"/>
          <w:iCs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“How did you decide that?”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6gv4vcaas8p4" w:id="48"/>
      <w:bookmarkEnd w:id="48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Q_EVIDENCE — Evidence-Based Reasoning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Requests justification, data, or proof.</w:t>
        <w:br w:type="textWrapping"/>
        <w:t xml:space="preserve"> </w:t>
      </w:r>
      <w:r w:rsidDel="00000000" w:rsidR="00000000" w:rsidRPr="00000000">
        <w:rPr>
          <w:rFonts w:ascii="Quicksand" w:cs="Quicksand" w:eastAsia="Quicksand" w:hAnsi="Quicksand"/>
          <w:i w:val="1"/>
          <w:iCs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 “What evidence supports your conclusion?”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41izhuvk54pf" w:id="49"/>
      <w:bookmarkEnd w:id="49"/>
      <w:r w:rsidDel="00000000" w:rsidR="00000000" w:rsidRPr="00000000">
        <w:rPr>
          <w:sz w:val="46"/>
          <w:szCs w:val="46"/>
          <w:rtl w:val="0"/>
        </w:rPr>
        <w:t xml:space="preserve">F. PV/SV Instructional Discourse Pattern (New)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cterxl4jy2be" w:id="50"/>
      <w:bookmarkEnd w:id="50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PV1_PROMPT — Teacher Prompt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Teacher initiates the learning move.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50gkk3p96exk" w:id="51"/>
      <w:bookmarkEnd w:id="51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PV2_STUDENT_VOICE — Student Voice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Student expresses understanding, confusion, or strategy.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exonuar7b071" w:id="52"/>
      <w:bookmarkEnd w:id="52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PV3_ADJUSTMENT — Guided Adjustment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Teacher guides refinement of student thinking.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rwx430q07yah" w:id="53"/>
      <w:bookmarkEnd w:id="53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PV4_CONSOLIDATION — Consolidation / Reflection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Teacher or students solidify understanding.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e8q4inrixzun" w:id="54"/>
      <w:bookmarkEnd w:id="54"/>
      <w:r w:rsidDel="00000000" w:rsidR="00000000" w:rsidRPr="00000000">
        <w:rPr>
          <w:sz w:val="46"/>
          <w:szCs w:val="46"/>
          <w:rtl w:val="0"/>
        </w:rPr>
        <w:t xml:space="preserve">G. SRL Episodes (New)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z0ev4nrfw5sr" w:id="55"/>
      <w:bookmarkEnd w:id="55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EP_PLAN — Planning Episode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Sustained sequence involving planning actions or talk.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leqj8oli8zmp" w:id="56"/>
      <w:bookmarkEnd w:id="56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EP_MONITOR — Monitoring Episode</w:t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Sustained checking, verifying, comparing, or adjusting.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381oils8k5b8" w:id="57"/>
      <w:bookmarkEnd w:id="57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EP_REFLECT — Reflection Episode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Sustained summarizing, evaluating, or synthesizing.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ax96ftivhciy" w:id="58"/>
      <w:bookmarkEnd w:id="58"/>
      <w:r w:rsidDel="00000000" w:rsidR="00000000" w:rsidRPr="00000000">
        <w:rPr>
          <w:sz w:val="46"/>
          <w:szCs w:val="46"/>
          <w:rtl w:val="0"/>
        </w:rPr>
        <w:t xml:space="preserve">H. Quantitative Metrics (New)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x3c9k3x6ehwu" w:id="59"/>
      <w:bookmarkEnd w:id="59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M_TALK_RATIO – Teacher/Student talk time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aq7j7r69norw" w:id="60"/>
      <w:bookmarkEnd w:id="60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M_PARTICIPATION_BALANCE – Number of participating learners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y8vjz1atkt9u" w:id="61"/>
      <w:bookmarkEnd w:id="61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M_TURN_TAKING – Number of speaker turns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hyln5er24jop" w:id="62"/>
      <w:bookmarkEnd w:id="62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M_WAIT_TIME – Pause duration after a question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rPr>
          <w:rFonts w:ascii="Quicksand" w:cs="Quicksand" w:eastAsia="Quicksand" w:hAnsi="Quicksand"/>
          <w:color w:val="000000"/>
          <w:sz w:val="26"/>
          <w:szCs w:val="26"/>
        </w:rPr>
      </w:pPr>
      <w:bookmarkStart w:colFirst="0" w:colLast="0" w:name="_jd2j5ufuwm1r" w:id="63"/>
      <w:bookmarkEnd w:id="63"/>
      <w:r w:rsidDel="00000000" w:rsidR="00000000" w:rsidRPr="00000000">
        <w:rPr>
          <w:rFonts w:ascii="Quicksand" w:cs="Quicksand" w:eastAsia="Quicksand" w:hAnsi="Quicksand"/>
          <w:color w:val="000000"/>
          <w:sz w:val="26"/>
          <w:szCs w:val="26"/>
          <w:rtl w:val="0"/>
        </w:rPr>
        <w:t xml:space="preserve">M_QUESTION_LEVEL – LOT (lower-order) / HOT (higher-order)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ara Dany" w:id="0" w:date="2025-12-01T14:40:20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דוגאמות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</w:p>
  </w:comment>
  <w:comment w:author="Yeara Dany" w:id="2" w:date="2025-11-25T12:35:36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</w:p>
  </w:comment>
  <w:comment w:author="Yeara Dany" w:id="4" w:date="2025-11-25T12:36:59Z"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ומרומזת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מהמאמר</w:t>
      </w:r>
    </w:p>
  </w:comment>
  <w:comment w:author="Yeara Dany" w:id="1" w:date="2025-11-25T12:35:01Z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Yeara Dany" w:id="6" w:date="2025-12-01T14:13:06Z"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 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לתגובה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חילופים</w:t>
      </w:r>
    </w:p>
  </w:comment>
  <w:comment w:author="Yeara Dany" w:id="5" w:date="2025-11-25T12:37:53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בהתערבויות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..)</w:t>
      </w:r>
    </w:p>
  </w:comment>
  <w:comment w:author="Yeara Dany" w:id="3" w:date="2025-11-25T12:35:53Z"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בטיימקוד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במערכת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rFonts w:ascii="Quicksand" w:cs="Quicksand" w:eastAsia="Quicksand" w:hAnsi="Quicksand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tes-ai-srl-analyzer-271858509194.us-west1.run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