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UNIVERSIDADE FEDERAL DE RORAIMA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DE CIÊNCIAS E TECNOLOGIA</w:t>
      </w:r>
    </w:p>
    <w:p>
      <w:pPr>
        <w:spacing w:after="1200"/>
        <w:jc w:val="center"/>
      </w:pPr>
      <w:r>
        <w:rPr>
          <w:sz w:val="24"/>
          <w:szCs w:val="24"/>
        </w:rPr>
        <w:t xml:space="preserve">CURSO DE CIÊNCIA DA COMPUTAÇÃO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ARQUITETURA E ORGANIZAÇÃO DE COMPUTADORES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RELATÓRIO TÉCNICO</w:t>
      </w:r>
    </w:p>
    <w:p>
      <w:pPr>
        <w:spacing w:after="80"/>
        <w:jc w:val="center"/>
      </w:pPr>
      <w:r>
        <w:rPr>
          <w:sz w:val="28"/>
          <w:szCs w:val="28"/>
        </w:rPr>
        <w:t xml:space="preserve">Laboratório de Circuitos — Projeto Integrador</w:t>
      </w:r>
    </w:p>
    <w:p>
      <w:pPr>
        <w:spacing w:after="1400"/>
        <w:jc w:val="center"/>
      </w:pPr>
      <w:r>
        <w:rPr>
          <w:sz w:val="26"/>
          <w:szCs w:val="26"/>
        </w:rPr>
        <w:t xml:space="preserve">Subsistema de Memória e Unidade de Controle</w:t>
      </w:r>
    </w:p>
    <w:p>
      <w:pPr>
        <w:spacing w:after="80"/>
        <w:jc w:val="center"/>
      </w:pPr>
      <w:r>
        <w:rPr>
          <w:sz w:val="24"/>
          <w:szCs w:val="24"/>
        </w:rPr>
        <w:t xml:space="preserve">Rafael Silva — matrícula: ____________</w:t>
      </w:r>
    </w:p>
    <w:p>
      <w:pPr>
        <w:spacing w:after="600"/>
        <w:jc w:val="center"/>
      </w:pPr>
      <w:r>
        <w:rPr>
          <w:sz w:val="24"/>
          <w:szCs w:val="24"/>
        </w:rPr>
        <w:t xml:space="preserve">Jaqueline Braga — matrícula: ____________</w:t>
      </w:r>
    </w:p>
    <w:p>
      <w:pPr>
        <w:spacing w:after="80"/>
        <w:jc w:val="center"/>
      </w:pPr>
      <w:r>
        <w:rPr>
          <w:sz w:val="24"/>
          <w:szCs w:val="24"/>
        </w:rPr>
        <w:t xml:space="preserve">Professor: Prof. Dr. Herbert Oliveira Rocha</w:t>
      </w:r>
    </w:p>
    <w:p>
      <w:pPr>
        <w:spacing w:after="1800"/>
        <w:jc w:val="center"/>
      </w:pPr>
      <w:r>
        <w:rPr>
          <w:sz w:val="24"/>
          <w:szCs w:val="24"/>
        </w:rPr>
        <w:t xml:space="preserve">Repositório: AOC_RafaelSilva_JaquelineBraga_UFRR_LabCircuitos_2026</w:t>
      </w:r>
    </w:p>
    <w:p>
      <w:pPr>
        <w:spacing w:after="80"/>
        <w:jc w:val="center"/>
      </w:pPr>
      <w:r>
        <w:rPr>
          <w:sz w:val="24"/>
          <w:szCs w:val="24"/>
        </w:rPr>
        <w:t xml:space="preserve">Boa Vista — RR</w:t>
      </w:r>
    </w:p>
    <w:p>
      <w:pPr>
        <w:spacing w:after="80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jc w:val="center"/>
      </w:pPr>
      <w:r>
        <w:rPr>
          <w:b/>
          <w:bCs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08080"/>
          <w:sz w:val="18"/>
          <w:szCs w:val="18"/>
        </w:rPr>
        <w:t xml:space="preserve">(No Word: clique com o botão direito no sumário → Atualizar campo → Atualizar o índice inteiro.)</w:t>
      </w:r>
    </w:p>
    <w:p>
      <w:pPr>
        <w:pStyle w:val="Heading1"/>
        <w:pageBreakBefore/>
      </w:pPr>
      <w:r>
        <w:t xml:space="preserve">1 Introdução</w:t>
      </w:r>
    </w:p>
    <w:p>
      <w:pPr>
        <w:spacing w:after="120"/>
        <w:ind w:firstLine="567"/>
        <w:jc w:val="both"/>
      </w:pPr>
      <w:r>
        <w:t xml:space="preserve">Este relatório documenta o Projeto Integrador do Laboratório de Circuitos da disciplina de Arquitetura e Organização de Computadores. O trabalho foi dividido em duas partes. A Parte I constrói um subsistema de memória de 64 bytes com decodificação de endereços, quatro regiões de 16 bytes e bit de paridade, e uma memória cache de mapeamento direto com quatro linhas, cujo comportamento foi medido sobre um traço obrigatório de leituras. A Parte II projeta a unidade de controle de um caminho de dados multiciclo de 8 bits em duas versões: cabeada, com flip-flops D e portas lógicas, e microprogramada, com um microcontador e uma ROM de microcódigo.</w:t>
      </w:r>
    </w:p>
    <w:p>
      <w:pPr>
        <w:spacing w:after="120"/>
        <w:ind w:firstLine="567"/>
        <w:jc w:val="both"/>
      </w:pPr>
      <w:r>
        <w:t xml:space="preserve">Os objetivos foram: aplicar a decodificação de endereços e a seleção de dispositivos por multiplexador; implementar e medir uma cache de mapeamento direto, distinguindo faltas compulsórias e faltas por conflito; projetar uma máquina de estados a partir da tabela de transição e de mapas de Karnaugh; e comparar, com números medidos, as abordagens cabeada e microprogramada. Todos os circuitos foram simulados no Logisim-Evolution 5.0.0 e cada um foi verificado com testes manuais e com vetores de teste do próprio simulador.</w:t>
      </w:r>
    </w:p>
    <w:p>
      <w:pPr>
        <w:pStyle w:val="Heading1"/>
        <w:pageBreakBefore/>
      </w:pPr>
      <w:r>
        <w:t xml:space="preserve">2 Ferramentas e organização dos arquivos</w:t>
      </w:r>
    </w:p>
    <w:p>
      <w:pPr>
        <w:spacing w:after="120"/>
        <w:ind w:firstLine="567"/>
        <w:jc w:val="both"/>
      </w:pPr>
      <w:r>
        <w:t xml:space="preserve">Foi utilizado o Logisim-Evolution versão 5.0.0. Cada arquivo </w:t>
      </w:r>
      <w:r>
        <w:rPr>
          <w:rFonts w:ascii="Consolas" w:cs="Consolas" w:eastAsia="Consolas" w:hAnsi="Consolas"/>
        </w:rPr>
        <w:t xml:space="preserve">.circ</w:t>
      </w:r>
      <w:r>
        <w:t xml:space="preserve"> reúne, como subcircuitos, os componentes de que precisa, de modo que abre sozinho, sem bibliotecas externas. Para abrir, basta usar Arquivo → Abrir no Logisim-Evolution; o circuito principal de cada arquivo já está definido. A Tabela 1 resume os arquivos entregues e a Tabela 2 indica onde cada um dos dezessete componentes foi instanciado.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 — Arquivos entregues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1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parte1/parte1_memoria.circ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Módulo de memória de 64 bytes (MEMORIA_PARTE1, com túneis, e MEMORIA_PARTE1_FIOS, com fios diretos) e todos os componentes base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parte1/parte1_cache.circ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Cache de mapeamento direto (CACHE_PARTE1) organizada em subcircuitos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parte1/parte1_planilha.xlsx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Traço de 16 acessos, indicadores e teste de conflito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parte2/parte2_cabeada.circ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Unidade de controle cabeada (UC_CABEADA)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parte2/parte2_microprogramada.circ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Unidade de controle microprogramada (UC_MICRO)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parte2/microcodigo.txt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Conteúdo da ROM de microcódigo: 04 22 90 99 5D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parte2/tabela_tempo.xlsx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Tabela de tempo e cálculo do CPI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componentes/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Arquivos dos componentes individuais</w:t>
            </w:r>
          </w:p>
        </w:tc>
      </w:tr>
    </w:tbl>
    <w:p>
      <w:pPr>
        <w:spacing w:after="120"/>
      </w:pP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 — Onde cada componente foi instanciado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671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 / subcircuito onde foi usado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Flip-flop D e JK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FF_D e FF_JK (componentes); FF_D em VALIDADE, CONTADOR_3, CONTADOR_4 (cache) e nas duas unidades de controle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Multiplexador de 4 entradas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MUX4_8 em MEMORIA_PARTE1, BANCO_REG e DADOS_CACHE; MUX4_1 em VALIDADE e ROTULOS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XOR com AND, NOT e OR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xor2 em PARIDADE_IMPAR, MEMORIA_PARTE1 e COMPARADOR_ROTULO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Somador com constante 4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Caminho de dados da Parte II (pendente, ver Seção 4.10)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ROM de 8 bits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MEMORIA_ROM (região 0x00–0x0F) e ROM de microcódigo da UC_MICRO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RAM de 8 bits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MEMORIA_RAM (região 0x10–0x1F) e RAM 16×1 de paridade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07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Banco de registradores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BANCO_REG (região 0x20–0x2F)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08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Somador de 8 bits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SOMADOR8 em CACHE_PARTE1 (endereço efetivo = ADDR + DESLOC)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09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Detector de "101"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DETECTOR_101 (pendente)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ULA de 8 bits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ULA8 (pendente, caminho de dados)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Extensor de sinal 4→8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EXT_SINAL_4_8 (componentes)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Máquina de estados com portas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UC_CABEADA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Contador síncrono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µPC da UC_MICRO; CONTADOR_3 e CONTADOR_4 da cache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Paridade ímpar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PARIDADE_IMPAR em MEMORIA_PARTE1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Mapas de Karnaugh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Seção 4.4 deste relatório (equações da UC_CABEADA)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Decodificador de 7 segmentos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DEC_7SEG / DEC_7SEG_S na cache e nas unidades de controle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Detector de primo (4 bits)</w:t>
            </w:r>
          </w:p>
        </w:tc>
        <w:tc>
          <w:tcPr>
            <w:tcW w:type="dxa" w:w="5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Primo4 em CACHE_PARTE1 (teste de conflito)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 Parte I — Subsistema de memória</w:t>
      </w:r>
    </w:p>
    <w:p>
      <w:pPr>
        <w:pStyle w:val="Heading2"/>
      </w:pPr>
      <w:r>
        <w:t xml:space="preserve">3.1 Mapa de memória</w:t>
      </w:r>
    </w:p>
    <w:p>
      <w:pPr>
        <w:spacing w:after="120"/>
        <w:ind w:firstLine="567"/>
        <w:jc w:val="both"/>
      </w:pPr>
      <w:r>
        <w:t xml:space="preserve">O barramento de endereços tem 6 bits (A5..A0), o que dá 64 posições, e o barramento de dados tem 8 bits. Os dois bits mais significativos, A5 e A4, escolhem a região; os quatro restantes, A3..A0, escolhem uma das 16 posições dentro dela (Tabela 3).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 — Mapa de memória e equações de seleção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1500"/>
        <w:gridCol w:w="2971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2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Sinal de seleção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0x00 – 0x0F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ROM de programa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 bytes</w:t>
            </w:r>
          </w:p>
        </w:tc>
        <w:tc>
          <w:tcPr>
            <w:tcW w:type="dxa" w:w="2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CS_ROM = A5'·A4'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0x10 – 0x1F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RAM de dados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 bytes</w:t>
            </w:r>
          </w:p>
        </w:tc>
        <w:tc>
          <w:tcPr>
            <w:tcW w:type="dxa" w:w="2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CS_RAM = A5'·A4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0x20 – 0x2F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Banco de registradores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 bytes</w:t>
            </w:r>
          </w:p>
        </w:tc>
        <w:tc>
          <w:tcPr>
            <w:tcW w:type="dxa" w:w="2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CS_REG = A5·A4'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0x30 – 0x3F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Região de E/S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 bytes</w:t>
            </w:r>
          </w:p>
        </w:tc>
        <w:tc>
          <w:tcPr>
            <w:tcW w:type="dxa" w:w="2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CS_IO = A5·A4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Decodificador 2→4 e tabela verdade dos CS</w:t>
      </w:r>
    </w:p>
    <w:p>
      <w:pPr>
        <w:spacing w:after="120"/>
        <w:ind w:firstLine="567"/>
        <w:jc w:val="both"/>
      </w:pPr>
      <w:r>
        <w:t xml:space="preserve">O decodificador foi feito com duas portas NOT (A5' e A4') e quatro portas AND de duas entradas. A Tabela 4 mostra que, em cada combinação de A5 e A4, exatamente um sinal de seleção fica ativo, o que garante que só um dispositivo responde por vez. Para juntar as saídas dos quatro dispositivos foi usado o multiplexador do Componente 02 (MUX4_8), comandado pelos mesmos bits A5 e A4.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4 — Tabela verdade do decodificador de região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300"/>
        <w:gridCol w:w="1300"/>
        <w:gridCol w:w="1300"/>
        <w:gridCol w:w="1300"/>
        <w:gridCol w:w="2071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CS_ROM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CS_RAM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CS_REG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CS_IO</w:t>
            </w:r>
          </w:p>
        </w:tc>
        <w:tc>
          <w:tcPr>
            <w:tcW w:type="dxa" w:w="2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Região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ROM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RAM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Banco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E/S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Componentes da memória</w:t>
      </w:r>
    </w:p>
    <w:p>
      <w:pPr>
        <w:spacing w:after="120"/>
        <w:ind w:firstLine="567"/>
        <w:jc w:val="both"/>
      </w:pPr>
      <w:r>
        <w:t xml:space="preserve">Esta seção apresenta, um por vez, os seis componentes que formam o módulo de memória: a XOR sintetizada (Componente 03), o gerador de paridade ímpar (Componente 14), o multiplexador de saída (Componente 02), a ROM (Componente 05), a RAM (Componente 06) e o banco de registradores (Componente 07). Para cada um são mostrados os pinos, o circuito no Logisim-Evolution e os testes feitos com o componente isolado. Na Seção 3.4 eles aparecem ligados no módulo integrado.</w:t>
      </w:r>
    </w:p>
    <w:p>
      <w:pPr>
        <w:pStyle w:val="Heading3"/>
      </w:pPr>
      <w:r>
        <w:t xml:space="preserve">xor2 — XOR com AND, NOT e OR (Componente 03)</w:t>
      </w:r>
    </w:p>
    <w:p>
      <w:pPr>
        <w:spacing w:after="120"/>
        <w:ind w:firstLine="567"/>
        <w:jc w:val="both"/>
      </w:pPr>
      <w:r>
        <w:t xml:space="preserve">Implementa S = X·Y' + X'·Y com 2 portas NOT, 2 portas AND e 1 porta OR, sem usar a porta XOR da biblioteca. É a base do gerador de paridade e do comparador de rótulos da cache.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5 — Pinos de xor2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operando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operando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 XOR Y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334000" cy="1333500"/>
            <wp:effectExtent t="0" r="0" b="0" l="0"/>
            <wp:docPr id="1" name="shots/c_xor2.png" descr="Circuito xor2 no Logisim-Evolution" title="Circuito xor2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 — Circuito xor2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6 — Testes de xor2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x=0, Y=0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x=0, Y=1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x=1, Y=0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x=1, Y=1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teste_xor2.png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 — Teste de xor2 no Logisim-Evolution (entradas e saídas legíveis)</w:t>
      </w:r>
    </w:p>
    <w:p>
      <w:pPr>
        <w:pStyle w:val="Heading3"/>
      </w:pPr>
      <w:r>
        <w:t xml:space="preserve">PARIDADE_IMPAR — gerador de paridade ímpar (Componente 14)</w:t>
      </w:r>
    </w:p>
    <w:p>
      <w:pPr>
        <w:spacing w:after="120"/>
        <w:ind w:firstLine="567"/>
        <w:jc w:val="both"/>
      </w:pPr>
      <w:r>
        <w:t xml:space="preserve">Recebe um byte e produz P = NOT(d7⊕d6⊕…⊕d0), usando uma árvore de 7 instâncias do xor2 e uma NOT final. Assim, o total de bits 1 no dado mais o bit P é sempre ímpar.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7 — Pinos de PARIDADE_IMPAR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dado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bit de paridade ímpar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334000" cy="2647950"/>
            <wp:effectExtent t="0" r="0" b="0" l="0"/>
            <wp:docPr id="1" name="shots/c_PARIDADE_IMPAR.png" descr="Circuito PARIDADE_IMPAR no Logisim-Evolution" title="Circuito PARIDADE_IMPAR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 — Circuito PARIDADE_IMPAR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8 — Testes de PARIDADE_IMPAR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D=0x55 (quatro 1s)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D=0x54 (três 1s)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D=0x00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D=0xFF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D=0x01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teste_PARIDADE_IMPAR.png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 — Teste de PARIDADE_IMPAR no Logisim-Evolution (entradas e saídas legíveis)</w:t>
      </w:r>
    </w:p>
    <w:p>
      <w:pPr>
        <w:pStyle w:val="Heading3"/>
      </w:pPr>
      <w:r>
        <w:t xml:space="preserve">MUX4_8 — multiplexador 4→1 de 8 bits (Componente 02)</w:t>
      </w:r>
    </w:p>
    <w:p>
      <w:pPr>
        <w:spacing w:after="120"/>
        <w:ind w:firstLine="567"/>
        <w:jc w:val="both"/>
      </w:pPr>
      <w:r>
        <w:t xml:space="preserve">Decodifica S1S0 em quatro linhas de habilitação (2 NOT e 4 AND), estende cada uma para 8 bits e faz Y = e0·I0 + e1·I1 + e2·I2 + e3·I3 com portas AND de 8 bits e uma OR de 4 entradas.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9 — Pinos de MUX4_8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I0..I3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entradas de dados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S1, S0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seleção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 selecionada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334000" cy="5715000"/>
            <wp:effectExtent t="0" r="0" b="0" l="0"/>
            <wp:docPr id="1" name="shots/c_MUX4_8.png" descr="Circuito MUX4_8 no Logisim-Evolution" title="Circuito MUX4_8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5 — Circuito MUX4_8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10 — Testes de MUX4_8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I0..I3=11,22,33,44; S=00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Y=0x11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S=01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Y=0x22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S=10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Y=0x33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S=11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Y=0x44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teste_MUX4_8.png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6 — Teste de MUX4_8 no Logisim-Evolution (entradas e saídas legíveis)</w:t>
      </w:r>
    </w:p>
    <w:p>
      <w:pPr>
        <w:pStyle w:val="Heading3"/>
      </w:pPr>
      <w:r>
        <w:t xml:space="preserve">MEMORIA_ROM — ROM 16×8 (Componente 05)</w:t>
      </w:r>
    </w:p>
    <w:p>
      <w:pPr>
        <w:spacing w:after="120"/>
        <w:ind w:firstLine="567"/>
        <w:jc w:val="both"/>
      </w:pPr>
      <w:r>
        <w:t xml:space="preserve">ROM de 16 posições de 8 bits endereçada por A3..A0. O conteúdo foi preenchido com A0, A1, …, AF, o que permite reconhecer na saída que o dado veio da ROM.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11 — Pinos de MEMORIA_ROM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endereço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dado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229225" cy="2505075"/>
            <wp:effectExtent t="0" r="0" b="0" l="0"/>
            <wp:docPr id="1" name="shots/c_MEMORIA_ROM.png" descr="Circuito MEMORIA_ROM no Logisim-Evolution" title="Circuito MEMORIA_ROM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7 — Circuito MEMORIA_ROM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12 — Testes de MEMORIA_ROM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A=0000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D=0xA0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A=0011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D=0xA3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A=1111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D=0xAF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teste_MEMORIA_ROM.png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8 — Teste de MEMORIA_ROM no Logisim-Evolution (entradas e saídas legíveis)</w:t>
      </w:r>
    </w:p>
    <w:p>
      <w:pPr>
        <w:pStyle w:val="Heading3"/>
      </w:pPr>
      <w:r>
        <w:t xml:space="preserve">MEMORIA_RAM — RAM 16×8 (Componente 06)</w:t>
      </w:r>
    </w:p>
    <w:p>
      <w:pPr>
        <w:spacing w:after="120"/>
        <w:ind w:firstLine="567"/>
        <w:jc w:val="both"/>
      </w:pPr>
      <w:r>
        <w:t xml:space="preserve">RAM com portas de dados separadas. A escrita ocorre na borda do relógio quando str = WE·CS. A leitura também é sincronizada com o relógio, por isso o valor lido aparece após um pulso de CLK.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13 — Pinos de MEMORIA_RAM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endereço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dado a gravar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seleção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CLK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relógio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habilita escrita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DOUT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dado lido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shots/c_MEMORIA_RAM.png" descr="Circuito MEMORIA_RAM no Logisim-Evolution" title="Circuito MEMORIA_RAM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9 — Circuito MEMORIA_RAM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14 — Testes de MEMORIA_RAM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CS=1, WE=1, A=2, DIN=55, pulso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DOUT=0x55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WE=0, DIN=FF, pulso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DOUT continua 0x55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CS=0, WE=1, A=3, DIN=33, pulso; depois ler A=3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DOUT=0x00 (não gravou)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teste_MEMORIA_RAM.png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10 — Teste de MEMORIA_RAM no Logisim-Evolution (entradas e saídas legíveis)</w:t>
      </w:r>
    </w:p>
    <w:p>
      <w:pPr>
        <w:pStyle w:val="Heading3"/>
      </w:pPr>
      <w:r>
        <w:t xml:space="preserve">BANCO_REG — banco de 4 registradores de 8 bits (Componente 07)</w:t>
      </w:r>
    </w:p>
    <w:p>
      <w:pPr>
        <w:spacing w:after="120"/>
        <w:ind w:firstLine="567"/>
        <w:jc w:val="both"/>
      </w:pPr>
      <w:r>
        <w:t xml:space="preserve">Quatro registradores de 8 bits com escrita por decodificador 2→4 (WEk = WE · (WA1WA0 = k)) e duas portas de leitura feitas com MUX4_8. O circuito é todo ligado com fios diretos, sem túneis: as entradas descem em trilhos verticais, as saídas dos registradores (R0..R3) seguem por trilhos até os dois multiplexadores. Na Parte I a escrita e a leitura usam os bits A1A0 do endereço.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15 — Pinos de BANCO_REG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WA1, WA0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registrador de escrita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habilita escrita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dado a gravar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CLK, 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relógio e zera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RA1_x, RA2_x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registradores de leitura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RD1, RD2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dados lidos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334000" cy="4772025"/>
            <wp:effectExtent t="0" r="0" b="0" l="0"/>
            <wp:docPr id="1" name="shots/c_BANCO_REG.png" descr="Circuito BANCO_REG no Logisim-Evolution" title="Circuito BANCO_REG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11 — Circuito BANCO_REG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16 — Testes de BANCO_REG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R=1→0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todos 00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grava 11,22,33,44 em R0..R3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R0..R3 = 11,22,33,44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WE=0, WD=FF, pulso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R0 continua 11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RA1=10, RA2=01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RD1=33, RD2=22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teste_BANCO_REG.png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12 — Teste de BANCO_REG no Logisim-Evolution (entradas e saídas legíveis)</w:t>
      </w:r>
    </w:p>
    <w:p>
      <w:pPr>
        <w:pStyle w:val="Heading2"/>
      </w:pPr>
      <w:r>
        <w:t xml:space="preserve">3.4 Módulo de memória integrado</w:t>
      </w:r>
    </w:p>
    <w:p>
      <w:pPr>
        <w:spacing w:after="120"/>
        <w:ind w:firstLine="567"/>
        <w:jc w:val="both"/>
      </w:pPr>
      <w:r>
        <w:t xml:space="preserve">O circuito MEMORIA_PARTE1 junta o decodificador de região, a ROM, a RAM, o banco de registradores, a região de E/S (constante 00) e o MUX4_8 de saída comandado por A5 e A4. O bit de paridade é gerado por um PARIDADE_IMPAR no momento da escrita e guardado numa RAM separada de 16×1. Na leitura, a paridade do dado lido é recalculada por um segundo PARIDADE_IMPAR e comparada com a guardada por um xor2. O sinal ERRO = (P_calc ⊕ P_lido)·CS_RAM acende o LED de erro.</w:t>
      </w:r>
    </w:p>
    <w:p>
      <w:pPr>
        <w:spacing w:after="120"/>
        <w:ind w:firstLine="567"/>
        <w:jc w:val="both"/>
      </w:pPr>
      <w:r>
        <w:t xml:space="preserve">Os pinos do módulo integrado receberam nomes em português (Tabela 17).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17 — Pinos do módulo MEMORIA_PARTE1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A5, A4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bits altos do endereço: escolhem a região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A3..A0: posição dentro da região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dado a gravar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ESCREVER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habilita a escrita (1 = escrever)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RELOGIO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relógio: a escrita ocorre na borda de subida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ZERAR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zera os registradores do banco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SAIDA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dado lido no endereço escolhido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ERRO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erro de paridade na leitura da RAM</w:t>
            </w:r>
          </w:p>
        </w:tc>
      </w:tr>
    </w:tbl>
    <w:p>
      <w:pPr>
        <w:spacing w:after="120"/>
      </w:pPr>
    </w:p>
    <w:p>
      <w:pPr>
        <w:spacing w:after="120"/>
        <w:ind w:firstLine="567"/>
        <w:jc w:val="both"/>
      </w:pPr>
      <w:r>
        <w:t xml:space="preserve">Foram feitas duas versões equivalentes. A versão MEMORIA_PARTE1 usa túneis para manter cada bloco legível (Figura 13). A versão MEMORIA_PARTE1_FIOS liga tudo com fios diretos, em trilhos verticais, para que se possa seguir cada sinal da entrada à saída (Figuras 14 e 15). As duas passaram nos mesmos testes.</w:t>
      </w:r>
    </w:p>
    <w:p>
      <w:pPr>
        <w:jc w:val="center"/>
      </w:pPr>
      <w:r>
        <w:drawing>
          <wp:inline distT="0" distB="0" distL="0" distR="0">
            <wp:extent cx="5715000" cy="2619375"/>
            <wp:effectExtent t="0" r="0" b="0" l="0"/>
            <wp:docPr id="1" name="shots/c_MEMORIA_PARTE1.png" descr="MEMORIA_PARTE1 (versão com túneis)" title="MEMORIA_PARTE1 (versão com túne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13 — MEMORIA_PARTE1 (versão com túneis)</w:t>
      </w:r>
    </w:p>
    <w:p>
      <w:pPr>
        <w:jc w:val="center"/>
      </w:pPr>
      <w:r>
        <w:drawing>
          <wp:inline distT="0" distB="0" distL="0" distR="0">
            <wp:extent cx="5715000" cy="4581525"/>
            <wp:effectExtent t="0" r="0" b="0" l="0"/>
            <wp:docPr id="1" name="shots/c_MEMORIA_PARTE1_FIOS.png" descr="MEMORIA_PARTE1_FIOS (versão com fios diretos)" title="MEMORIA_PARTE1_FIOS (versão com fios dire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14 — MEMORIA_PARTE1_FIOS (versão com fios diretos)</w:t>
      </w:r>
    </w:p>
    <w:p>
      <w:pPr>
        <w:jc w:val="center"/>
      </w:pPr>
      <w:r>
        <w:drawing>
          <wp:inline distT="0" distB="0" distL="0" distR="0">
            <wp:extent cx="4095750" cy="4286250"/>
            <wp:effectExtent t="0" r="0" b="0" l="0"/>
            <wp:docPr id="1" name="fig_memoria_diagrama_pt.png" descr="Diagrama da arquitetura do módulo de memória com fios diretos" title="Diagrama da arquitetura do módulo de memória com fios dir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15 — Diagrama da arquitetura do módulo de memória com fios diretos</w:t>
      </w:r>
    </w:p>
    <w:p>
      <w:pPr>
        <w:pStyle w:val="Heading3"/>
      </w:pPr>
      <w:r>
        <w:t xml:space="preserve">Teste T-01 — seleção de região</w:t>
      </w:r>
    </w:p>
    <w:p>
      <w:pPr>
        <w:spacing w:after="120"/>
        <w:ind w:firstLine="567"/>
        <w:jc w:val="both"/>
      </w:pPr>
      <w:r>
        <w:t xml:space="preserve">Preparação: ZERAR=1→0; gravar 0x44 no banco (A5A4=10, END=0011, ENTRADA=0x44, ESCREVER=1, pulso em RELOGIO) e 0x55 na RAM (A5A4=01, END=0011, ENTRADA=0x55, ESCREVER=1, pulso em RELOGIO); depois ESCREVER=0. Em seguida, com END=0011, variar A5A4 (Tabela 18).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18 — Teste T-01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900"/>
        <w:gridCol w:w="1900"/>
        <w:gridCol w:w="2271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A5 A4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CS ativo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SAIDA esperada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SAIDA obtida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Figura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CS_ROM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0xA3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T01_ROM.png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CS_RAM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0x55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T01_RAM.png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CS_REG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0x44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T01_REG.png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CS_IO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T01_IO.png</w:t>
            </w: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T01_ROM.png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16 — T-01 com A5A4 = 00 (ROM)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T01_RAM.png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17 — T-01 com A5A4 = 01 (RAM)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T01_REG.png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18 — T-01 com A5A4 = 10 (banco)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T01_IO.png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19 — T-01 com A5A4 = 11 (E/S)</w:t>
      </w:r>
    </w:p>
    <w:p>
      <w:pPr>
        <w:pStyle w:val="Heading3"/>
      </w:pPr>
      <w:r>
        <w:t xml:space="preserve">Teste T-02 — erro de paridade</w:t>
      </w:r>
    </w:p>
    <w:p>
      <w:pPr>
        <w:spacing w:after="120"/>
        <w:ind w:firstLine="567"/>
        <w:jc w:val="both"/>
      </w:pPr>
      <w:r>
        <w:t xml:space="preserve">Com A5A4=01 e END=0011, grava-se 0x55 (ENTRADA=0x55, ESCREVER=1, pulso em RELOGIO, ESCREVER=0). A leitura mostra SAIDA=0x55 com o LED de erro apagado. Em seguida o conteúdo da posição 3 da RAM foi alterado manualmente para 0x54 (Edit Contents dentro de MEMORIA_RAM), simulando a inversão de um bit sem atualizar o bit de paridade guardado. A leitura passa a mostrar SAIDA=0x54 e o LED de erro acende, porque 0x55 tem quatro bits 1 (paridade guardada = 1) e 0x54 tem três bits 1 (paridade recalculada = 0).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19 — Teste T-02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Leitura de 0x55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SAIDA=0x55, ERRO=0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Após alterar para 0x54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SAIDA=0x54, ERRO=1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T02_sem_erro.png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20 — T-02 antes da alteração (ERRO apagado)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T02_com_erro.png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21 — T-02 depois da alteração (ERRO aceso)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Vetor_MEMORIA_PARTE1.png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22 — Resultado do vetor de teste teste_MEMORIA_PARTE1.txt (16 de 16)</w:t>
      </w:r>
    </w:p>
    <w:p>
      <w:pPr>
        <w:pStyle w:val="Heading2"/>
      </w:pPr>
      <w:r>
        <w:t xml:space="preserve">3.5 Memória cache</w:t>
      </w:r>
    </w:p>
    <w:p>
      <w:pPr>
        <w:spacing w:after="120"/>
        <w:ind w:firstLine="567"/>
        <w:jc w:val="both"/>
      </w:pPr>
      <w:r>
        <w:t xml:space="preserve">A cache atende somente leituras e tem parâmetros fixos (Tabela 20).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20 — Parâmetros da cache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71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5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Organização</w:t>
            </w:r>
          </w:p>
        </w:tc>
        <w:tc>
          <w:tcPr>
            <w:tcW w:type="dxa" w:w="5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Mapeamento direto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Número de linhas</w:t>
            </w:r>
          </w:p>
        </w:tc>
        <w:tc>
          <w:tcPr>
            <w:tcW w:type="dxa" w:w="5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Tamanho do bloco</w:t>
            </w:r>
          </w:p>
        </w:tc>
        <w:tc>
          <w:tcPr>
            <w:tcW w:type="dxa" w:w="5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 bytes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Capacidade de dados</w:t>
            </w:r>
          </w:p>
        </w:tc>
        <w:tc>
          <w:tcPr>
            <w:tcW w:type="dxa" w:w="5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 bytes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Metadados por linha</w:t>
            </w:r>
          </w:p>
        </w:tc>
        <w:tc>
          <w:tcPr>
            <w:tcW w:type="dxa" w:w="5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 bit de validade + 3 bits de rótulo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Tempo de acerto</w:t>
            </w:r>
          </w:p>
        </w:tc>
        <w:tc>
          <w:tcPr>
            <w:tcW w:type="dxa" w:w="5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 ciclo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Penalidade de falta</w:t>
            </w:r>
          </w:p>
        </w:tc>
        <w:tc>
          <w:tcPr>
            <w:tcW w:type="dxa" w:w="5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 ciclos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Componentes usados na cache</w:t>
      </w:r>
    </w:p>
    <w:p>
      <w:pPr>
        <w:spacing w:after="120"/>
        <w:ind w:firstLine="567"/>
        <w:jc w:val="both"/>
      </w:pPr>
      <w:r>
        <w:t xml:space="preserve">A cache reaproveita o xor2 (no comparador) e o MUX4_8 (na leitura dos dados), já apresentados na Seção 3.3, e usa ainda os componentes descritos a seguir.</w:t>
      </w:r>
    </w:p>
    <w:p>
      <w:pPr>
        <w:pStyle w:val="Heading3"/>
      </w:pPr>
      <w:r>
        <w:t xml:space="preserve">FF_D — flip-flop D (Componente 01)</w:t>
      </w:r>
    </w:p>
    <w:p>
      <w:pPr>
        <w:spacing w:after="120"/>
        <w:ind w:firstLine="567"/>
        <w:jc w:val="both"/>
      </w:pPr>
      <w:r>
        <w:t xml:space="preserve">Flip-flop D sensível à borda de subida, construído com seis portas NAND, com set e reset assíncronos ativos em nível alto. É usado nos bits de validade da cache, nos contadores e nas duas unidades de controle.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21 — Pinos de FF_D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dado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clock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relógio (borda de subida)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força Q=1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reset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força Q=0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Q, Qn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estado e complemento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2867025" cy="2400300"/>
            <wp:effectExtent t="0" r="0" b="0" l="0"/>
            <wp:docPr id="1" name="shots/c_FF_D.png" descr="Circuito FF_D no Logisim-Evolution" title="Circuito FF_D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23 — Circuito FF_D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22 — Testes de FF_D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reset=1 e depois 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data=1, clock 0→1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data=0, clock mantido em 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Q=1 (sensível à borda)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data=0, clock 0→1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set=1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teste_FF_D.png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24 — Teste de FF_D no Logisim-Evolution (entradas e saídas legíveis)</w:t>
      </w:r>
    </w:p>
    <w:p>
      <w:pPr>
        <w:pStyle w:val="Heading3"/>
      </w:pPr>
      <w:r>
        <w:t xml:space="preserve">FF_JK — flip-flop JK (Componente 01)</w:t>
      </w:r>
    </w:p>
    <w:p>
      <w:pPr>
        <w:spacing w:after="120"/>
        <w:ind w:firstLine="567"/>
        <w:jc w:val="both"/>
      </w:pPr>
      <w:r>
        <w:t xml:space="preserve">Flip-flop JK mestre-escravo com portas NAND, preset e clear. O mestre copia as entradas com o relógio em 1 e o escravo transfere para Q quando o relógio volta a 0.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23 — Pinos de FF_JK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J, 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controle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clock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relógio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PRE, CLR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preset e clear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Q, Qn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estado e complemento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shots/c_FF_JK.png" descr="Circuito FF_JK no Logisim-Evolution" title="Circuito FF_JK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25 — Circuito FF_JK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24 — Testes de FF_JK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J=1, K=0, pulso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Q=1 (set)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J=0, K=0, pulso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 mantém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J=0, K=1, pulso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Q=0 (reset)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J=1, K=1, pulso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Q inverte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teste_FF_JK.png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26 — Teste de FF_JK no Logisim-Evolution (entradas e saídas legíveis)</w:t>
      </w:r>
    </w:p>
    <w:p>
      <w:pPr>
        <w:pStyle w:val="Heading3"/>
      </w:pPr>
      <w:r>
        <w:t xml:space="preserve">MUX4_1 — multiplexador 4→1 de 1 bit (Componente 02)</w:t>
      </w:r>
    </w:p>
    <w:p>
      <w:pPr>
        <w:spacing w:after="120"/>
        <w:ind w:firstLine="567"/>
        <w:jc w:val="both"/>
      </w:pPr>
      <w:r>
        <w:t xml:space="preserve">Versão de 1 bit, feita com 2 NOT, 4 AND de 3 entradas e 1 OR de 4 entradas. É usado na cache para escolher o bit de validade e os bits do rótulo da linha indicada pelo índice.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25 — Pinos de MUX4_1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I0..I3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S1, S0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seleção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 selecionada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shots/c_MUX4_1.png" descr="Circuito MUX4_1 no Logisim-Evolution" title="Circuito MUX4_1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27 — Circuito MUX4_1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26 — Testes de MUX4_1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I0=1, demais 0; S=00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I1=1; S=01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I2=1; S=10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I3=1; S=11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Y=1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teste_MUX4_1.png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28 — Teste de MUX4_1 no Logisim-Evolution (entradas e saídas legíveis)</w:t>
      </w:r>
    </w:p>
    <w:p>
      <w:pPr>
        <w:pStyle w:val="Heading3"/>
      </w:pPr>
      <w:r>
        <w:t xml:space="preserve">SOMADOR8 — somador de 8 bits (Componente 08)</w:t>
      </w:r>
    </w:p>
    <w:p>
      <w:pPr>
        <w:spacing w:after="120"/>
        <w:ind w:firstLine="567"/>
        <w:jc w:val="both"/>
      </w:pPr>
      <w:r>
        <w:t xml:space="preserve">Oito somadores completos em cascata, com S = A⊕B⊕Cin e Cout = A·B + Cin·(A⊕B). Na cache calcula o endereço efetivo apresentado ao circuito: EA = ADDR + DESLOC.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27 — Pinos de SOMADOR8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A, B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parcelas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vai-um de entrada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soma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Cout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vai-um de saída</w:t>
            </w: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comp_somador8.png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29 — Circuito SOMADOR8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28 — Testes de SOMADOR8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A=5, B=3, Cin=0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S=8, Cout=0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A=0xFF, B=0x01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S=0x00, Cout=1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A=0x55, B=0xAA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S=0xFF, Cout=0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teste_SOMADOR8.png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30 — Teste de SOMADOR8 no Logisim-Evolution (entradas e saídas legíveis)</w:t>
      </w:r>
    </w:p>
    <w:p>
      <w:pPr>
        <w:pStyle w:val="Heading3"/>
      </w:pPr>
      <w:r>
        <w:t xml:space="preserve">DEC_7SEG — decodificador de 7 segmentos (Componente 16)</w:t>
      </w:r>
    </w:p>
    <w:p>
      <w:pPr>
        <w:spacing w:after="120"/>
        <w:ind w:firstLine="567"/>
        <w:jc w:val="both"/>
      </w:pPr>
      <w:r>
        <w:t xml:space="preserve">Converte um valor de 4 bits (A é o mais significativo) nos sete sinais a..g de um display. Os valores de 10 a 15 foram tratados como indiferentes. Mostra o contador de acertos da cache e o estado das unidades de controle.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29 — Pinos de DEC_7SEG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A, B, C, 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valor BCD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a..g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segmentos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334000" cy="7229475"/>
            <wp:effectExtent t="0" r="0" b="0" l="0"/>
            <wp:docPr id="1" name="shots/c_DEC_7SEG_S.png" descr="Circuito DEC_7SEG no Logisim-Evolution" title="Circuito DEC_7SEG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31 — Circuito DEC_7SEG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30 — Testes de DEC_7SEG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display mostra 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display mostra 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display mostra 5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display mostra 9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teste_DEC_7SEG.png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32 — Teste de DEC_7SEG no Logisim-Evolution (entradas e saídas legíveis)</w:t>
      </w:r>
    </w:p>
    <w:p>
      <w:pPr>
        <w:pStyle w:val="Heading3"/>
      </w:pPr>
      <w:r>
        <w:t xml:space="preserve">Primo4 — detector de número primo de 4 bits (Componente 17)</w:t>
      </w:r>
    </w:p>
    <w:p>
      <w:pPr>
        <w:spacing w:after="120"/>
        <w:ind w:firstLine="567"/>
        <w:jc w:val="both"/>
      </w:pPr>
      <w:r>
        <w:t xml:space="preserve">P = A'·B'·C + A'·B·D + B'·C·D + B·C'·D, obtida por mapa de Karnaugh. Vale 1 para 2, 3, 5, 7, 11 e 13. Na cache gera os endereços do teste de conflito.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31 — Pinos de Primo4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271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Bits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A, B, C, 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valor (A é o MSB)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 se primo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048250" cy="4695825"/>
            <wp:effectExtent t="0" r="0" b="0" l="0"/>
            <wp:docPr id="1" name="shots/c_Primo4.png" descr="Circuito Primo4 no Logisim-Evolution" title="Circuito Primo4 no Logisim-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33 — Circuito Primo4 no Logisim-Evolution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32 — Testes de Primo4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71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esperada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obtida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0010 (2)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0100 (4)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0111 (7)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1001 (9)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P=0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1101 (13)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P=1</w:t>
            </w:r>
          </w:p>
        </w:tc>
        <w:tc>
          <w:tcPr>
            <w:tcW w:type="dxa" w:w="2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teste_Primo4.png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34 — Teste de Primo4 no Logisim-Evolution (entradas e saídas legíveis)</w:t>
      </w:r>
    </w:p>
    <w:p>
      <w:pPr>
        <w:pStyle w:val="Heading3"/>
      </w:pPr>
      <w:r>
        <w:t xml:space="preserve">Divisão do endereço</w:t>
      </w:r>
    </w:p>
    <w:p>
      <w:pPr>
        <w:spacing w:after="120"/>
        <w:ind w:firstLine="567"/>
        <w:jc w:val="both"/>
      </w:pPr>
      <w:r>
        <w:t xml:space="preserve">O endereço de 6 bits divide-se em três campos. Como o bloco tem 2 bytes, o deslocamento precisa de log₂(2) = 1 bit (A0). Como há 4 linhas, o índice precisa de log₂(4) = 2 bits (A2A1). O restante, 6 − 2 − 1 = 3 bits, é o rótulo (A5A4A3).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deslocamento = log2(2) = 1 bit  -&gt; A0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indice = log2(4) = 2 bits  -&gt; A2 A1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rotulo = 6 - 2 - 1 = 3 bits  -&gt; A5 A4 A3</w:t>
      </w:r>
    </w:p>
    <w:p>
      <w:pPr>
        <w:spacing w:after="120"/>
        <w:ind w:firstLine="567"/>
        <w:jc w:val="both"/>
      </w:pPr>
      <w:r>
        <w:t xml:space="preserve">Exemplo: 0x22 = 100010. Lendo da direita para a esquerda, o deslocamento é 0, o índice é 01 e o rótulo é 100. Portanto esse endereço só pode ocupar a linha 1, onde será registrado o rótulo 100.</w:t>
      </w:r>
    </w:p>
    <w:p>
      <w:pPr>
        <w:pStyle w:val="Heading3"/>
      </w:pPr>
      <w:r>
        <w:t xml:space="preserve">Organização do circuito</w:t>
      </w:r>
    </w:p>
    <w:p>
      <w:pPr>
        <w:spacing w:after="120"/>
        <w:ind w:firstLine="567"/>
        <w:jc w:val="both"/>
      </w:pPr>
      <w:r>
        <w:t xml:space="preserve">O circuito principal CACHE_PARTE1 foi organizado em subcircuitos (Figura 35 e Tabela 33). O endereço efetivo é calculado pelo SOMADOR8 como ADDR + DESLOC (com DESLOC = 0 nos testes). A cada pulso de CLK o acesso é concluído: em caso de falta, a linha recebe o novo rótulo, o bit de validade vai a 1 e o bloco de 2 bytes é copiado da memória principal; em caso de acerto, o contador de acertos soma 1.</w:t>
      </w:r>
    </w:p>
    <w:p>
      <w:pPr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fig_cache_topo.png" descr="Circuito principal CACHE_PARTE1 organizado em blocos" title="Circuito principal CACHE_PARTE1 organizado em blo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35 — Circuito principal CACHE_PARTE1 organizado em blocos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33 — Subcircuitos da cache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Subcircuito</w:t>
            </w:r>
          </w:p>
        </w:tc>
        <w:tc>
          <w:tcPr>
            <w:tcW w:type="dxa" w:w="6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SEL_ENDERECO</w:t>
            </w:r>
          </w:p>
        </w:tc>
        <w:tc>
          <w:tcPr>
            <w:tcW w:type="dxa" w:w="6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Escolhe o endereço do pino (MODO=0) ou v&lt;&lt;3 (MODO=1) e separa rótulo, índice e deslocamento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ROTULOS</w:t>
            </w:r>
          </w:p>
        </w:tc>
        <w:tc>
          <w:tcPr>
            <w:tcW w:type="dxa" w:w="6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 registradores de 3 bits e seleção do rótulo da linha com MUX4_1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VALIDADE</w:t>
            </w:r>
          </w:p>
        </w:tc>
        <w:tc>
          <w:tcPr>
            <w:tcW w:type="dxa" w:w="6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 FF_D zerados por CLR e seleção do bit da linha com MUX4_1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COMPARADOR_ROTULO</w:t>
            </w:r>
          </w:p>
        </w:tc>
        <w:tc>
          <w:tcPr>
            <w:tcW w:type="dxa" w:w="6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 xor2, OR, NOT e AND: gera ACERTO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CONTROLE_ACESSO</w:t>
            </w:r>
          </w:p>
        </w:tc>
        <w:tc>
          <w:tcPr>
            <w:tcW w:type="dxa" w:w="6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Habilitação, falta e escrita da linha (WE0..WE3)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DADOS_CACHE</w:t>
            </w:r>
          </w:p>
        </w:tc>
        <w:tc>
          <w:tcPr>
            <w:tcW w:type="dxa" w:w="6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Memória principal (ROM de 32 blocos de 2 bytes, conteúdo = endereço), 4 linhas de dados e leitura do byte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CONTADOR_4 / CONTADOR_3</w:t>
            </w:r>
          </w:p>
        </w:tc>
        <w:tc>
          <w:tcPr>
            <w:tcW w:type="dxa" w:w="6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Contador de acertos (4 bits) e contador v (3 bits), feitos com FF_D e portas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DEC_7SEG_S + display</w:t>
            </w:r>
          </w:p>
        </w:tc>
        <w:tc>
          <w:tcPr>
            <w:tcW w:type="dxa" w:w="6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Exibe o número de acertos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Comparador de rótulos</w:t>
      </w:r>
    </w:p>
    <w:p>
      <w:pPr>
        <w:spacing w:after="120"/>
        <w:ind w:firstLine="567"/>
        <w:jc w:val="both"/>
      </w:pPr>
      <w:r>
        <w:t xml:space="preserve">A comparação usa três instâncias do xor2, conforme o enunciado (Figura 36):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iguais = NOT( (T2 xor S2) OR (T1 xor S1) OR (T0 xor S0) )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ACERTO = iguais AND valido[indice]</w:t>
      </w:r>
    </w:p>
    <w:p>
      <w:pPr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fig_comparador.png" descr="Subcircuito COMPARADOR_ROTULO" title="Subcircuito COMPARADOR_ROT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36 — Subcircuito COMPARADOR_ROTULO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cache_validade.png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37 — Subcircuito VALIDADE (bits de validade zeráveis)</w:t>
      </w:r>
    </w:p>
    <w:p>
      <w:pPr>
        <w:pStyle w:val="Heading3"/>
      </w:pPr>
      <w:r>
        <w:t xml:space="preserve">Testes T-03, T-04 e T-05</w:t>
      </w:r>
    </w:p>
    <w:p>
      <w:pPr>
        <w:spacing w:after="120"/>
        <w:ind w:firstLine="567"/>
        <w:jc w:val="both"/>
      </w:pPr>
      <w:r>
        <w:t xml:space="preserve">Antes dos testes: Ctrl+R e pulso em CLR, com MODO=0. Em cada acesso, ajusta-se ADDR, lê-se ACERTO e dá-se um pulso em CLK (Tabela 34).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34 — Testes T-03 a T-05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300"/>
        <w:gridCol w:w="1300"/>
        <w:gridCol w:w="1571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Figura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Cache zerada, ler 0x00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ACERTO=0 (falta compulsória); após o pulso VAL0=1, ROT0=000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T03.png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Ler 0x01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ACERTO=1 (mesmo bloco); display = 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T04.png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Ler 0x20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ACERTO=0 (conflito); após o pulso ROT0=100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T05.png</w:t>
            </w: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T03.png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38 — T-03: falta compulsória ao ler 0x00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T04.png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39 — T-04: acerto ao ler 0x01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T05.png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40 — T-05: falta por conflito ao ler 0x20 (rótulo da linha 0 = 100)</w:t>
      </w:r>
    </w:p>
    <w:p>
      <w:pPr>
        <w:pStyle w:val="Heading3"/>
      </w:pPr>
      <w:r>
        <w:t xml:space="preserve">Resultado do traço obrigatório</w:t>
      </w:r>
    </w:p>
    <w:p>
      <w:pPr>
        <w:spacing w:after="120"/>
        <w:ind w:firstLine="567"/>
        <w:jc w:val="both"/>
      </w:pPr>
      <w:r>
        <w:t xml:space="preserve">A Tabela 35 resume o traço de 16 leituras. O mesmo resultado foi obtido na planilha e no circuito: o vetor de teste do traço passou em 50 de 50 verificações e o display terminou mostrando 8 acertos.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35 — Resultado do traço de leituras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300"/>
        <w:gridCol w:w="1300"/>
        <w:gridCol w:w="1800"/>
        <w:gridCol w:w="2271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Endereço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Rótulo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Índice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falta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compulsória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compulsória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conflito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0x21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conflito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compulsória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compulsória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0x22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conflito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0x23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conflito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ACERTO</w:t>
            </w:r>
          </w:p>
        </w:tc>
        <w:tc>
          <w:tcPr>
            <w:tcW w:type="dxa" w:w="2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Vetor_CACHE_traco.png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41 — Display com 8 acertos ao final do traço ou tela do vetor teste_CACHE_traco.txt</w:t>
      </w:r>
    </w:p>
    <w:p>
      <w:pPr>
        <w:pStyle w:val="Heading3"/>
      </w:pPr>
      <w:r>
        <w:t xml:space="preserve">Indicadores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acertos = 8   faltas = 8   total = 16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taxa de acertos = 8 / 16 = 50%      taxa de faltas = 50%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faltas compulsórias = 4      faltas por conflito = 4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AMAT = tempo de acerto + taxa de faltas x penalidade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AMAT = 1 + 0,5 x 8 = 5 ciclos</w:t>
      </w:r>
    </w:p>
    <w:p>
      <w:pPr>
        <w:pStyle w:val="Heading3"/>
      </w:pPr>
      <w:r>
        <w:t xml:space="preserve">Teste de conflito com o detector de primos</w:t>
      </w:r>
    </w:p>
    <w:p>
      <w:pPr>
        <w:spacing w:after="120"/>
        <w:ind w:firstLine="567"/>
        <w:jc w:val="both"/>
      </w:pPr>
      <w:r>
        <w:t xml:space="preserve">Com MODO=1, o contador v percorre 0 a 7 e, quando o Primo4 indica primo, o endereço v&lt;&lt;3 é acessado. Os quatro endereços resultantes têm índice 00 e rótulos diferentes (Tabela 36), por isso disputam a mesma linha e nenhum acerto acontece, mesmo com três linhas ociosas.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36 — Teste de conflito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1500"/>
        <w:gridCol w:w="1300"/>
        <w:gridCol w:w="2171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Endereço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Binário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Rótulo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Índice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010000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011000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101000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111000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FALTA</w:t>
            </w:r>
          </w:p>
        </w:tc>
      </w:tr>
    </w:tbl>
    <w:p>
      <w:pPr>
        <w:spacing w:after="120"/>
      </w:pPr>
    </w:p>
    <w:p>
      <w:pPr>
        <w:spacing w:after="120"/>
        <w:ind w:firstLine="567"/>
        <w:jc w:val="both"/>
      </w:pPr>
      <w:r>
        <w:t xml:space="preserve">A regra de geração explica o resultado: deslocar v três posições à esquerda coloca os 3 bits de v exatamente em A5A4A3, que é o rótulo, e zera A2A1A0. Como o índice é A2A1, ele é sempre 00. Se a cache tivesse oito linhas, o índice passaria a ter 3 bits (A3A2A1) e o rótulo 2 bits (A5A4). Agora A3 é o bit menos significativo de v: 0x10 (v=2) iria para a linha 0 e 0x18, 0x28 e 0x38 (v ímpar) iriam todos para a linha 4. O conflito diminuiria, mas não desapareceria, pois três endereços ainda disputariam uma única linha.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Primos.png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42 — Teste dos primos: contador v, PRIMO e ACERTO = 0 nos quatro acessos</w:t>
      </w:r>
    </w:p>
    <w:p>
      <w:pPr>
        <w:pStyle w:val="Heading2"/>
      </w:pPr>
      <w:r>
        <w:t xml:space="preserve">3.6 Planilha</w:t>
      </w:r>
    </w:p>
    <w:p>
      <w:pPr>
        <w:spacing w:after="120"/>
        <w:ind w:firstLine="567"/>
        <w:jc w:val="both"/>
      </w:pPr>
      <w:r>
        <w:t xml:space="preserve">A planilha parte1_planilha.xlsx tem uma linha por acesso e as onze colunas obrigatórias, na ordem pedida (acesso, endereco_hex, endereco_bin, rotulo, indice, deslocamento, valido_antes, rotulo_armazenado_antes, resultado, tipo_falta, rotulo_apos). As colunas C, D, E, F, I e J são calculadas por fórmula a partir da coluna B, por exemplo </w:t>
      </w:r>
      <w:r>
        <w:rPr>
          <w:rFonts w:ascii="Consolas" w:cs="Consolas" w:eastAsia="Consolas" w:hAnsi="Consolas"/>
        </w:rPr>
        <w:t xml:space="preserve">=DEC2BIN(HEX2DEC(MID(B2;3;2));6)</w:t>
      </w:r>
      <w:r>
        <w:t xml:space="preserve"> para o binário e </w:t>
      </w:r>
      <w:r>
        <w:rPr>
          <w:rFonts w:ascii="Consolas" w:cs="Consolas" w:eastAsia="Consolas" w:hAnsi="Consolas"/>
        </w:rPr>
        <w:t xml:space="preserve">=LEFT(C2;3)</w:t>
      </w:r>
      <w:r>
        <w:t xml:space="preserve"> para o rótulo. Abaixo do traço estão os indicadores, também por fórmula, e uma segunda aba traz o teste de conflito da Seção 3.5.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Planilha.png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43 — Print da planilha com fórmulas e indicadores</w:t>
      </w:r>
    </w:p>
    <w:p>
      <w:pPr>
        <w:pStyle w:val="Heading1"/>
        <w:pageBreakBefore/>
      </w:pPr>
      <w:r>
        <w:t xml:space="preserve">4 Parte II — Unidade de controle</w:t>
      </w:r>
    </w:p>
    <w:p>
      <w:pPr>
        <w:pStyle w:val="Heading2"/>
      </w:pPr>
      <w:r>
        <w:t xml:space="preserve">4.1 Estados e diagrama</w:t>
      </w:r>
    </w:p>
    <w:p>
      <w:pPr>
        <w:spacing w:after="120"/>
        <w:ind w:firstLine="567"/>
        <w:jc w:val="both"/>
      </w:pPr>
      <w:r>
        <w:t xml:space="preserve">A unidade de controle tem cinco estados, codificados em três flip-flops D (Q2Q1Q0). A entrada B indica o tipo da instrução, obtido do opcode: B=0 para tipo-R (add, sub, and, or) e B=1 para beq. A Figura 44 mostra o diagrama de estados.</w:t>
      </w:r>
    </w:p>
    <w:p>
      <w:pPr>
        <w:jc w:val="center"/>
      </w:pPr>
      <w:r>
        <w:drawing>
          <wp:inline distT="0" distB="0" distL="0" distR="0">
            <wp:extent cx="4953000" cy="3152775"/>
            <wp:effectExtent t="0" r="0" b="0" l="0"/>
            <wp:docPr id="1" name="diagrama_estados.png" descr="Diagrama de estados da unidade de controle" title="Diagrama de estados da unidade de cont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44 — Diagrama de estados da unidade de controle</w:t>
      </w:r>
    </w:p>
    <w:p>
      <w:pPr>
        <w:pStyle w:val="Heading2"/>
      </w:pPr>
      <w:r>
        <w:t xml:space="preserve">4.2 Tabela de transição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37 — Tabela de transição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000"/>
        <w:gridCol w:w="3471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Q2Q1Q0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Próximo N2N1N0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S0 Busca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001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S1 Decodificação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S1 Decodificação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S2 Exec. tipo-R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011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S3 Conclusão 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S4 Conclusão beq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não usados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101, 110, 111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 (indiferente)</w:t>
            </w:r>
          </w:p>
        </w:tc>
      </w:tr>
    </w:tbl>
    <w:p>
      <w:pPr>
        <w:spacing w:after="120"/>
      </w:pPr>
    </w:p>
    <w:p>
      <w:pPr>
        <w:spacing w:after="120"/>
        <w:ind w:firstLine="567"/>
        <w:jc w:val="both"/>
      </w:pPr>
      <w:r>
        <w:t xml:space="preserve">Os estados não usados foram tratados como condições indiferentes. Com as equações obtidas, 101 vai para 100 ou 010, 110 vai para 010 e 111 vai para 000; ou seja, todos voltam a um estado válido em no máximo um ciclo e a máquina não trava. Forçar o retorno a S0 exigiria portas a mais.</w:t>
      </w:r>
    </w:p>
    <w:p>
      <w:pPr>
        <w:pStyle w:val="Heading2"/>
      </w:pPr>
      <w:r>
        <w:t xml:space="preserve">4.3 Sinais de controle por estado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38 — Sinais de controle gerados em cada estado (valores do circuito)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800"/>
        <w:gridCol w:w="800"/>
        <w:gridCol w:w="850"/>
        <w:gridCol w:w="800"/>
        <w:gridCol w:w="850"/>
        <w:gridCol w:w="800"/>
        <w:gridCol w:w="900"/>
        <w:gridCol w:w="1571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PCWr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PCWrC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PCSrc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MemRd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IRWr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RegWr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SrcA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SrcB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ALUOp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</w:tr>
    </w:tbl>
    <w:p>
      <w:pPr>
        <w:spacing w:after="120"/>
      </w:pPr>
    </w:p>
    <w:p>
      <w:pPr>
        <w:spacing w:after="120"/>
        <w:ind w:firstLine="567"/>
        <w:jc w:val="both"/>
      </w:pPr>
      <w:r>
        <w:t xml:space="preserve">Os valores X da tabela de tempo (Seção 4.6) foram fixados de forma que as duas versões gerem exatamente os mesmos sinais ciclo a ciclo, o que permitiu o teste T-09.</w:t>
      </w:r>
    </w:p>
    <w:p>
      <w:pPr>
        <w:pStyle w:val="Heading2"/>
      </w:pPr>
      <w:r>
        <w:t xml:space="preserve">4.4 Mapas de Karnaugh e equações (Componente 15)</w:t>
      </w:r>
    </w:p>
    <w:p>
      <w:pPr>
        <w:spacing w:after="120"/>
        <w:ind w:firstLine="567"/>
        <w:jc w:val="both"/>
      </w:pPr>
      <w:r>
        <w:t xml:space="preserve">As Figuras 45 e 46 mostram os mapas das três funções de próximo estado e de quatro sinais de controle, com os agrupamentos. Nos mapas de próximo estado, as linhas são Q2Q1 e as colunas Q0B; os X são os estados não usados. Os contornos tracejados indicam agrupamentos que se completam pela borda do mapa (as linhas 00 e 10 são adjacentes).</w:t>
      </w:r>
    </w:p>
    <w:p>
      <w:pPr>
        <w:jc w:val="center"/>
      </w:pPr>
      <w:r>
        <w:drawing>
          <wp:inline distT="0" distB="0" distL="0" distR="0">
            <wp:extent cx="5715000" cy="2095500"/>
            <wp:effectExtent t="0" r="0" b="0" l="0"/>
            <wp:docPr id="1" name="kmap_proximo_estado.png" descr="Mapas de Karnaugh das funções de próximo estado" title="Mapas de Karnaugh das funções de próximo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45 — Mapas de Karnaugh das funções de próximo estado</w:t>
      </w:r>
    </w:p>
    <w:p>
      <w:pPr>
        <w:jc w:val="center"/>
      </w:pPr>
      <w:r>
        <w:drawing>
          <wp:inline distT="0" distB="0" distL="0" distR="0">
            <wp:extent cx="5715000" cy="1171575"/>
            <wp:effectExtent t="0" r="0" b="0" l="0"/>
            <wp:docPr id="1" name="kmap_sinais.png" descr="Mapas de Karnaugh de RegWrite, ALUSrcA, PCWrite e ALUSrcB1" title="Mapas de Karnaugh de RegWrite, ALUSrcA, PCWrite e ALUSrc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46 — Mapas de Karnaugh de RegWrite, ALUSrcA, PCWrite e ALUSrcB1</w:t>
      </w:r>
    </w:p>
    <w:p>
      <w:pPr>
        <w:spacing w:after="120"/>
        <w:jc w:val="both"/>
      </w:pPr>
      <w:r>
        <w:t xml:space="preserve">Equações finais em soma de produtos: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N0 = Q2'·Q0'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N1 = Q1·Q0' + Q1'·Q0·B'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N2 = Q1'·Q0·B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S0 = Q2'·Q1'·Q0'  -&gt;  PCWrite = MemRead = IRWrite = ALUSrcB0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PCWriteCond = PCSource = ALUOp0 = Q2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RegWrite = Q1·Q0      ALUSrcA = Q1 + Q2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ALUSrcB1 = Q1'·Q0      ALUOp1 = Q1</w:t>
      </w:r>
    </w:p>
    <w:p>
      <w:pPr>
        <w:spacing w:after="120"/>
        <w:ind w:firstLine="567"/>
        <w:jc w:val="both"/>
      </w:pPr>
      <w:r>
        <w:t xml:space="preserve">Para ALUSrcB1 a equação mínima seria apenas Q0. Foi escolhida Q1'·Q0 para que, no estado S3 (em que o sinal é indiferente), o valor coincida com o da versão microprogramada. O termo Q1'·Q0 já é usado em N1 e N2, então não houve custo adicional de portas.</w:t>
      </w:r>
    </w:p>
    <w:p>
      <w:pPr>
        <w:pStyle w:val="Heading2"/>
      </w:pPr>
      <w:r>
        <w:t xml:space="preserve">4.5 Circuito cabeado</w:t>
      </w:r>
    </w:p>
    <w:p>
      <w:pPr>
        <w:spacing w:after="120"/>
        <w:ind w:firstLine="567"/>
        <w:jc w:val="both"/>
      </w:pPr>
      <w:r>
        <w:t xml:space="preserve">O circuito UC_CABEADA usa três FF_D e apenas portas AND, OR e NOT, sem ROM nem tabela verdade da biblioteca. O estado atual aparece num display de sete segmentos através do DEC_7SEG (Figura 47). Contagem de portas: 5 NOT, 7 AND e 2 OR, totalizando 14 portas (uma das NOT gera um B' repetido; reaproveitando-o, seriam 13).</w:t>
      </w:r>
    </w:p>
    <w:p>
      <w:pPr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fig_uc_cabeada.png" descr="UC_CABEADA após o reset (display em 0)" title="UC_CABEADA após o reset (display em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47 — UC_CABEADA após o reset (display em 0)</w:t>
      </w:r>
    </w:p>
    <w:p>
      <w:pPr>
        <w:pStyle w:val="Heading2"/>
      </w:pPr>
      <w:r>
        <w:t xml:space="preserve">4.6 Tabela de tempo e CPI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39 — Tabela de tempo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800"/>
        <w:gridCol w:w="850"/>
        <w:gridCol w:w="800"/>
        <w:gridCol w:w="850"/>
        <w:gridCol w:w="800"/>
        <w:gridCol w:w="800"/>
        <w:gridCol w:w="1271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PCWr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PCWrC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PCSrc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MemRd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IRWr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RegWr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SrcA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SrcB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ALUOp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S0 Busca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S1 Decod.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S2 Exec. 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S3 Concl. 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XX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XX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S4 Concl. beq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</w:tr>
    </w:tbl>
    <w:p>
      <w:pPr>
        <w:spacing w:after="120"/>
      </w:pPr>
    </w:p>
    <w:p>
      <w:pPr>
        <w:spacing w:after="120"/>
        <w:ind w:firstLine="567"/>
        <w:jc w:val="both"/>
      </w:pPr>
      <w:r>
        <w:t xml:space="preserve">Justificativa dos X: PCSource não importa quando PCWrite e PCWriteCond valem 0, pois o PC não é escrito. Em S3 o resultado já está em ULAOut e a ULA não é usada, por isso ALUSrcA, ALUSrcB e ALUOp são indiferentes.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Tipo-R: S0, S1, S2, S3 = 4 ciclos      beq: S0, S1, S4 = 3 ciclos</w:t>
      </w:r>
    </w:p>
    <w:p>
      <w:pPr>
        <w:spacing w:after="8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CPI = 0,7 x 4 + 0,3 x 3 = 2,8 + 0,9 = 3,7</w:t>
      </w:r>
    </w:p>
    <w:p>
      <w:pPr>
        <w:pStyle w:val="Heading2"/>
      </w:pPr>
      <w:r>
        <w:t xml:space="preserve">4.7 Microprograma</w:t>
      </w:r>
    </w:p>
    <w:p>
      <w:pPr>
        <w:spacing w:after="120"/>
        <w:ind w:firstLine="567"/>
        <w:jc w:val="both"/>
      </w:pPr>
      <w:r>
        <w:t xml:space="preserve">A versão microprogramada guarda os sinais numa ROM de 8 posições por 8 bits. Cada microinstrução tem quatro campos de 2 bits: ULAOp (bits 7–6), Fonte (5–4), Ação (3–2) e Seq (1–0). O µPC é um contador síncrono de 3 bits com carga (Componente 13), feito com três FF_D e portas. O próximo endereço depende de Seq: 00 → µPC+1; 01 → 000 (volta à busca); 10 → despacho pelo opcode (B=1 → 100, B=0 → 010); 11 → 000.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40 — Microprograma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200"/>
        <w:gridCol w:w="1200"/>
        <w:gridCol w:w="1200"/>
        <w:gridCol w:w="1100"/>
        <w:gridCol w:w="1771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Rótulo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ULAOp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Seq</w:t>
            </w:r>
          </w:p>
        </w:tc>
        <w:tc>
          <w:tcPr>
            <w:tcW w:type="dxa" w:w="1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Busca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0x04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Decod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0x22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ExecR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00</w:t>
            </w:r>
          </w:p>
        </w:tc>
        <w:tc>
          <w:tcPr>
            <w:tcW w:type="dxa" w:w="1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0x90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ConclR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0x99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ConclBEQ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0x5D</w:t>
            </w:r>
          </w:p>
        </w:tc>
      </w:tr>
    </w:tbl>
    <w:p>
      <w:pPr>
        <w:spacing w:after="120"/>
      </w:pPr>
    </w:p>
    <w:p>
      <w:pPr>
        <w:spacing w:after="120"/>
        <w:ind w:firstLine="567"/>
        <w:jc w:val="both"/>
      </w:pPr>
      <w:r>
        <w:t xml:space="preserve">Em ConclR foi usada Fonte=01, e não 00, porque pela convenção do enunciado Fonte=00 escreve o PC, o que quebraria o programa; repetir ULAOp=10 e Fonte=01 mantém o mesmo valor em ULAOut. A decodificação dos campos em sinais é: ALUOp = ULAOp; ALUSrcA = F0; ALUSrcB1 = F1; ALUSrcB0 = PCWrite = F1'·F0'; IRWrite = MemRead = A1'·A0; RegWrite = A1·A0'; PCWriteCond = PCSource = A1·A0. O arquivo microcodigo.txt contém </w:t>
      </w:r>
      <w:r>
        <w:rPr>
          <w:rFonts w:ascii="Consolas" w:cs="Consolas" w:eastAsia="Consolas" w:hAnsi="Consolas"/>
        </w:rPr>
        <w:t xml:space="preserve">v3.0 hex words addressed</w:t>
      </w:r>
      <w:r>
        <w:t xml:space="preserve"> e </w:t>
      </w:r>
      <w:r>
        <w:rPr>
          <w:rFonts w:ascii="Consolas" w:cs="Consolas" w:eastAsia="Consolas" w:hAnsi="Consolas"/>
        </w:rPr>
        <w:t xml:space="preserve">00: 04 22 90 99 5d 00 00 00</w:t>
      </w:r>
      <w:r>
        <w:t xml:space="preserve">.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UC_MICRO.png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48 — Circuito UC_MICRO (µPC, ROM de microcódigo e decodificação)</w:t>
      </w:r>
    </w:p>
    <w:p>
      <w:pPr>
        <w:pStyle w:val="Heading2"/>
      </w:pPr>
      <w:r>
        <w:t xml:space="preserve">4.8 Testes da Parte II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41 — Testes da Parte II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3000"/>
        <w:gridCol w:w="1671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1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T-06 Ciclo de busca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R=1→0 e um pulso de CLK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Estado vai de S0 para S1; IRWrite=1 em S0 e 0 em S1</w:t>
            </w:r>
          </w:p>
        </w:tc>
        <w:tc>
          <w:tcPr>
            <w:tcW w:type="dxa" w:w="1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T-07 Instrução tipo-R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B=0 e 4 pulsos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S0→S1→S2→S3→S0; RegWrite=1 em S3</w:t>
            </w:r>
          </w:p>
        </w:tc>
        <w:tc>
          <w:tcPr>
            <w:tcW w:type="dxa" w:w="1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controle verificado; caminho de dados pendente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T-08 beq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B=1 e 3 pulsos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S0→S1→S4→S0; PCWriteCond=PCSource=1 em S4</w:t>
            </w:r>
          </w:p>
        </w:tc>
        <w:tc>
          <w:tcPr>
            <w:tcW w:type="dxa" w:w="1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controle verificado; caminho de dados pendente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T-09 Equivalência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mesma sequência nas duas versões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mesmos 11 sinais em todos os ciclos</w:t>
            </w:r>
          </w:p>
        </w:tc>
        <w:tc>
          <w:tcPr>
            <w:tcW w:type="dxa" w:w="1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16/16 nas duas versões</w:t>
            </w:r>
          </w:p>
        </w:tc>
      </w:tr>
    </w:tbl>
    <w:p>
      <w:pPr>
        <w:spacing w:after="120"/>
      </w:pP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T06_S0.png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49 — T-06: estado S0 com IRWrite = 1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T06_S1.png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50 — T-06: estado S1 após um pulso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T09_cabeada.png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51 — T-09: vetor teste_T09_UC.txt na UC_CABEADA (16 de 16)</w:t>
      </w:r>
    </w:p>
    <w:p>
      <w:pPr>
        <w:pBdr>
          <w:top w:val="dashed" w:color="BF9000" w:sz="8"/>
          <w:bottom w:val="dashed" w:color="BF9000" w:sz="8"/>
          <w:left w:val="dashed" w:color="BF9000" w:sz="8"/>
          <w:right w:val="dashed" w:color="BF9000" w:sz="8"/>
        </w:pBdr>
        <w:shd w:fill="FFF2CC" w:color="auto" w:val="clear"/>
        <w:spacing w:after="0" w:before="120"/>
        <w:jc w:val="center"/>
      </w:pPr>
      <w:r>
        <w:rPr>
          <w:b/>
          <w:bCs/>
          <w:color w:val="7F6000"/>
        </w:rPr>
        <w:t xml:space="preserve">[ INSERIR IMAGEM AQUI ]</w:t>
      </w:r>
      <w:r>
        <w:rPr>
          <w:color w:val="7F6000"/>
          <w:sz w:val="20"/>
          <w:szCs w:val="20"/>
        </w:rPr>
        <w:br/>
        <w:t xml:space="preserve">  arquivo sugerido: T09_micro.png</w:t>
      </w:r>
    </w:p>
    <w:p>
      <w:pPr>
        <w:shd w:fill="FFF2CC" w:color="auto" w:val="clear"/>
        <w:spacing w:after="0"/>
        <w:jc w:val="center"/>
      </w:pPr>
      <w:r>
        <w:rPr>
          <w:sz w:val="200"/>
          <w:szCs w:val="200"/>
        </w:rPr>
        <w:t xml:space="preserve"> 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Figura 52 — T-09: vetor teste_T09_UC.txt na UC_MICRO (16 de 16)</w:t>
      </w:r>
    </w:p>
    <w:p>
      <w:pPr>
        <w:pStyle w:val="Heading2"/>
      </w:pPr>
      <w:r>
        <w:t xml:space="preserve">4.9 Comparação entre as duas versões</w:t>
      </w:r>
    </w:p>
    <w:p>
      <w:pPr>
        <w:spacing w:after="120"/>
        <w:ind w:firstLine="567"/>
        <w:jc w:val="both"/>
      </w:pPr>
      <w:r>
        <w:t xml:space="preserve">A versão cabeada consumiu 14 portas lógicas (5 NOT, 7 AND e 2 OR), mais os três flip-flops D do registrador de estado. A versão microprogramada substituiu a lógica de saída por uma ROM de 8 × 8 = 64 bits, dos quais 40 estão ocupados pelas cinco microinstruções, mais a decodificação dos campos (4 NOT e 4 AND) e a lógica de sequenciamento do µPC. Em número de componentes, as duas ficaram próximas, porque a máquina tem só cinco estados e nove sinais; a diferença está em onde o comportamento fica guardado.</w:t>
      </w:r>
    </w:p>
    <w:p>
      <w:pPr>
        <w:spacing w:after="120"/>
        <w:ind w:firstLine="567"/>
        <w:jc w:val="both"/>
      </w:pPr>
      <w:r>
        <w:t xml:space="preserve">A versão cabeada exigiu mais tempo de projeto. Foi preciso montar a tabela de transição, desenhar sete mapas de Karnaugh, escolher o tratamento dos estados não usados e conferir as equações por simulação. A microprogramada foi mais rápida: depois de definido o formato da microinstrução, bastou escrever cinco palavras de 8 bits, e a correção de um sinal se resume a trocar um valor hexadecimal na ROM, sem refazer portas.</w:t>
      </w:r>
    </w:p>
    <w:p>
      <w:pPr>
        <w:spacing w:after="120"/>
        <w:ind w:firstLine="567"/>
        <w:jc w:val="both"/>
      </w:pPr>
      <w:r>
        <w:t xml:space="preserve">Para acrescentar uma quinta operação à ULA, como as operações tipo-R são distinguidas pelo campo funct e o controle só envia ALUOp=10, nenhuma das três equações de próximo estado precisaria ser refeita na versão cabeada, e nenhuma microinstrução nova seria necessária na microprogramada; a mudança ficaria no controle da ULA. Já uma instrução com fluxo novo, como um acesso à memória, exigiria refazer N0, N1 e N2 e os sinais afetados na versão cabeada, enquanto na microprogramada bastaria escrever uma ou duas microinstruções nas posições livres 5 a 7 e ajustar o despacho.</w:t>
      </w:r>
    </w:p>
    <w:p>
      <w:pPr>
        <w:spacing w:after="120"/>
        <w:ind w:firstLine="567"/>
        <w:jc w:val="both"/>
      </w:pPr>
      <w:r>
        <w:t xml:space="preserve">Em projetos reais, a abordagem cabeada é preferível quando o conjunto de instruções é pequeno e estável e a velocidade é prioritária, como em processadores RISC e controladores embarcados simples, pois não há o atraso de leitura da ROM. A microprogramada é preferível quando o conjunto de instruções é grande ou complexo, ou quando se quer corrigir e estender o comportamento depois de fabricado, como nos processadores CISC, que usam microcódigo atualizável.</w:t>
      </w:r>
    </w:p>
    <w:p>
      <w:pPr>
        <w:pStyle w:val="Heading2"/>
      </w:pPr>
      <w:r>
        <w:t xml:space="preserve">4.10 Pendências da Parte II</w:t>
      </w:r>
    </w:p>
    <w:p>
      <w:pPr>
        <w:spacing w:after="120"/>
        <w:ind w:firstLine="567"/>
        <w:jc w:val="both"/>
      </w:pPr>
      <w:r>
        <w:t xml:space="preserve">O enunciado não define o formato da instrução de 8 bits (a Figura 3 não aparece no documento). Sem saber a posição do opcode, de rs, rt, rd, funct e do imediato, não foi possível montar o caminho de dados completo (PC, ROM de programa, IR, banco, registradores A e B, ULA de 8 bits e ULAOut) para executar as instruções dos testes T-07 e T-08. As unidades de controle já foram verificadas para essas sequências, e o caminho de dados será concluído assim que o formato for confirmado com o professor, junto com a ULA8 (Componente 10), o somador com constante 4 (Componente 04) e o detector de sequência 101 (Componente 09).</w:t>
      </w:r>
    </w:p>
    <w:p>
      <w:pPr>
        <w:pStyle w:val="Heading1"/>
        <w:pageBreakBefore/>
      </w:pPr>
      <w:r>
        <w:t xml:space="preserve">5 Declaração de uso de inteligência artificial</w:t>
      </w:r>
    </w:p>
    <w:p>
      <w:pPr>
        <w:spacing w:after="120"/>
        <w:ind w:firstLine="567"/>
        <w:jc w:val="both"/>
      </w:pPr>
      <w:r>
        <w:t xml:space="preserve">Em conformidade com as regras da atividade, a equipe declara o uso da ferramenta de IA generativa Claude (Anthropic) nas seguintes etapas e finalidades: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Planejamento:</w:t>
      </w:r>
      <w:r>
        <w:t xml:space="preserve"> organização das etapas do laboratório e conferência dos requisitos do enunciado.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Projeto dos circuitos:</w:t>
      </w:r>
      <w:r>
        <w:t xml:space="preserve"> sugestão de equações e geração de arquivos .circ e de "kits" de montagem para o Logisim-Evolution, que a equipe completou, montou e testou.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Verificação:</w:t>
      </w:r>
      <w:r>
        <w:t xml:space="preserve"> criação de vetores de teste e checagem por simulação dos circuitos.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Recuperação de arquivos:</w:t>
      </w:r>
      <w:r>
        <w:t xml:space="preserve"> reconstrução dos subcircuitos perdidos após o fechamento do Logisim sem salvar.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Documentação:</w:t>
      </w:r>
      <w:r>
        <w:t xml:space="preserve"> planilhas de apoio, diagramas e o rascunho deste relatório.</w:t>
      </w:r>
    </w:p>
    <w:p>
      <w:pPr>
        <w:spacing w:after="120"/>
        <w:ind w:firstLine="567"/>
        <w:jc w:val="both"/>
      </w:pPr>
      <w:r>
        <w:t xml:space="preserve">Todo o conteúdo foi revisado pela equipe, os testes foram executados no simulador pela equipe e as capturas de tela são das nossas próprias simulações. A equipe é responsável pelo conteúdo entregue e está preparada para explicar cada circuito na arguição.</w:t>
      </w:r>
    </w:p>
    <w:p>
      <w:pPr>
        <w:pStyle w:val="Heading1"/>
        <w:pageBreakBefore/>
      </w:pPr>
      <w:r>
        <w:t xml:space="preserve">6 Divisão do trabalho</w:t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Tabela 42 — Divisão do trabalho entre os integrantes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1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6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Atividades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Rafael Silva</w:t>
            </w:r>
          </w:p>
        </w:tc>
        <w:tc>
          <w:tcPr>
            <w:tcW w:type="dxa" w:w="6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(preencher)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Jaqueline Braga</w:t>
            </w:r>
          </w:p>
        </w:tc>
        <w:tc>
          <w:tcPr>
            <w:tcW w:type="dxa" w:w="6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(preencher)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 Conclusão</w:t>
      </w:r>
    </w:p>
    <w:p>
      <w:pPr>
        <w:spacing w:after="120"/>
        <w:ind w:firstLine="567"/>
        <w:jc w:val="both"/>
      </w:pPr>
      <w:r>
        <w:t xml:space="preserve">A Parte I resultou num módulo de memória de 64 bytes em que cada região responde na faixa correta, com MUX de saída comandado por A5 e A4 e detecção de erro de paridade demonstrada no teste T-02. A cache de mapeamento direto reproduziu no circuito exatamente o resultado previsto na planilha: 8 acertos e 8 faltas no traço, sendo 4 compulsórias e 4 por conflito, com AMAT de 5 ciclos. O teste com o detector de primos mostrou de forma concreta a principal fraqueza do mapeamento direto, em que endereços com o mesmo índice se expulsam mutuamente mesmo havendo linhas livres.</w:t>
      </w:r>
    </w:p>
    <w:p>
      <w:pPr>
        <w:spacing w:after="120"/>
        <w:ind w:firstLine="567"/>
        <w:jc w:val="both"/>
      </w:pPr>
      <w:r>
        <w:t xml:space="preserve">Na Parte II, as unidades de controle cabeada e microprogramada geraram a mesma sequência de sinais em todos os ciclos, confirmando a equivalência das duas implementações. A comparação mostrou que, para uma máquina pequena, o custo em hardware é parecido, mas a versão microprogramada é mais fácil de projetar e de modificar, enquanto a cabeada tende a ser mais rápida. Como próximo passo, falta concluir o caminho de dados após a confirmação do formato da instrução.</w:t>
      </w:r>
    </w:p>
    <w:p>
      <w:pPr>
        <w:pStyle w:val="Heading1"/>
        <w:pageBreakBefore/>
      </w:pPr>
      <w:r>
        <w:t xml:space="preserve">Referências</w:t>
      </w:r>
    </w:p>
    <w:p>
      <w:pPr>
        <w:spacing w:after="80"/>
        <w:jc w:val="left"/>
      </w:pPr>
      <w:r>
        <w:t xml:space="preserve">PATTERSON, David A.; HENNESSY, John L. Organização e projeto de computadores: a interface hardware/software. 5. ed. Rio de Janeiro: Elsevier, 2017.</w:t>
      </w:r>
    </w:p>
    <w:p>
      <w:pPr>
        <w:spacing w:after="80"/>
        <w:jc w:val="left"/>
      </w:pPr>
      <w:r>
        <w:t xml:space="preserve">STALLINGS, William. Arquitetura e organização de computadores. 10. ed. São Paulo: Pearson, 2017.</w:t>
      </w:r>
    </w:p>
    <w:p>
      <w:pPr>
        <w:spacing w:after="80"/>
        <w:jc w:val="left"/>
      </w:pPr>
      <w:r>
        <w:t xml:space="preserve">LOGISIM-EVOLUTION. Logisim-evolution: digital logic design tool and simulator. Versão 5.0.0. Disponível em: https://github.com/logisim-evolution/logisim-evolution.</w:t>
      </w:r>
    </w:p>
    <w:p>
      <w:pPr>
        <w:spacing w:after="80"/>
        <w:jc w:val="left"/>
      </w:pPr>
      <w:r>
        <w:t xml:space="preserve">ROCHA, Herbert Oliveira. Laboratório de Circuitos — Projeto Integrador: subsistema de memória e unidade de controle. Boa Vista: UFRR, 2026. Enunciado da atividade.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af8531da4d436ff46a82459d55e7c6e778772b4.png"/><Relationship Id="rId9" Type="http://schemas.openxmlformats.org/officeDocument/2006/relationships/image" Target="media/6185abe8876e03038984d162b30b54c6444f8696.png"/><Relationship Id="rId10" Type="http://schemas.openxmlformats.org/officeDocument/2006/relationships/image" Target="media/055a9d1467957044c16ead727d70b0948093b127.png"/><Relationship Id="rId11" Type="http://schemas.openxmlformats.org/officeDocument/2006/relationships/image" Target="media/598729e1e1d3ef22b618a8067b59f752129a8c71.png"/><Relationship Id="rId12" Type="http://schemas.openxmlformats.org/officeDocument/2006/relationships/image" Target="media/93cacabbcc0f0eed5bb4dd612cb6f05f5aa87080.png"/><Relationship Id="rId13" Type="http://schemas.openxmlformats.org/officeDocument/2006/relationships/image" Target="media/805901d6c7b4c413e2ef8ee52f333397c80867db.png"/><Relationship Id="rId14" Type="http://schemas.openxmlformats.org/officeDocument/2006/relationships/image" Target="media/90c1b70389804a084423ab13279ddcde082a30db.png"/><Relationship Id="rId15" Type="http://schemas.openxmlformats.org/officeDocument/2006/relationships/image" Target="media/1d68685aeb4491b0014af8ea454a71d7ea15722a.png"/><Relationship Id="rId16" Type="http://schemas.openxmlformats.org/officeDocument/2006/relationships/image" Target="media/0bf8ffe0e60cff93797e9adf8f1d7be035f91e5a.png"/><Relationship Id="rId17" Type="http://schemas.openxmlformats.org/officeDocument/2006/relationships/image" Target="media/c7ca427419e417052e569743086c42a96cc64026.png"/><Relationship Id="rId18" Type="http://schemas.openxmlformats.org/officeDocument/2006/relationships/image" Target="media/466ad179499827ec8e48184e705c9196df62c928.png"/><Relationship Id="rId19" Type="http://schemas.openxmlformats.org/officeDocument/2006/relationships/image" Target="media/4e4757268825e0b8941378136984a02dbe414354.png"/><Relationship Id="rId20" Type="http://schemas.openxmlformats.org/officeDocument/2006/relationships/image" Target="media/68ec760ae929891912fde0e543850f582f0232f8.png"/><Relationship Id="rId21" Type="http://schemas.openxmlformats.org/officeDocument/2006/relationships/image" Target="media/ee829c40af6b499ab6544f151190437215f2dc84.png"/><Relationship Id="rId22" Type="http://schemas.openxmlformats.org/officeDocument/2006/relationships/image" Target="media/743349b8246c5f4220c19a67717e2f8d5de9a468.png"/><Relationship Id="rId23" Type="http://schemas.openxmlformats.org/officeDocument/2006/relationships/image" Target="media/96e6cd6abb2c0876a396467ab1d6546495558d96.png"/><Relationship Id="rId24" Type="http://schemas.openxmlformats.org/officeDocument/2006/relationships/image" Target="media/99a67fa6fab959cd80c427064761974cbb4ee2ca.png"/><Relationship Id="rId25" Type="http://schemas.openxmlformats.org/officeDocument/2006/relationships/image" Target="media/5532375f033743f3d7d5ceb7ebb4a5845fe9fba7.png"/><Relationship Id="rId26" Type="http://schemas.openxmlformats.org/officeDocument/2006/relationships/image" Target="media/deb53b3900f274af70983427eaa8d9caaab25660.png"/><Relationship Id="rId27" Type="http://schemas.openxmlformats.org/officeDocument/2006/relationships/image" Target="media/4485dcefa8ff908e8e524fca8dc10b5358d6442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— Laboratório de Circuitos AOC</dc:title>
  <dc:creator>Rafael Silva e Jaqueline Braga</dc:creator>
  <cp:lastModifiedBy>Un-named</cp:lastModifiedBy>
  <cp:revision>1</cp:revision>
  <dcterms:created xsi:type="dcterms:W3CDTF">2026-10-04T00:16:16.901Z</dcterms:created>
  <dcterms:modified xsi:type="dcterms:W3CDTF">2026-10-04T00:16:16.913Z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