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基于API的在线翻译系统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软件工程11801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马宇聪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713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15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_Toc2617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_Toc2617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_Toc5512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1.1在线翻译</w:t>
          </w:r>
          <w:r>
            <w:tab/>
          </w:r>
          <w:r>
            <w:fldChar w:fldCharType="begin"/>
          </w:r>
          <w:r>
            <w:instrText xml:space="preserve"> PAGEREF _Toc5512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_Toc3125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1.2主页面</w:t>
          </w:r>
          <w:r>
            <w:tab/>
          </w:r>
          <w:r>
            <w:fldChar w:fldCharType="begin"/>
          </w:r>
          <w:r>
            <w:instrText xml:space="preserve"> PAGEREF _Toc3125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_Toc32687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_Toc32687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_Toc22622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</w:t>
          </w:r>
          <w:r>
            <w:rPr>
              <w:rFonts w:hint="eastAsia" w:ascii="楷体" w:hAnsi="楷体" w:eastAsia="楷体" w:cs="楷体"/>
              <w:szCs w:val="24"/>
            </w:rPr>
            <w:t xml:space="preserve">3.1 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选择语言</w:t>
          </w:r>
          <w:r>
            <w:tab/>
          </w:r>
          <w:r>
            <w:fldChar w:fldCharType="begin"/>
          </w:r>
          <w:r>
            <w:instrText xml:space="preserve"> PAGEREF _Toc22622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_Toc19531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1.3.2 统计字数</w:t>
          </w:r>
          <w:r>
            <w:tab/>
          </w:r>
          <w:r>
            <w:fldChar w:fldCharType="begin"/>
          </w:r>
          <w:r>
            <w:instrText xml:space="preserve"> PAGEREF _Toc19531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_Toc28229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1.3.3 翻译语言</w:t>
          </w:r>
          <w:r>
            <w:tab/>
          </w:r>
          <w:r>
            <w:fldChar w:fldCharType="begin"/>
          </w:r>
          <w:r>
            <w:instrText xml:space="preserve"> PAGEREF _Toc28229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_Toc26627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1.3.4 显示结果</w:t>
          </w:r>
          <w:r>
            <w:tab/>
          </w:r>
          <w:r>
            <w:fldChar w:fldCharType="begin"/>
          </w:r>
          <w:r>
            <w:instrText xml:space="preserve"> PAGEREF _Toc26627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_Toc4343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1.3.5 一键清空输入框</w:t>
          </w:r>
          <w:r>
            <w:tab/>
          </w:r>
          <w:r>
            <w:fldChar w:fldCharType="begin"/>
          </w:r>
          <w:r>
            <w:instrText xml:space="preserve"> PAGEREF _Toc4343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_Toc29697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_Toc29697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_Toc4060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2.1用户用例图</w:t>
          </w:r>
          <w:r>
            <w:tab/>
          </w:r>
          <w:r>
            <w:fldChar w:fldCharType="begin"/>
          </w:r>
          <w:r>
            <w:instrText xml:space="preserve"> PAGEREF _Toc4060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_Toc4437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 UML类图（Class Diagram）</w:t>
          </w:r>
          <w:r>
            <w:tab/>
          </w:r>
          <w:r>
            <w:fldChar w:fldCharType="begin"/>
          </w:r>
          <w:r>
            <w:instrText xml:space="preserve"> PAGEREF _Toc4437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_Toc25092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2.4.1 在线翻译</w:t>
          </w:r>
          <w:r>
            <w:tab/>
          </w:r>
          <w:r>
            <w:fldChar w:fldCharType="begin"/>
          </w:r>
          <w:r>
            <w:instrText xml:space="preserve"> PAGEREF _Toc25092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_Toc13335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2.5 UML活动图（Activity Diagram）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_Toc26408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2.5.1 在线翻译</w:t>
          </w:r>
          <w:r>
            <w:tab/>
          </w:r>
          <w:r>
            <w:fldChar w:fldCharType="begin"/>
          </w:r>
          <w:r>
            <w:instrText xml:space="preserve"> PAGEREF _Toc26408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_Toc12549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_Toc12549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_Toc19824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_Toc19824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_Toc24728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_Toc24728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_Toc10904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web.xml文件</w:t>
          </w:r>
          <w:r>
            <w:tab/>
          </w:r>
          <w:r>
            <w:fldChar w:fldCharType="begin"/>
          </w:r>
          <w:r>
            <w:instrText xml:space="preserve"> PAGEREF _Toc10904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_Toc19484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fanyi.xml文件</w:t>
          </w:r>
          <w:r>
            <w:tab/>
          </w:r>
          <w:r>
            <w:fldChar w:fldCharType="begin"/>
          </w:r>
          <w:r>
            <w:instrText xml:space="preserve"> PAGEREF _Toc19484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_Toc2871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服务工具包</w:t>
          </w:r>
          <w:r>
            <w:tab/>
          </w:r>
          <w:r>
            <w:fldChar w:fldCharType="begin"/>
          </w:r>
          <w:r>
            <w:instrText xml:space="preserve"> PAGEREF _Toc2871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_Toc15455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3.3.1 fanyiHelper.java</w:t>
          </w:r>
          <w:r>
            <w:tab/>
          </w:r>
          <w:r>
            <w:fldChar w:fldCharType="begin"/>
          </w:r>
          <w:r>
            <w:instrText xml:space="preserve"> PAGEREF _Toc15455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_Toc4396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3.3.2 MD5Util.java</w:t>
          </w:r>
          <w:r>
            <w:tab/>
          </w:r>
          <w:r>
            <w:fldChar w:fldCharType="begin"/>
          </w:r>
          <w:r>
            <w:instrText xml:space="preserve"> PAGEREF _Toc4396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_Toc32488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fanyiController.java</w:t>
          </w:r>
          <w:r>
            <w:tab/>
          </w:r>
          <w:r>
            <w:fldChar w:fldCharType="begin"/>
          </w:r>
          <w:r>
            <w:instrText xml:space="preserve"> PAGEREF _Toc32488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_Toc17019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3.9 main.js</w:t>
          </w:r>
          <w:r>
            <w:tab/>
          </w:r>
          <w:r>
            <w:fldChar w:fldCharType="begin"/>
          </w:r>
          <w:r>
            <w:instrText xml:space="preserve"> PAGEREF _Toc17019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_Toc7641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_Toc7641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_Toc29738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fldChar w:fldCharType="begin"/>
          </w:r>
          <w:r>
            <w:instrText xml:space="preserve"> PAGEREF _Toc29738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617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在线翻译网页</w:t>
      </w:r>
      <w:r>
        <w:rPr>
          <w:rFonts w:hint="eastAsia"/>
          <w:sz w:val="21"/>
          <w:szCs w:val="21"/>
        </w:rPr>
        <w:t>，实现“</w:t>
      </w:r>
      <w:r>
        <w:rPr>
          <w:rFonts w:hint="eastAsia"/>
          <w:sz w:val="21"/>
          <w:szCs w:val="21"/>
          <w:lang w:val="en-US" w:eastAsia="zh-CN"/>
        </w:rPr>
        <w:t>选择语言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统计字数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翻译语言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显示结果</w:t>
      </w:r>
      <w:r>
        <w:rPr>
          <w:rFonts w:hint="eastAsia"/>
          <w:sz w:val="21"/>
          <w:szCs w:val="21"/>
        </w:rPr>
        <w:t>”、“</w:t>
      </w:r>
      <w:r>
        <w:rPr>
          <w:rFonts w:hint="eastAsia"/>
          <w:sz w:val="21"/>
          <w:szCs w:val="21"/>
          <w:lang w:val="en-US" w:eastAsia="zh-CN"/>
        </w:rPr>
        <w:t>一键清空输入框</w:t>
      </w:r>
      <w:r>
        <w:rPr>
          <w:rFonts w:hint="eastAsia"/>
          <w:sz w:val="21"/>
          <w:szCs w:val="21"/>
        </w:rPr>
        <w:t>”等功能，具体要求如下：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eastAsia="黑体"/>
          <w:sz w:val="28"/>
          <w:szCs w:val="28"/>
          <w:lang w:eastAsia="zh-CN"/>
        </w:rPr>
      </w:pPr>
      <w:bookmarkStart w:id="1" w:name="_Toc5512"/>
      <w:r>
        <w:rPr>
          <w:rFonts w:hint="eastAsia"/>
          <w:sz w:val="28"/>
          <w:szCs w:val="28"/>
          <w:lang w:val="en-US" w:eastAsia="zh-CN"/>
        </w:rPr>
        <w:t>1.1在线翻译</w:t>
      </w:r>
      <w:bookmarkEnd w:id="1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当程序运行时，</w:t>
      </w:r>
      <w:r>
        <w:rPr>
          <w:rFonts w:hint="eastAsia"/>
          <w:sz w:val="21"/>
          <w:szCs w:val="21"/>
          <w:lang w:val="en-US" w:eastAsia="zh-CN"/>
        </w:rPr>
        <w:t>显示主界面，用户通过左侧输入框输入文字，选择要翻译的语言方向，点击翻译，在右侧文本框得到翻译结果。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" w:name="_Toc3125"/>
      <w:r>
        <w:rPr>
          <w:rFonts w:hint="eastAsia"/>
          <w:sz w:val="28"/>
          <w:szCs w:val="28"/>
          <w:lang w:val="en-US" w:eastAsia="zh-CN"/>
        </w:rPr>
        <w:t>1.2主页面</w:t>
      </w:r>
      <w:bookmarkEnd w:id="2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进入系统主界面，如下：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3" w:name="_Toc7957"/>
      <w:bookmarkStart w:id="4" w:name="_Toc23565"/>
      <w:bookmarkStart w:id="5" w:name="_Toc16138"/>
      <w:bookmarkStart w:id="6" w:name="_Toc8839"/>
      <w:bookmarkStart w:id="7" w:name="_Toc11807"/>
      <w:r>
        <w:drawing>
          <wp:inline distT="0" distB="0" distL="114300" distR="114300">
            <wp:extent cx="5271770" cy="2207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  <w:bookmarkEnd w:id="5"/>
      <w:bookmarkEnd w:id="6"/>
      <w:bookmarkEnd w:id="7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32687"/>
      <w:r>
        <w:rPr>
          <w:rFonts w:hint="eastAsia"/>
          <w:sz w:val="28"/>
          <w:szCs w:val="28"/>
          <w:lang w:val="en-US" w:eastAsia="zh-CN"/>
        </w:rPr>
        <w:t>1.3各项功能</w:t>
      </w:r>
      <w:bookmarkEnd w:id="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1"/>
          <w:szCs w:val="21"/>
          <w:lang w:val="en-US" w:eastAsia="zh-CN"/>
        </w:rPr>
      </w:pPr>
      <w:bookmarkStart w:id="9" w:name="_Toc2262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</w:t>
      </w:r>
      <w:r>
        <w:rPr>
          <w:rFonts w:hint="eastAsia" w:ascii="楷体" w:hAnsi="楷体" w:eastAsia="楷体" w:cs="楷体"/>
          <w:sz w:val="24"/>
          <w:szCs w:val="24"/>
        </w:rPr>
        <w:t xml:space="preserve">3.1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选择语言</w:t>
      </w:r>
      <w:bookmarkEnd w:id="9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当选择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color w:val="FF0000"/>
          <w:sz w:val="21"/>
          <w:szCs w:val="21"/>
          <w:lang w:val="en-US" w:eastAsia="zh-CN"/>
        </w:rPr>
        <w:t>自动检测语言时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  <w:lang w:val="en-US" w:eastAsia="zh-CN"/>
        </w:rPr>
        <w:t>系统默认语言方向为“</w:t>
      </w:r>
      <w:r>
        <w:rPr>
          <w:rFonts w:hint="eastAsia"/>
          <w:color w:val="FF0000"/>
          <w:sz w:val="21"/>
          <w:szCs w:val="21"/>
          <w:lang w:val="en-US" w:eastAsia="zh-CN"/>
        </w:rPr>
        <w:t>中文&gt;&gt;英文</w:t>
      </w:r>
      <w:r>
        <w:rPr>
          <w:rFonts w:hint="eastAsia"/>
          <w:sz w:val="21"/>
          <w:szCs w:val="21"/>
          <w:lang w:val="en-US" w:eastAsia="zh-CN"/>
        </w:rPr>
        <w:t>”，语言方向id“</w:t>
      </w:r>
      <w:r>
        <w:rPr>
          <w:rFonts w:hint="eastAsia"/>
          <w:color w:val="FF0000"/>
          <w:sz w:val="21"/>
          <w:szCs w:val="21"/>
          <w:lang w:val="en-US" w:eastAsia="zh-CN"/>
        </w:rPr>
        <w:t>zh-CHS2en</w:t>
      </w:r>
      <w:r>
        <w:rPr>
          <w:rFonts w:hint="eastAsia"/>
          <w:sz w:val="21"/>
          <w:szCs w:val="21"/>
          <w:lang w:val="en-US" w:eastAsia="zh-CN"/>
        </w:rPr>
        <w:t>”；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当选择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color w:val="FF0000"/>
          <w:sz w:val="21"/>
          <w:szCs w:val="21"/>
          <w:lang w:val="en-US" w:eastAsia="zh-CN"/>
        </w:rPr>
        <w:t>中文&gt;&gt;英文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  <w:lang w:val="en-US" w:eastAsia="zh-CN"/>
        </w:rPr>
        <w:t>系统翻译从文本框输入的中文字符串为英文，语言方向id“</w:t>
      </w:r>
      <w:r>
        <w:rPr>
          <w:rFonts w:hint="eastAsia"/>
          <w:color w:val="FF0000"/>
          <w:sz w:val="21"/>
          <w:szCs w:val="21"/>
          <w:lang w:val="en-US" w:eastAsia="zh-CN"/>
        </w:rPr>
        <w:t>zh-CHS2en</w:t>
      </w:r>
      <w:r>
        <w:rPr>
          <w:rFonts w:hint="eastAsia"/>
          <w:sz w:val="21"/>
          <w:szCs w:val="21"/>
          <w:lang w:val="en-US" w:eastAsia="zh-CN"/>
        </w:rPr>
        <w:t>”；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当选择</w:t>
      </w:r>
      <w:r>
        <w:rPr>
          <w:rFonts w:hint="eastAsia"/>
          <w:sz w:val="21"/>
          <w:szCs w:val="21"/>
          <w:lang w:eastAsia="zh-CN"/>
        </w:rPr>
        <w:t>“</w:t>
      </w:r>
      <w:r>
        <w:rPr>
          <w:rFonts w:hint="eastAsia"/>
          <w:color w:val="FF0000"/>
          <w:sz w:val="21"/>
          <w:szCs w:val="21"/>
          <w:lang w:val="en-US" w:eastAsia="zh-CN"/>
        </w:rPr>
        <w:t>英文&gt;&gt;中文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rFonts w:hint="eastAsia"/>
          <w:sz w:val="21"/>
          <w:szCs w:val="21"/>
        </w:rPr>
        <w:t>时，</w:t>
      </w:r>
      <w:r>
        <w:rPr>
          <w:rFonts w:hint="eastAsia"/>
          <w:sz w:val="21"/>
          <w:szCs w:val="21"/>
          <w:lang w:val="en-US" w:eastAsia="zh-CN"/>
        </w:rPr>
        <w:t>系统翻译从文本框输入的英文字符串为中文，语言方向id“</w:t>
      </w:r>
      <w:r>
        <w:rPr>
          <w:rFonts w:hint="eastAsia"/>
          <w:color w:val="FF0000"/>
          <w:sz w:val="21"/>
          <w:szCs w:val="21"/>
          <w:lang w:val="en-US" w:eastAsia="zh-CN"/>
        </w:rPr>
        <w:t>en2zh-CHS</w:t>
      </w:r>
      <w:r>
        <w:rPr>
          <w:rFonts w:hint="eastAsia"/>
          <w:sz w:val="21"/>
          <w:szCs w:val="21"/>
          <w:lang w:val="en-US" w:eastAsia="zh-CN"/>
        </w:rPr>
        <w:t>”；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其余语种还在开发中，敬请期待。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0" w:name="_Toc19531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1.3.2 统计字数</w:t>
      </w:r>
      <w:bookmarkEnd w:id="1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在输入框输入文本时，文本框的右下角会统计当前字符数，设置一个最大字符数，若输入字符数超过最大值给出提示；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1" w:name="_Toc28229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1.3.3 翻译语言</w:t>
      </w:r>
      <w:bookmarkEnd w:id="11"/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当</w:t>
      </w:r>
      <w:r>
        <w:rPr>
          <w:rFonts w:hint="eastAsia"/>
          <w:sz w:val="21"/>
          <w:szCs w:val="21"/>
          <w:lang w:val="en-US" w:eastAsia="zh-CN"/>
        </w:rPr>
        <w:t>输入框有数据输入时，选择语种方向后点击翻译按钮，web前端取到三个数据，即要翻译的文本query，翻译方向from、to，通过ajax的post方法调用后端fanyiController进行处理翻译，后端得到翻译结果，通过response返回给前端，前端在右侧文本框中显示后端返回的翻译结果；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2" w:name="_Toc26627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1.3.4 显示结果</w:t>
      </w:r>
      <w:bookmarkEnd w:id="12"/>
    </w:p>
    <w:p>
      <w:pPr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在前端接收到从后端收到的返回结果并且返回的status为200正常时，在右侧块标签中通过span标签显示翻译结果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3" w:name="_Toc4343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1.3.5 一键清空输入框</w:t>
      </w:r>
      <w:bookmarkEnd w:id="13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在输入框输入文本后，通过一键点击清空输入框中的内容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14" w:name="_Toc29697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14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5" w:name="_Toc4060"/>
      <w:r>
        <w:rPr>
          <w:rFonts w:hint="eastAsia"/>
          <w:sz w:val="28"/>
          <w:szCs w:val="28"/>
          <w:lang w:val="en-US" w:eastAsia="zh-CN"/>
        </w:rPr>
        <w:t>2.1用户用例图</w:t>
      </w:r>
      <w:bookmarkEnd w:id="15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用户用例如下图2-1所示：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79215" cy="4945380"/>
            <wp:effectExtent l="0" t="0" r="6985" b="762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sz w:val="18"/>
          <w:szCs w:val="18"/>
          <w:lang w:val="en-US" w:eastAsia="zh-CN"/>
        </w:rPr>
        <w:t>图2-1 用户用例图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6" w:name="_Toc4437"/>
      <w:r>
        <w:rPr>
          <w:rFonts w:hint="eastAsia"/>
          <w:sz w:val="28"/>
          <w:szCs w:val="28"/>
          <w:lang w:val="en-US" w:eastAsia="zh-CN"/>
        </w:rPr>
        <w:t>2.2 UML类图（Class Diagram）</w:t>
      </w:r>
      <w:bookmarkEnd w:id="16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对于用在线翻译系统，共设计如下两个类。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fanyiController</w:t>
      </w:r>
      <w:r>
        <w:t>：</w:t>
      </w:r>
      <w:r>
        <w:rPr>
          <w:rFonts w:hint="eastAsia"/>
          <w:lang w:val="en-US" w:eastAsia="zh-CN"/>
        </w:rPr>
        <w:t>接收前端页面ajax传来的用户输入框中的信息，调用fanyiHeper请求API的数据，数据处理后以map的形式放在response中返回到前端ajax中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fanyiHelper</w:t>
      </w:r>
      <w:r>
        <w:t>：</w:t>
      </w:r>
      <w:r>
        <w:rPr>
          <w:rFonts w:hint="eastAsia"/>
          <w:lang w:val="en-US" w:eastAsia="zh-CN"/>
        </w:rPr>
        <w:t>在含参构造函数中，参数是fanyiController传进来的用户前端输入的待翻译的内容query(String类型)以及语种方向from、to(String)，在该方法中创建Apache包下面CloseableHttpClient类、HttpGet类和CloseableHttpResponse类，来向有道翻译API发送GET请求，并接受返回的数据，数据处理后返回的是翻译结果的json字符串(String类型)，通过对json字符串的解析得到所要的translation结果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各类的结构及类之间的关系如图2-5所示：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444115"/>
            <wp:effectExtent l="0" t="0" r="444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图2-5 用户功能类图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7" w:name="_Toc25092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2.4.1 在线翻译</w:t>
      </w:r>
      <w:bookmarkEnd w:id="17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59755" cy="2486025"/>
            <wp:effectExtent l="0" t="0" r="9525" b="1333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45785" cy="2296160"/>
            <wp:effectExtent l="0" t="0" r="8255" b="508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6835"/>
            <wp:effectExtent l="0" t="0" r="6350" b="952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18" w:name="_Toc13335"/>
      <w:r>
        <w:rPr>
          <w:rFonts w:hint="eastAsia"/>
          <w:sz w:val="28"/>
          <w:szCs w:val="28"/>
          <w:lang w:val="en-US" w:eastAsia="zh-CN"/>
        </w:rPr>
        <w:t>2.5 UML活动图（Activity Diagram）</w:t>
      </w:r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bookmarkStart w:id="19" w:name="_Toc26408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2.5.1 在线翻译</w:t>
      </w:r>
      <w:bookmarkEnd w:id="19"/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用户在输入框输入文本，前端通过ajax调用post方法将收到的文本和语种方向来传给后端控制器，控制器调用服务类处理数据得到翻译结果，控制器再将翻译结果返回给前端显示，</w:t>
      </w:r>
      <w:r>
        <w:rPr>
          <w:rFonts w:hint="eastAsia"/>
          <w:sz w:val="21"/>
          <w:szCs w:val="21"/>
        </w:rPr>
        <w:t>具体流程如图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所示。</w:t>
      </w:r>
    </w:p>
    <w:p>
      <w:pPr>
        <w:jc w:val="center"/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522345" cy="6420485"/>
            <wp:effectExtent l="0" t="0" r="13335" b="10795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图2-2 在线翻译流程图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20" w:name="_Toc1254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2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1" w:name="_Toc19824"/>
      <w:r>
        <w:rPr>
          <w:rFonts w:hint="eastAsia"/>
          <w:sz w:val="28"/>
          <w:szCs w:val="28"/>
          <w:lang w:val="en-US" w:eastAsia="zh-CN"/>
        </w:rPr>
        <w:t>3.1 项目结构</w:t>
      </w:r>
      <w:bookmarkEnd w:id="21"/>
    </w:p>
    <w:p>
      <w:r>
        <w:drawing>
          <wp:inline distT="0" distB="0" distL="114300" distR="114300">
            <wp:extent cx="2453640" cy="5288280"/>
            <wp:effectExtent l="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2" w:name="_Toc24728"/>
      <w:r>
        <w:rPr>
          <w:rFonts w:hint="eastAsia"/>
          <w:sz w:val="28"/>
          <w:szCs w:val="28"/>
          <w:lang w:val="en-US" w:eastAsia="zh-CN"/>
        </w:rPr>
        <w:t>3.2 配置文件</w:t>
      </w:r>
      <w:bookmarkEnd w:id="2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3" w:name="_Toc1090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3.2.1 web.xml文件</w:t>
      </w:r>
      <w:bookmarkEnd w:id="2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配置进行http请求时访问的控制器的url路径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/&lt;?xml version="1.0" encoding="UTF-8"?&gt;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&lt;web-app version="3.0"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xmlns="http://java.sun.com/xml/ns/javaee"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xmlns:xsi="http://www.w3.org/2001/XMLSchema-instance"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xsi:schemaLocation="http://java.sun.com/xml/ns/javaee http://java.sun.com/xml/ns/javaee/web-app_3_0.xsd"&gt;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&lt;servlet&gt;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&lt;description&gt;This is the description of my J2EE component&lt;/description&gt;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&lt;display-name&gt;This is the display name of my J2EE component&lt;/display-name&gt;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&lt;servlet-name&gt;fanyiController&lt;/servlet-name&gt;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&lt;servlet-class&gt;controller.fanyiController&lt;/servlet-class&gt;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&lt;/servlet&gt;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&lt;servlet-mapping&gt;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&lt;servlet-name&gt;fanyiController&lt;/servlet-name&gt;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  &lt;url-pattern&gt;/servlet/fanyiController&lt;/url-pattern&gt;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 &lt;/servlet-mapping&gt;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3F5FBF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&lt;/web-app&gt;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4" w:name="_Toc1948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3.2.2 fanyi.xml文件</w:t>
      </w:r>
      <w:bookmarkEnd w:id="2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配置tomcat运行时访问的路径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&lt;Context path="/fanyi" docBase="D:\MyEclipse2014_Data\Fanyi\WebRoot" reloadable="true" /&gt;</w:t>
      </w:r>
      <w:bookmarkStart w:id="32" w:name="_GoBack"/>
      <w:bookmarkEnd w:id="32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5" w:name="_Toc2871"/>
      <w:r>
        <w:rPr>
          <w:rFonts w:hint="eastAsia"/>
          <w:sz w:val="28"/>
          <w:szCs w:val="28"/>
          <w:lang w:val="en-US" w:eastAsia="zh-CN"/>
        </w:rPr>
        <w:t>3.3 服务工具包</w:t>
      </w:r>
      <w:bookmarkEnd w:id="25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6" w:name="_Toc15455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3.3.1 fanyiHelper.java</w:t>
      </w:r>
      <w:bookmarkEnd w:id="26"/>
    </w:p>
    <w:p>
      <w:pPr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主要用于生成一个fanyiHelper对象，通过在主函数中用对象来调用类中的方法生成url路径，以及访问路径得到翻译的json字符串结果，并对json字符串进行解析以得到所需要的翻译结果。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service;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java.io.IOException;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java.io.UnsupportedEncodingException;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java.net.URLEncoder;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java.nio.charset.StandardCharsets;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java.security.MessageDigest;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java.security.NoSuchAlgorithmException;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java.util.HashMap;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java.util.Map;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org.apache.http.HttpEntity;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auto"/>
        </w:rPr>
        <w:t>org.apache.http.client.ClientProtocolException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org.apache.http.client.methods.CloseableHttpResponse;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org.apache.http.client.methods.HttpGet;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org.apache.http.impl.client.CloseableHttpClient;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org.apache.http.impl.client.HttpClients;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org.apache.http.util.EntityUtils;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com.google.gson.JsonElement;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com.google.gson.JsonObject;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com.google.gson.JsonParser;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fanyiHelper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query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to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YOUDAO_URL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"https://openapi.youdao.com/api"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APP_KEY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"3f6680b71c3a16d8"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APP_SECRET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"xKUAYaGE9T93J1QxD6u6KKwQrpT4YSNv"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fanyiHelper(String query,String from ,String to)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query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= query;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=from;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to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=to;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getFanyiFromUrl(String url)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Exception, IOException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String fanyi =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auto"/>
        </w:rPr>
        <w:t>// 访问API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CloseableHttpClient closeableHttpClient = HttpClients.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createDefault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HttpGet httpGet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HttpGet(url);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CloseableHttpResponse closeableResponse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closeableResponse = closeableHttpClient.execute(httpGet);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(closeableResponse.getStatusLine().getStatusCode() == 200)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HttpEntity entity = closeableResponse.getEntity();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String json = EntityUtils.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toString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(entity,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JsonParser jsonParser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strike/>
          <w:color w:val="000000"/>
          <w:sz w:val="20"/>
          <w:szCs w:val="24"/>
          <w:u w:val="single"/>
          <w:shd w:val="clear" w:color="auto" w:fill="auto"/>
        </w:rPr>
        <w:t>JsonParser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auto"/>
        </w:rPr>
        <w:t>()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JsonElement jsonElement = jsonParser.</w:t>
      </w:r>
      <w:r>
        <w:rPr>
          <w:rFonts w:hint="eastAsia" w:ascii="Consolas" w:hAnsi="Consolas" w:eastAsia="Consolas"/>
          <w:strike/>
          <w:color w:val="000000"/>
          <w:sz w:val="20"/>
          <w:szCs w:val="24"/>
          <w:u w:val="single"/>
          <w:shd w:val="clear" w:color="auto" w:fill="auto"/>
        </w:rPr>
        <w:t>parse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auto"/>
        </w:rPr>
        <w:t>(json)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JsonObject jsonObject = jsonElement.getAsJsonObject();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String msgJson = jsonObject.get(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"translation"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).getAsString();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fanyi = msgJson;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fanyi;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finally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(closeableResponse !=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closeableResponse.close();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closeableHttpClient.close();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 createUrl(){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String url=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Map&lt;String, String&gt; params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HashMap&lt;String,String&gt;();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String salt = String.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(System.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String curtime = String.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valueOf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(System.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currentTimeMillis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() / 1000);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"curtime"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, curtime);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String signStr =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APP_KEY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+ </w:t>
      </w:r>
      <w:r>
        <w:rPr>
          <w:rFonts w:hint="eastAsia" w:ascii="Consolas" w:hAnsi="Consolas" w:eastAsia="Consolas"/>
          <w:color w:val="000000"/>
          <w:sz w:val="20"/>
          <w:szCs w:val="24"/>
          <w:highlight w:val="lightGray"/>
          <w:shd w:val="clear" w:color="auto" w:fill="auto"/>
        </w:rPr>
        <w:t>truncate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query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) + salt + curtime +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APP_SECRET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String sign = getDigest(signStr);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"q"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query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"from"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"to"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to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"signType"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"v3"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"sign"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, sign);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"salt"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, salt);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params.put(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"appKey"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APP_KEY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url = getUrlWithQueryString(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YOUDAO_URL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,params);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url;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String getUrlWithQueryString(String url,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Map&lt;String, String&gt; params)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(params ==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url;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StringBuilder builder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StringBuilder(url);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(url.contains(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"?"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"&amp;"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"?"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i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(String key : params.keySet())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String value = params.get(key);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(value ==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) { 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auto"/>
        </w:rPr>
        <w:t>// 过滤空的key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continue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(i != 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'&amp;'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builder.append(key);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'='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builder.append(encode(value));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i++;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builder.toString();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String encode(String input)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(input ==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URLEncoder.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encode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(input,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(UnsupportedEncodingException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input;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  <w:szCs w:val="24"/>
          <w:shd w:val="clear" w:color="auto" w:fill="auto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3F5FBF"/>
          <w:sz w:val="20"/>
          <w:szCs w:val="24"/>
          <w:shd w:val="clear" w:color="auto" w:fill="auto"/>
        </w:rPr>
        <w:t xml:space="preserve">     * 生成加密字段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3F5FBF"/>
          <w:sz w:val="20"/>
          <w:szCs w:val="24"/>
          <w:shd w:val="clear" w:color="auto" w:fill="auto"/>
        </w:rPr>
        <w:t xml:space="preserve">    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String getDigest(String string)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(string ==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hexDigits[] = {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'0'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'1'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'2'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'3'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'4'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'5'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'6'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'7'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'8'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'9'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'A'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'B'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'C'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'D'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'E'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'F'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[] btInput = string.getBytes(StandardCharsets.</w:t>
      </w:r>
      <w:r>
        <w:rPr>
          <w:rFonts w:hint="eastAsia" w:ascii="Consolas" w:hAnsi="Consolas" w:eastAsia="Consolas"/>
          <w:i/>
          <w:color w:val="0000C0"/>
          <w:sz w:val="20"/>
          <w:szCs w:val="24"/>
          <w:shd w:val="clear" w:color="auto" w:fill="auto"/>
        </w:rPr>
        <w:t>UTF_8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MessageDigest mdInst = MessageDigest.</w:t>
      </w:r>
      <w:r>
        <w:rPr>
          <w:rFonts w:hint="eastAsia" w:ascii="Consolas" w:hAnsi="Consolas" w:eastAsia="Consolas"/>
          <w:i/>
          <w:color w:val="000000"/>
          <w:sz w:val="20"/>
          <w:szCs w:val="24"/>
          <w:shd w:val="clear" w:color="auto" w:fill="auto"/>
        </w:rPr>
        <w:t>getInstance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auto"/>
        </w:rPr>
        <w:t>"SHA-256"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mdInst.update(btInput);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[] md = mdInst.digest();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j = md.</w:t>
      </w:r>
      <w:r>
        <w:rPr>
          <w:rFonts w:hint="eastAsia" w:ascii="Consolas" w:hAnsi="Consolas" w:eastAsia="Consolas"/>
          <w:color w:val="0000C0"/>
          <w:sz w:val="20"/>
          <w:szCs w:val="24"/>
          <w:shd w:val="clear" w:color="auto" w:fill="auto"/>
        </w:rPr>
        <w:t>length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str[] 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char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[j * 2];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k =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byte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byte0 : md)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    str[k++] = hexDigits[byte0 &gt;&gt;&gt; 4 &amp; 0xf];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    str[k++] = hexDigits[byte0 &amp; 0xf];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String(str);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(NoSuchAlgorithmException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String </w:t>
      </w:r>
      <w:r>
        <w:rPr>
          <w:rFonts w:hint="eastAsia" w:ascii="Consolas" w:hAnsi="Consolas" w:eastAsia="Consolas"/>
          <w:color w:val="000000"/>
          <w:sz w:val="20"/>
          <w:szCs w:val="24"/>
          <w:highlight w:val="lightGray"/>
          <w:shd w:val="clear" w:color="auto" w:fill="auto"/>
        </w:rPr>
        <w:t>truncate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(String q)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(q ==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len = q.length();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String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  <w:shd w:val="clear" w:color="auto" w:fill="auto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  <w:shd w:val="clear" w:color="auto" w:fill="auto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len &lt;= 20 ? q : (q.substring(0, 10) + len + q.substring(len - 10, len));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  <w:shd w:val="clear" w:color="auto" w:fil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auto"/>
        </w:rPr>
        <w:t>}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27" w:name="_Toc4396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3.3.2 MD5Util.java</w:t>
      </w:r>
      <w:bookmarkEnd w:id="27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该类主要实现对数据库中的用户密码进行MD5加密，描述该文件作用，并对里面的关键代码进行解释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MD5Util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md5(String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byte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MessageDigest </w:t>
      </w:r>
      <w:r>
        <w:rPr>
          <w:rFonts w:hint="eastAsia" w:ascii="Consolas" w:hAnsi="Consolas" w:eastAsia="Consolas"/>
          <w:color w:val="6A3E3E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MessageDigest.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getInstance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"md5"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= </w:t>
      </w:r>
      <w:r>
        <w:rPr>
          <w:rFonts w:hint="eastAsia" w:ascii="Consolas" w:hAnsi="Consolas" w:eastAsia="Consolas"/>
          <w:color w:val="6A3E3E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>.digest(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.getBytes(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//16是表示转换为16进制数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md5Str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BigInteger(1,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).toString(16);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md5Str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</w:t>
      </w:r>
      <w:r>
        <w:rPr>
          <w:rFonts w:hint="eastAsia" w:ascii="Consolas" w:hAnsi="Consolas" w:eastAsia="宋体"/>
          <w:color w:val="2A00FF"/>
          <w:sz w:val="18"/>
          <w:szCs w:val="18"/>
          <w:lang w:val="en-US" w:eastAsia="zh-CN"/>
        </w:rPr>
        <w:t>admin</w:t>
      </w:r>
      <w:r>
        <w:rPr>
          <w:rFonts w:hint="eastAsia" w:ascii="Consolas" w:hAnsi="Consolas" w:eastAsia="Consolas"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8" w:name="_Toc32488"/>
      <w:r>
        <w:rPr>
          <w:rFonts w:hint="eastAsia"/>
          <w:sz w:val="28"/>
          <w:szCs w:val="28"/>
          <w:lang w:val="en-US" w:eastAsia="zh-CN"/>
        </w:rPr>
        <w:t>3.4 fanyiController.java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接收前端数据，调用服务类处理数据，返回处理结果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controller;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java.io.IOException;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java.io.PrintWriter;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java.util.HashMap;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java.util.Map;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javax.servlet.ServletException;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javax.servlet.annotation.WebServlet;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javax.servlet.http.HttpServletRequest;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javax.servlet.http.HttpServletResponse;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service.fanyiHelper;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com.google.gson.Gson;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646464"/>
          <w:sz w:val="20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(urlPatterns = </w:t>
      </w:r>
      <w:r>
        <w:rPr>
          <w:rFonts w:hint="eastAsia" w:ascii="Consolas" w:hAnsi="Consolas" w:eastAsia="Consolas"/>
          <w:color w:val="2A00FF"/>
          <w:sz w:val="20"/>
          <w:szCs w:val="24"/>
        </w:rPr>
        <w:t>"/fanyi.do"</w:t>
      </w:r>
      <w:r>
        <w:rPr>
          <w:rFonts w:hint="eastAsia" w:ascii="Consolas" w:hAnsi="Consolas" w:eastAsia="Consolas"/>
          <w:color w:val="000000"/>
          <w:sz w:val="20"/>
          <w:szCs w:val="24"/>
        </w:rPr>
        <w:t>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fanyiController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HttpServlet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doGet(HttpServletRequest request, HttpServletResponse response)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response.setContentType(</w:t>
      </w:r>
      <w:r>
        <w:rPr>
          <w:rFonts w:hint="eastAsia" w:ascii="Consolas" w:hAnsi="Consolas" w:eastAsia="Consolas"/>
          <w:color w:val="2A00FF"/>
          <w:sz w:val="20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query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"query"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from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"from"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to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"to"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fanyiHelper fyh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fanyiHelper(query, </w:t>
      </w:r>
      <w:r>
        <w:rPr>
          <w:rFonts w:hint="eastAsia" w:ascii="Consolas" w:hAnsi="Consolas" w:eastAsia="Consolas"/>
          <w:color w:val="2A00FF"/>
          <w:sz w:val="20"/>
          <w:szCs w:val="24"/>
        </w:rPr>
        <w:t>"zh-CHS"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2A00FF"/>
          <w:sz w:val="20"/>
          <w:szCs w:val="24"/>
        </w:rPr>
        <w:t>"en"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url = fyh.createUrl();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translation;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translation = fyh.getFanyiFromUrl(url);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e)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e.printStackTrace();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translation = e.getMessage();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Map存放放回的信息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Map&lt;String, Object&gt; map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HashMap&lt;String, Object&gt;();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map.put(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"translation"</w:t>
      </w:r>
      <w:r>
        <w:rPr>
          <w:rFonts w:hint="eastAsia" w:ascii="Consolas" w:hAnsi="Consolas" w:eastAsia="Consolas"/>
          <w:color w:val="000000"/>
          <w:sz w:val="20"/>
          <w:szCs w:val="24"/>
        </w:rPr>
        <w:t>, translation);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jsonStr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Gson().toJson(map);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字符流输出字符串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response.setContentType(</w:t>
      </w:r>
      <w:r>
        <w:rPr>
          <w:rFonts w:hint="eastAsia" w:ascii="Consolas" w:hAnsi="Consolas" w:eastAsia="Consolas"/>
          <w:color w:val="2A00FF"/>
          <w:sz w:val="20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PrintWriter out = response.getWriter();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out.print(jsonStr);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out.flush();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out.close();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doPost(HttpServletRequest request, HttpServletResponse response)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ServletException, IOException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response.setContentType(</w:t>
      </w:r>
      <w:r>
        <w:rPr>
          <w:rFonts w:hint="eastAsia" w:ascii="Consolas" w:hAnsi="Consolas" w:eastAsia="Consolas"/>
          <w:color w:val="2A00FF"/>
          <w:sz w:val="20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query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"query"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from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"from"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to = request.getParameter(</w:t>
      </w:r>
      <w:r>
        <w:rPr>
          <w:rFonts w:hint="eastAsia" w:ascii="Consolas" w:hAnsi="Consolas" w:eastAsia="Consolas"/>
          <w:color w:val="2A00FF"/>
          <w:sz w:val="20"/>
          <w:szCs w:val="24"/>
        </w:rPr>
        <w:t>"to"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fanyiHelper fyh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fanyiHelper(query, from, to);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url = fyh.createUrl();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String translation;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translation = fyh.getFanyiFromUrl(url);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(Exception e) {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Auto-generated catch block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e.printStackTrace();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translation = e.getMessage();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Map存放放回的信息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Map&lt;String, Object&gt; map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HashMap&lt;String, Object&gt;();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map.put(</w:t>
      </w:r>
      <w:r>
        <w:rPr>
          <w:rFonts w:hint="eastAsia" w:ascii="Consolas" w:hAnsi="Consolas" w:eastAsia="Consolas"/>
          <w:color w:val="2A00FF"/>
          <w:sz w:val="20"/>
          <w:szCs w:val="24"/>
        </w:rPr>
        <w:t>"translation"</w:t>
      </w:r>
      <w:r>
        <w:rPr>
          <w:rFonts w:hint="eastAsia" w:ascii="Consolas" w:hAnsi="Consolas" w:eastAsia="Consolas"/>
          <w:color w:val="000000"/>
          <w:sz w:val="20"/>
          <w:szCs w:val="24"/>
        </w:rPr>
        <w:t>, translation);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jsonStr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Gson().toJson(map);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 字符流输出字符串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response.setContentType(</w:t>
      </w:r>
      <w:r>
        <w:rPr>
          <w:rFonts w:hint="eastAsia" w:ascii="Consolas" w:hAnsi="Consolas" w:eastAsia="Consolas"/>
          <w:color w:val="2A00FF"/>
          <w:sz w:val="20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PrintWriter out = response.getWriter();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out.print(jsonStr);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out.flush();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out.close();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widowControl w:val="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9" w:name="_Toc17019"/>
      <w:r>
        <w:rPr>
          <w:rFonts w:hint="eastAsia"/>
          <w:sz w:val="28"/>
          <w:szCs w:val="28"/>
          <w:lang w:val="en-US" w:eastAsia="zh-CN"/>
        </w:rPr>
        <w:t>3.9 main.js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前端页面的一些函数，监听前端用户的动作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function putAnswer(answer){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$("#transTargetText").text(answer);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function clearAnswer(){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$("#transTargetText").text("");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function translate(){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clearAnswer();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fromto = $("span.select-text").attr("id");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str = fromto.split("2");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from = str[0];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to = str[1];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inputOriginal = document.getElementById("inputOriginal").value;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$.ajax({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url: "fanyi.do",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type: "post",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data: {query:inputOriginal,from:from,to:to},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dataType: "json",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success: function(response) {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putAnswer(response.translation);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$(document).ready(function() 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$("#inputOriginal").focus(function(){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$(this).css("border","none");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$("#fanyi__input__bg").css("border","1px solid #7fa1c8");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$("div.input__original__bar").css("visibility","visible");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$('#inputOriginal').on('textarea focus keyup',function(){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var strs   = $(this).val();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remain = strs.length;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var content_msg = remain;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$("span.fonts__over").html(content_msg);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//.next() 方法返回被选元素的后一个同级元素。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var maxlength = $("span.fonts__limited").html();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if(strs.length&gt;maxlength){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$("span.fonts__over").html(maxlength);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alert("已到达最大输入值");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$("#transMachine").click(function(){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translate();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$("#langSelect").click(function(){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if($("#languageSelect").css("display")=="none"){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$("#languageSelect").css("display","block");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}else{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$("#languageSelect").css("display","none");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$("#langSelect").on("click","ul li",function(){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$("span.select-text").text($(this).text());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$("span.select-text").attr("id",$(this).attr("data-value"));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FEF2CC" w:themeFill="accent4" w:themeFillTint="32"/>
        <w:bidi w:val="0"/>
        <w:ind w:left="0" w:leftChars="0" w:firstLine="0" w:firstLineChar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30" w:name="_Toc764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3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4.1进入主界面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2207895"/>
            <wp:effectExtent l="0" t="0" r="127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4.2选择语言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099560" cy="17221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4.3输入要翻译的文本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71620" cy="2122805"/>
            <wp:effectExtent l="0" t="0" r="12700" b="1079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r="50253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86860" cy="1962785"/>
            <wp:effectExtent l="0" t="0" r="12700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 r="4987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4.4统计字数</w:t>
      </w:r>
    </w:p>
    <w:p>
      <w:r>
        <w:drawing>
          <wp:inline distT="0" distB="0" distL="114300" distR="114300">
            <wp:extent cx="5273675" cy="2489200"/>
            <wp:effectExtent l="0" t="0" r="1460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847975"/>
            <wp:effectExtent l="0" t="0" r="5715" b="190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4.5点击翻译按钮进行翻译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289165" cy="1890395"/>
            <wp:effectExtent l="0" t="0" r="10795" b="1460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8916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376035" cy="1534795"/>
            <wp:effectExtent l="0" t="0" r="9525" b="444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4.6显示翻译结果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58895" cy="1990090"/>
            <wp:effectExtent l="0" t="0" r="12065" b="635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rcRect l="49711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03650" cy="1819910"/>
            <wp:effectExtent l="0" t="0" r="6350" b="889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rcRect l="49693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31" w:name="_Toc2973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主要问题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主这个题目整体的目标要求和实现过程是非常清楚明白的，并没有用到什么框架之类的，主要就是前段页面和后端控制台之间数据的一些传送和接收，开始的时候花了一些时间在页面的界面上，通过检查有道翻译官网的页面源码得到了一些启发，主体也很简单，就是在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写js函数的时候会碰到一些不知道的函数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，经常查阅菜鸟教程等来找实现的方法，对整个JavaScript也有了更深的理解和使用，遇到最大的问题，就是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使用的MyEclipse中无法配置tomcat，这就导致了很多细节后端的问题不知道出在哪里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，只能通过前端返回的错误列表来慢慢找，前端可能就给一个500错误，在这里耽误了很多时间，最后发现是</w:t>
      </w: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使用CloseableHttpClient等方法时没有配置相关的liberary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，其实是个小问题但是卡了很久，系统不足的可能更多在于没有精化前端的细节吧，css包括jsp中的大体框架都很乱，想到哪写哪，没有一个大概的方向和架构，还是对前端开发不熟练，也希望能尽可能多的在考研之前多学习一些这方面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课程收获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：老师这学期教的一些MVC Spring以及SSM框架之类的都很符合实际工作需求，对未来工作有很多帮助和启发，从最开始写一个联网的网页到后面实现的功能越来越多、复杂，从开始的tomcat配置到后来SSM框架得配置，都让我发现还有很多不足不懂不熟练的地方，对自己的要求也相应的提高了，受益匪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课程建议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：Java web这门课其实学起来感觉老是您讲的多的是一些概念问题，虽然也有很多实际运用的例子，但是由于一次上课时间太长，不可能做到一直讲操作，会导致跟不上，但是大片大片讲概念也会让人很枯燥，注意力容易分散，就是这学期虽然是当面上课但是感觉上学期那种短时间精内容，课后还有详细文档和录屏回顾的方式学习效率更高，我个人这学期的感受是这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发展方向：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是想考研的，但是近年来随着考研难度的加大，对自己能考上的信心还不是很足，还是想试一试搏一搏，课上教的东西肯定还是首位，未来不管是那条路，这些知识是肯定能用得上的。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both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自评成绩：90</w:t>
      </w:r>
    </w:p>
    <w:p>
      <w:pPr>
        <w:rPr>
          <w:rFonts w:hint="default"/>
          <w:sz w:val="21"/>
          <w:szCs w:val="21"/>
          <w:highlight w:val="yellow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B23F7A"/>
    <w:multiLevelType w:val="singleLevel"/>
    <w:tmpl w:val="C1B23F7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D2B"/>
    <w:rsid w:val="00AA5D20"/>
    <w:rsid w:val="019F12F3"/>
    <w:rsid w:val="01E31C72"/>
    <w:rsid w:val="01E46EA4"/>
    <w:rsid w:val="02F13DF3"/>
    <w:rsid w:val="03CB4666"/>
    <w:rsid w:val="03FA4839"/>
    <w:rsid w:val="05701943"/>
    <w:rsid w:val="07556BE7"/>
    <w:rsid w:val="076B51A9"/>
    <w:rsid w:val="08C85E27"/>
    <w:rsid w:val="0D172E84"/>
    <w:rsid w:val="0D4F1EF0"/>
    <w:rsid w:val="0DE801CA"/>
    <w:rsid w:val="0F541BA2"/>
    <w:rsid w:val="0F931651"/>
    <w:rsid w:val="10647BC7"/>
    <w:rsid w:val="10EC4B7C"/>
    <w:rsid w:val="11747176"/>
    <w:rsid w:val="11D54A98"/>
    <w:rsid w:val="140323E8"/>
    <w:rsid w:val="15052F91"/>
    <w:rsid w:val="176E45CC"/>
    <w:rsid w:val="19032BDF"/>
    <w:rsid w:val="19E5400D"/>
    <w:rsid w:val="19F43801"/>
    <w:rsid w:val="1B4E2E74"/>
    <w:rsid w:val="1DCD2D85"/>
    <w:rsid w:val="1EB50478"/>
    <w:rsid w:val="1EEC7836"/>
    <w:rsid w:val="21862B5A"/>
    <w:rsid w:val="22F67B3C"/>
    <w:rsid w:val="23347CA0"/>
    <w:rsid w:val="24457C7D"/>
    <w:rsid w:val="251463CD"/>
    <w:rsid w:val="252B28D0"/>
    <w:rsid w:val="259A4250"/>
    <w:rsid w:val="284564A2"/>
    <w:rsid w:val="28821512"/>
    <w:rsid w:val="28DD1E74"/>
    <w:rsid w:val="29461FEB"/>
    <w:rsid w:val="295F7898"/>
    <w:rsid w:val="29D24A29"/>
    <w:rsid w:val="2A2F2DF0"/>
    <w:rsid w:val="2C844F5B"/>
    <w:rsid w:val="2EAD0C5D"/>
    <w:rsid w:val="309E6702"/>
    <w:rsid w:val="31062148"/>
    <w:rsid w:val="34FA0FD0"/>
    <w:rsid w:val="38165671"/>
    <w:rsid w:val="382506D4"/>
    <w:rsid w:val="38934E27"/>
    <w:rsid w:val="39C650B3"/>
    <w:rsid w:val="3B692CAB"/>
    <w:rsid w:val="3BEC72F2"/>
    <w:rsid w:val="3BF82453"/>
    <w:rsid w:val="3C777D57"/>
    <w:rsid w:val="3E757A18"/>
    <w:rsid w:val="41045968"/>
    <w:rsid w:val="419E1DB2"/>
    <w:rsid w:val="44436896"/>
    <w:rsid w:val="446840BB"/>
    <w:rsid w:val="44ED1101"/>
    <w:rsid w:val="45B769C8"/>
    <w:rsid w:val="46EB76B6"/>
    <w:rsid w:val="47311A96"/>
    <w:rsid w:val="495E127F"/>
    <w:rsid w:val="49C732F8"/>
    <w:rsid w:val="4D200508"/>
    <w:rsid w:val="4D926415"/>
    <w:rsid w:val="4E2D460E"/>
    <w:rsid w:val="4F3070E2"/>
    <w:rsid w:val="502B7B94"/>
    <w:rsid w:val="52867E3B"/>
    <w:rsid w:val="5315666F"/>
    <w:rsid w:val="535931FB"/>
    <w:rsid w:val="54D83FFA"/>
    <w:rsid w:val="55A876BD"/>
    <w:rsid w:val="55CE49C1"/>
    <w:rsid w:val="561E26DD"/>
    <w:rsid w:val="56787C7C"/>
    <w:rsid w:val="599819D7"/>
    <w:rsid w:val="5A30155A"/>
    <w:rsid w:val="5D2A76DB"/>
    <w:rsid w:val="5E7A49F1"/>
    <w:rsid w:val="5E7A60FB"/>
    <w:rsid w:val="5E970242"/>
    <w:rsid w:val="64B54A0F"/>
    <w:rsid w:val="67115DF4"/>
    <w:rsid w:val="67121ED6"/>
    <w:rsid w:val="68175A6B"/>
    <w:rsid w:val="6CE11966"/>
    <w:rsid w:val="6DBD5110"/>
    <w:rsid w:val="6E8248E7"/>
    <w:rsid w:val="6E8E7112"/>
    <w:rsid w:val="70D73EB5"/>
    <w:rsid w:val="73087330"/>
    <w:rsid w:val="7A4741B2"/>
    <w:rsid w:val="7BF95496"/>
    <w:rsid w:val="7CB02B7C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♚  K i n g、～</cp:lastModifiedBy>
  <dcterms:modified xsi:type="dcterms:W3CDTF">2020-12-19T07:08:29Z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