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B4F21" w14:textId="77777777" w:rsidR="00C3642D" w:rsidRPr="00CB4DC2" w:rsidRDefault="00FC4E51" w:rsidP="00CB4DC2">
      <w:pPr>
        <w:widowControl w:val="0"/>
        <w:autoSpaceDE w:val="0"/>
        <w:autoSpaceDN w:val="0"/>
        <w:adjustRightInd w:val="0"/>
        <w:spacing w:before="29" w:line="360" w:lineRule="auto"/>
        <w:ind w:left="536"/>
        <w:jc w:val="center"/>
        <w:rPr>
          <w:rFonts w:eastAsia="Times New Roman"/>
          <w:bCs/>
          <w:position w:val="-1"/>
          <w:u w:val="thick"/>
          <w:lang w:eastAsia="en-US"/>
        </w:rPr>
      </w:pPr>
      <w:r>
        <w:rPr>
          <w:rFonts w:eastAsia="Times New Roman"/>
          <w:bCs/>
          <w:position w:val="-1"/>
          <w:u w:val="thick"/>
          <w:lang w:eastAsia="en-US"/>
        </w:rPr>
        <w:t>&lt;TITLE&gt;</w:t>
      </w:r>
    </w:p>
    <w:p w14:paraId="672A6659" w14:textId="77777777" w:rsidR="00C3642D" w:rsidRPr="00CB4DC2" w:rsidRDefault="00C3642D" w:rsidP="00CB4DC2">
      <w:pPr>
        <w:widowControl w:val="0"/>
        <w:autoSpaceDE w:val="0"/>
        <w:autoSpaceDN w:val="0"/>
        <w:adjustRightInd w:val="0"/>
        <w:spacing w:before="29" w:line="360" w:lineRule="auto"/>
        <w:ind w:left="536"/>
        <w:rPr>
          <w:rFonts w:eastAsia="Times New Roman"/>
          <w:lang w:eastAsia="en-US"/>
        </w:rPr>
      </w:pPr>
    </w:p>
    <w:p w14:paraId="2C8B4F07" w14:textId="77777777" w:rsidR="005327F8" w:rsidRDefault="005327F8" w:rsidP="00CB4DC2">
      <w:pPr>
        <w:widowControl w:val="0"/>
        <w:numPr>
          <w:ilvl w:val="0"/>
          <w:numId w:val="1"/>
        </w:numPr>
        <w:autoSpaceDE w:val="0"/>
        <w:autoSpaceDN w:val="0"/>
        <w:adjustRightInd w:val="0"/>
        <w:spacing w:before="29" w:after="200" w:line="360" w:lineRule="auto"/>
        <w:contextualSpacing/>
        <w:rPr>
          <w:rFonts w:eastAsia="Calibri"/>
          <w:lang w:eastAsia="en-US"/>
        </w:rPr>
      </w:pPr>
      <w:r>
        <w:rPr>
          <w:rFonts w:eastAsia="Calibri"/>
          <w:lang w:eastAsia="en-US"/>
        </w:rPr>
        <w:t>INTRODUCTION</w:t>
      </w:r>
    </w:p>
    <w:p w14:paraId="2BDDFC4F" w14:textId="77777777" w:rsidR="00C316CA" w:rsidRPr="00CB4DC2" w:rsidRDefault="00C316CA" w:rsidP="00CB4DC2">
      <w:pPr>
        <w:widowControl w:val="0"/>
        <w:numPr>
          <w:ilvl w:val="0"/>
          <w:numId w:val="1"/>
        </w:numPr>
        <w:autoSpaceDE w:val="0"/>
        <w:autoSpaceDN w:val="0"/>
        <w:adjustRightInd w:val="0"/>
        <w:spacing w:before="29" w:after="200" w:line="360" w:lineRule="auto"/>
        <w:contextualSpacing/>
        <w:rPr>
          <w:rFonts w:eastAsia="Calibri"/>
          <w:lang w:eastAsia="en-US"/>
        </w:rPr>
      </w:pPr>
      <w:r w:rsidRPr="00CB4DC2">
        <w:rPr>
          <w:rFonts w:eastAsia="Calibri"/>
          <w:lang w:eastAsia="en-US"/>
        </w:rPr>
        <w:t>NEED OF THE PRODUCT</w:t>
      </w:r>
    </w:p>
    <w:p w14:paraId="452B9CBB" w14:textId="77777777" w:rsidR="00C316CA" w:rsidRPr="00CB4DC2" w:rsidRDefault="00C316CA" w:rsidP="00CB4DC2">
      <w:pPr>
        <w:widowControl w:val="0"/>
        <w:numPr>
          <w:ilvl w:val="1"/>
          <w:numId w:val="1"/>
        </w:numPr>
        <w:autoSpaceDE w:val="0"/>
        <w:autoSpaceDN w:val="0"/>
        <w:adjustRightInd w:val="0"/>
        <w:spacing w:before="29" w:after="200" w:line="360" w:lineRule="auto"/>
        <w:contextualSpacing/>
        <w:rPr>
          <w:rFonts w:eastAsia="Calibri"/>
          <w:lang w:eastAsia="en-US"/>
        </w:rPr>
      </w:pPr>
      <w:r w:rsidRPr="00CB4DC2">
        <w:rPr>
          <w:rFonts w:eastAsia="Calibri"/>
          <w:lang w:eastAsia="en-US"/>
        </w:rPr>
        <w:t>Explain in d</w:t>
      </w:r>
      <w:r w:rsidR="00CB4DC2">
        <w:rPr>
          <w:rFonts w:eastAsia="Calibri"/>
          <w:lang w:eastAsia="en-US"/>
        </w:rPr>
        <w:t>etail why the product is needed?</w:t>
      </w:r>
    </w:p>
    <w:p w14:paraId="7CE8F40C" w14:textId="77777777" w:rsidR="00C316CA" w:rsidRDefault="00C316CA" w:rsidP="00CB4DC2">
      <w:pPr>
        <w:widowControl w:val="0"/>
        <w:numPr>
          <w:ilvl w:val="1"/>
          <w:numId w:val="1"/>
        </w:numPr>
        <w:autoSpaceDE w:val="0"/>
        <w:autoSpaceDN w:val="0"/>
        <w:adjustRightInd w:val="0"/>
        <w:spacing w:before="29" w:after="200" w:line="360" w:lineRule="auto"/>
        <w:contextualSpacing/>
        <w:rPr>
          <w:rFonts w:eastAsia="Calibri"/>
          <w:lang w:eastAsia="en-US"/>
        </w:rPr>
      </w:pPr>
      <w:r w:rsidRPr="00CB4DC2">
        <w:rPr>
          <w:rFonts w:eastAsia="Calibri"/>
          <w:lang w:eastAsia="en-US"/>
        </w:rPr>
        <w:t>If an extension of existing, then explain drawbacks of the existing</w:t>
      </w:r>
    </w:p>
    <w:p w14:paraId="7B4BCA08" w14:textId="77777777" w:rsidR="005327F8" w:rsidRPr="00CB4DC2" w:rsidRDefault="005327F8" w:rsidP="005327F8">
      <w:pPr>
        <w:widowControl w:val="0"/>
        <w:numPr>
          <w:ilvl w:val="1"/>
          <w:numId w:val="1"/>
        </w:numPr>
        <w:autoSpaceDE w:val="0"/>
        <w:autoSpaceDN w:val="0"/>
        <w:adjustRightInd w:val="0"/>
        <w:spacing w:before="29" w:after="200" w:line="360" w:lineRule="auto"/>
        <w:contextualSpacing/>
        <w:jc w:val="both"/>
        <w:rPr>
          <w:rFonts w:eastAsia="Calibri"/>
          <w:lang w:eastAsia="en-US"/>
        </w:rPr>
      </w:pPr>
      <w:r w:rsidRPr="00CB4DC2">
        <w:rPr>
          <w:rFonts w:eastAsia="Calibri"/>
          <w:lang w:eastAsia="en-US"/>
        </w:rPr>
        <w:t>Applications of the product</w:t>
      </w:r>
    </w:p>
    <w:p w14:paraId="63C5A46D" w14:textId="77777777" w:rsidR="005327F8" w:rsidRPr="005327F8" w:rsidRDefault="005327F8" w:rsidP="005327F8">
      <w:pPr>
        <w:widowControl w:val="0"/>
        <w:autoSpaceDE w:val="0"/>
        <w:autoSpaceDN w:val="0"/>
        <w:adjustRightInd w:val="0"/>
        <w:spacing w:before="29" w:after="200" w:line="360" w:lineRule="auto"/>
        <w:ind w:left="1328"/>
        <w:contextualSpacing/>
        <w:jc w:val="both"/>
        <w:rPr>
          <w:rFonts w:eastAsia="Calibri"/>
          <w:i/>
          <w:lang w:eastAsia="en-US"/>
        </w:rPr>
      </w:pPr>
      <w:r w:rsidRPr="00CB4DC2">
        <w:rPr>
          <w:rFonts w:eastAsia="Calibri"/>
          <w:i/>
          <w:lang w:eastAsia="en-US"/>
        </w:rPr>
        <w:t>(where will it be used, how is it useful to the society)</w:t>
      </w:r>
      <w:r w:rsidRPr="00CB4DC2">
        <w:rPr>
          <w:rFonts w:eastAsia="Calibri"/>
          <w:lang w:eastAsia="en-US"/>
        </w:rPr>
        <w:t xml:space="preserve"> </w:t>
      </w:r>
    </w:p>
    <w:p w14:paraId="5DC499F6" w14:textId="77777777" w:rsidR="004F6164" w:rsidRDefault="004F6164" w:rsidP="004F6164">
      <w:pPr>
        <w:widowControl w:val="0"/>
        <w:numPr>
          <w:ilvl w:val="0"/>
          <w:numId w:val="1"/>
        </w:numPr>
        <w:autoSpaceDE w:val="0"/>
        <w:autoSpaceDN w:val="0"/>
        <w:adjustRightInd w:val="0"/>
        <w:spacing w:before="29" w:after="200" w:line="360" w:lineRule="auto"/>
        <w:contextualSpacing/>
        <w:rPr>
          <w:rFonts w:eastAsia="Calibri"/>
          <w:lang w:eastAsia="en-US"/>
        </w:rPr>
      </w:pPr>
      <w:r w:rsidRPr="00CB4DC2">
        <w:rPr>
          <w:rFonts w:eastAsia="Calibri"/>
          <w:lang w:eastAsia="en-US"/>
        </w:rPr>
        <w:t xml:space="preserve">SURVEY </w:t>
      </w:r>
    </w:p>
    <w:p w14:paraId="14068F2B" w14:textId="77777777" w:rsidR="00A669FE" w:rsidRDefault="00A669FE" w:rsidP="00A669FE">
      <w:pPr>
        <w:widowControl w:val="0"/>
        <w:autoSpaceDE w:val="0"/>
        <w:autoSpaceDN w:val="0"/>
        <w:adjustRightInd w:val="0"/>
        <w:spacing w:before="29" w:after="200" w:line="360" w:lineRule="auto"/>
        <w:contextualSpacing/>
        <w:rPr>
          <w:rFonts w:eastAsia="Calibri"/>
          <w:lang w:eastAsia="en-US"/>
        </w:rPr>
      </w:pPr>
    </w:p>
    <w:p w14:paraId="0D0DC84C" w14:textId="64C9C00F" w:rsidR="00A669FE" w:rsidRPr="00A669FE" w:rsidRDefault="00A669FE" w:rsidP="00A669FE">
      <w:pPr>
        <w:pStyle w:val="ListParagraph"/>
        <w:widowControl w:val="0"/>
        <w:numPr>
          <w:ilvl w:val="0"/>
          <w:numId w:val="6"/>
        </w:numPr>
        <w:autoSpaceDE w:val="0"/>
        <w:autoSpaceDN w:val="0"/>
        <w:adjustRightInd w:val="0"/>
        <w:spacing w:before="29" w:after="200" w:line="360" w:lineRule="auto"/>
        <w:rPr>
          <w:rFonts w:eastAsia="Calibri"/>
          <w:b/>
          <w:bCs/>
          <w:lang w:val="en-IN" w:eastAsia="en-US"/>
        </w:rPr>
      </w:pPr>
      <w:r w:rsidRPr="00A669FE">
        <w:rPr>
          <w:rFonts w:eastAsia="Calibri"/>
          <w:b/>
          <w:bCs/>
          <w:lang w:val="en-IN" w:eastAsia="en-US"/>
        </w:rPr>
        <w:t xml:space="preserve">Document 1: Integrating Machine Learning Algorithms with Quantum Annealing </w:t>
      </w:r>
    </w:p>
    <w:p w14:paraId="15C486EB" w14:textId="180AA3F1" w:rsidR="00A669FE" w:rsidRPr="00A669FE" w:rsidRDefault="00A669FE" w:rsidP="00A669FE">
      <w:pPr>
        <w:pStyle w:val="ListParagraph"/>
        <w:widowControl w:val="0"/>
        <w:autoSpaceDE w:val="0"/>
        <w:autoSpaceDN w:val="0"/>
        <w:adjustRightInd w:val="0"/>
        <w:spacing w:before="29" w:after="200" w:line="360" w:lineRule="auto"/>
        <w:rPr>
          <w:rFonts w:eastAsia="Calibri"/>
          <w:b/>
          <w:bCs/>
          <w:lang w:val="en-IN" w:eastAsia="en-US"/>
        </w:rPr>
      </w:pPr>
      <w:r w:rsidRPr="00A669FE">
        <w:rPr>
          <w:rFonts w:eastAsia="Calibri"/>
          <w:b/>
          <w:bCs/>
          <w:lang w:val="en-IN" w:eastAsia="en-US"/>
        </w:rPr>
        <w:t>Solvers for Online Fraud Detection</w:t>
      </w:r>
    </w:p>
    <w:p w14:paraId="2F78928E" w14:textId="77777777" w:rsidR="00A669FE" w:rsidRPr="00A669FE" w:rsidRDefault="00A669FE" w:rsidP="00A669FE">
      <w:pPr>
        <w:widowControl w:val="0"/>
        <w:numPr>
          <w:ilvl w:val="0"/>
          <w:numId w:val="5"/>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Objective</w:t>
      </w:r>
      <w:r w:rsidRPr="00A669FE">
        <w:rPr>
          <w:rFonts w:eastAsia="Calibri"/>
          <w:lang w:val="en-IN" w:eastAsia="en-US"/>
        </w:rPr>
        <w:t>: This research explores the use of a Quantum Machine Learning (QML) framework to improve the detection of fraudulent transactions in online systems. The approach integrates classical machine learning algorithms, like Support Vector Machines (SVM), with quantum annealing solvers.</w:t>
      </w:r>
    </w:p>
    <w:p w14:paraId="3F9B195E" w14:textId="77777777" w:rsidR="00A669FE" w:rsidRPr="00A669FE" w:rsidRDefault="00A669FE" w:rsidP="00A669FE">
      <w:pPr>
        <w:widowControl w:val="0"/>
        <w:numPr>
          <w:ilvl w:val="0"/>
          <w:numId w:val="5"/>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Challenges Addressed</w:t>
      </w:r>
      <w:r w:rsidRPr="00A669FE">
        <w:rPr>
          <w:rFonts w:eastAsia="Calibri"/>
          <w:lang w:val="en-IN" w:eastAsia="en-US"/>
        </w:rPr>
        <w:t>: The paper identifies key issues in fraud detection, such as the need for real-time analysis and dealing with highly imbalanced datasets where fraudulent transactions are much rarer than normal ones.</w:t>
      </w:r>
    </w:p>
    <w:p w14:paraId="3C290570" w14:textId="77777777" w:rsidR="00A669FE" w:rsidRPr="00A669FE" w:rsidRDefault="00A669FE" w:rsidP="00A669FE">
      <w:pPr>
        <w:widowControl w:val="0"/>
        <w:numPr>
          <w:ilvl w:val="0"/>
          <w:numId w:val="5"/>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Methodology</w:t>
      </w:r>
      <w:r w:rsidRPr="00A669FE">
        <w:rPr>
          <w:rFonts w:eastAsia="Calibri"/>
          <w:lang w:val="en-IN" w:eastAsia="en-US"/>
        </w:rPr>
        <w:t>: The study compares a quantum-enhanced SVM model with 12 other machine learning algorithms across two datasets—one moderately imbalanced (Israel credit card transactions) and one highly imbalanced (bank loan data). Quantum-enhanced methods showed better performance in terms of speed and accuracy on time-series, highly imbalanced data.</w:t>
      </w:r>
    </w:p>
    <w:p w14:paraId="0CC26ECF" w14:textId="1321BEFA" w:rsidR="00A669FE" w:rsidRDefault="00A669FE" w:rsidP="00A669FE">
      <w:pPr>
        <w:widowControl w:val="0"/>
        <w:numPr>
          <w:ilvl w:val="0"/>
          <w:numId w:val="5"/>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Results</w:t>
      </w:r>
      <w:r w:rsidRPr="00A669FE">
        <w:rPr>
          <w:rFonts w:eastAsia="Calibri"/>
          <w:lang w:val="en-IN" w:eastAsia="en-US"/>
        </w:rPr>
        <w:t>: The quantum-enhanced SVM demonstrated superior speed and accuracy in some scenarios, especially for time-series data. Feature selection significantly improved speed but had a marginal effect on detection accuracy</w:t>
      </w:r>
      <w:r>
        <w:rPr>
          <w:rFonts w:eastAsia="Calibri"/>
          <w:lang w:val="en-IN" w:eastAsia="en-US"/>
        </w:rPr>
        <w:t>.</w:t>
      </w:r>
    </w:p>
    <w:p w14:paraId="1F2F26D6" w14:textId="77777777" w:rsidR="00A669FE" w:rsidRDefault="00A669FE" w:rsidP="00A669FE">
      <w:pPr>
        <w:widowControl w:val="0"/>
        <w:autoSpaceDE w:val="0"/>
        <w:autoSpaceDN w:val="0"/>
        <w:adjustRightInd w:val="0"/>
        <w:spacing w:before="29" w:after="200" w:line="360" w:lineRule="auto"/>
        <w:contextualSpacing/>
        <w:rPr>
          <w:rFonts w:eastAsia="Calibri"/>
          <w:lang w:val="en-IN" w:eastAsia="en-US"/>
        </w:rPr>
      </w:pPr>
    </w:p>
    <w:p w14:paraId="7A3BC010" w14:textId="1336C5F9" w:rsidR="00A669FE" w:rsidRPr="00A669FE" w:rsidRDefault="00A669FE" w:rsidP="00A669FE">
      <w:pPr>
        <w:widowControl w:val="0"/>
        <w:autoSpaceDE w:val="0"/>
        <w:autoSpaceDN w:val="0"/>
        <w:adjustRightInd w:val="0"/>
        <w:spacing w:before="29" w:after="200" w:line="360" w:lineRule="auto"/>
        <w:contextualSpacing/>
        <w:rPr>
          <w:rFonts w:eastAsia="Calibri"/>
          <w:b/>
          <w:bCs/>
          <w:lang w:val="en-IN" w:eastAsia="en-US"/>
        </w:rPr>
      </w:pPr>
      <w:r w:rsidRPr="00A669FE">
        <w:rPr>
          <w:rFonts w:eastAsia="Calibri"/>
          <w:b/>
          <w:bCs/>
          <w:lang w:val="en-IN" w:eastAsia="en-US"/>
        </w:rPr>
        <w:t xml:space="preserve">Document </w:t>
      </w:r>
      <w:r>
        <w:rPr>
          <w:rFonts w:eastAsia="Calibri"/>
          <w:b/>
          <w:bCs/>
          <w:lang w:val="en-IN" w:eastAsia="en-US"/>
        </w:rPr>
        <w:t>2</w:t>
      </w:r>
      <w:r w:rsidRPr="00A669FE">
        <w:rPr>
          <w:rFonts w:eastAsia="Calibri"/>
          <w:b/>
          <w:bCs/>
          <w:lang w:val="en-IN" w:eastAsia="en-US"/>
        </w:rPr>
        <w:t>: Implementation of Quantum Machine Learning Technique for Insurance Claim Fraud Detection</w:t>
      </w:r>
    </w:p>
    <w:p w14:paraId="61441D19" w14:textId="77777777" w:rsidR="00A669FE" w:rsidRPr="00A669FE" w:rsidRDefault="00A669FE" w:rsidP="00A669FE">
      <w:pPr>
        <w:widowControl w:val="0"/>
        <w:numPr>
          <w:ilvl w:val="0"/>
          <w:numId w:val="7"/>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lastRenderedPageBreak/>
        <w:t>Purpose</w:t>
      </w:r>
      <w:r w:rsidRPr="00A669FE">
        <w:rPr>
          <w:rFonts w:eastAsia="Calibri"/>
          <w:lang w:val="en-IN" w:eastAsia="en-US"/>
        </w:rPr>
        <w:t>: This research applies Quantum Machine Learning (QML), specifically Quantum Support Vector Machines (QSVM), to detect fraud in insurance claims. The quantum approach is advantageous for complex datasets that can benefit from parallel processing capabilities.</w:t>
      </w:r>
    </w:p>
    <w:p w14:paraId="0D1D2885" w14:textId="77777777" w:rsidR="00A669FE" w:rsidRPr="00A669FE" w:rsidRDefault="00A669FE" w:rsidP="00A669FE">
      <w:pPr>
        <w:widowControl w:val="0"/>
        <w:numPr>
          <w:ilvl w:val="0"/>
          <w:numId w:val="7"/>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Techniques</w:t>
      </w:r>
      <w:r w:rsidRPr="00A669FE">
        <w:rPr>
          <w:rFonts w:eastAsia="Calibri"/>
          <w:lang w:val="en-IN" w:eastAsia="en-US"/>
        </w:rPr>
        <w:t>: The study outlines key concepts of quantum computing, like superposition and entanglement, which enable more efficient data processing. It also emphasizes the importance of feature engineering, data normalization, and using quantum kernels to optimize SVM classifiers.</w:t>
      </w:r>
    </w:p>
    <w:p w14:paraId="32A82107" w14:textId="77777777" w:rsidR="00A669FE" w:rsidRPr="00A669FE" w:rsidRDefault="00A669FE" w:rsidP="00A669FE">
      <w:pPr>
        <w:widowControl w:val="0"/>
        <w:numPr>
          <w:ilvl w:val="0"/>
          <w:numId w:val="7"/>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Implementation</w:t>
      </w:r>
      <w:r w:rsidRPr="00A669FE">
        <w:rPr>
          <w:rFonts w:eastAsia="Calibri"/>
          <w:lang w:val="en-IN" w:eastAsia="en-US"/>
        </w:rPr>
        <w:t>: The QSVM algorithm is implemented on IBM Quantum Experience, demonstrating how quantum circuits are structured for machine learning. Steps include data preprocessing, kernel generation, and execution on quantum computers.</w:t>
      </w:r>
    </w:p>
    <w:p w14:paraId="7707D18C" w14:textId="3755A844" w:rsidR="00A669FE" w:rsidRDefault="00A669FE" w:rsidP="00A669FE">
      <w:pPr>
        <w:widowControl w:val="0"/>
        <w:numPr>
          <w:ilvl w:val="0"/>
          <w:numId w:val="7"/>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Comparison</w:t>
      </w:r>
      <w:r w:rsidRPr="00A669FE">
        <w:rPr>
          <w:rFonts w:eastAsia="Calibri"/>
          <w:lang w:val="en-IN" w:eastAsia="en-US"/>
        </w:rPr>
        <w:t>: The research compares QSVM with classical SVM, noting the potential speed and accuracy improvements offered by quantum approaches. However, the quantum advantage is limited by current hardware constraints, such as the number of qubits and error rates​</w:t>
      </w:r>
      <w:r>
        <w:rPr>
          <w:rFonts w:eastAsia="Calibri"/>
          <w:lang w:val="en-IN" w:eastAsia="en-US"/>
        </w:rPr>
        <w:t>.</w:t>
      </w:r>
    </w:p>
    <w:p w14:paraId="68501D3C" w14:textId="77777777" w:rsidR="00176343" w:rsidRDefault="00176343" w:rsidP="00176343">
      <w:pPr>
        <w:widowControl w:val="0"/>
        <w:autoSpaceDE w:val="0"/>
        <w:autoSpaceDN w:val="0"/>
        <w:adjustRightInd w:val="0"/>
        <w:spacing w:before="29" w:after="200" w:line="360" w:lineRule="auto"/>
        <w:contextualSpacing/>
        <w:rPr>
          <w:rFonts w:eastAsia="Calibri"/>
          <w:lang w:val="en-IN" w:eastAsia="en-US"/>
        </w:rPr>
      </w:pPr>
    </w:p>
    <w:p w14:paraId="753FBB10" w14:textId="4EE7B979" w:rsidR="00176343" w:rsidRPr="00176343" w:rsidRDefault="00176343" w:rsidP="00176343">
      <w:pPr>
        <w:widowControl w:val="0"/>
        <w:autoSpaceDE w:val="0"/>
        <w:autoSpaceDN w:val="0"/>
        <w:adjustRightInd w:val="0"/>
        <w:spacing w:before="29" w:after="200" w:line="360" w:lineRule="auto"/>
        <w:contextualSpacing/>
        <w:rPr>
          <w:rFonts w:eastAsia="Calibri"/>
          <w:b/>
          <w:bCs/>
          <w:lang w:val="en-IN" w:eastAsia="en-US"/>
        </w:rPr>
      </w:pPr>
      <w:r w:rsidRPr="00176343">
        <w:rPr>
          <w:rFonts w:eastAsia="Calibri"/>
          <w:b/>
          <w:bCs/>
          <w:lang w:val="en-IN" w:eastAsia="en-US"/>
        </w:rPr>
        <w:t xml:space="preserve">Document </w:t>
      </w:r>
      <w:r>
        <w:rPr>
          <w:rFonts w:eastAsia="Calibri"/>
          <w:b/>
          <w:bCs/>
          <w:lang w:val="en-IN" w:eastAsia="en-US"/>
        </w:rPr>
        <w:t>3</w:t>
      </w:r>
      <w:r w:rsidRPr="00176343">
        <w:rPr>
          <w:rFonts w:eastAsia="Calibri"/>
          <w:b/>
          <w:bCs/>
          <w:lang w:val="en-IN" w:eastAsia="en-US"/>
        </w:rPr>
        <w:t>: Mixed Quantum-Classical Method for Fraud Detection with Quantum Feature Selection</w:t>
      </w:r>
    </w:p>
    <w:p w14:paraId="28F84F06" w14:textId="77777777" w:rsidR="00176343" w:rsidRPr="00176343" w:rsidRDefault="00176343" w:rsidP="00176343">
      <w:pPr>
        <w:widowControl w:val="0"/>
        <w:numPr>
          <w:ilvl w:val="0"/>
          <w:numId w:val="9"/>
        </w:numPr>
        <w:autoSpaceDE w:val="0"/>
        <w:autoSpaceDN w:val="0"/>
        <w:adjustRightInd w:val="0"/>
        <w:spacing w:before="29" w:after="200" w:line="360" w:lineRule="auto"/>
        <w:contextualSpacing/>
        <w:rPr>
          <w:rFonts w:eastAsia="Calibri"/>
          <w:lang w:val="en-IN" w:eastAsia="en-US"/>
        </w:rPr>
      </w:pPr>
      <w:r w:rsidRPr="00176343">
        <w:rPr>
          <w:rFonts w:eastAsia="Calibri"/>
          <w:b/>
          <w:bCs/>
          <w:lang w:val="en-IN" w:eastAsia="en-US"/>
        </w:rPr>
        <w:t>Objective</w:t>
      </w:r>
      <w:r w:rsidRPr="00176343">
        <w:rPr>
          <w:rFonts w:eastAsia="Calibri"/>
          <w:lang w:val="en-IN" w:eastAsia="en-US"/>
        </w:rPr>
        <w:t xml:space="preserve">: This study applies Quantum Support Vector Machine (QSVM) algorithms to detect payment fraud, comparing it with traditional AI/ML methods, like Random Forest and </w:t>
      </w:r>
      <w:proofErr w:type="spellStart"/>
      <w:r w:rsidRPr="00176343">
        <w:rPr>
          <w:rFonts w:eastAsia="Calibri"/>
          <w:lang w:val="en-IN" w:eastAsia="en-US"/>
        </w:rPr>
        <w:t>XGBoost</w:t>
      </w:r>
      <w:proofErr w:type="spellEnd"/>
      <w:r w:rsidRPr="00176343">
        <w:rPr>
          <w:rFonts w:eastAsia="Calibri"/>
          <w:lang w:val="en-IN" w:eastAsia="en-US"/>
        </w:rPr>
        <w:t>, using a real-world payment transaction dataset.</w:t>
      </w:r>
    </w:p>
    <w:p w14:paraId="58FC568B" w14:textId="77777777" w:rsidR="00176343" w:rsidRPr="00176343" w:rsidRDefault="00176343" w:rsidP="00176343">
      <w:pPr>
        <w:widowControl w:val="0"/>
        <w:numPr>
          <w:ilvl w:val="0"/>
          <w:numId w:val="9"/>
        </w:numPr>
        <w:autoSpaceDE w:val="0"/>
        <w:autoSpaceDN w:val="0"/>
        <w:adjustRightInd w:val="0"/>
        <w:spacing w:before="29" w:after="200" w:line="360" w:lineRule="auto"/>
        <w:contextualSpacing/>
        <w:rPr>
          <w:rFonts w:eastAsia="Calibri"/>
          <w:lang w:val="en-IN" w:eastAsia="en-US"/>
        </w:rPr>
      </w:pPr>
      <w:r w:rsidRPr="00176343">
        <w:rPr>
          <w:rFonts w:eastAsia="Calibri"/>
          <w:b/>
          <w:bCs/>
          <w:lang w:val="en-IN" w:eastAsia="en-US"/>
        </w:rPr>
        <w:t>Innovation</w:t>
      </w:r>
      <w:r w:rsidRPr="00176343">
        <w:rPr>
          <w:rFonts w:eastAsia="Calibri"/>
          <w:lang w:val="en-IN" w:eastAsia="en-US"/>
        </w:rPr>
        <w:t>: It introduces a hybrid model that combines quantum and classical techniques, leveraging QSVM’s quantum feature mapping to enhance detection accuracy. The research emphasizes how quantum feature selection can improve the performance of mixed quantum-classical fraud detection models.</w:t>
      </w:r>
    </w:p>
    <w:p w14:paraId="639109A1" w14:textId="77777777" w:rsidR="00176343" w:rsidRPr="00176343" w:rsidRDefault="00176343" w:rsidP="00176343">
      <w:pPr>
        <w:widowControl w:val="0"/>
        <w:numPr>
          <w:ilvl w:val="0"/>
          <w:numId w:val="9"/>
        </w:numPr>
        <w:autoSpaceDE w:val="0"/>
        <w:autoSpaceDN w:val="0"/>
        <w:adjustRightInd w:val="0"/>
        <w:spacing w:before="29" w:after="200" w:line="360" w:lineRule="auto"/>
        <w:contextualSpacing/>
        <w:rPr>
          <w:rFonts w:eastAsia="Calibri"/>
          <w:lang w:val="en-IN" w:eastAsia="en-US"/>
        </w:rPr>
      </w:pPr>
      <w:r w:rsidRPr="00176343">
        <w:rPr>
          <w:rFonts w:eastAsia="Calibri"/>
          <w:b/>
          <w:bCs/>
          <w:lang w:val="en-IN" w:eastAsia="en-US"/>
        </w:rPr>
        <w:t>Data</w:t>
      </w:r>
      <w:r w:rsidRPr="00176343">
        <w:rPr>
          <w:rFonts w:eastAsia="Calibri"/>
          <w:lang w:val="en-IN" w:eastAsia="en-US"/>
        </w:rPr>
        <w:t>: The study uses IBM's Safer Payments platform and a dataset with 2.4 million payment transactions, enriched with engineered features. Feature selection was crucial for performance, and a drastically reduced dataset was needed to fit quantum hardware limitations.</w:t>
      </w:r>
    </w:p>
    <w:p w14:paraId="4E2B5E59" w14:textId="77777777" w:rsidR="00176343" w:rsidRPr="00176343" w:rsidRDefault="00176343" w:rsidP="00176343">
      <w:pPr>
        <w:widowControl w:val="0"/>
        <w:numPr>
          <w:ilvl w:val="0"/>
          <w:numId w:val="9"/>
        </w:numPr>
        <w:autoSpaceDE w:val="0"/>
        <w:autoSpaceDN w:val="0"/>
        <w:adjustRightInd w:val="0"/>
        <w:spacing w:before="29" w:after="200" w:line="360" w:lineRule="auto"/>
        <w:contextualSpacing/>
        <w:rPr>
          <w:rFonts w:eastAsia="Calibri"/>
          <w:lang w:val="en-IN" w:eastAsia="en-US"/>
        </w:rPr>
      </w:pPr>
      <w:r w:rsidRPr="00176343">
        <w:rPr>
          <w:rFonts w:eastAsia="Calibri"/>
          <w:b/>
          <w:bCs/>
          <w:lang w:val="en-IN" w:eastAsia="en-US"/>
        </w:rPr>
        <w:t>Outcomes</w:t>
      </w:r>
      <w:r w:rsidRPr="00176343">
        <w:rPr>
          <w:rFonts w:eastAsia="Calibri"/>
          <w:lang w:val="en-IN" w:eastAsia="en-US"/>
        </w:rPr>
        <w:t xml:space="preserve">: The QSVM and hybrid models provided better accuracy and efficiency, but their success highly depended on the chosen features and algorithms. The mixed </w:t>
      </w:r>
      <w:r w:rsidRPr="00176343">
        <w:rPr>
          <w:rFonts w:eastAsia="Calibri"/>
          <w:lang w:val="en-IN" w:eastAsia="en-US"/>
        </w:rPr>
        <w:lastRenderedPageBreak/>
        <w:t>approach highlighted the potential of quantum computing to complement classical methods, improving key performance indicators like hit rate and false alarm ratio</w:t>
      </w:r>
    </w:p>
    <w:p w14:paraId="424BFBA7" w14:textId="77777777" w:rsidR="00176343" w:rsidRPr="00176343" w:rsidRDefault="00176343" w:rsidP="00176343">
      <w:pPr>
        <w:widowControl w:val="0"/>
        <w:autoSpaceDE w:val="0"/>
        <w:autoSpaceDN w:val="0"/>
        <w:adjustRightInd w:val="0"/>
        <w:spacing w:before="29" w:after="200" w:line="360" w:lineRule="auto"/>
        <w:contextualSpacing/>
        <w:rPr>
          <w:rFonts w:eastAsia="Calibri"/>
          <w:lang w:val="en-IN" w:eastAsia="en-US"/>
        </w:rPr>
      </w:pPr>
    </w:p>
    <w:p w14:paraId="0FB3FF0D" w14:textId="77777777" w:rsidR="00176343" w:rsidRDefault="00176343" w:rsidP="00176343">
      <w:pPr>
        <w:widowControl w:val="0"/>
        <w:autoSpaceDE w:val="0"/>
        <w:autoSpaceDN w:val="0"/>
        <w:adjustRightInd w:val="0"/>
        <w:spacing w:before="29" w:after="200" w:line="360" w:lineRule="auto"/>
        <w:ind w:left="360"/>
        <w:contextualSpacing/>
        <w:rPr>
          <w:rFonts w:eastAsia="Calibri"/>
          <w:lang w:val="en-IN" w:eastAsia="en-US"/>
        </w:rPr>
      </w:pPr>
    </w:p>
    <w:p w14:paraId="27D8B914" w14:textId="7012912A" w:rsidR="00176343" w:rsidRDefault="00176343" w:rsidP="00176343">
      <w:pPr>
        <w:widowControl w:val="0"/>
        <w:autoSpaceDE w:val="0"/>
        <w:autoSpaceDN w:val="0"/>
        <w:adjustRightInd w:val="0"/>
        <w:spacing w:before="29" w:after="200" w:line="360" w:lineRule="auto"/>
        <w:ind w:left="360"/>
        <w:contextualSpacing/>
        <w:rPr>
          <w:rFonts w:eastAsia="Calibri"/>
          <w:b/>
          <w:bCs/>
          <w:lang w:eastAsia="en-US"/>
        </w:rPr>
      </w:pPr>
      <w:r w:rsidRPr="00176343">
        <w:rPr>
          <w:rFonts w:eastAsia="Calibri"/>
          <w:b/>
          <w:bCs/>
          <w:lang w:val="en-IN" w:eastAsia="en-US"/>
        </w:rPr>
        <w:t>Document 4:</w:t>
      </w:r>
      <w:r w:rsidRPr="00176343">
        <w:rPr>
          <w:rFonts w:ascii="Arial" w:hAnsi="Arial" w:cs="Arial"/>
          <w:b/>
          <w:bCs/>
          <w:color w:val="374151"/>
        </w:rPr>
        <w:t xml:space="preserve"> </w:t>
      </w:r>
      <w:r w:rsidRPr="00176343">
        <w:rPr>
          <w:rFonts w:eastAsia="Calibri"/>
          <w:b/>
          <w:bCs/>
          <w:lang w:eastAsia="en-US"/>
        </w:rPr>
        <w:t>Financial Fraud Detection using Quantum Graph Neural Networks</w:t>
      </w:r>
      <w:r>
        <w:rPr>
          <w:rFonts w:eastAsia="Calibri"/>
          <w:b/>
          <w:bCs/>
          <w:lang w:eastAsia="en-US"/>
        </w:rPr>
        <w:t>:</w:t>
      </w:r>
    </w:p>
    <w:p w14:paraId="2E121900" w14:textId="77777777" w:rsidR="00176343" w:rsidRDefault="00176343" w:rsidP="00176343">
      <w:pPr>
        <w:widowControl w:val="0"/>
        <w:autoSpaceDE w:val="0"/>
        <w:autoSpaceDN w:val="0"/>
        <w:adjustRightInd w:val="0"/>
        <w:spacing w:before="29" w:after="200" w:line="360" w:lineRule="auto"/>
        <w:ind w:left="360"/>
        <w:contextualSpacing/>
        <w:rPr>
          <w:rFonts w:eastAsia="Calibri"/>
          <w:b/>
          <w:bCs/>
          <w:lang w:eastAsia="en-US"/>
        </w:rPr>
      </w:pPr>
    </w:p>
    <w:p w14:paraId="31E5FEE7" w14:textId="77777777" w:rsidR="00176343" w:rsidRPr="00176343" w:rsidRDefault="00176343" w:rsidP="00176343">
      <w:pPr>
        <w:widowControl w:val="0"/>
        <w:numPr>
          <w:ilvl w:val="0"/>
          <w:numId w:val="13"/>
        </w:numPr>
        <w:autoSpaceDE w:val="0"/>
        <w:autoSpaceDN w:val="0"/>
        <w:adjustRightInd w:val="0"/>
        <w:spacing w:before="29" w:after="200" w:line="360" w:lineRule="auto"/>
        <w:contextualSpacing/>
        <w:rPr>
          <w:rFonts w:eastAsia="Calibri"/>
          <w:lang w:val="en-IN" w:eastAsia="en-US"/>
        </w:rPr>
      </w:pPr>
      <w:r w:rsidRPr="00176343">
        <w:rPr>
          <w:rFonts w:eastAsia="Calibri"/>
          <w:lang w:val="en-IN" w:eastAsia="en-US"/>
        </w:rPr>
        <w:t>Quantum Graph Neural Networks (QGNNs): QGNNs combine the principles of Quantum Computing (QC) with Graph Neural Networks (GNNs) to process graph-structured data more efficiently. The authors employ Variational Quantum Circuits (VQC) to enhance the performance of QGNNs.</w:t>
      </w:r>
    </w:p>
    <w:p w14:paraId="5F70B9B6" w14:textId="77777777" w:rsidR="00176343" w:rsidRPr="00176343" w:rsidRDefault="00176343" w:rsidP="00176343">
      <w:pPr>
        <w:widowControl w:val="0"/>
        <w:numPr>
          <w:ilvl w:val="0"/>
          <w:numId w:val="13"/>
        </w:numPr>
        <w:autoSpaceDE w:val="0"/>
        <w:autoSpaceDN w:val="0"/>
        <w:adjustRightInd w:val="0"/>
        <w:spacing w:before="29" w:after="200" w:line="360" w:lineRule="auto"/>
        <w:contextualSpacing/>
        <w:rPr>
          <w:rFonts w:eastAsia="Calibri"/>
          <w:lang w:val="en-IN" w:eastAsia="en-US"/>
        </w:rPr>
      </w:pPr>
      <w:r w:rsidRPr="00176343">
        <w:rPr>
          <w:rFonts w:eastAsia="Calibri"/>
          <w:lang w:val="en-IN" w:eastAsia="en-US"/>
        </w:rPr>
        <w:t>Methodology: The paper details the architecture of QGNNs and compares their performance against classical GNNs using a real-world financial fraud detection dataset. The authors conducted experiments that demonstrated QGNNs achieved an Area Under the Curve (AUC) of 0.85, outperforming classical GNNs.</w:t>
      </w:r>
    </w:p>
    <w:p w14:paraId="02915423" w14:textId="77777777" w:rsidR="00176343" w:rsidRPr="00176343" w:rsidRDefault="00176343" w:rsidP="00176343">
      <w:pPr>
        <w:widowControl w:val="0"/>
        <w:numPr>
          <w:ilvl w:val="0"/>
          <w:numId w:val="13"/>
        </w:numPr>
        <w:autoSpaceDE w:val="0"/>
        <w:autoSpaceDN w:val="0"/>
        <w:adjustRightInd w:val="0"/>
        <w:spacing w:before="29" w:after="200" w:line="360" w:lineRule="auto"/>
        <w:contextualSpacing/>
        <w:rPr>
          <w:rFonts w:eastAsia="Calibri"/>
          <w:lang w:val="en-IN" w:eastAsia="en-US"/>
        </w:rPr>
      </w:pPr>
      <w:r w:rsidRPr="00176343">
        <w:rPr>
          <w:rFonts w:eastAsia="Calibri"/>
          <w:lang w:val="en-IN" w:eastAsia="en-US"/>
        </w:rPr>
        <w:t>Advantages of QGNNs: The authors highlight the potential of QGNNs to improve the accuracy and efficiency of fraud detection by effectively capturing complex relationships and patterns in financial transactions through quantum properties like superposition and entanglement.</w:t>
      </w:r>
    </w:p>
    <w:p w14:paraId="1C556E1A" w14:textId="77777777" w:rsidR="00176343" w:rsidRPr="00176343" w:rsidRDefault="00176343" w:rsidP="00176343">
      <w:pPr>
        <w:widowControl w:val="0"/>
        <w:numPr>
          <w:ilvl w:val="0"/>
          <w:numId w:val="13"/>
        </w:numPr>
        <w:autoSpaceDE w:val="0"/>
        <w:autoSpaceDN w:val="0"/>
        <w:adjustRightInd w:val="0"/>
        <w:spacing w:before="29" w:after="200" w:line="360" w:lineRule="auto"/>
        <w:contextualSpacing/>
        <w:rPr>
          <w:rFonts w:eastAsia="Calibri"/>
          <w:lang w:val="en-IN" w:eastAsia="en-US"/>
        </w:rPr>
      </w:pPr>
      <w:r w:rsidRPr="00176343">
        <w:rPr>
          <w:rFonts w:eastAsia="Calibri"/>
          <w:lang w:val="en-IN" w:eastAsia="en-US"/>
        </w:rPr>
        <w:t>Challenges: Despite their advantages, the paper acknowledges challenges such as the interpretability of quantum computations and concerns regarding the security of quantum systems.</w:t>
      </w:r>
    </w:p>
    <w:p w14:paraId="146D9572" w14:textId="77777777" w:rsidR="00176343" w:rsidRPr="00176343" w:rsidRDefault="00176343" w:rsidP="00176343">
      <w:pPr>
        <w:widowControl w:val="0"/>
        <w:numPr>
          <w:ilvl w:val="0"/>
          <w:numId w:val="13"/>
        </w:numPr>
        <w:autoSpaceDE w:val="0"/>
        <w:autoSpaceDN w:val="0"/>
        <w:adjustRightInd w:val="0"/>
        <w:spacing w:before="29" w:after="200" w:line="360" w:lineRule="auto"/>
        <w:contextualSpacing/>
        <w:rPr>
          <w:rFonts w:eastAsia="Calibri"/>
          <w:lang w:val="en-IN" w:eastAsia="en-US"/>
        </w:rPr>
      </w:pPr>
      <w:r w:rsidRPr="00176343">
        <w:rPr>
          <w:rFonts w:eastAsia="Calibri"/>
          <w:lang w:val="en-IN" w:eastAsia="en-US"/>
        </w:rPr>
        <w:t>Conclusion and Future Research: The findings suggest that QGNNs represent a promising new approach for enhancing financial fraud detection systems. The paper concludes by proposing directions for future research to further explore the capabilities of QGNNs in combating financial fraud.</w:t>
      </w:r>
    </w:p>
    <w:p w14:paraId="0670A304" w14:textId="77777777" w:rsidR="00176343" w:rsidRPr="00176343" w:rsidRDefault="00176343" w:rsidP="00176343">
      <w:pPr>
        <w:widowControl w:val="0"/>
        <w:autoSpaceDE w:val="0"/>
        <w:autoSpaceDN w:val="0"/>
        <w:adjustRightInd w:val="0"/>
        <w:spacing w:before="29" w:after="200" w:line="360" w:lineRule="auto"/>
        <w:ind w:left="360"/>
        <w:contextualSpacing/>
        <w:rPr>
          <w:rFonts w:eastAsia="Calibri"/>
          <w:b/>
          <w:bCs/>
          <w:lang w:val="en-IN" w:eastAsia="en-US"/>
        </w:rPr>
      </w:pPr>
    </w:p>
    <w:p w14:paraId="3B18C8E1" w14:textId="62E9A51E" w:rsidR="00176343" w:rsidRDefault="00176343" w:rsidP="00176343">
      <w:pPr>
        <w:widowControl w:val="0"/>
        <w:tabs>
          <w:tab w:val="left" w:pos="7188"/>
        </w:tabs>
        <w:autoSpaceDE w:val="0"/>
        <w:autoSpaceDN w:val="0"/>
        <w:adjustRightInd w:val="0"/>
        <w:spacing w:before="29" w:after="200" w:line="360" w:lineRule="auto"/>
        <w:contextualSpacing/>
        <w:rPr>
          <w:rFonts w:eastAsia="Calibri"/>
          <w:lang w:eastAsia="en-US"/>
        </w:rPr>
      </w:pPr>
    </w:p>
    <w:p w14:paraId="3A26512F" w14:textId="77777777" w:rsidR="00176343" w:rsidRPr="00A669FE" w:rsidRDefault="00176343" w:rsidP="00176343">
      <w:pPr>
        <w:widowControl w:val="0"/>
        <w:autoSpaceDE w:val="0"/>
        <w:autoSpaceDN w:val="0"/>
        <w:adjustRightInd w:val="0"/>
        <w:spacing w:before="29" w:after="200" w:line="360" w:lineRule="auto"/>
        <w:contextualSpacing/>
        <w:rPr>
          <w:rFonts w:eastAsia="Calibri"/>
          <w:b/>
          <w:bCs/>
          <w:lang w:val="en-IN" w:eastAsia="en-US"/>
        </w:rPr>
      </w:pPr>
      <w:r w:rsidRPr="00A669FE">
        <w:rPr>
          <w:rFonts w:eastAsia="Calibri"/>
          <w:b/>
          <w:bCs/>
          <w:lang w:val="en-IN" w:eastAsia="en-US"/>
        </w:rPr>
        <w:t>Overall Insights from the Research</w:t>
      </w:r>
    </w:p>
    <w:p w14:paraId="6B055C67" w14:textId="77777777" w:rsidR="00176343" w:rsidRPr="00A669FE" w:rsidRDefault="00176343" w:rsidP="00176343">
      <w:pPr>
        <w:widowControl w:val="0"/>
        <w:numPr>
          <w:ilvl w:val="0"/>
          <w:numId w:val="8"/>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Quantum-Enhanced Algorithms</w:t>
      </w:r>
      <w:r w:rsidRPr="00A669FE">
        <w:rPr>
          <w:rFonts w:eastAsia="Calibri"/>
          <w:lang w:val="en-IN" w:eastAsia="en-US"/>
        </w:rPr>
        <w:t>: Across the studies, quantum methods, especially Quantum Support Vector Machines (QSVMs), are explored as enhancements to classical fraud detection algorithms, providing improvements in accuracy and speed.</w:t>
      </w:r>
    </w:p>
    <w:p w14:paraId="47B6BD93" w14:textId="77777777" w:rsidR="00176343" w:rsidRPr="00A669FE" w:rsidRDefault="00176343" w:rsidP="00176343">
      <w:pPr>
        <w:widowControl w:val="0"/>
        <w:numPr>
          <w:ilvl w:val="0"/>
          <w:numId w:val="8"/>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lastRenderedPageBreak/>
        <w:t>Hybrid Approaches</w:t>
      </w:r>
      <w:r w:rsidRPr="00A669FE">
        <w:rPr>
          <w:rFonts w:eastAsia="Calibri"/>
          <w:lang w:val="en-IN" w:eastAsia="en-US"/>
        </w:rPr>
        <w:t>: Combining classical and quantum techniques shows promise, especially in handling complex feature spaces and imbalanced datasets. These methods can complement traditional machine learning, especially when using quantum feature selection.</w:t>
      </w:r>
    </w:p>
    <w:p w14:paraId="48938871" w14:textId="77777777" w:rsidR="00176343" w:rsidRPr="00A669FE" w:rsidRDefault="00176343" w:rsidP="00176343">
      <w:pPr>
        <w:widowControl w:val="0"/>
        <w:numPr>
          <w:ilvl w:val="0"/>
          <w:numId w:val="8"/>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Challenges and Limitations</w:t>
      </w:r>
      <w:r w:rsidRPr="00A669FE">
        <w:rPr>
          <w:rFonts w:eastAsia="Calibri"/>
          <w:lang w:val="en-IN" w:eastAsia="en-US"/>
        </w:rPr>
        <w:t>: Current quantum hardware limitations, like the number of qubits and data dimensionality constraints, necessitate data reduction techniques, which could affect model performance. Practical integration with real-world systems also requires addressing latency and data handling issues.</w:t>
      </w:r>
    </w:p>
    <w:p w14:paraId="5EE6414C" w14:textId="77777777" w:rsidR="00176343" w:rsidRDefault="00176343" w:rsidP="00176343">
      <w:pPr>
        <w:widowControl w:val="0"/>
        <w:numPr>
          <w:ilvl w:val="0"/>
          <w:numId w:val="8"/>
        </w:numPr>
        <w:autoSpaceDE w:val="0"/>
        <w:autoSpaceDN w:val="0"/>
        <w:adjustRightInd w:val="0"/>
        <w:spacing w:before="29" w:after="200" w:line="360" w:lineRule="auto"/>
        <w:contextualSpacing/>
        <w:rPr>
          <w:rFonts w:eastAsia="Calibri"/>
          <w:lang w:val="en-IN" w:eastAsia="en-US"/>
        </w:rPr>
      </w:pPr>
      <w:r w:rsidRPr="00A669FE">
        <w:rPr>
          <w:rFonts w:eastAsia="Calibri"/>
          <w:b/>
          <w:bCs/>
          <w:lang w:val="en-IN" w:eastAsia="en-US"/>
        </w:rPr>
        <w:t>Future Directions</w:t>
      </w:r>
      <w:r w:rsidRPr="00A669FE">
        <w:rPr>
          <w:rFonts w:eastAsia="Calibri"/>
          <w:lang w:val="en-IN" w:eastAsia="en-US"/>
        </w:rPr>
        <w:t>: Further advancements in quantum computing could make these techniques more accessible and effective for fraud detection in financial and insurance sectors.</w:t>
      </w:r>
    </w:p>
    <w:p w14:paraId="5F8987A9" w14:textId="77777777" w:rsidR="00176343" w:rsidRPr="00CB4DC2" w:rsidRDefault="00176343" w:rsidP="00176343">
      <w:pPr>
        <w:widowControl w:val="0"/>
        <w:tabs>
          <w:tab w:val="left" w:pos="7188"/>
        </w:tabs>
        <w:autoSpaceDE w:val="0"/>
        <w:autoSpaceDN w:val="0"/>
        <w:adjustRightInd w:val="0"/>
        <w:spacing w:before="29" w:after="200" w:line="360" w:lineRule="auto"/>
        <w:contextualSpacing/>
        <w:rPr>
          <w:rFonts w:eastAsia="Calibri"/>
          <w:lang w:eastAsia="en-US"/>
        </w:rPr>
      </w:pPr>
    </w:p>
    <w:p w14:paraId="07C31231" w14:textId="5350E032" w:rsidR="00C316CA" w:rsidRPr="00A669FE" w:rsidRDefault="00C316CA" w:rsidP="00A669FE">
      <w:pPr>
        <w:widowControl w:val="0"/>
        <w:numPr>
          <w:ilvl w:val="0"/>
          <w:numId w:val="1"/>
        </w:numPr>
        <w:autoSpaceDE w:val="0"/>
        <w:autoSpaceDN w:val="0"/>
        <w:adjustRightInd w:val="0"/>
        <w:spacing w:before="29" w:after="200" w:line="360" w:lineRule="auto"/>
        <w:contextualSpacing/>
        <w:rPr>
          <w:rFonts w:eastAsia="Calibri"/>
          <w:lang w:eastAsia="en-US"/>
        </w:rPr>
      </w:pPr>
      <w:r w:rsidRPr="00A669FE">
        <w:rPr>
          <w:rFonts w:eastAsia="Calibri"/>
          <w:lang w:eastAsia="en-US"/>
        </w:rPr>
        <w:t>PROBLEM FORMULATION</w:t>
      </w:r>
    </w:p>
    <w:p w14:paraId="368B3C33" w14:textId="500EE426" w:rsidR="00457D12" w:rsidRDefault="00C3642D" w:rsidP="00247BC0">
      <w:pPr>
        <w:widowControl w:val="0"/>
        <w:numPr>
          <w:ilvl w:val="1"/>
          <w:numId w:val="1"/>
        </w:numPr>
        <w:autoSpaceDE w:val="0"/>
        <w:autoSpaceDN w:val="0"/>
        <w:adjustRightInd w:val="0"/>
        <w:spacing w:before="29" w:after="200" w:line="360" w:lineRule="auto"/>
        <w:contextualSpacing/>
        <w:rPr>
          <w:rFonts w:eastAsia="Calibri"/>
          <w:lang w:eastAsia="en-US"/>
        </w:rPr>
      </w:pPr>
      <w:r w:rsidRPr="00457D12">
        <w:rPr>
          <w:rFonts w:eastAsia="Calibri"/>
          <w:lang w:eastAsia="en-US"/>
        </w:rPr>
        <w:t>Problem Formulation</w:t>
      </w:r>
    </w:p>
    <w:p w14:paraId="3C035544" w14:textId="66EADAFB" w:rsidR="00457D12" w:rsidRPr="00457D12" w:rsidRDefault="00457D12" w:rsidP="00457D12">
      <w:pPr>
        <w:widowControl w:val="0"/>
        <w:autoSpaceDE w:val="0"/>
        <w:autoSpaceDN w:val="0"/>
        <w:adjustRightInd w:val="0"/>
        <w:spacing w:before="29" w:after="200" w:line="360" w:lineRule="auto"/>
        <w:ind w:left="1328"/>
        <w:contextualSpacing/>
        <w:rPr>
          <w:rFonts w:eastAsia="Calibri"/>
          <w:lang w:eastAsia="en-US"/>
        </w:rPr>
      </w:pPr>
      <w:r w:rsidRPr="00457D12">
        <w:rPr>
          <w:rFonts w:eastAsia="Calibri"/>
          <w:lang w:eastAsia="en-US"/>
        </w:rPr>
        <w:t>We are addressing the challenge of fraud detection in insurance, where traditional ML methods struggle with complex, high-dimensional data. Our goal is to use Quantum Machine Learning (QML), specifically Quantum Support Vector Machines (QSVM), to improve detection accuracy and efficiency.</w:t>
      </w:r>
    </w:p>
    <w:p w14:paraId="1DC43F69" w14:textId="1678B6D0" w:rsidR="00C316CA" w:rsidRDefault="00C316CA" w:rsidP="00CB4DC2">
      <w:pPr>
        <w:widowControl w:val="0"/>
        <w:numPr>
          <w:ilvl w:val="1"/>
          <w:numId w:val="1"/>
        </w:numPr>
        <w:autoSpaceDE w:val="0"/>
        <w:autoSpaceDN w:val="0"/>
        <w:adjustRightInd w:val="0"/>
        <w:spacing w:before="29" w:after="200" w:line="360" w:lineRule="auto"/>
        <w:contextualSpacing/>
        <w:rPr>
          <w:rFonts w:eastAsia="Calibri"/>
          <w:lang w:eastAsia="en-US"/>
        </w:rPr>
      </w:pPr>
      <w:r w:rsidRPr="00CB4DC2">
        <w:rPr>
          <w:rFonts w:eastAsia="Calibri"/>
          <w:lang w:eastAsia="en-US"/>
        </w:rPr>
        <w:t>Product objectives</w:t>
      </w:r>
    </w:p>
    <w:p w14:paraId="49C18CF6" w14:textId="5EAF9B3D" w:rsidR="00457D12" w:rsidRPr="00457D12" w:rsidRDefault="00457D12" w:rsidP="00457D12">
      <w:pPr>
        <w:pStyle w:val="ListParagraph"/>
        <w:widowControl w:val="0"/>
        <w:numPr>
          <w:ilvl w:val="0"/>
          <w:numId w:val="14"/>
        </w:numPr>
        <w:autoSpaceDE w:val="0"/>
        <w:autoSpaceDN w:val="0"/>
        <w:adjustRightInd w:val="0"/>
        <w:spacing w:before="29" w:after="200" w:line="360" w:lineRule="auto"/>
        <w:rPr>
          <w:rFonts w:eastAsia="Calibri"/>
          <w:lang w:val="en-IN" w:eastAsia="en-US"/>
        </w:rPr>
      </w:pPr>
      <w:r w:rsidRPr="00457D12">
        <w:rPr>
          <w:rFonts w:eastAsia="Calibri"/>
          <w:lang w:val="en-IN" w:eastAsia="en-US"/>
        </w:rPr>
        <w:t>Detect fraud by identifying complex patterns in claims data.</w:t>
      </w:r>
    </w:p>
    <w:p w14:paraId="7A5E34A3" w14:textId="2CBAF9C9" w:rsidR="00457D12" w:rsidRDefault="00457D12" w:rsidP="00457D12">
      <w:pPr>
        <w:pStyle w:val="ListParagraph"/>
        <w:widowControl w:val="0"/>
        <w:numPr>
          <w:ilvl w:val="0"/>
          <w:numId w:val="14"/>
        </w:numPr>
        <w:autoSpaceDE w:val="0"/>
        <w:autoSpaceDN w:val="0"/>
        <w:adjustRightInd w:val="0"/>
        <w:spacing w:before="29" w:after="200" w:line="360" w:lineRule="auto"/>
        <w:rPr>
          <w:rFonts w:eastAsia="Calibri"/>
          <w:lang w:eastAsia="en-US"/>
        </w:rPr>
      </w:pPr>
      <w:r w:rsidRPr="00457D12">
        <w:rPr>
          <w:rFonts w:eastAsia="Calibri"/>
          <w:lang w:eastAsia="en-US"/>
        </w:rPr>
        <w:t>Improve accuracy while minimizing false positives.</w:t>
      </w:r>
    </w:p>
    <w:p w14:paraId="23BAD7F0" w14:textId="38D99F81" w:rsidR="00457D12" w:rsidRPr="00457D12" w:rsidRDefault="00457D12" w:rsidP="00457D12">
      <w:pPr>
        <w:pStyle w:val="ListParagraph"/>
        <w:widowControl w:val="0"/>
        <w:numPr>
          <w:ilvl w:val="0"/>
          <w:numId w:val="14"/>
        </w:numPr>
        <w:autoSpaceDE w:val="0"/>
        <w:autoSpaceDN w:val="0"/>
        <w:adjustRightInd w:val="0"/>
        <w:spacing w:before="29" w:after="200" w:line="360" w:lineRule="auto"/>
        <w:rPr>
          <w:rFonts w:eastAsia="Calibri"/>
          <w:lang w:val="en-IN" w:eastAsia="en-US"/>
        </w:rPr>
      </w:pPr>
      <w:r w:rsidRPr="00457D12">
        <w:rPr>
          <w:rFonts w:eastAsia="Calibri"/>
          <w:lang w:val="en-IN" w:eastAsia="en-US"/>
        </w:rPr>
        <w:t>Leverage quantum computing for faster analysis.</w:t>
      </w:r>
    </w:p>
    <w:p w14:paraId="5BF05DEC" w14:textId="59E7644B" w:rsidR="00457D12" w:rsidRPr="00457D12" w:rsidRDefault="00457D12" w:rsidP="00457D12">
      <w:pPr>
        <w:pStyle w:val="ListParagraph"/>
        <w:widowControl w:val="0"/>
        <w:numPr>
          <w:ilvl w:val="0"/>
          <w:numId w:val="14"/>
        </w:numPr>
        <w:autoSpaceDE w:val="0"/>
        <w:autoSpaceDN w:val="0"/>
        <w:adjustRightInd w:val="0"/>
        <w:spacing w:before="29" w:after="200" w:line="360" w:lineRule="auto"/>
        <w:rPr>
          <w:rFonts w:eastAsia="Calibri"/>
          <w:lang w:eastAsia="en-US"/>
        </w:rPr>
      </w:pPr>
      <w:r w:rsidRPr="00457D12">
        <w:rPr>
          <w:rFonts w:eastAsia="Calibri"/>
          <w:lang w:eastAsia="en-US"/>
        </w:rPr>
        <w:t>Build a scalable framework adaptable to other financial sectors.</w:t>
      </w:r>
    </w:p>
    <w:p w14:paraId="2D7A7543" w14:textId="207DB737" w:rsidR="00457D12" w:rsidRDefault="00C316CA" w:rsidP="00FA3C33">
      <w:pPr>
        <w:widowControl w:val="0"/>
        <w:numPr>
          <w:ilvl w:val="1"/>
          <w:numId w:val="1"/>
        </w:numPr>
        <w:autoSpaceDE w:val="0"/>
        <w:autoSpaceDN w:val="0"/>
        <w:adjustRightInd w:val="0"/>
        <w:spacing w:before="29" w:after="200" w:line="360" w:lineRule="auto"/>
        <w:contextualSpacing/>
        <w:jc w:val="both"/>
        <w:rPr>
          <w:rFonts w:eastAsia="Calibri"/>
          <w:lang w:eastAsia="en-US"/>
        </w:rPr>
      </w:pPr>
      <w:r w:rsidRPr="00457D12">
        <w:rPr>
          <w:rFonts w:eastAsia="Calibri"/>
          <w:lang w:eastAsia="en-US"/>
        </w:rPr>
        <w:t>Novelty</w:t>
      </w:r>
    </w:p>
    <w:p w14:paraId="6B54FEE5" w14:textId="22460B86" w:rsidR="00457D12" w:rsidRPr="00457D12" w:rsidRDefault="00457D12" w:rsidP="00457D12">
      <w:pPr>
        <w:widowControl w:val="0"/>
        <w:autoSpaceDE w:val="0"/>
        <w:autoSpaceDN w:val="0"/>
        <w:adjustRightInd w:val="0"/>
        <w:spacing w:before="29" w:after="200" w:line="360" w:lineRule="auto"/>
        <w:ind w:left="1328"/>
        <w:contextualSpacing/>
        <w:jc w:val="both"/>
        <w:rPr>
          <w:rFonts w:eastAsia="Calibri"/>
          <w:lang w:eastAsia="en-US"/>
        </w:rPr>
      </w:pPr>
      <w:r w:rsidRPr="00457D12">
        <w:rPr>
          <w:rFonts w:eastAsia="Calibri"/>
          <w:lang w:eastAsia="en-US"/>
        </w:rPr>
        <w:t>The novelty lies in applying QML to insurance fraud detection. Unlike classical ML, QML offers enhanced data representation, parallel processing, and potentially simpler models that maintain high accuracy.</w:t>
      </w:r>
    </w:p>
    <w:p w14:paraId="3598CF37" w14:textId="77777777" w:rsidR="00C3642D" w:rsidRDefault="00C3642D" w:rsidP="00CB4DC2">
      <w:pPr>
        <w:widowControl w:val="0"/>
        <w:numPr>
          <w:ilvl w:val="1"/>
          <w:numId w:val="1"/>
        </w:numPr>
        <w:autoSpaceDE w:val="0"/>
        <w:autoSpaceDN w:val="0"/>
        <w:adjustRightInd w:val="0"/>
        <w:spacing w:before="29" w:after="200" w:line="360" w:lineRule="auto"/>
        <w:contextualSpacing/>
        <w:jc w:val="both"/>
        <w:rPr>
          <w:rFonts w:eastAsia="Calibri"/>
          <w:lang w:eastAsia="en-US"/>
        </w:rPr>
      </w:pPr>
      <w:r w:rsidRPr="00CB4DC2">
        <w:rPr>
          <w:rFonts w:eastAsia="Calibri"/>
          <w:lang w:eastAsia="en-US"/>
        </w:rPr>
        <w:t xml:space="preserve">Scope of the project </w:t>
      </w:r>
    </w:p>
    <w:p w14:paraId="14F47F47" w14:textId="3262DCD6" w:rsidR="00457D12" w:rsidRDefault="00457D12" w:rsidP="00457D12">
      <w:pPr>
        <w:pStyle w:val="ListParagraph"/>
        <w:widowControl w:val="0"/>
        <w:numPr>
          <w:ilvl w:val="0"/>
          <w:numId w:val="15"/>
        </w:numPr>
        <w:autoSpaceDE w:val="0"/>
        <w:autoSpaceDN w:val="0"/>
        <w:adjustRightInd w:val="0"/>
        <w:spacing w:before="29" w:after="200" w:line="360" w:lineRule="auto"/>
        <w:jc w:val="both"/>
        <w:rPr>
          <w:rFonts w:eastAsia="Calibri"/>
          <w:lang w:eastAsia="en-US"/>
        </w:rPr>
      </w:pPr>
      <w:r w:rsidRPr="00457D12">
        <w:rPr>
          <w:rFonts w:eastAsia="Calibri"/>
          <w:lang w:eastAsia="en-US"/>
        </w:rPr>
        <w:t>The insurance domain.</w:t>
      </w:r>
    </w:p>
    <w:p w14:paraId="32666316" w14:textId="22733232" w:rsidR="00457D12" w:rsidRDefault="00457D12" w:rsidP="00457D12">
      <w:pPr>
        <w:pStyle w:val="ListParagraph"/>
        <w:widowControl w:val="0"/>
        <w:numPr>
          <w:ilvl w:val="0"/>
          <w:numId w:val="15"/>
        </w:numPr>
        <w:autoSpaceDE w:val="0"/>
        <w:autoSpaceDN w:val="0"/>
        <w:adjustRightInd w:val="0"/>
        <w:spacing w:before="29" w:after="200" w:line="360" w:lineRule="auto"/>
        <w:jc w:val="both"/>
        <w:rPr>
          <w:rFonts w:eastAsia="Calibri"/>
          <w:lang w:eastAsia="en-US"/>
        </w:rPr>
      </w:pPr>
      <w:r w:rsidRPr="00457D12">
        <w:rPr>
          <w:rFonts w:eastAsia="Calibri"/>
          <w:lang w:eastAsia="en-US"/>
        </w:rPr>
        <w:lastRenderedPageBreak/>
        <w:t xml:space="preserve">Simulating quantum models using tools like </w:t>
      </w:r>
      <w:proofErr w:type="spellStart"/>
      <w:r w:rsidRPr="00457D12">
        <w:rPr>
          <w:rFonts w:eastAsia="Calibri"/>
          <w:lang w:eastAsia="en-US"/>
        </w:rPr>
        <w:t>Qiskit</w:t>
      </w:r>
      <w:proofErr w:type="spellEnd"/>
      <w:r w:rsidRPr="00457D12">
        <w:rPr>
          <w:rFonts w:eastAsia="Calibri"/>
          <w:lang w:eastAsia="en-US"/>
        </w:rPr>
        <w:t>.</w:t>
      </w:r>
    </w:p>
    <w:p w14:paraId="6BA7FDB5" w14:textId="029CF607" w:rsidR="00457D12" w:rsidRPr="00457D12" w:rsidRDefault="00457D12" w:rsidP="00457D12">
      <w:pPr>
        <w:pStyle w:val="ListParagraph"/>
        <w:widowControl w:val="0"/>
        <w:numPr>
          <w:ilvl w:val="0"/>
          <w:numId w:val="15"/>
        </w:numPr>
        <w:autoSpaceDE w:val="0"/>
        <w:autoSpaceDN w:val="0"/>
        <w:adjustRightInd w:val="0"/>
        <w:spacing w:before="29" w:after="200" w:line="360" w:lineRule="auto"/>
        <w:jc w:val="both"/>
        <w:rPr>
          <w:rFonts w:eastAsia="Calibri"/>
          <w:lang w:eastAsia="en-US"/>
        </w:rPr>
      </w:pPr>
      <w:r w:rsidRPr="00457D12">
        <w:rPr>
          <w:rFonts w:eastAsia="Calibri"/>
          <w:lang w:eastAsia="en-US"/>
        </w:rPr>
        <w:t>Developing a prototype as proof-of-concept, recognizing that further testing will be needed for real-world deployment.</w:t>
      </w:r>
    </w:p>
    <w:p w14:paraId="41E7A307" w14:textId="77777777" w:rsidR="00C3642D" w:rsidRPr="00CB4DC2" w:rsidRDefault="00155CF2" w:rsidP="00CB4DC2">
      <w:pPr>
        <w:widowControl w:val="0"/>
        <w:numPr>
          <w:ilvl w:val="0"/>
          <w:numId w:val="1"/>
        </w:numPr>
        <w:autoSpaceDE w:val="0"/>
        <w:autoSpaceDN w:val="0"/>
        <w:adjustRightInd w:val="0"/>
        <w:spacing w:before="29" w:after="200" w:line="360" w:lineRule="auto"/>
        <w:contextualSpacing/>
        <w:rPr>
          <w:rFonts w:eastAsia="Calibri"/>
          <w:lang w:eastAsia="en-US"/>
        </w:rPr>
      </w:pPr>
      <w:r>
        <w:rPr>
          <w:rFonts w:eastAsia="Calibri"/>
          <w:lang w:eastAsia="en-US"/>
        </w:rPr>
        <w:t xml:space="preserve">PROPOSED </w:t>
      </w:r>
      <w:r w:rsidR="00C316CA" w:rsidRPr="00CB4DC2">
        <w:rPr>
          <w:rFonts w:eastAsia="Calibri"/>
          <w:lang w:eastAsia="en-US"/>
        </w:rPr>
        <w:t>DESIGN</w:t>
      </w:r>
    </w:p>
    <w:p w14:paraId="6E206CEB" w14:textId="77777777" w:rsidR="00AB1488" w:rsidRDefault="009F6D77" w:rsidP="00555935">
      <w:pPr>
        <w:pStyle w:val="ListParagraph"/>
        <w:widowControl w:val="0"/>
        <w:numPr>
          <w:ilvl w:val="1"/>
          <w:numId w:val="1"/>
        </w:numPr>
        <w:autoSpaceDE w:val="0"/>
        <w:autoSpaceDN w:val="0"/>
        <w:adjustRightInd w:val="0"/>
        <w:spacing w:before="29" w:after="200" w:line="360" w:lineRule="auto"/>
        <w:jc w:val="both"/>
      </w:pPr>
      <w:r w:rsidRPr="00555935">
        <w:t>Proposed model</w:t>
      </w:r>
      <w:r w:rsidR="00555935">
        <w:t xml:space="preserve"> (</w:t>
      </w:r>
      <w:r w:rsidRPr="00555935">
        <w:t xml:space="preserve">or </w:t>
      </w:r>
      <w:r w:rsidR="005327F8" w:rsidRPr="00555935">
        <w:t>A</w:t>
      </w:r>
      <w:r w:rsidR="00C316CA" w:rsidRPr="00555935">
        <w:t xml:space="preserve">rchitectural design with components or functionalities </w:t>
      </w:r>
      <w:r w:rsidR="005327F8" w:rsidRPr="00555935">
        <w:t>to be explained here)</w:t>
      </w:r>
    </w:p>
    <w:p w14:paraId="103D6A64" w14:textId="77777777" w:rsidR="00555935" w:rsidRDefault="00555935" w:rsidP="00555935">
      <w:pPr>
        <w:pStyle w:val="ListParagraph"/>
        <w:widowControl w:val="0"/>
        <w:numPr>
          <w:ilvl w:val="1"/>
          <w:numId w:val="1"/>
        </w:numPr>
        <w:autoSpaceDE w:val="0"/>
        <w:autoSpaceDN w:val="0"/>
        <w:adjustRightInd w:val="0"/>
        <w:spacing w:before="29" w:after="200" w:line="360" w:lineRule="auto"/>
        <w:jc w:val="both"/>
        <w:rPr>
          <w:rFonts w:eastAsia="Calibri"/>
          <w:lang w:eastAsia="en-US"/>
        </w:rPr>
      </w:pPr>
      <w:r>
        <w:rPr>
          <w:rFonts w:eastAsia="Calibri"/>
          <w:lang w:eastAsia="en-US"/>
        </w:rPr>
        <w:t>Database design</w:t>
      </w:r>
    </w:p>
    <w:p w14:paraId="0F544061" w14:textId="77777777" w:rsidR="00555935" w:rsidRPr="00AB1488" w:rsidRDefault="00555935" w:rsidP="00555935">
      <w:pPr>
        <w:pStyle w:val="ListParagraph"/>
        <w:widowControl w:val="0"/>
        <w:autoSpaceDE w:val="0"/>
        <w:autoSpaceDN w:val="0"/>
        <w:adjustRightInd w:val="0"/>
        <w:spacing w:before="29" w:after="200" w:line="360" w:lineRule="auto"/>
        <w:ind w:left="1328"/>
        <w:jc w:val="both"/>
        <w:rPr>
          <w:rFonts w:eastAsia="Calibri"/>
          <w:i/>
          <w:lang w:eastAsia="en-US"/>
        </w:rPr>
      </w:pPr>
      <w:r w:rsidRPr="00AB1488">
        <w:rPr>
          <w:rFonts w:eastAsia="Calibri"/>
          <w:i/>
          <w:lang w:eastAsia="en-US"/>
        </w:rPr>
        <w:t>(DFDs, CFDs, ER diagrams)</w:t>
      </w:r>
    </w:p>
    <w:p w14:paraId="39DBC6CA" w14:textId="77777777" w:rsidR="00555935" w:rsidRPr="00555935" w:rsidRDefault="00555935" w:rsidP="00555935">
      <w:pPr>
        <w:pStyle w:val="ListParagraph"/>
        <w:widowControl w:val="0"/>
        <w:numPr>
          <w:ilvl w:val="1"/>
          <w:numId w:val="1"/>
        </w:numPr>
        <w:autoSpaceDE w:val="0"/>
        <w:autoSpaceDN w:val="0"/>
        <w:adjustRightInd w:val="0"/>
        <w:spacing w:before="29" w:after="200" w:line="360" w:lineRule="auto"/>
        <w:jc w:val="both"/>
        <w:rPr>
          <w:rFonts w:eastAsia="Calibri"/>
          <w:lang w:eastAsia="en-US"/>
        </w:rPr>
      </w:pPr>
      <w:r>
        <w:rPr>
          <w:rFonts w:eastAsia="Calibri"/>
          <w:lang w:eastAsia="en-US"/>
        </w:rPr>
        <w:t>Use cases</w:t>
      </w:r>
    </w:p>
    <w:p w14:paraId="3388DB91" w14:textId="77777777" w:rsidR="00AB1488" w:rsidRDefault="00AB1488" w:rsidP="00AB1488">
      <w:pPr>
        <w:pStyle w:val="ListParagraph"/>
        <w:widowControl w:val="0"/>
        <w:numPr>
          <w:ilvl w:val="0"/>
          <w:numId w:val="1"/>
        </w:numPr>
        <w:autoSpaceDE w:val="0"/>
        <w:autoSpaceDN w:val="0"/>
        <w:adjustRightInd w:val="0"/>
        <w:spacing w:before="29" w:after="200" w:line="360" w:lineRule="auto"/>
        <w:jc w:val="both"/>
        <w:rPr>
          <w:rFonts w:eastAsia="Calibri"/>
          <w:lang w:eastAsia="en-US"/>
        </w:rPr>
      </w:pPr>
      <w:r>
        <w:rPr>
          <w:rFonts w:eastAsia="Calibri"/>
          <w:lang w:eastAsia="en-US"/>
        </w:rPr>
        <w:t xml:space="preserve">IMPLEMENTATION </w:t>
      </w:r>
    </w:p>
    <w:p w14:paraId="042E1005" w14:textId="77777777" w:rsidR="00AB1488" w:rsidRDefault="00AB1488" w:rsidP="00AB1488">
      <w:pPr>
        <w:pStyle w:val="ListParagraph"/>
        <w:widowControl w:val="0"/>
        <w:numPr>
          <w:ilvl w:val="1"/>
          <w:numId w:val="1"/>
        </w:numPr>
        <w:autoSpaceDE w:val="0"/>
        <w:autoSpaceDN w:val="0"/>
        <w:adjustRightInd w:val="0"/>
        <w:spacing w:before="29" w:after="200" w:line="360" w:lineRule="auto"/>
        <w:jc w:val="both"/>
        <w:rPr>
          <w:rFonts w:eastAsia="Calibri"/>
          <w:lang w:eastAsia="en-US"/>
        </w:rPr>
      </w:pPr>
      <w:r>
        <w:rPr>
          <w:rFonts w:eastAsia="Calibri"/>
          <w:lang w:eastAsia="en-US"/>
        </w:rPr>
        <w:t>GUI design</w:t>
      </w:r>
      <w:r w:rsidR="00555935">
        <w:rPr>
          <w:rFonts w:eastAsia="Calibri"/>
          <w:lang w:eastAsia="en-US"/>
        </w:rPr>
        <w:t xml:space="preserve"> (Screenshots of GUI with explanation)</w:t>
      </w:r>
    </w:p>
    <w:p w14:paraId="0DB80D89" w14:textId="77777777" w:rsidR="00AB1488" w:rsidRPr="00AB1488" w:rsidRDefault="00AB1488" w:rsidP="00AB1488">
      <w:pPr>
        <w:pStyle w:val="ListParagraph"/>
        <w:widowControl w:val="0"/>
        <w:numPr>
          <w:ilvl w:val="1"/>
          <w:numId w:val="1"/>
        </w:numPr>
        <w:autoSpaceDE w:val="0"/>
        <w:autoSpaceDN w:val="0"/>
        <w:adjustRightInd w:val="0"/>
        <w:spacing w:before="29" w:after="200" w:line="360" w:lineRule="auto"/>
        <w:jc w:val="both"/>
        <w:rPr>
          <w:rFonts w:eastAsia="Calibri"/>
          <w:lang w:eastAsia="en-US"/>
        </w:rPr>
      </w:pPr>
      <w:r>
        <w:rPr>
          <w:rFonts w:eastAsia="Calibri"/>
          <w:lang w:eastAsia="en-US"/>
        </w:rPr>
        <w:t>Modules implementation</w:t>
      </w:r>
      <w:r w:rsidR="00C3642D" w:rsidRPr="00AB1488">
        <w:rPr>
          <w:rFonts w:eastAsia="Calibri"/>
          <w:lang w:eastAsia="en-US"/>
        </w:rPr>
        <w:t xml:space="preserve"> </w:t>
      </w:r>
      <w:r w:rsidR="00555935">
        <w:rPr>
          <w:rFonts w:eastAsia="Calibri"/>
          <w:lang w:eastAsia="en-US"/>
        </w:rPr>
        <w:t>(Pseudocode / algorithm of the model)</w:t>
      </w:r>
    </w:p>
    <w:p w14:paraId="6F245737" w14:textId="77777777" w:rsidR="00AB1488" w:rsidRDefault="00AB1488" w:rsidP="00CB4DC2">
      <w:pPr>
        <w:pStyle w:val="ListParagraph"/>
        <w:widowControl w:val="0"/>
        <w:numPr>
          <w:ilvl w:val="0"/>
          <w:numId w:val="1"/>
        </w:numPr>
        <w:autoSpaceDE w:val="0"/>
        <w:autoSpaceDN w:val="0"/>
        <w:adjustRightInd w:val="0"/>
        <w:spacing w:before="29" w:after="200" w:line="360" w:lineRule="auto"/>
        <w:jc w:val="both"/>
        <w:rPr>
          <w:rFonts w:eastAsia="Calibri"/>
          <w:lang w:eastAsia="en-US"/>
        </w:rPr>
      </w:pPr>
      <w:r>
        <w:rPr>
          <w:rFonts w:eastAsia="Calibri"/>
          <w:lang w:eastAsia="en-US"/>
        </w:rPr>
        <w:t>EXPERIMENTATION &amp; RESULTS</w:t>
      </w:r>
    </w:p>
    <w:p w14:paraId="50F6E148" w14:textId="77777777" w:rsidR="00AB1488" w:rsidRDefault="00AB1488" w:rsidP="00AB1488">
      <w:pPr>
        <w:pStyle w:val="ListParagraph"/>
        <w:widowControl w:val="0"/>
        <w:numPr>
          <w:ilvl w:val="1"/>
          <w:numId w:val="1"/>
        </w:numPr>
        <w:autoSpaceDE w:val="0"/>
        <w:autoSpaceDN w:val="0"/>
        <w:adjustRightInd w:val="0"/>
        <w:spacing w:before="29" w:after="200" w:line="360" w:lineRule="auto"/>
        <w:jc w:val="both"/>
        <w:rPr>
          <w:rFonts w:eastAsia="Calibri"/>
          <w:lang w:eastAsia="en-US"/>
        </w:rPr>
      </w:pPr>
      <w:r>
        <w:rPr>
          <w:rFonts w:eastAsia="Calibri"/>
          <w:lang w:eastAsia="en-US"/>
        </w:rPr>
        <w:t>Datasets / Tables</w:t>
      </w:r>
      <w:r w:rsidR="008955FA">
        <w:rPr>
          <w:rFonts w:eastAsia="Calibri"/>
          <w:lang w:eastAsia="en-US"/>
        </w:rPr>
        <w:t xml:space="preserve"> (Description of fields of dataset)</w:t>
      </w:r>
    </w:p>
    <w:p w14:paraId="240BA8BA" w14:textId="77777777" w:rsidR="00AB1488" w:rsidRDefault="00AB1488" w:rsidP="00AB1488">
      <w:pPr>
        <w:pStyle w:val="ListParagraph"/>
        <w:widowControl w:val="0"/>
        <w:numPr>
          <w:ilvl w:val="1"/>
          <w:numId w:val="1"/>
        </w:numPr>
        <w:autoSpaceDE w:val="0"/>
        <w:autoSpaceDN w:val="0"/>
        <w:adjustRightInd w:val="0"/>
        <w:spacing w:before="29" w:after="200" w:line="360" w:lineRule="auto"/>
        <w:jc w:val="both"/>
        <w:rPr>
          <w:rFonts w:eastAsia="Calibri"/>
          <w:lang w:eastAsia="en-US"/>
        </w:rPr>
      </w:pPr>
      <w:r>
        <w:rPr>
          <w:rFonts w:eastAsia="Calibri"/>
          <w:lang w:eastAsia="en-US"/>
        </w:rPr>
        <w:t>Test cases</w:t>
      </w:r>
      <w:r w:rsidR="008955FA">
        <w:rPr>
          <w:rFonts w:eastAsia="Calibri"/>
          <w:lang w:eastAsia="en-US"/>
        </w:rPr>
        <w:t xml:space="preserve"> (or Hypothesis)</w:t>
      </w:r>
    </w:p>
    <w:p w14:paraId="1C1BC95E" w14:textId="77777777" w:rsidR="008955FA" w:rsidRDefault="008955FA" w:rsidP="00AB1488">
      <w:pPr>
        <w:pStyle w:val="ListParagraph"/>
        <w:widowControl w:val="0"/>
        <w:numPr>
          <w:ilvl w:val="1"/>
          <w:numId w:val="1"/>
        </w:numPr>
        <w:autoSpaceDE w:val="0"/>
        <w:autoSpaceDN w:val="0"/>
        <w:adjustRightInd w:val="0"/>
        <w:spacing w:before="29" w:after="200" w:line="360" w:lineRule="auto"/>
        <w:jc w:val="both"/>
        <w:rPr>
          <w:rFonts w:eastAsia="Calibri"/>
          <w:lang w:eastAsia="en-US"/>
        </w:rPr>
      </w:pPr>
      <w:r>
        <w:rPr>
          <w:rFonts w:eastAsia="Calibri"/>
          <w:lang w:eastAsia="en-US"/>
        </w:rPr>
        <w:t>Parameter tuning experiments (if any)</w:t>
      </w:r>
    </w:p>
    <w:p w14:paraId="36704A0D" w14:textId="77777777" w:rsidR="00AB1488" w:rsidRDefault="00AB1488" w:rsidP="00AB1488">
      <w:pPr>
        <w:pStyle w:val="ListParagraph"/>
        <w:widowControl w:val="0"/>
        <w:numPr>
          <w:ilvl w:val="1"/>
          <w:numId w:val="1"/>
        </w:numPr>
        <w:autoSpaceDE w:val="0"/>
        <w:autoSpaceDN w:val="0"/>
        <w:adjustRightInd w:val="0"/>
        <w:spacing w:before="29" w:after="200" w:line="360" w:lineRule="auto"/>
        <w:jc w:val="both"/>
        <w:rPr>
          <w:rFonts w:eastAsia="Calibri"/>
          <w:lang w:eastAsia="en-US"/>
        </w:rPr>
      </w:pPr>
      <w:r>
        <w:rPr>
          <w:rFonts w:eastAsia="Calibri"/>
          <w:lang w:eastAsia="en-US"/>
        </w:rPr>
        <w:t>Results</w:t>
      </w:r>
    </w:p>
    <w:p w14:paraId="5982921E" w14:textId="77777777" w:rsidR="00155CF2" w:rsidRDefault="00155CF2" w:rsidP="005327F8">
      <w:pPr>
        <w:pStyle w:val="ListParagraph"/>
        <w:widowControl w:val="0"/>
        <w:numPr>
          <w:ilvl w:val="0"/>
          <w:numId w:val="1"/>
        </w:numPr>
        <w:autoSpaceDE w:val="0"/>
        <w:autoSpaceDN w:val="0"/>
        <w:adjustRightInd w:val="0"/>
        <w:spacing w:before="29" w:after="200" w:line="360" w:lineRule="auto"/>
        <w:jc w:val="both"/>
        <w:rPr>
          <w:rFonts w:eastAsia="Calibri"/>
          <w:lang w:eastAsia="en-US"/>
        </w:rPr>
      </w:pPr>
      <w:r>
        <w:rPr>
          <w:rFonts w:eastAsia="Calibri"/>
          <w:lang w:eastAsia="en-US"/>
        </w:rPr>
        <w:t>CONCLUSION</w:t>
      </w:r>
    </w:p>
    <w:p w14:paraId="4A8C4916" w14:textId="77777777" w:rsidR="005327F8" w:rsidRDefault="00C3642D" w:rsidP="005327F8">
      <w:pPr>
        <w:pStyle w:val="ListParagraph"/>
        <w:widowControl w:val="0"/>
        <w:numPr>
          <w:ilvl w:val="0"/>
          <w:numId w:val="1"/>
        </w:numPr>
        <w:autoSpaceDE w:val="0"/>
        <w:autoSpaceDN w:val="0"/>
        <w:adjustRightInd w:val="0"/>
        <w:spacing w:before="29" w:after="200" w:line="360" w:lineRule="auto"/>
        <w:jc w:val="both"/>
        <w:rPr>
          <w:rFonts w:eastAsia="Calibri"/>
          <w:lang w:eastAsia="en-US"/>
        </w:rPr>
      </w:pPr>
      <w:r w:rsidRPr="00CB4DC2">
        <w:rPr>
          <w:rFonts w:eastAsia="Calibri"/>
          <w:lang w:eastAsia="en-US"/>
        </w:rPr>
        <w:t>REFERENCES / BIBLIOGRAPHY</w:t>
      </w:r>
    </w:p>
    <w:p w14:paraId="0EE52A3A" w14:textId="77777777" w:rsidR="005327F8" w:rsidRPr="005327F8" w:rsidRDefault="00C316CA" w:rsidP="005327F8">
      <w:pPr>
        <w:pStyle w:val="ListParagraph"/>
        <w:widowControl w:val="0"/>
        <w:autoSpaceDE w:val="0"/>
        <w:autoSpaceDN w:val="0"/>
        <w:adjustRightInd w:val="0"/>
        <w:spacing w:before="29" w:after="200" w:line="360" w:lineRule="auto"/>
        <w:ind w:left="896"/>
        <w:jc w:val="both"/>
        <w:rPr>
          <w:rFonts w:eastAsia="Calibri"/>
          <w:lang w:eastAsia="en-US"/>
        </w:rPr>
      </w:pPr>
      <w:r w:rsidRPr="005327F8">
        <w:rPr>
          <w:i/>
        </w:rPr>
        <w:t>(</w:t>
      </w:r>
      <w:r w:rsidR="00CB4DC2" w:rsidRPr="005327F8">
        <w:rPr>
          <w:i/>
        </w:rPr>
        <w:t>Any research papers, websites, products referred should be listed here</w:t>
      </w:r>
      <w:r w:rsidRPr="005327F8">
        <w:rPr>
          <w:i/>
        </w:rPr>
        <w:t>)</w:t>
      </w:r>
      <w:r w:rsidR="005327F8" w:rsidRPr="005327F8">
        <w:rPr>
          <w:rFonts w:eastAsia="Calibri"/>
          <w:lang w:eastAsia="en-US"/>
        </w:rPr>
        <w:t xml:space="preserve"> </w:t>
      </w:r>
    </w:p>
    <w:p w14:paraId="00452901" w14:textId="77777777" w:rsidR="005327F8" w:rsidRDefault="005327F8" w:rsidP="005327F8">
      <w:pPr>
        <w:pStyle w:val="ListParagraph"/>
        <w:widowControl w:val="0"/>
        <w:numPr>
          <w:ilvl w:val="0"/>
          <w:numId w:val="1"/>
        </w:numPr>
        <w:autoSpaceDE w:val="0"/>
        <w:autoSpaceDN w:val="0"/>
        <w:adjustRightInd w:val="0"/>
        <w:spacing w:before="29" w:after="200" w:line="360" w:lineRule="auto"/>
        <w:jc w:val="both"/>
        <w:rPr>
          <w:rFonts w:eastAsia="Calibri"/>
          <w:lang w:eastAsia="en-US"/>
        </w:rPr>
      </w:pPr>
      <w:r>
        <w:rPr>
          <w:rFonts w:eastAsia="Calibri"/>
          <w:lang w:eastAsia="en-US"/>
        </w:rPr>
        <w:t>APPENDIX</w:t>
      </w:r>
    </w:p>
    <w:p w14:paraId="50E36EF2" w14:textId="77777777" w:rsidR="005327F8" w:rsidRPr="005327F8" w:rsidRDefault="005327F8" w:rsidP="005327F8">
      <w:pPr>
        <w:pStyle w:val="ListParagraph"/>
        <w:widowControl w:val="0"/>
        <w:autoSpaceDE w:val="0"/>
        <w:autoSpaceDN w:val="0"/>
        <w:adjustRightInd w:val="0"/>
        <w:spacing w:before="29" w:after="200" w:line="360" w:lineRule="auto"/>
        <w:ind w:left="896"/>
        <w:jc w:val="both"/>
        <w:rPr>
          <w:rFonts w:eastAsia="Calibri"/>
          <w:i/>
          <w:lang w:eastAsia="en-US"/>
        </w:rPr>
      </w:pPr>
      <w:r w:rsidRPr="005327F8">
        <w:rPr>
          <w:rFonts w:eastAsia="Calibri"/>
          <w:i/>
          <w:lang w:eastAsia="en-US"/>
        </w:rPr>
        <w:t>Technical paper</w:t>
      </w:r>
    </w:p>
    <w:p w14:paraId="46E46A0A" w14:textId="77777777" w:rsidR="00C316CA" w:rsidRPr="005327F8" w:rsidRDefault="005327F8" w:rsidP="00CB4DC2">
      <w:pPr>
        <w:pStyle w:val="ListParagraph"/>
        <w:widowControl w:val="0"/>
        <w:autoSpaceDE w:val="0"/>
        <w:autoSpaceDN w:val="0"/>
        <w:adjustRightInd w:val="0"/>
        <w:spacing w:before="29" w:after="200" w:line="360" w:lineRule="auto"/>
        <w:ind w:left="896"/>
        <w:jc w:val="both"/>
        <w:rPr>
          <w:i/>
        </w:rPr>
      </w:pPr>
      <w:r>
        <w:rPr>
          <w:i/>
        </w:rPr>
        <w:t>Patent filing (if any)</w:t>
      </w:r>
    </w:p>
    <w:p w14:paraId="0A37501D" w14:textId="77777777" w:rsidR="00C316CA" w:rsidRPr="00CB4DC2" w:rsidRDefault="00C316CA" w:rsidP="00CB4DC2">
      <w:pPr>
        <w:pStyle w:val="ListParagraph"/>
        <w:widowControl w:val="0"/>
        <w:autoSpaceDE w:val="0"/>
        <w:autoSpaceDN w:val="0"/>
        <w:adjustRightInd w:val="0"/>
        <w:spacing w:before="29" w:after="200" w:line="360" w:lineRule="auto"/>
        <w:ind w:left="896"/>
        <w:jc w:val="both"/>
        <w:rPr>
          <w:rFonts w:eastAsia="Calibri"/>
          <w:lang w:eastAsia="en-US"/>
        </w:rPr>
      </w:pPr>
    </w:p>
    <w:p w14:paraId="5DAB6C7B" w14:textId="77777777" w:rsidR="00C3642D" w:rsidRPr="00CB4DC2" w:rsidRDefault="00C3642D" w:rsidP="00CB4DC2">
      <w:pPr>
        <w:pStyle w:val="Default"/>
        <w:spacing w:line="360" w:lineRule="auto"/>
        <w:jc w:val="center"/>
        <w:rPr>
          <w:sz w:val="44"/>
          <w:szCs w:val="44"/>
        </w:rPr>
      </w:pPr>
    </w:p>
    <w:p w14:paraId="02EB378F" w14:textId="77777777" w:rsidR="00D72F9A" w:rsidRDefault="00D72F9A"/>
    <w:p w14:paraId="6A05A809" w14:textId="77777777" w:rsidR="00025835" w:rsidRDefault="00025835"/>
    <w:p w14:paraId="5A39BBE3" w14:textId="77777777" w:rsidR="00025835" w:rsidRDefault="00025835"/>
    <w:p w14:paraId="41C8F396" w14:textId="77777777" w:rsidR="00025835" w:rsidRDefault="00025835"/>
    <w:p w14:paraId="72A3D3EC" w14:textId="77777777" w:rsidR="00025835" w:rsidRDefault="00025835"/>
    <w:p w14:paraId="0D0B940D" w14:textId="77777777" w:rsidR="00025835" w:rsidRDefault="00025835"/>
    <w:p w14:paraId="0E27B00A" w14:textId="77777777" w:rsidR="00025835" w:rsidRDefault="00025835"/>
    <w:p w14:paraId="60061E4C" w14:textId="77777777" w:rsidR="00025835" w:rsidRDefault="00025835"/>
    <w:p w14:paraId="44EAFD9C" w14:textId="77777777" w:rsidR="00025835" w:rsidRDefault="00025835"/>
    <w:p w14:paraId="4B94D5A5" w14:textId="77777777" w:rsidR="00025835" w:rsidRDefault="00025835"/>
    <w:p w14:paraId="3DEEC669" w14:textId="77777777" w:rsidR="00025835" w:rsidRDefault="00025835"/>
    <w:p w14:paraId="3656B9AB" w14:textId="77777777" w:rsidR="00025835" w:rsidRDefault="00025835"/>
    <w:p w14:paraId="45FB0818" w14:textId="77777777" w:rsidR="00025835" w:rsidRDefault="00025835"/>
    <w:p w14:paraId="049F31CB" w14:textId="77777777" w:rsidR="00025835" w:rsidRDefault="00025835"/>
    <w:p w14:paraId="53128261" w14:textId="77777777" w:rsidR="00025835" w:rsidRDefault="00025835"/>
    <w:p w14:paraId="62486C05" w14:textId="77777777" w:rsidR="00025835" w:rsidRDefault="00025835"/>
    <w:p w14:paraId="4101652C" w14:textId="77777777" w:rsidR="00025835" w:rsidRDefault="00025835"/>
    <w:p w14:paraId="4B99056E" w14:textId="77777777" w:rsidR="00025835" w:rsidRDefault="00025835"/>
    <w:p w14:paraId="1299C43A" w14:textId="77777777" w:rsidR="00025835" w:rsidRDefault="00025835"/>
    <w:p w14:paraId="4DDBEF00" w14:textId="77777777" w:rsidR="00025835" w:rsidRDefault="00025835"/>
    <w:p w14:paraId="3461D779" w14:textId="77777777" w:rsidR="00025835" w:rsidRDefault="00025835"/>
    <w:p w14:paraId="3CF2D8B6" w14:textId="77777777" w:rsidR="00025835" w:rsidRDefault="00025835"/>
    <w:p w14:paraId="0FB78278" w14:textId="77777777" w:rsidR="00025835" w:rsidRDefault="00025835"/>
    <w:p w14:paraId="1FC39945" w14:textId="77777777" w:rsidR="00025835" w:rsidRDefault="00025835"/>
    <w:p w14:paraId="0562CB0E" w14:textId="77777777" w:rsidR="00025835" w:rsidRDefault="00025835"/>
    <w:p w14:paraId="34CE0A41" w14:textId="77777777" w:rsidR="00025835" w:rsidRDefault="00025835"/>
    <w:p w14:paraId="62EBF3C5" w14:textId="77777777" w:rsidR="00025835" w:rsidRPr="00CB4DC2" w:rsidRDefault="00025835"/>
    <w:sectPr w:rsidR="00025835" w:rsidRPr="00CB4DC2" w:rsidSect="00025835">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521BD" w14:textId="77777777" w:rsidR="00FF7A5A" w:rsidRDefault="00FF7A5A" w:rsidP="00025835">
      <w:r>
        <w:separator/>
      </w:r>
    </w:p>
  </w:endnote>
  <w:endnote w:type="continuationSeparator" w:id="0">
    <w:p w14:paraId="47602254" w14:textId="77777777" w:rsidR="00FF7A5A" w:rsidRDefault="00FF7A5A" w:rsidP="0002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250842"/>
      <w:docPartObj>
        <w:docPartGallery w:val="Page Numbers (Bottom of Page)"/>
        <w:docPartUnique/>
      </w:docPartObj>
    </w:sdtPr>
    <w:sdtEndPr>
      <w:rPr>
        <w:noProof/>
      </w:rPr>
    </w:sdtEndPr>
    <w:sdtContent>
      <w:p w14:paraId="50230CC7" w14:textId="77777777" w:rsidR="00025835" w:rsidRDefault="0002583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6D98A12B" w14:textId="77777777" w:rsidR="00025835" w:rsidRDefault="00025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B1BF31A" w14:paraId="15E57DAD" w14:textId="77777777" w:rsidTr="5B1BF31A">
      <w:trPr>
        <w:trHeight w:val="300"/>
      </w:trPr>
      <w:tc>
        <w:tcPr>
          <w:tcW w:w="3120" w:type="dxa"/>
        </w:tcPr>
        <w:p w14:paraId="4D73FB22" w14:textId="351F75DB" w:rsidR="5B1BF31A" w:rsidRDefault="5B1BF31A" w:rsidP="5B1BF31A">
          <w:pPr>
            <w:pStyle w:val="Header"/>
            <w:ind w:left="-115"/>
          </w:pPr>
        </w:p>
      </w:tc>
      <w:tc>
        <w:tcPr>
          <w:tcW w:w="3120" w:type="dxa"/>
        </w:tcPr>
        <w:p w14:paraId="22238809" w14:textId="429DF2E7" w:rsidR="5B1BF31A" w:rsidRDefault="5B1BF31A" w:rsidP="5B1BF31A">
          <w:pPr>
            <w:pStyle w:val="Header"/>
            <w:jc w:val="center"/>
          </w:pPr>
        </w:p>
      </w:tc>
      <w:tc>
        <w:tcPr>
          <w:tcW w:w="3120" w:type="dxa"/>
        </w:tcPr>
        <w:p w14:paraId="19B5AC05" w14:textId="2758B3CF" w:rsidR="5B1BF31A" w:rsidRDefault="5B1BF31A" w:rsidP="5B1BF31A">
          <w:pPr>
            <w:pStyle w:val="Header"/>
            <w:ind w:right="-115"/>
            <w:jc w:val="right"/>
          </w:pPr>
        </w:p>
      </w:tc>
    </w:tr>
  </w:tbl>
  <w:p w14:paraId="34A76D0C" w14:textId="07BA5F4E" w:rsidR="5B1BF31A" w:rsidRDefault="5B1BF31A" w:rsidP="5B1BF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5663E" w14:textId="77777777" w:rsidR="00FF7A5A" w:rsidRDefault="00FF7A5A" w:rsidP="00025835">
      <w:r>
        <w:separator/>
      </w:r>
    </w:p>
  </w:footnote>
  <w:footnote w:type="continuationSeparator" w:id="0">
    <w:p w14:paraId="5B98E734" w14:textId="77777777" w:rsidR="00FF7A5A" w:rsidRDefault="00FF7A5A" w:rsidP="00025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B1BF31A" w14:paraId="0301DDC2" w14:textId="77777777" w:rsidTr="5B1BF31A">
      <w:trPr>
        <w:trHeight w:val="300"/>
      </w:trPr>
      <w:tc>
        <w:tcPr>
          <w:tcW w:w="3120" w:type="dxa"/>
        </w:tcPr>
        <w:p w14:paraId="2BA89229" w14:textId="06B1425D" w:rsidR="5B1BF31A" w:rsidRDefault="5B1BF31A" w:rsidP="5B1BF31A">
          <w:pPr>
            <w:pStyle w:val="Header"/>
            <w:ind w:left="-115"/>
          </w:pPr>
        </w:p>
      </w:tc>
      <w:tc>
        <w:tcPr>
          <w:tcW w:w="3120" w:type="dxa"/>
        </w:tcPr>
        <w:p w14:paraId="25BAFF62" w14:textId="74174F87" w:rsidR="5B1BF31A" w:rsidRDefault="5B1BF31A" w:rsidP="5B1BF31A">
          <w:pPr>
            <w:pStyle w:val="Header"/>
            <w:jc w:val="center"/>
          </w:pPr>
        </w:p>
      </w:tc>
      <w:tc>
        <w:tcPr>
          <w:tcW w:w="3120" w:type="dxa"/>
        </w:tcPr>
        <w:p w14:paraId="340E6B0F" w14:textId="73924600" w:rsidR="5B1BF31A" w:rsidRDefault="5B1BF31A" w:rsidP="5B1BF31A">
          <w:pPr>
            <w:pStyle w:val="Header"/>
            <w:ind w:right="-115"/>
            <w:jc w:val="right"/>
          </w:pPr>
        </w:p>
      </w:tc>
    </w:tr>
  </w:tbl>
  <w:p w14:paraId="336C48FE" w14:textId="1D6A4E24" w:rsidR="5B1BF31A" w:rsidRDefault="5B1BF31A" w:rsidP="5B1BF3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B1BF31A" w14:paraId="53FD73EC" w14:textId="77777777" w:rsidTr="5B1BF31A">
      <w:trPr>
        <w:trHeight w:val="300"/>
      </w:trPr>
      <w:tc>
        <w:tcPr>
          <w:tcW w:w="3120" w:type="dxa"/>
        </w:tcPr>
        <w:p w14:paraId="7B299527" w14:textId="0A8CD245" w:rsidR="5B1BF31A" w:rsidRDefault="5B1BF31A" w:rsidP="5B1BF31A">
          <w:pPr>
            <w:pStyle w:val="Header"/>
            <w:ind w:left="-115"/>
          </w:pPr>
        </w:p>
      </w:tc>
      <w:tc>
        <w:tcPr>
          <w:tcW w:w="3120" w:type="dxa"/>
        </w:tcPr>
        <w:p w14:paraId="72F72E59" w14:textId="574368E2" w:rsidR="5B1BF31A" w:rsidRDefault="5B1BF31A" w:rsidP="5B1BF31A">
          <w:pPr>
            <w:pStyle w:val="Header"/>
            <w:jc w:val="center"/>
          </w:pPr>
        </w:p>
      </w:tc>
      <w:tc>
        <w:tcPr>
          <w:tcW w:w="3120" w:type="dxa"/>
        </w:tcPr>
        <w:p w14:paraId="529A19A4" w14:textId="4CE17C95" w:rsidR="5B1BF31A" w:rsidRDefault="5B1BF31A" w:rsidP="5B1BF31A">
          <w:pPr>
            <w:pStyle w:val="Header"/>
            <w:ind w:right="-115"/>
            <w:jc w:val="right"/>
          </w:pPr>
        </w:p>
      </w:tc>
    </w:tr>
  </w:tbl>
  <w:p w14:paraId="68561017" w14:textId="0908AC9D" w:rsidR="5B1BF31A" w:rsidRDefault="5B1BF31A" w:rsidP="5B1BF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77D"/>
    <w:multiLevelType w:val="multilevel"/>
    <w:tmpl w:val="ED40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03A96"/>
    <w:multiLevelType w:val="multilevel"/>
    <w:tmpl w:val="8E96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A0207"/>
    <w:multiLevelType w:val="multilevel"/>
    <w:tmpl w:val="DBB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3489F"/>
    <w:multiLevelType w:val="multilevel"/>
    <w:tmpl w:val="D69474DA"/>
    <w:lvl w:ilvl="0">
      <w:start w:val="1"/>
      <w:numFmt w:val="decimal"/>
      <w:lvlText w:val="%1."/>
      <w:lvlJc w:val="left"/>
      <w:pPr>
        <w:ind w:left="896" w:hanging="360"/>
      </w:pPr>
    </w:lvl>
    <w:lvl w:ilvl="1">
      <w:start w:val="1"/>
      <w:numFmt w:val="decimal"/>
      <w:lvlText w:val="%1.%2."/>
      <w:lvlJc w:val="left"/>
      <w:pPr>
        <w:ind w:left="1328" w:hanging="432"/>
      </w:pPr>
      <w:rPr>
        <w:i w:val="0"/>
      </w:r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4" w15:restartNumberingAfterBreak="0">
    <w:nsid w:val="262769DC"/>
    <w:multiLevelType w:val="hybridMultilevel"/>
    <w:tmpl w:val="E79A8E7A"/>
    <w:lvl w:ilvl="0" w:tplc="40090001">
      <w:start w:val="1"/>
      <w:numFmt w:val="bullet"/>
      <w:lvlText w:val=""/>
      <w:lvlJc w:val="left"/>
      <w:pPr>
        <w:ind w:left="2048" w:hanging="360"/>
      </w:pPr>
      <w:rPr>
        <w:rFonts w:ascii="Symbol" w:hAnsi="Symbol" w:hint="default"/>
      </w:rPr>
    </w:lvl>
    <w:lvl w:ilvl="1" w:tplc="40090003" w:tentative="1">
      <w:start w:val="1"/>
      <w:numFmt w:val="bullet"/>
      <w:lvlText w:val="o"/>
      <w:lvlJc w:val="left"/>
      <w:pPr>
        <w:ind w:left="2768" w:hanging="360"/>
      </w:pPr>
      <w:rPr>
        <w:rFonts w:ascii="Courier New" w:hAnsi="Courier New" w:cs="Courier New" w:hint="default"/>
      </w:rPr>
    </w:lvl>
    <w:lvl w:ilvl="2" w:tplc="40090005" w:tentative="1">
      <w:start w:val="1"/>
      <w:numFmt w:val="bullet"/>
      <w:lvlText w:val=""/>
      <w:lvlJc w:val="left"/>
      <w:pPr>
        <w:ind w:left="3488" w:hanging="360"/>
      </w:pPr>
      <w:rPr>
        <w:rFonts w:ascii="Wingdings" w:hAnsi="Wingdings" w:hint="default"/>
      </w:rPr>
    </w:lvl>
    <w:lvl w:ilvl="3" w:tplc="40090001" w:tentative="1">
      <w:start w:val="1"/>
      <w:numFmt w:val="bullet"/>
      <w:lvlText w:val=""/>
      <w:lvlJc w:val="left"/>
      <w:pPr>
        <w:ind w:left="4208" w:hanging="360"/>
      </w:pPr>
      <w:rPr>
        <w:rFonts w:ascii="Symbol" w:hAnsi="Symbol" w:hint="default"/>
      </w:rPr>
    </w:lvl>
    <w:lvl w:ilvl="4" w:tplc="40090003" w:tentative="1">
      <w:start w:val="1"/>
      <w:numFmt w:val="bullet"/>
      <w:lvlText w:val="o"/>
      <w:lvlJc w:val="left"/>
      <w:pPr>
        <w:ind w:left="4928" w:hanging="360"/>
      </w:pPr>
      <w:rPr>
        <w:rFonts w:ascii="Courier New" w:hAnsi="Courier New" w:cs="Courier New" w:hint="default"/>
      </w:rPr>
    </w:lvl>
    <w:lvl w:ilvl="5" w:tplc="40090005" w:tentative="1">
      <w:start w:val="1"/>
      <w:numFmt w:val="bullet"/>
      <w:lvlText w:val=""/>
      <w:lvlJc w:val="left"/>
      <w:pPr>
        <w:ind w:left="5648" w:hanging="360"/>
      </w:pPr>
      <w:rPr>
        <w:rFonts w:ascii="Wingdings" w:hAnsi="Wingdings" w:hint="default"/>
      </w:rPr>
    </w:lvl>
    <w:lvl w:ilvl="6" w:tplc="40090001" w:tentative="1">
      <w:start w:val="1"/>
      <w:numFmt w:val="bullet"/>
      <w:lvlText w:val=""/>
      <w:lvlJc w:val="left"/>
      <w:pPr>
        <w:ind w:left="6368" w:hanging="360"/>
      </w:pPr>
      <w:rPr>
        <w:rFonts w:ascii="Symbol" w:hAnsi="Symbol" w:hint="default"/>
      </w:rPr>
    </w:lvl>
    <w:lvl w:ilvl="7" w:tplc="40090003" w:tentative="1">
      <w:start w:val="1"/>
      <w:numFmt w:val="bullet"/>
      <w:lvlText w:val="o"/>
      <w:lvlJc w:val="left"/>
      <w:pPr>
        <w:ind w:left="7088" w:hanging="360"/>
      </w:pPr>
      <w:rPr>
        <w:rFonts w:ascii="Courier New" w:hAnsi="Courier New" w:cs="Courier New" w:hint="default"/>
      </w:rPr>
    </w:lvl>
    <w:lvl w:ilvl="8" w:tplc="40090005" w:tentative="1">
      <w:start w:val="1"/>
      <w:numFmt w:val="bullet"/>
      <w:lvlText w:val=""/>
      <w:lvlJc w:val="left"/>
      <w:pPr>
        <w:ind w:left="7808" w:hanging="360"/>
      </w:pPr>
      <w:rPr>
        <w:rFonts w:ascii="Wingdings" w:hAnsi="Wingdings" w:hint="default"/>
      </w:rPr>
    </w:lvl>
  </w:abstractNum>
  <w:abstractNum w:abstractNumId="5" w15:restartNumberingAfterBreak="0">
    <w:nsid w:val="3074098B"/>
    <w:multiLevelType w:val="multilevel"/>
    <w:tmpl w:val="A3C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7" w15:restartNumberingAfterBreak="0">
    <w:nsid w:val="34E14FAE"/>
    <w:multiLevelType w:val="multilevel"/>
    <w:tmpl w:val="2F6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30F6D"/>
    <w:multiLevelType w:val="multilevel"/>
    <w:tmpl w:val="F69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B29D8"/>
    <w:multiLevelType w:val="hybridMultilevel"/>
    <w:tmpl w:val="3A22A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05E40"/>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1" w15:restartNumberingAfterBreak="0">
    <w:nsid w:val="4A9739F4"/>
    <w:multiLevelType w:val="hybridMultilevel"/>
    <w:tmpl w:val="004E23E2"/>
    <w:lvl w:ilvl="0" w:tplc="40090001">
      <w:start w:val="1"/>
      <w:numFmt w:val="bullet"/>
      <w:lvlText w:val=""/>
      <w:lvlJc w:val="left"/>
      <w:pPr>
        <w:ind w:left="2048" w:hanging="360"/>
      </w:pPr>
      <w:rPr>
        <w:rFonts w:ascii="Symbol" w:hAnsi="Symbol" w:hint="default"/>
      </w:rPr>
    </w:lvl>
    <w:lvl w:ilvl="1" w:tplc="40090003" w:tentative="1">
      <w:start w:val="1"/>
      <w:numFmt w:val="bullet"/>
      <w:lvlText w:val="o"/>
      <w:lvlJc w:val="left"/>
      <w:pPr>
        <w:ind w:left="2768" w:hanging="360"/>
      </w:pPr>
      <w:rPr>
        <w:rFonts w:ascii="Courier New" w:hAnsi="Courier New" w:cs="Courier New" w:hint="default"/>
      </w:rPr>
    </w:lvl>
    <w:lvl w:ilvl="2" w:tplc="40090005" w:tentative="1">
      <w:start w:val="1"/>
      <w:numFmt w:val="bullet"/>
      <w:lvlText w:val=""/>
      <w:lvlJc w:val="left"/>
      <w:pPr>
        <w:ind w:left="3488" w:hanging="360"/>
      </w:pPr>
      <w:rPr>
        <w:rFonts w:ascii="Wingdings" w:hAnsi="Wingdings" w:hint="default"/>
      </w:rPr>
    </w:lvl>
    <w:lvl w:ilvl="3" w:tplc="40090001" w:tentative="1">
      <w:start w:val="1"/>
      <w:numFmt w:val="bullet"/>
      <w:lvlText w:val=""/>
      <w:lvlJc w:val="left"/>
      <w:pPr>
        <w:ind w:left="4208" w:hanging="360"/>
      </w:pPr>
      <w:rPr>
        <w:rFonts w:ascii="Symbol" w:hAnsi="Symbol" w:hint="default"/>
      </w:rPr>
    </w:lvl>
    <w:lvl w:ilvl="4" w:tplc="40090003" w:tentative="1">
      <w:start w:val="1"/>
      <w:numFmt w:val="bullet"/>
      <w:lvlText w:val="o"/>
      <w:lvlJc w:val="left"/>
      <w:pPr>
        <w:ind w:left="4928" w:hanging="360"/>
      </w:pPr>
      <w:rPr>
        <w:rFonts w:ascii="Courier New" w:hAnsi="Courier New" w:cs="Courier New" w:hint="default"/>
      </w:rPr>
    </w:lvl>
    <w:lvl w:ilvl="5" w:tplc="40090005" w:tentative="1">
      <w:start w:val="1"/>
      <w:numFmt w:val="bullet"/>
      <w:lvlText w:val=""/>
      <w:lvlJc w:val="left"/>
      <w:pPr>
        <w:ind w:left="5648" w:hanging="360"/>
      </w:pPr>
      <w:rPr>
        <w:rFonts w:ascii="Wingdings" w:hAnsi="Wingdings" w:hint="default"/>
      </w:rPr>
    </w:lvl>
    <w:lvl w:ilvl="6" w:tplc="40090001" w:tentative="1">
      <w:start w:val="1"/>
      <w:numFmt w:val="bullet"/>
      <w:lvlText w:val=""/>
      <w:lvlJc w:val="left"/>
      <w:pPr>
        <w:ind w:left="6368" w:hanging="360"/>
      </w:pPr>
      <w:rPr>
        <w:rFonts w:ascii="Symbol" w:hAnsi="Symbol" w:hint="default"/>
      </w:rPr>
    </w:lvl>
    <w:lvl w:ilvl="7" w:tplc="40090003" w:tentative="1">
      <w:start w:val="1"/>
      <w:numFmt w:val="bullet"/>
      <w:lvlText w:val="o"/>
      <w:lvlJc w:val="left"/>
      <w:pPr>
        <w:ind w:left="7088" w:hanging="360"/>
      </w:pPr>
      <w:rPr>
        <w:rFonts w:ascii="Courier New" w:hAnsi="Courier New" w:cs="Courier New" w:hint="default"/>
      </w:rPr>
    </w:lvl>
    <w:lvl w:ilvl="8" w:tplc="40090005" w:tentative="1">
      <w:start w:val="1"/>
      <w:numFmt w:val="bullet"/>
      <w:lvlText w:val=""/>
      <w:lvlJc w:val="left"/>
      <w:pPr>
        <w:ind w:left="7808" w:hanging="360"/>
      </w:pPr>
      <w:rPr>
        <w:rFonts w:ascii="Wingdings" w:hAnsi="Wingdings" w:hint="default"/>
      </w:rPr>
    </w:lvl>
  </w:abstractNum>
  <w:abstractNum w:abstractNumId="12"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0084B78"/>
    <w:multiLevelType w:val="multilevel"/>
    <w:tmpl w:val="18D4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E19D9"/>
    <w:multiLevelType w:val="multilevel"/>
    <w:tmpl w:val="AFC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914379">
    <w:abstractNumId w:val="3"/>
  </w:num>
  <w:num w:numId="2" w16cid:durableId="310642675">
    <w:abstractNumId w:val="6"/>
  </w:num>
  <w:num w:numId="3" w16cid:durableId="542131057">
    <w:abstractNumId w:val="12"/>
  </w:num>
  <w:num w:numId="4" w16cid:durableId="2013100578">
    <w:abstractNumId w:val="10"/>
  </w:num>
  <w:num w:numId="5" w16cid:durableId="549878236">
    <w:abstractNumId w:val="8"/>
  </w:num>
  <w:num w:numId="6" w16cid:durableId="1561205812">
    <w:abstractNumId w:val="9"/>
  </w:num>
  <w:num w:numId="7" w16cid:durableId="1804225310">
    <w:abstractNumId w:val="7"/>
  </w:num>
  <w:num w:numId="8" w16cid:durableId="280116301">
    <w:abstractNumId w:val="1"/>
  </w:num>
  <w:num w:numId="9" w16cid:durableId="1856308766">
    <w:abstractNumId w:val="14"/>
  </w:num>
  <w:num w:numId="10" w16cid:durableId="126777172">
    <w:abstractNumId w:val="2"/>
  </w:num>
  <w:num w:numId="11" w16cid:durableId="2106417762">
    <w:abstractNumId w:val="5"/>
  </w:num>
  <w:num w:numId="12" w16cid:durableId="458650135">
    <w:abstractNumId w:val="0"/>
  </w:num>
  <w:num w:numId="13" w16cid:durableId="123626596">
    <w:abstractNumId w:val="13"/>
  </w:num>
  <w:num w:numId="14" w16cid:durableId="1031345620">
    <w:abstractNumId w:val="4"/>
  </w:num>
  <w:num w:numId="15" w16cid:durableId="1028509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2D"/>
    <w:rsid w:val="000101AC"/>
    <w:rsid w:val="00025835"/>
    <w:rsid w:val="00155CF2"/>
    <w:rsid w:val="001607BC"/>
    <w:rsid w:val="00176343"/>
    <w:rsid w:val="0022468F"/>
    <w:rsid w:val="003E7AB4"/>
    <w:rsid w:val="00404A1B"/>
    <w:rsid w:val="00457D12"/>
    <w:rsid w:val="004E6AEB"/>
    <w:rsid w:val="004F6164"/>
    <w:rsid w:val="005327F8"/>
    <w:rsid w:val="00555935"/>
    <w:rsid w:val="00673FA3"/>
    <w:rsid w:val="00746F3B"/>
    <w:rsid w:val="007D4937"/>
    <w:rsid w:val="008955FA"/>
    <w:rsid w:val="009F6D77"/>
    <w:rsid w:val="00A43F03"/>
    <w:rsid w:val="00A669FE"/>
    <w:rsid w:val="00AB1488"/>
    <w:rsid w:val="00AB3F78"/>
    <w:rsid w:val="00C316CA"/>
    <w:rsid w:val="00C3642D"/>
    <w:rsid w:val="00C5232D"/>
    <w:rsid w:val="00C96A32"/>
    <w:rsid w:val="00CB4DC2"/>
    <w:rsid w:val="00D72F9A"/>
    <w:rsid w:val="00F16F7E"/>
    <w:rsid w:val="00FC4E51"/>
    <w:rsid w:val="00FF7A5A"/>
    <w:rsid w:val="5B1BF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9E5A"/>
  <w15:docId w15:val="{B43C4293-A872-4163-9D77-29E402DE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2D"/>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42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3642D"/>
    <w:pPr>
      <w:ind w:left="720"/>
      <w:contextualSpacing/>
    </w:pPr>
  </w:style>
  <w:style w:type="paragraph" w:styleId="Header">
    <w:name w:val="header"/>
    <w:basedOn w:val="Normal"/>
    <w:link w:val="HeaderChar"/>
    <w:uiPriority w:val="99"/>
    <w:unhideWhenUsed/>
    <w:rsid w:val="00025835"/>
    <w:pPr>
      <w:tabs>
        <w:tab w:val="center" w:pos="4513"/>
        <w:tab w:val="right" w:pos="9026"/>
      </w:tabs>
    </w:pPr>
  </w:style>
  <w:style w:type="character" w:customStyle="1" w:styleId="HeaderChar">
    <w:name w:val="Header Char"/>
    <w:basedOn w:val="DefaultParagraphFont"/>
    <w:link w:val="Header"/>
    <w:uiPriority w:val="99"/>
    <w:rsid w:val="0002583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25835"/>
    <w:pPr>
      <w:tabs>
        <w:tab w:val="center" w:pos="4513"/>
        <w:tab w:val="right" w:pos="9026"/>
      </w:tabs>
    </w:pPr>
  </w:style>
  <w:style w:type="character" w:customStyle="1" w:styleId="FooterChar">
    <w:name w:val="Footer Char"/>
    <w:basedOn w:val="DefaultParagraphFont"/>
    <w:link w:val="Footer"/>
    <w:uiPriority w:val="99"/>
    <w:rsid w:val="00025835"/>
    <w:rPr>
      <w:rFonts w:ascii="Times New Roman" w:eastAsia="Batang" w:hAnsi="Times New Roman" w:cs="Times New Roman"/>
      <w:sz w:val="24"/>
      <w:szCs w:val="24"/>
      <w:lang w:eastAsia="ko-KR"/>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2765">
      <w:bodyDiv w:val="1"/>
      <w:marLeft w:val="0"/>
      <w:marRight w:val="0"/>
      <w:marTop w:val="0"/>
      <w:marBottom w:val="0"/>
      <w:divBdr>
        <w:top w:val="none" w:sz="0" w:space="0" w:color="auto"/>
        <w:left w:val="none" w:sz="0" w:space="0" w:color="auto"/>
        <w:bottom w:val="none" w:sz="0" w:space="0" w:color="auto"/>
        <w:right w:val="none" w:sz="0" w:space="0" w:color="auto"/>
      </w:divBdr>
    </w:div>
    <w:div w:id="96219439">
      <w:bodyDiv w:val="1"/>
      <w:marLeft w:val="0"/>
      <w:marRight w:val="0"/>
      <w:marTop w:val="0"/>
      <w:marBottom w:val="0"/>
      <w:divBdr>
        <w:top w:val="none" w:sz="0" w:space="0" w:color="auto"/>
        <w:left w:val="none" w:sz="0" w:space="0" w:color="auto"/>
        <w:bottom w:val="none" w:sz="0" w:space="0" w:color="auto"/>
        <w:right w:val="none" w:sz="0" w:space="0" w:color="auto"/>
      </w:divBdr>
    </w:div>
    <w:div w:id="268464551">
      <w:bodyDiv w:val="1"/>
      <w:marLeft w:val="0"/>
      <w:marRight w:val="0"/>
      <w:marTop w:val="0"/>
      <w:marBottom w:val="0"/>
      <w:divBdr>
        <w:top w:val="none" w:sz="0" w:space="0" w:color="auto"/>
        <w:left w:val="none" w:sz="0" w:space="0" w:color="auto"/>
        <w:bottom w:val="none" w:sz="0" w:space="0" w:color="auto"/>
        <w:right w:val="none" w:sz="0" w:space="0" w:color="auto"/>
      </w:divBdr>
    </w:div>
    <w:div w:id="601911610">
      <w:bodyDiv w:val="1"/>
      <w:marLeft w:val="0"/>
      <w:marRight w:val="0"/>
      <w:marTop w:val="0"/>
      <w:marBottom w:val="0"/>
      <w:divBdr>
        <w:top w:val="none" w:sz="0" w:space="0" w:color="auto"/>
        <w:left w:val="none" w:sz="0" w:space="0" w:color="auto"/>
        <w:bottom w:val="none" w:sz="0" w:space="0" w:color="auto"/>
        <w:right w:val="none" w:sz="0" w:space="0" w:color="auto"/>
      </w:divBdr>
    </w:div>
    <w:div w:id="716782722">
      <w:bodyDiv w:val="1"/>
      <w:marLeft w:val="0"/>
      <w:marRight w:val="0"/>
      <w:marTop w:val="0"/>
      <w:marBottom w:val="0"/>
      <w:divBdr>
        <w:top w:val="none" w:sz="0" w:space="0" w:color="auto"/>
        <w:left w:val="none" w:sz="0" w:space="0" w:color="auto"/>
        <w:bottom w:val="none" w:sz="0" w:space="0" w:color="auto"/>
        <w:right w:val="none" w:sz="0" w:space="0" w:color="auto"/>
      </w:divBdr>
    </w:div>
    <w:div w:id="1067916334">
      <w:bodyDiv w:val="1"/>
      <w:marLeft w:val="0"/>
      <w:marRight w:val="0"/>
      <w:marTop w:val="0"/>
      <w:marBottom w:val="0"/>
      <w:divBdr>
        <w:top w:val="none" w:sz="0" w:space="0" w:color="auto"/>
        <w:left w:val="none" w:sz="0" w:space="0" w:color="auto"/>
        <w:bottom w:val="none" w:sz="0" w:space="0" w:color="auto"/>
        <w:right w:val="none" w:sz="0" w:space="0" w:color="auto"/>
      </w:divBdr>
    </w:div>
    <w:div w:id="1115366664">
      <w:bodyDiv w:val="1"/>
      <w:marLeft w:val="0"/>
      <w:marRight w:val="0"/>
      <w:marTop w:val="0"/>
      <w:marBottom w:val="0"/>
      <w:divBdr>
        <w:top w:val="none" w:sz="0" w:space="0" w:color="auto"/>
        <w:left w:val="none" w:sz="0" w:space="0" w:color="auto"/>
        <w:bottom w:val="none" w:sz="0" w:space="0" w:color="auto"/>
        <w:right w:val="none" w:sz="0" w:space="0" w:color="auto"/>
      </w:divBdr>
    </w:div>
    <w:div w:id="1153258079">
      <w:bodyDiv w:val="1"/>
      <w:marLeft w:val="0"/>
      <w:marRight w:val="0"/>
      <w:marTop w:val="0"/>
      <w:marBottom w:val="0"/>
      <w:divBdr>
        <w:top w:val="none" w:sz="0" w:space="0" w:color="auto"/>
        <w:left w:val="none" w:sz="0" w:space="0" w:color="auto"/>
        <w:bottom w:val="none" w:sz="0" w:space="0" w:color="auto"/>
        <w:right w:val="none" w:sz="0" w:space="0" w:color="auto"/>
      </w:divBdr>
    </w:div>
    <w:div w:id="1296372655">
      <w:bodyDiv w:val="1"/>
      <w:marLeft w:val="0"/>
      <w:marRight w:val="0"/>
      <w:marTop w:val="0"/>
      <w:marBottom w:val="0"/>
      <w:divBdr>
        <w:top w:val="none" w:sz="0" w:space="0" w:color="auto"/>
        <w:left w:val="none" w:sz="0" w:space="0" w:color="auto"/>
        <w:bottom w:val="none" w:sz="0" w:space="0" w:color="auto"/>
        <w:right w:val="none" w:sz="0" w:space="0" w:color="auto"/>
      </w:divBdr>
    </w:div>
    <w:div w:id="1518421967">
      <w:bodyDiv w:val="1"/>
      <w:marLeft w:val="0"/>
      <w:marRight w:val="0"/>
      <w:marTop w:val="0"/>
      <w:marBottom w:val="0"/>
      <w:divBdr>
        <w:top w:val="none" w:sz="0" w:space="0" w:color="auto"/>
        <w:left w:val="none" w:sz="0" w:space="0" w:color="auto"/>
        <w:bottom w:val="none" w:sz="0" w:space="0" w:color="auto"/>
        <w:right w:val="none" w:sz="0" w:space="0" w:color="auto"/>
      </w:divBdr>
    </w:div>
    <w:div w:id="1562322975">
      <w:bodyDiv w:val="1"/>
      <w:marLeft w:val="0"/>
      <w:marRight w:val="0"/>
      <w:marTop w:val="0"/>
      <w:marBottom w:val="0"/>
      <w:divBdr>
        <w:top w:val="none" w:sz="0" w:space="0" w:color="auto"/>
        <w:left w:val="none" w:sz="0" w:space="0" w:color="auto"/>
        <w:bottom w:val="none" w:sz="0" w:space="0" w:color="auto"/>
        <w:right w:val="none" w:sz="0" w:space="0" w:color="auto"/>
      </w:divBdr>
    </w:div>
    <w:div w:id="1602032535">
      <w:bodyDiv w:val="1"/>
      <w:marLeft w:val="0"/>
      <w:marRight w:val="0"/>
      <w:marTop w:val="0"/>
      <w:marBottom w:val="0"/>
      <w:divBdr>
        <w:top w:val="none" w:sz="0" w:space="0" w:color="auto"/>
        <w:left w:val="none" w:sz="0" w:space="0" w:color="auto"/>
        <w:bottom w:val="none" w:sz="0" w:space="0" w:color="auto"/>
        <w:right w:val="none" w:sz="0" w:space="0" w:color="auto"/>
      </w:divBdr>
    </w:div>
    <w:div w:id="1608805490">
      <w:bodyDiv w:val="1"/>
      <w:marLeft w:val="0"/>
      <w:marRight w:val="0"/>
      <w:marTop w:val="0"/>
      <w:marBottom w:val="0"/>
      <w:divBdr>
        <w:top w:val="none" w:sz="0" w:space="0" w:color="auto"/>
        <w:left w:val="none" w:sz="0" w:space="0" w:color="auto"/>
        <w:bottom w:val="none" w:sz="0" w:space="0" w:color="auto"/>
        <w:right w:val="none" w:sz="0" w:space="0" w:color="auto"/>
      </w:divBdr>
    </w:div>
    <w:div w:id="1846361933">
      <w:bodyDiv w:val="1"/>
      <w:marLeft w:val="0"/>
      <w:marRight w:val="0"/>
      <w:marTop w:val="0"/>
      <w:marBottom w:val="0"/>
      <w:divBdr>
        <w:top w:val="none" w:sz="0" w:space="0" w:color="auto"/>
        <w:left w:val="none" w:sz="0" w:space="0" w:color="auto"/>
        <w:bottom w:val="none" w:sz="0" w:space="0" w:color="auto"/>
        <w:right w:val="none" w:sz="0" w:space="0" w:color="auto"/>
      </w:divBdr>
    </w:div>
    <w:div w:id="187330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B2F8BB31A3AC41B066B7F1FE714450" ma:contentTypeVersion="4" ma:contentTypeDescription="Create a new document." ma:contentTypeScope="" ma:versionID="f6652a402dfc5b5fde471ef4d417ae78">
  <xsd:schema xmlns:xsd="http://www.w3.org/2001/XMLSchema" xmlns:xs="http://www.w3.org/2001/XMLSchema" xmlns:p="http://schemas.microsoft.com/office/2006/metadata/properties" xmlns:ns2="d60f549c-6db5-4b19-bd41-fd34be5f451e" targetNamespace="http://schemas.microsoft.com/office/2006/metadata/properties" ma:root="true" ma:fieldsID="339104499990403914999a51d84236d6" ns2:_="">
    <xsd:import namespace="d60f549c-6db5-4b19-bd41-fd34be5f451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f549c-6db5-4b19-bd41-fd34be5f4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55504-4347-4083-AAC3-010327C9CB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B37D3-9B75-452B-8E5A-4421E708F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f549c-6db5-4b19-bd41-fd34be5f4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05FDDC-B681-4C73-A756-3707602C2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Mayur Kalwar</cp:lastModifiedBy>
  <cp:revision>13</cp:revision>
  <dcterms:created xsi:type="dcterms:W3CDTF">2022-05-19T04:17:00Z</dcterms:created>
  <dcterms:modified xsi:type="dcterms:W3CDTF">2024-11-05T16:05:00Z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0x010100CCB2F8BB31A3AC41B066B7F1FE714450</vt:lpwstr>
  </property>
</Properties>
</file>