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1F" w:rsidRPr="008D031F" w:rsidRDefault="008D031F" w:rsidP="00BF5A9A">
      <w:pPr>
        <w:spacing w:after="0" w:line="250" w:lineRule="auto"/>
        <w:ind w:left="1061" w:right="90" w:hanging="540"/>
        <w:rPr>
          <w:rFonts w:ascii="Times New Roman" w:eastAsia="Arial" w:hAnsi="Times New Roman" w:cs="Times New Roman"/>
          <w:b/>
          <w:sz w:val="36"/>
          <w:szCs w:val="36"/>
        </w:rPr>
      </w:pPr>
      <w:r w:rsidRPr="008D031F">
        <w:rPr>
          <w:rFonts w:ascii="Times New Roman" w:eastAsia="Arial" w:hAnsi="Times New Roman" w:cs="Times New Roman"/>
          <w:b/>
          <w:sz w:val="36"/>
          <w:szCs w:val="36"/>
        </w:rPr>
        <w:t>Physical Database</w:t>
      </w:r>
      <w:r w:rsidRPr="008D031F">
        <w:rPr>
          <w:rFonts w:ascii="Times New Roman" w:eastAsia="Arial" w:hAnsi="Times New Roman" w:cs="Times New Roman"/>
          <w:b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sz w:val="36"/>
          <w:szCs w:val="36"/>
        </w:rPr>
        <w:t>Design</w:t>
      </w:r>
      <w:r w:rsidRPr="008D031F">
        <w:rPr>
          <w:rFonts w:ascii="Times New Roman" w:eastAsia="Arial" w:hAnsi="Times New Roman" w:cs="Times New Roman"/>
          <w:b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sz w:val="36"/>
          <w:szCs w:val="36"/>
        </w:rPr>
        <w:t>Tuning in</w:t>
      </w:r>
      <w:r w:rsidRPr="008D031F">
        <w:rPr>
          <w:rFonts w:ascii="Times New Roman" w:eastAsia="Arial" w:hAnsi="Times New Roman" w:cs="Times New Roman"/>
          <w:b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sz w:val="36"/>
          <w:szCs w:val="36"/>
        </w:rPr>
        <w:t>Relational Systems</w:t>
      </w:r>
    </w:p>
    <w:p w:rsidR="008D031F" w:rsidRPr="008D031F" w:rsidRDefault="008D031F" w:rsidP="00BF5A9A">
      <w:pPr>
        <w:spacing w:after="15" w:line="160" w:lineRule="exact"/>
        <w:ind w:right="90"/>
        <w:rPr>
          <w:rFonts w:ascii="Times New Roman" w:eastAsia="Times New Roman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540" w:right="90" w:hanging="54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2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58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Physical Database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Design is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last stage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of</w:t>
      </w:r>
      <w:r w:rsidRPr="008D031F">
        <w:rPr>
          <w:rFonts w:ascii="Times New Roman" w:eastAsia="Arial" w:hAnsi="Times New Roman" w:cs="Times New Roman"/>
          <w:spacing w:val="154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DB design</w:t>
      </w:r>
    </w:p>
    <w:p w:rsidR="008D031F" w:rsidRPr="008D031F" w:rsidRDefault="008D031F" w:rsidP="00BF5A9A">
      <w:pPr>
        <w:spacing w:after="14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540" w:right="90" w:hanging="54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2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58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The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objective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of Physical Database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Design is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to implement</w:t>
      </w:r>
      <w:r w:rsidRPr="008D031F">
        <w:rPr>
          <w:rFonts w:ascii="Times New Roman" w:eastAsia="Arial" w:hAnsi="Times New Roman" w:cs="Times New Roman"/>
          <w:spacing w:val="154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the</w:t>
      </w:r>
      <w:r w:rsidRPr="008D031F">
        <w:rPr>
          <w:rFonts w:ascii="Times New Roman" w:eastAsia="Arial" w:hAnsi="Times New Roman" w:cs="Times New Roman"/>
          <w:spacing w:val="155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db as set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of stored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records, files, indexes and other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data structure.</w:t>
      </w:r>
    </w:p>
    <w:p w:rsidR="008D031F" w:rsidRPr="008D031F" w:rsidRDefault="008D031F" w:rsidP="00BF5A9A">
      <w:pPr>
        <w:spacing w:after="15" w:line="2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tbl>
      <w:tblPr>
        <w:tblW w:w="0" w:type="auto"/>
        <w:tblInd w:w="7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00"/>
        <w:gridCol w:w="4800"/>
      </w:tblGrid>
      <w:tr w:rsidR="008D031F" w:rsidRPr="008D031F" w:rsidTr="008D4A32">
        <w:trPr>
          <w:cantSplit/>
          <w:trHeight w:hRule="exact" w:val="585"/>
        </w:trPr>
        <w:tc>
          <w:tcPr>
            <w:tcW w:w="4800" w:type="dxa"/>
            <w:tcBorders>
              <w:top w:val="single" w:sz="0" w:space="0" w:color="FFFFFF"/>
              <w:left w:val="single" w:sz="0" w:space="0" w:color="FFFFFF"/>
              <w:bottom w:val="single" w:sz="0" w:space="0" w:color="CBF5E1"/>
              <w:right w:val="single" w:sz="0" w:space="0" w:color="FFFFFF"/>
            </w:tcBorders>
            <w:shd w:val="clear" w:color="auto" w:fill="00E4A8"/>
            <w:tcMar>
              <w:top w:w="0" w:type="dxa"/>
              <w:left w:w="0" w:type="dxa"/>
              <w:bottom w:w="0" w:type="dxa"/>
              <w:right w:w="0" w:type="dxa"/>
            </w:tcMar>
          </w:tcPr>
          <w:p w:rsidR="008D031F" w:rsidRPr="008D031F" w:rsidRDefault="008D031F" w:rsidP="00BF5A9A">
            <w:pPr>
              <w:spacing w:before="97" w:after="0" w:line="240" w:lineRule="auto"/>
              <w:ind w:left="143" w:right="90"/>
              <w:rPr>
                <w:rFonts w:ascii="Times New Roman" w:eastAsia="Arial" w:hAnsi="Times New Roman" w:cs="Times New Roman"/>
                <w:b/>
                <w:bCs/>
                <w:sz w:val="36"/>
                <w:szCs w:val="36"/>
              </w:rPr>
            </w:pPr>
            <w:r w:rsidRPr="008D031F">
              <w:rPr>
                <w:rFonts w:ascii="Times New Roman" w:eastAsia="Arial" w:hAnsi="Times New Roman" w:cs="Times New Roman"/>
                <w:b/>
                <w:bCs/>
                <w:sz w:val="36"/>
                <w:szCs w:val="36"/>
              </w:rPr>
              <w:t>Logical</w:t>
            </w:r>
          </w:p>
        </w:tc>
        <w:tc>
          <w:tcPr>
            <w:tcW w:w="4800" w:type="dxa"/>
            <w:tcBorders>
              <w:top w:val="single" w:sz="0" w:space="0" w:color="FFFFFF"/>
              <w:left w:val="single" w:sz="0" w:space="0" w:color="FFFFFF"/>
              <w:bottom w:val="single" w:sz="0" w:space="0" w:color="CBF5E1"/>
              <w:right w:val="single" w:sz="0" w:space="0" w:color="FFFFFF"/>
            </w:tcBorders>
            <w:shd w:val="clear" w:color="auto" w:fill="00E4A8"/>
            <w:tcMar>
              <w:top w:w="0" w:type="dxa"/>
              <w:left w:w="0" w:type="dxa"/>
              <w:bottom w:w="0" w:type="dxa"/>
              <w:right w:w="0" w:type="dxa"/>
            </w:tcMar>
          </w:tcPr>
          <w:p w:rsidR="008D031F" w:rsidRPr="008D031F" w:rsidRDefault="008D031F" w:rsidP="00BF5A9A">
            <w:pPr>
              <w:spacing w:before="97" w:after="0" w:line="240" w:lineRule="auto"/>
              <w:ind w:left="143" w:right="90"/>
              <w:rPr>
                <w:rFonts w:ascii="Times New Roman" w:eastAsia="Arial" w:hAnsi="Times New Roman" w:cs="Times New Roman"/>
                <w:b/>
                <w:bCs/>
                <w:sz w:val="36"/>
                <w:szCs w:val="36"/>
              </w:rPr>
            </w:pPr>
            <w:r w:rsidRPr="008D031F">
              <w:rPr>
                <w:rFonts w:ascii="Times New Roman" w:eastAsia="Arial" w:hAnsi="Times New Roman" w:cs="Times New Roman"/>
                <w:b/>
                <w:bCs/>
                <w:sz w:val="36"/>
                <w:szCs w:val="36"/>
              </w:rPr>
              <w:t>Physical</w:t>
            </w:r>
          </w:p>
        </w:tc>
      </w:tr>
      <w:tr w:rsidR="008D031F" w:rsidRPr="008D031F" w:rsidTr="008D4A32">
        <w:trPr>
          <w:cantSplit/>
          <w:trHeight w:hRule="exact" w:val="585"/>
        </w:trPr>
        <w:tc>
          <w:tcPr>
            <w:tcW w:w="4800" w:type="dxa"/>
            <w:tcBorders>
              <w:top w:val="single" w:sz="0" w:space="0" w:color="CBF5E1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CBF5E1"/>
            <w:tcMar>
              <w:top w:w="0" w:type="dxa"/>
              <w:left w:w="0" w:type="dxa"/>
              <w:bottom w:w="0" w:type="dxa"/>
              <w:right w:w="0" w:type="dxa"/>
            </w:tcMar>
          </w:tcPr>
          <w:p w:rsidR="008D031F" w:rsidRPr="008D031F" w:rsidRDefault="008D031F" w:rsidP="00BF5A9A">
            <w:pPr>
              <w:spacing w:before="97" w:after="0" w:line="240" w:lineRule="auto"/>
              <w:ind w:left="143" w:right="90"/>
              <w:rPr>
                <w:rFonts w:ascii="Times New Roman" w:eastAsia="Arial" w:hAnsi="Times New Roman" w:cs="Times New Roman"/>
                <w:sz w:val="36"/>
                <w:szCs w:val="36"/>
              </w:rPr>
            </w:pPr>
            <w:r w:rsidRPr="008D031F">
              <w:rPr>
                <w:rFonts w:ascii="Times New Roman" w:eastAsia="Arial" w:hAnsi="Times New Roman" w:cs="Times New Roman"/>
                <w:sz w:val="36"/>
                <w:szCs w:val="36"/>
              </w:rPr>
              <w:t>Entity</w:t>
            </w:r>
          </w:p>
        </w:tc>
        <w:tc>
          <w:tcPr>
            <w:tcW w:w="4800" w:type="dxa"/>
            <w:tcBorders>
              <w:top w:val="single" w:sz="0" w:space="0" w:color="CBF5E1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CBF5E1"/>
            <w:tcMar>
              <w:top w:w="0" w:type="dxa"/>
              <w:left w:w="0" w:type="dxa"/>
              <w:bottom w:w="0" w:type="dxa"/>
              <w:right w:w="0" w:type="dxa"/>
            </w:tcMar>
          </w:tcPr>
          <w:p w:rsidR="008D031F" w:rsidRPr="008D031F" w:rsidRDefault="008D031F" w:rsidP="00BF5A9A">
            <w:pPr>
              <w:spacing w:before="97" w:after="0" w:line="240" w:lineRule="auto"/>
              <w:ind w:left="143" w:right="90"/>
              <w:rPr>
                <w:rFonts w:ascii="Times New Roman" w:eastAsia="Arial" w:hAnsi="Times New Roman" w:cs="Times New Roman"/>
                <w:sz w:val="36"/>
                <w:szCs w:val="36"/>
              </w:rPr>
            </w:pPr>
            <w:r w:rsidRPr="008D031F">
              <w:rPr>
                <w:rFonts w:ascii="Times New Roman" w:eastAsia="Arial" w:hAnsi="Times New Roman" w:cs="Times New Roman"/>
                <w:sz w:val="36"/>
                <w:szCs w:val="36"/>
              </w:rPr>
              <w:t>Table</w:t>
            </w:r>
          </w:p>
        </w:tc>
      </w:tr>
      <w:tr w:rsidR="008D031F" w:rsidRPr="008D031F" w:rsidTr="008D4A32">
        <w:trPr>
          <w:cantSplit/>
          <w:trHeight w:hRule="exact" w:val="585"/>
        </w:trPr>
        <w:tc>
          <w:tcPr>
            <w:tcW w:w="48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7FAF1"/>
            <w:tcMar>
              <w:top w:w="0" w:type="dxa"/>
              <w:left w:w="0" w:type="dxa"/>
              <w:bottom w:w="0" w:type="dxa"/>
              <w:right w:w="0" w:type="dxa"/>
            </w:tcMar>
          </w:tcPr>
          <w:p w:rsidR="008D031F" w:rsidRPr="008D031F" w:rsidRDefault="008D031F" w:rsidP="00BF5A9A">
            <w:pPr>
              <w:spacing w:before="97" w:after="0" w:line="240" w:lineRule="auto"/>
              <w:ind w:left="143" w:right="90"/>
              <w:rPr>
                <w:rFonts w:ascii="Times New Roman" w:eastAsia="Arial" w:hAnsi="Times New Roman" w:cs="Times New Roman"/>
                <w:sz w:val="36"/>
                <w:szCs w:val="36"/>
              </w:rPr>
            </w:pPr>
            <w:r w:rsidRPr="008D031F">
              <w:rPr>
                <w:rFonts w:ascii="Times New Roman" w:eastAsia="Arial" w:hAnsi="Times New Roman" w:cs="Times New Roman"/>
                <w:sz w:val="36"/>
                <w:szCs w:val="36"/>
              </w:rPr>
              <w:t>Relationship</w:t>
            </w:r>
          </w:p>
        </w:tc>
        <w:tc>
          <w:tcPr>
            <w:tcW w:w="48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7FAF1"/>
            <w:tcMar>
              <w:top w:w="0" w:type="dxa"/>
              <w:left w:w="0" w:type="dxa"/>
              <w:bottom w:w="0" w:type="dxa"/>
              <w:right w:w="0" w:type="dxa"/>
            </w:tcMar>
          </w:tcPr>
          <w:p w:rsidR="008D031F" w:rsidRPr="008D031F" w:rsidRDefault="008D031F" w:rsidP="00BF5A9A">
            <w:pPr>
              <w:spacing w:before="97" w:after="0" w:line="240" w:lineRule="auto"/>
              <w:ind w:left="143" w:right="90"/>
              <w:rPr>
                <w:rFonts w:ascii="Times New Roman" w:eastAsia="Arial" w:hAnsi="Times New Roman" w:cs="Times New Roman"/>
                <w:sz w:val="36"/>
                <w:szCs w:val="36"/>
              </w:rPr>
            </w:pPr>
            <w:r w:rsidRPr="008D031F">
              <w:rPr>
                <w:rFonts w:ascii="Times New Roman" w:eastAsia="Arial" w:hAnsi="Times New Roman" w:cs="Times New Roman"/>
                <w:sz w:val="36"/>
                <w:szCs w:val="36"/>
              </w:rPr>
              <w:t>Foreign Key</w:t>
            </w:r>
          </w:p>
        </w:tc>
      </w:tr>
      <w:tr w:rsidR="008D031F" w:rsidRPr="008D031F" w:rsidTr="008D4A32">
        <w:trPr>
          <w:cantSplit/>
          <w:trHeight w:hRule="exact" w:val="585"/>
        </w:trPr>
        <w:tc>
          <w:tcPr>
            <w:tcW w:w="48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CBF5E1"/>
            <w:tcMar>
              <w:top w:w="0" w:type="dxa"/>
              <w:left w:w="0" w:type="dxa"/>
              <w:bottom w:w="0" w:type="dxa"/>
              <w:right w:w="0" w:type="dxa"/>
            </w:tcMar>
          </w:tcPr>
          <w:p w:rsidR="008D031F" w:rsidRPr="008D031F" w:rsidRDefault="008D031F" w:rsidP="00BF5A9A">
            <w:pPr>
              <w:spacing w:before="97" w:after="0" w:line="240" w:lineRule="auto"/>
              <w:ind w:left="143" w:right="90"/>
              <w:rPr>
                <w:rFonts w:ascii="Times New Roman" w:eastAsia="Arial" w:hAnsi="Times New Roman" w:cs="Times New Roman"/>
                <w:sz w:val="36"/>
                <w:szCs w:val="36"/>
              </w:rPr>
            </w:pPr>
            <w:r w:rsidRPr="008D031F">
              <w:rPr>
                <w:rFonts w:ascii="Times New Roman" w:eastAsia="Arial" w:hAnsi="Times New Roman" w:cs="Times New Roman"/>
                <w:sz w:val="36"/>
                <w:szCs w:val="36"/>
              </w:rPr>
              <w:t>Attribute</w:t>
            </w:r>
          </w:p>
        </w:tc>
        <w:tc>
          <w:tcPr>
            <w:tcW w:w="48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CBF5E1"/>
            <w:tcMar>
              <w:top w:w="0" w:type="dxa"/>
              <w:left w:w="0" w:type="dxa"/>
              <w:bottom w:w="0" w:type="dxa"/>
              <w:right w:w="0" w:type="dxa"/>
            </w:tcMar>
          </w:tcPr>
          <w:p w:rsidR="008D031F" w:rsidRPr="008D031F" w:rsidRDefault="008D031F" w:rsidP="00BF5A9A">
            <w:pPr>
              <w:spacing w:before="97" w:after="0" w:line="240" w:lineRule="auto"/>
              <w:ind w:left="143" w:right="90"/>
              <w:rPr>
                <w:rFonts w:ascii="Times New Roman" w:eastAsia="Arial" w:hAnsi="Times New Roman" w:cs="Times New Roman"/>
                <w:sz w:val="36"/>
                <w:szCs w:val="36"/>
              </w:rPr>
            </w:pPr>
            <w:r w:rsidRPr="008D031F">
              <w:rPr>
                <w:rFonts w:ascii="Times New Roman" w:eastAsia="Arial" w:hAnsi="Times New Roman" w:cs="Times New Roman"/>
                <w:sz w:val="36"/>
                <w:szCs w:val="36"/>
              </w:rPr>
              <w:t>Column</w:t>
            </w:r>
          </w:p>
        </w:tc>
      </w:tr>
      <w:tr w:rsidR="008D031F" w:rsidRPr="008D031F" w:rsidTr="008D4A32">
        <w:trPr>
          <w:cantSplit/>
          <w:trHeight w:hRule="exact" w:val="585"/>
        </w:trPr>
        <w:tc>
          <w:tcPr>
            <w:tcW w:w="48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7FAF1"/>
            <w:tcMar>
              <w:top w:w="0" w:type="dxa"/>
              <w:left w:w="0" w:type="dxa"/>
              <w:bottom w:w="0" w:type="dxa"/>
              <w:right w:w="0" w:type="dxa"/>
            </w:tcMar>
          </w:tcPr>
          <w:p w:rsidR="008D031F" w:rsidRPr="008D031F" w:rsidRDefault="008D031F" w:rsidP="00BF5A9A">
            <w:pPr>
              <w:spacing w:before="97" w:after="0" w:line="240" w:lineRule="auto"/>
              <w:ind w:left="143" w:right="90"/>
              <w:rPr>
                <w:rFonts w:ascii="Times New Roman" w:eastAsia="Arial" w:hAnsi="Times New Roman" w:cs="Times New Roman"/>
                <w:sz w:val="36"/>
                <w:szCs w:val="36"/>
              </w:rPr>
            </w:pPr>
            <w:r w:rsidRPr="008D031F">
              <w:rPr>
                <w:rFonts w:ascii="Times New Roman" w:eastAsia="Arial" w:hAnsi="Times New Roman" w:cs="Times New Roman"/>
                <w:sz w:val="36"/>
                <w:szCs w:val="36"/>
              </w:rPr>
              <w:t>Unique Identifier</w:t>
            </w:r>
          </w:p>
        </w:tc>
        <w:tc>
          <w:tcPr>
            <w:tcW w:w="48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7FAF1"/>
            <w:tcMar>
              <w:top w:w="0" w:type="dxa"/>
              <w:left w:w="0" w:type="dxa"/>
              <w:bottom w:w="0" w:type="dxa"/>
              <w:right w:w="0" w:type="dxa"/>
            </w:tcMar>
          </w:tcPr>
          <w:p w:rsidR="008D031F" w:rsidRPr="008D031F" w:rsidRDefault="008D031F" w:rsidP="00BF5A9A">
            <w:pPr>
              <w:spacing w:before="97" w:after="0" w:line="240" w:lineRule="auto"/>
              <w:ind w:left="143" w:right="90"/>
              <w:rPr>
                <w:rFonts w:ascii="Times New Roman" w:eastAsia="Arial" w:hAnsi="Times New Roman" w:cs="Times New Roman"/>
                <w:sz w:val="36"/>
                <w:szCs w:val="36"/>
              </w:rPr>
            </w:pPr>
            <w:r w:rsidRPr="008D031F">
              <w:rPr>
                <w:rFonts w:ascii="Times New Roman" w:eastAsia="Arial" w:hAnsi="Times New Roman" w:cs="Times New Roman"/>
                <w:sz w:val="36"/>
                <w:szCs w:val="36"/>
              </w:rPr>
              <w:t>Primary Key</w:t>
            </w:r>
          </w:p>
        </w:tc>
      </w:tr>
    </w:tbl>
    <w:p w:rsidR="008D031F" w:rsidRPr="008D031F" w:rsidRDefault="008D031F" w:rsidP="00BF5A9A">
      <w:pPr>
        <w:spacing w:after="17" w:line="180" w:lineRule="exact"/>
        <w:ind w:right="90"/>
        <w:rPr>
          <w:rFonts w:ascii="Times New Roman" w:eastAsia="Times New Roman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540" w:right="90" w:hanging="54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2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58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These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data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structures provide performance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and also</w:t>
      </w:r>
      <w:r w:rsidRPr="008D031F">
        <w:rPr>
          <w:rFonts w:ascii="Times New Roman" w:eastAsia="Arial" w:hAnsi="Times New Roman" w:cs="Times New Roman"/>
          <w:spacing w:val="154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ensure data integrity, security, recoverability.</w:t>
      </w:r>
    </w:p>
    <w:p w:rsidR="00823E57" w:rsidRPr="008D031F" w:rsidRDefault="008D031F" w:rsidP="00BF5A9A">
      <w:pPr>
        <w:ind w:left="270" w:right="90"/>
        <w:rPr>
          <w:rFonts w:ascii="Times New Roman" w:hAnsi="Times New Roman" w:cs="Times New Roman"/>
          <w:sz w:val="36"/>
          <w:szCs w:val="36"/>
        </w:rPr>
      </w:pPr>
      <w:r w:rsidRPr="008D031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613150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1" cy="5373468"/>
                      <a:chOff x="0" y="1447800"/>
                      <a:chExt cx="8839201" cy="5373468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 bwMode="auto">
                      <a:xfrm>
                        <a:off x="0" y="2209799"/>
                        <a:ext cx="8839201" cy="457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990033"/>
                            </a:buClr>
                            <a:buSzPct val="60000"/>
                            <a:buFont typeface="Wingdings" pitchFamily="2" charset="2"/>
                            <a:buChar char="n"/>
                            <a:defRPr sz="28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55000"/>
                            <a:buFont typeface="Wingdings" pitchFamily="2" charset="2"/>
                            <a:buChar char="n"/>
                            <a:defRPr sz="2600">
                              <a:solidFill>
                                <a:srgbClr val="800000"/>
                              </a:solidFill>
                              <a:latin typeface="+mn-lt"/>
                            </a:defRPr>
                          </a:lvl2pPr>
                          <a:lvl3pPr marL="1143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990033"/>
                            </a:buClr>
                            <a:buSzPct val="50000"/>
                            <a:buFont typeface="Wingdings" pitchFamily="2" charset="2"/>
                            <a:buChar char="n"/>
                            <a:defRPr sz="2400">
                              <a:solidFill>
                                <a:schemeClr val="tx2"/>
                              </a:solidFill>
                              <a:latin typeface="+mn-lt"/>
                            </a:defRPr>
                          </a:lvl3pPr>
                          <a:lvl4pPr marL="1600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55000"/>
                            <a:buFont typeface="Wingdings" pitchFamily="2" charset="2"/>
                            <a:buChar char="n"/>
                            <a:defRPr sz="2000">
                              <a:solidFill>
                                <a:srgbClr val="800000"/>
                              </a:solidFill>
                              <a:latin typeface="+mn-lt"/>
                            </a:defRPr>
                          </a:lvl4pPr>
                          <a:lvl5pPr marL="20574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990033"/>
                            </a:buClr>
                            <a:buSzPct val="50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2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990033"/>
                            </a:buClr>
                            <a:buSzPct val="50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2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990033"/>
                            </a:buClr>
                            <a:buSzPct val="50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2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990033"/>
                            </a:buClr>
                            <a:buSzPct val="50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2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990033"/>
                            </a:buClr>
                            <a:buSzPct val="50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2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endParaRPr lang="en-US" dirty="0" smtClean="0"/>
                        </a:p>
                        <a:p>
                          <a:endParaRPr lang="en-US" dirty="0" smtClean="0"/>
                        </a:p>
                        <a:p>
                          <a:endParaRPr lang="en-US" dirty="0"/>
                        </a:p>
                        <a:p>
                          <a:endParaRPr lang="en-US" dirty="0" smtClean="0"/>
                        </a:p>
                        <a:p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  <a:sym typeface="Wingdings"/>
                            </a:rPr>
                            <a:t>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refers </a:t>
                          </a:r>
                          <a:r>
                            <a:rPr lang="en-US" sz="1800" kern="1200" dirty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to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normalized                  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  <a:sym typeface="Wingdings"/>
                            </a:rPr>
                            <a:t>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use and frequency of the   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  <a:sym typeface="Wingdings"/>
                            </a:rPr>
                            <a:t>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Data Dictionary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 relations in </a:t>
                          </a:r>
                          <a:r>
                            <a:rPr lang="en-US" sz="1800" kern="1200" dirty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relational 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DB            </a:t>
                          </a:r>
                          <a:r>
                            <a:rPr lang="en-US" sz="1800" kern="1200" dirty="0" err="1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DB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 access                              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  <a:sym typeface="Wingdings"/>
                            </a:rPr>
                            <a:t>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 Application features</a:t>
                          </a:r>
                          <a:endParaRPr lang="en-US" sz="1800" kern="1200" dirty="0" smtClean="0">
                            <a:solidFill>
                              <a:schemeClr val="tx1"/>
                            </a:solidFill>
                            <a:latin typeface="Arial" charset="0"/>
                          </a:endParaRPr>
                        </a:p>
                        <a:p>
                          <a:pPr>
                            <a:buNone/>
                          </a:pP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  <a:sym typeface="Wingdings"/>
                            </a:rPr>
                            <a:t>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 complex data structures are     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  <a:sym typeface="Wingdings"/>
                            </a:rPr>
                            <a:t>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its response </a:t>
                          </a:r>
                          <a:r>
                            <a:rPr lang="en-US" sz="1800" kern="1200" dirty="0" err="1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time,security</a:t>
                          </a:r>
                          <a:endParaRPr lang="en-US" sz="1800" kern="1200" dirty="0" smtClean="0">
                            <a:solidFill>
                              <a:schemeClr val="tx1"/>
                            </a:solidFill>
                            <a:latin typeface="Arial" charset="0"/>
                          </a:endParaRPr>
                        </a:p>
                        <a:p>
                          <a:pPr>
                            <a:buNone/>
                          </a:pP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Converted into simple and stable  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and backup with 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rec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over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y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data structure                                 </a:t>
                          </a:r>
                          <a:r>
                            <a:rPr lang="en-US" sz="1800" kern="1200" dirty="0" smtClean="0">
                              <a:solidFill>
                                <a:schemeClr val="tx1"/>
                              </a:solidFill>
                              <a:latin typeface="Arial" charset="0"/>
                            </a:rPr>
                            <a:t>features are  evaluated</a:t>
                          </a:r>
                          <a:endParaRPr lang="en-US" sz="1800" kern="1200" dirty="0" smtClean="0">
                            <a:solidFill>
                              <a:schemeClr val="tx1"/>
                            </a:solidFill>
                            <a:latin typeface="Arial" charset="0"/>
                          </a:endParaRPr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6" name="Straight Arrow Connector 5"/>
                      <a:cNvCxnSpPr/>
                    </a:nvCxnSpPr>
                    <a:spPr bwMode="auto">
                      <a:xfrm rot="10800000" flipV="1">
                        <a:off x="1066800" y="2209800"/>
                        <a:ext cx="1981200" cy="1371600"/>
                      </a:xfrm>
                      <a:prstGeom prst="straightConnector1">
                        <a:avLst/>
                      </a:prstGeom>
                      <a:blipFill dpi="0" rotWithShape="0">
                        <a:blip r:embed="rId4"/>
                        <a:srcRect/>
                        <a:tile tx="0" ty="0" sx="100000" sy="100000" flip="none" algn="tl"/>
                      </a:blip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8" name="Straight Arrow Connector 7"/>
                      <a:cNvCxnSpPr/>
                    </a:nvCxnSpPr>
                    <a:spPr bwMode="auto">
                      <a:xfrm>
                        <a:off x="3048000" y="2209800"/>
                        <a:ext cx="3352800" cy="1048435"/>
                      </a:xfrm>
                      <a:prstGeom prst="straightConnector1">
                        <a:avLst/>
                      </a:prstGeom>
                      <a:blipFill dpi="0" rotWithShape="0">
                        <a:blip r:embed="rId4"/>
                        <a:srcRect/>
                        <a:tile tx="0" ty="0" sx="100000" sy="100000" flip="none" algn="tl"/>
                      </a:blip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11" name="Straight Arrow Connector 10"/>
                      <a:cNvCxnSpPr/>
                    </a:nvCxnSpPr>
                    <a:spPr bwMode="auto">
                      <a:xfrm rot="16200000" flipH="1">
                        <a:off x="2514600" y="2743200"/>
                        <a:ext cx="1371601" cy="304800"/>
                      </a:xfrm>
                      <a:prstGeom prst="straightConnector1">
                        <a:avLst/>
                      </a:prstGeom>
                      <a:blipFill dpi="0" rotWithShape="0">
                        <a:blip r:embed="rId4"/>
                        <a:srcRect/>
                        <a:tile tx="0" ty="0" sx="100000" sy="100000" flip="none" algn="tl"/>
                      </a:blip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28600" y="3581401"/>
                        <a:ext cx="1447799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CA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800" dirty="0" smtClean="0"/>
                            <a:t>Logical DB Design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2912269" y="3627567"/>
                        <a:ext cx="2247899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CA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800" dirty="0" smtClean="0"/>
                            <a:t>User’s processing requirement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160168" y="3258235"/>
                        <a:ext cx="354806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CA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800" dirty="0" err="1"/>
                            <a:t>Characterstics</a:t>
                          </a:r>
                          <a:r>
                            <a:rPr lang="en-US" sz="1800" dirty="0"/>
                            <a:t> of  target DBMS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3" name="Shape 22"/>
                      <a:cNvCxnSpPr/>
                    </a:nvCxnSpPr>
                    <a:spPr bwMode="auto">
                      <a:xfrm rot="16200000" flipH="1">
                        <a:off x="4209366" y="4590365"/>
                        <a:ext cx="2706468" cy="1676400"/>
                      </a:xfrm>
                      <a:prstGeom prst="bentConnector3">
                        <a:avLst>
                          <a:gd name="adj1" fmla="val 7768"/>
                        </a:avLst>
                      </a:prstGeom>
                      <a:blipFill dpi="0" rotWithShape="0">
                        <a:blip r:embed="rId4"/>
                        <a:srcRect/>
                        <a:tile tx="0" ty="0" sx="100000" sy="100000" flip="none" algn="tl"/>
                      </a:blip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29" name="Shape 22"/>
                      <a:cNvCxnSpPr/>
                    </a:nvCxnSpPr>
                    <a:spPr bwMode="auto">
                      <a:xfrm rot="16200000" flipH="1">
                        <a:off x="874933" y="4267200"/>
                        <a:ext cx="2974534" cy="2133601"/>
                      </a:xfrm>
                      <a:prstGeom prst="bentConnector3">
                        <a:avLst>
                          <a:gd name="adj1" fmla="val 20967"/>
                        </a:avLst>
                      </a:prstGeom>
                      <a:blipFill dpi="0" rotWithShape="0">
                        <a:blip r:embed="rId4"/>
                        <a:srcRect/>
                        <a:tile tx="0" ty="0" sx="100000" sy="100000" flip="none" algn="tl"/>
                      </a:blip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35" name="Elbow Connector 34"/>
                      <a:cNvCxnSpPr/>
                    </a:nvCxnSpPr>
                    <a:spPr bwMode="auto">
                      <a:xfrm rot="16200000" flipH="1">
                        <a:off x="6629401" y="4114800"/>
                        <a:ext cx="1219199" cy="1524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blipFill dpi="0" rotWithShape="0">
                        <a:blip r:embed="rId4"/>
                        <a:srcRect/>
                        <a:tile tx="0" ty="0" sx="100000" sy="100000" flip="none" algn="tl"/>
                      </a:blip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0" y="1447800"/>
                        <a:ext cx="2752677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CA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Three major inputs</a:t>
                          </a:r>
                          <a:endParaRPr lang="en-US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D031F" w:rsidRPr="008D031F" w:rsidRDefault="008D031F" w:rsidP="00BF5A9A">
      <w:pPr>
        <w:spacing w:after="0" w:line="240" w:lineRule="auto"/>
        <w:ind w:left="52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3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07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Factors that Influence Physical Database</w:t>
      </w:r>
      <w:r w:rsidRPr="00BF5A9A">
        <w:rPr>
          <w:rFonts w:ascii="Times New Roman" w:eastAsia="Arial" w:hAnsi="Times New Roman" w:cs="Times New Roman"/>
          <w:b/>
          <w:spacing w:val="-1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Design:</w:t>
      </w:r>
    </w:p>
    <w:p w:rsidR="008D031F" w:rsidRPr="008D031F" w:rsidRDefault="008D031F" w:rsidP="00BF5A9A">
      <w:pPr>
        <w:spacing w:before="24" w:after="0" w:line="240" w:lineRule="auto"/>
        <w:ind w:left="1241" w:right="90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 xml:space="preserve">A.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Analyzing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the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database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queries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and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transactions</w:t>
      </w:r>
    </w:p>
    <w:p w:rsidR="008D031F" w:rsidRPr="008D031F" w:rsidRDefault="008D031F" w:rsidP="00BF5A9A">
      <w:pPr>
        <w:spacing w:after="6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tabs>
          <w:tab w:val="left" w:pos="2561"/>
        </w:tabs>
        <w:spacing w:after="0" w:line="297" w:lineRule="auto"/>
        <w:ind w:left="1961" w:right="90" w:hanging="72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2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For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each query,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the following information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is needed. 1.</w:t>
      </w:r>
      <w:r w:rsidRPr="008D031F">
        <w:rPr>
          <w:rFonts w:ascii="Times New Roman" w:eastAsia="Arial" w:hAnsi="Times New Roman" w:cs="Times New Roman"/>
          <w:sz w:val="36"/>
          <w:szCs w:val="36"/>
        </w:rPr>
        <w:tab/>
        <w:t xml:space="preserve">The </w:t>
      </w:r>
      <w:r w:rsidRPr="008D031F">
        <w:rPr>
          <w:rFonts w:ascii="Times New Roman" w:eastAsia="Arial" w:hAnsi="Times New Roman" w:cs="Times New Roman"/>
          <w:i/>
          <w:iCs/>
          <w:sz w:val="36"/>
          <w:szCs w:val="36"/>
        </w:rPr>
        <w:t>files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that will be accessed by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the query;</w:t>
      </w:r>
    </w:p>
    <w:p w:rsidR="008D031F" w:rsidRPr="008D031F" w:rsidRDefault="008D031F" w:rsidP="00BF5A9A">
      <w:pPr>
        <w:spacing w:after="0" w:line="250" w:lineRule="auto"/>
        <w:ind w:left="2561" w:right="90" w:hanging="60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lastRenderedPageBreak/>
        <w:t>2.</w:t>
      </w:r>
      <w:r w:rsidRPr="008D031F">
        <w:rPr>
          <w:rFonts w:ascii="Times New Roman" w:eastAsia="Arial" w:hAnsi="Times New Roman" w:cs="Times New Roman"/>
          <w:sz w:val="36"/>
          <w:szCs w:val="36"/>
        </w:rPr>
        <w:tab/>
        <w:t xml:space="preserve">The </w:t>
      </w:r>
      <w:r w:rsidRPr="008D031F">
        <w:rPr>
          <w:rFonts w:ascii="Times New Roman" w:eastAsia="Arial" w:hAnsi="Times New Roman" w:cs="Times New Roman"/>
          <w:i/>
          <w:iCs/>
          <w:sz w:val="36"/>
          <w:szCs w:val="36"/>
        </w:rPr>
        <w:t>attributes</w:t>
      </w:r>
      <w:r w:rsidRPr="008D031F">
        <w:rPr>
          <w:rFonts w:ascii="Times New Roman" w:eastAsia="Arial" w:hAnsi="Times New Roman" w:cs="Times New Roman"/>
          <w:spacing w:val="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on which any</w:t>
      </w:r>
      <w:r w:rsidRPr="008D031F">
        <w:rPr>
          <w:rFonts w:ascii="Times New Roman" w:eastAsia="Arial" w:hAnsi="Times New Roman" w:cs="Times New Roman"/>
          <w:spacing w:val="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i/>
          <w:iCs/>
          <w:sz w:val="36"/>
          <w:szCs w:val="36"/>
        </w:rPr>
        <w:t>selection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conditions for the query are specified;</w:t>
      </w:r>
    </w:p>
    <w:p w:rsidR="008D031F" w:rsidRPr="008D031F" w:rsidRDefault="008D031F" w:rsidP="00BF5A9A">
      <w:pPr>
        <w:spacing w:before="96" w:after="0" w:line="250" w:lineRule="auto"/>
        <w:ind w:left="2561" w:right="90" w:hanging="60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>3.</w:t>
      </w:r>
      <w:r w:rsidRPr="008D031F">
        <w:rPr>
          <w:rFonts w:ascii="Times New Roman" w:eastAsia="Arial" w:hAnsi="Times New Roman" w:cs="Times New Roman"/>
          <w:sz w:val="36"/>
          <w:szCs w:val="36"/>
        </w:rPr>
        <w:tab/>
        <w:t xml:space="preserve">The </w:t>
      </w:r>
      <w:r w:rsidRPr="008D031F">
        <w:rPr>
          <w:rFonts w:ascii="Times New Roman" w:eastAsia="Arial" w:hAnsi="Times New Roman" w:cs="Times New Roman"/>
          <w:i/>
          <w:iCs/>
          <w:sz w:val="36"/>
          <w:szCs w:val="36"/>
        </w:rPr>
        <w:t>attributes</w:t>
      </w:r>
      <w:r w:rsidRPr="008D031F">
        <w:rPr>
          <w:rFonts w:ascii="Times New Roman" w:eastAsia="Arial" w:hAnsi="Times New Roman" w:cs="Times New Roman"/>
          <w:spacing w:val="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on which any</w:t>
      </w:r>
      <w:r w:rsidRPr="008D031F">
        <w:rPr>
          <w:rFonts w:ascii="Times New Roman" w:eastAsia="Arial" w:hAnsi="Times New Roman" w:cs="Times New Roman"/>
          <w:spacing w:val="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i/>
          <w:iCs/>
          <w:sz w:val="36"/>
          <w:szCs w:val="36"/>
        </w:rPr>
        <w:t>join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conditions or conditions to link multiple tables or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objects for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query are specified;</w:t>
      </w:r>
    </w:p>
    <w:p w:rsidR="008D031F" w:rsidRPr="008D031F" w:rsidRDefault="008D031F" w:rsidP="00BF5A9A">
      <w:pPr>
        <w:tabs>
          <w:tab w:val="left" w:pos="2561"/>
        </w:tabs>
        <w:spacing w:before="96" w:after="0" w:line="240" w:lineRule="auto"/>
        <w:ind w:left="196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>4.</w:t>
      </w:r>
      <w:r w:rsidRPr="008D031F">
        <w:rPr>
          <w:rFonts w:ascii="Times New Roman" w:eastAsia="Arial" w:hAnsi="Times New Roman" w:cs="Times New Roman"/>
          <w:sz w:val="36"/>
          <w:szCs w:val="36"/>
        </w:rPr>
        <w:tab/>
        <w:t xml:space="preserve">The </w:t>
      </w:r>
      <w:r w:rsidRPr="008D031F">
        <w:rPr>
          <w:rFonts w:ascii="Times New Roman" w:eastAsia="Arial" w:hAnsi="Times New Roman" w:cs="Times New Roman"/>
          <w:i/>
          <w:iCs/>
          <w:sz w:val="36"/>
          <w:szCs w:val="36"/>
        </w:rPr>
        <w:t>attributes</w:t>
      </w:r>
      <w:r w:rsidRPr="008D031F">
        <w:rPr>
          <w:rFonts w:ascii="Times New Roman" w:eastAsia="Arial" w:hAnsi="Times New Roman" w:cs="Times New Roman"/>
          <w:spacing w:val="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whose values will be</w:t>
      </w:r>
      <w:r w:rsidRPr="008D031F">
        <w:rPr>
          <w:rFonts w:ascii="Times New Roman" w:eastAsia="Arial" w:hAnsi="Times New Roman" w:cs="Times New Roman"/>
          <w:spacing w:val="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i/>
          <w:iCs/>
          <w:sz w:val="36"/>
          <w:szCs w:val="36"/>
        </w:rPr>
        <w:t>retrieved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by the query.</w:t>
      </w:r>
    </w:p>
    <w:p w:rsidR="008D031F" w:rsidRPr="008D031F" w:rsidRDefault="008D031F" w:rsidP="00BF5A9A">
      <w:pPr>
        <w:spacing w:after="8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1901" w:right="90" w:hanging="6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2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Note: the attributes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listed in items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2 and 3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above are candidates for definition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of access structures.</w:t>
      </w:r>
    </w:p>
    <w:p w:rsidR="008D031F" w:rsidRPr="008D031F" w:rsidRDefault="008D031F" w:rsidP="00BF5A9A">
      <w:pPr>
        <w:spacing w:before="96" w:after="0" w:line="225" w:lineRule="auto"/>
        <w:ind w:left="1901" w:right="90" w:hanging="6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58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For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each</w:t>
      </w:r>
      <w:r w:rsidRPr="008D031F">
        <w:rPr>
          <w:rFonts w:ascii="Times New Roman" w:eastAsia="Arial" w:hAnsi="Times New Roman" w:cs="Times New Roman"/>
          <w:spacing w:val="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update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transaction or operation, the following information is needed.</w:t>
      </w:r>
    </w:p>
    <w:p w:rsidR="008D031F" w:rsidRPr="008D031F" w:rsidRDefault="008D031F" w:rsidP="00BF5A9A">
      <w:pPr>
        <w:tabs>
          <w:tab w:val="left" w:pos="2561"/>
        </w:tabs>
        <w:spacing w:before="87" w:after="0" w:line="240" w:lineRule="auto"/>
        <w:ind w:left="196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>1.</w:t>
      </w:r>
      <w:r w:rsidRPr="008D031F">
        <w:rPr>
          <w:rFonts w:ascii="Times New Roman" w:eastAsia="Arial" w:hAnsi="Times New Roman" w:cs="Times New Roman"/>
          <w:sz w:val="36"/>
          <w:szCs w:val="36"/>
        </w:rPr>
        <w:tab/>
        <w:t>The files that will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be updated;</w:t>
      </w:r>
    </w:p>
    <w:p w:rsidR="008D031F" w:rsidRPr="008D031F" w:rsidRDefault="008D031F" w:rsidP="00BF5A9A">
      <w:pPr>
        <w:tabs>
          <w:tab w:val="left" w:pos="2561"/>
        </w:tabs>
        <w:spacing w:before="61" w:after="0" w:line="240" w:lineRule="auto"/>
        <w:ind w:left="196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>2.</w:t>
      </w:r>
      <w:r w:rsidRPr="008D031F">
        <w:rPr>
          <w:rFonts w:ascii="Times New Roman" w:eastAsia="Arial" w:hAnsi="Times New Roman" w:cs="Times New Roman"/>
          <w:sz w:val="36"/>
          <w:szCs w:val="36"/>
        </w:rPr>
        <w:tab/>
        <w:t>The type of operation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on each file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(insert, update or delete);</w:t>
      </w:r>
    </w:p>
    <w:p w:rsidR="008D031F" w:rsidRPr="008D031F" w:rsidRDefault="008D031F" w:rsidP="00BF5A9A">
      <w:pPr>
        <w:spacing w:before="61" w:after="0" w:line="225" w:lineRule="auto"/>
        <w:ind w:left="2561" w:right="90" w:hanging="60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>3.</w:t>
      </w:r>
      <w:r w:rsidRPr="008D031F">
        <w:rPr>
          <w:rFonts w:ascii="Times New Roman" w:eastAsia="Arial" w:hAnsi="Times New Roman" w:cs="Times New Roman"/>
          <w:sz w:val="36"/>
          <w:szCs w:val="36"/>
        </w:rPr>
        <w:tab/>
        <w:t>The attributes on which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selection conditions for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 delete or update operation are specified;</w:t>
      </w:r>
    </w:p>
    <w:p w:rsidR="008D031F" w:rsidRPr="008D031F" w:rsidRDefault="008D031F" w:rsidP="00BF5A9A">
      <w:pPr>
        <w:spacing w:before="86" w:after="0" w:line="225" w:lineRule="auto"/>
        <w:ind w:left="2561" w:right="90" w:hanging="60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>4.</w:t>
      </w:r>
      <w:r w:rsidRPr="008D031F">
        <w:rPr>
          <w:rFonts w:ascii="Times New Roman" w:eastAsia="Arial" w:hAnsi="Times New Roman" w:cs="Times New Roman"/>
          <w:sz w:val="36"/>
          <w:szCs w:val="36"/>
        </w:rPr>
        <w:tab/>
        <w:t>The attributes whose values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will be changed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by an update operation.</w:t>
      </w:r>
    </w:p>
    <w:p w:rsidR="008D031F" w:rsidRPr="008D031F" w:rsidRDefault="008D031F" w:rsidP="00BF5A9A">
      <w:pPr>
        <w:spacing w:before="94" w:after="0" w:line="225" w:lineRule="auto"/>
        <w:ind w:left="1901" w:right="90" w:hanging="6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58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Note: the attributes listed in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items 3 above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are candidates for definition of access structures.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However, the attributes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listed in item 4 are candidates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for avoiding an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access structure.</w:t>
      </w:r>
    </w:p>
    <w:p w:rsidR="008D031F" w:rsidRPr="008D031F" w:rsidRDefault="008D031F" w:rsidP="00BF5A9A">
      <w:pPr>
        <w:spacing w:after="0" w:line="250" w:lineRule="auto"/>
        <w:ind w:left="1061" w:right="90" w:hanging="540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 xml:space="preserve">B.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Analyzing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the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expected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frequency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invocation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of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queries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and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transactions</w:t>
      </w:r>
    </w:p>
    <w:p w:rsidR="008D031F" w:rsidRPr="008D031F" w:rsidRDefault="008D031F" w:rsidP="00BF5A9A">
      <w:pPr>
        <w:spacing w:before="102" w:after="0" w:line="250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The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expected frequency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information, along with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the attribute information collected 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each query and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transaction, is used to compile a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cumulative list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expected</w:t>
      </w:r>
      <w:r w:rsidRPr="008D031F">
        <w:rPr>
          <w:rFonts w:ascii="Times New Roman" w:eastAsia="Arial" w:hAnsi="Times New Roman" w:cs="Times New Roman"/>
          <w:spacing w:val="12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frequency of use</w:t>
      </w:r>
      <w:r w:rsidRPr="008D031F">
        <w:rPr>
          <w:rFonts w:ascii="Times New Roman" w:eastAsia="Arial" w:hAnsi="Times New Roman" w:cs="Times New Roman"/>
          <w:spacing w:val="110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for all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queries and transactions.</w:t>
      </w:r>
    </w:p>
    <w:p w:rsidR="008D031F" w:rsidRPr="008D031F" w:rsidRDefault="008D031F" w:rsidP="00BF5A9A">
      <w:pPr>
        <w:spacing w:before="105" w:after="0" w:line="250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It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is expressed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as the expected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frequency of using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each attribute in each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file as a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selection attribute or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join attribute, over all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queries and transactions.</w:t>
      </w:r>
    </w:p>
    <w:p w:rsidR="008D031F" w:rsidRPr="008D031F" w:rsidRDefault="008D031F" w:rsidP="00BF5A9A">
      <w:pPr>
        <w:spacing w:before="105" w:after="0" w:line="240" w:lineRule="auto"/>
        <w:ind w:left="1241" w:right="90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80-20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rule</w:t>
      </w:r>
    </w:p>
    <w:p w:rsidR="008D031F" w:rsidRPr="008D031F" w:rsidRDefault="008D031F" w:rsidP="00BF5A9A">
      <w:pPr>
        <w:spacing w:before="115" w:after="0" w:line="240" w:lineRule="auto"/>
        <w:ind w:left="196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20%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the data is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accessed 80%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the time</w:t>
      </w:r>
    </w:p>
    <w:p w:rsidR="008D031F" w:rsidRPr="008D031F" w:rsidRDefault="008D031F" w:rsidP="00BF5A9A">
      <w:pPr>
        <w:spacing w:after="0" w:line="250" w:lineRule="auto"/>
        <w:ind w:left="1061" w:right="90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 xml:space="preserve">C.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Analyzing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the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time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constraints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of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queries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and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transactions</w:t>
      </w:r>
    </w:p>
    <w:p w:rsidR="008D031F" w:rsidRPr="008D031F" w:rsidRDefault="008D031F" w:rsidP="00BF5A9A">
      <w:pPr>
        <w:spacing w:after="2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Performance constraints place further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priorities on the attributes that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are candidates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for access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paths.</w:t>
      </w:r>
    </w:p>
    <w:p w:rsidR="008D031F" w:rsidRPr="008D031F" w:rsidRDefault="008D031F" w:rsidP="00BF5A9A">
      <w:pPr>
        <w:spacing w:after="4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lastRenderedPageBreak/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The selection attributes used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by queries and transactions with time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constraints become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higher-priority candidates for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primary access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structure.</w:t>
      </w:r>
    </w:p>
    <w:p w:rsidR="008D031F" w:rsidRPr="008D031F" w:rsidRDefault="008D031F" w:rsidP="00BF5A9A">
      <w:pPr>
        <w:spacing w:after="0" w:line="250" w:lineRule="auto"/>
        <w:ind w:left="1061" w:right="90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 xml:space="preserve">D.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Analyzing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the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expected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frequencies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of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update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operations</w:t>
      </w:r>
    </w:p>
    <w:p w:rsidR="008D031F" w:rsidRPr="008D031F" w:rsidRDefault="008D031F" w:rsidP="00BF5A9A">
      <w:pPr>
        <w:spacing w:after="2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1241" w:right="90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A minimum number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access paths should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be specified for a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file that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is updated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frequently.</w:t>
      </w:r>
    </w:p>
    <w:p w:rsidR="008D031F" w:rsidRPr="008D031F" w:rsidRDefault="008D031F" w:rsidP="00BF5A9A">
      <w:pPr>
        <w:spacing w:after="0" w:line="250" w:lineRule="auto"/>
        <w:ind w:left="1061" w:right="90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>E.</w:t>
      </w:r>
      <w:r w:rsidRPr="008D031F">
        <w:rPr>
          <w:rFonts w:ascii="Times New Roman" w:eastAsia="Arial" w:hAnsi="Times New Roman" w:cs="Times New Roman"/>
          <w:spacing w:val="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Analyzing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the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uniqueness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constraints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on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attributes</w:t>
      </w:r>
    </w:p>
    <w:p w:rsidR="008D031F" w:rsidRPr="008D031F" w:rsidRDefault="008D031F" w:rsidP="00BF5A9A">
      <w:pPr>
        <w:spacing w:after="2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Access paths should be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specified on all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candidate key attributes —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or set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of attributes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—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that are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either the primary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key or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constrained to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be unique.</w:t>
      </w:r>
    </w:p>
    <w:p w:rsidR="00BF5A9A" w:rsidRDefault="008D031F" w:rsidP="00BF5A9A">
      <w:pPr>
        <w:spacing w:after="0" w:line="298" w:lineRule="auto"/>
        <w:ind w:left="52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2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58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Physical Database</w:t>
      </w:r>
      <w:r w:rsidRPr="00BF5A9A">
        <w:rPr>
          <w:rFonts w:ascii="Times New Roman" w:eastAsia="Arial" w:hAnsi="Times New Roman" w:cs="Times New Roman"/>
          <w:b/>
          <w:spacing w:val="-1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Design Decisions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</w:p>
    <w:p w:rsidR="008D031F" w:rsidRPr="008D031F" w:rsidRDefault="00BF5A9A" w:rsidP="00BF5A9A">
      <w:pPr>
        <w:spacing w:after="0" w:line="298" w:lineRule="auto"/>
        <w:ind w:left="521" w:right="90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ab/>
      </w:r>
      <w:r w:rsidR="008D031F" w:rsidRPr="008D031F">
        <w:rPr>
          <w:rFonts w:ascii="Times New Roman" w:eastAsia="Wingdings" w:hAnsi="Times New Roman" w:cs="Times New Roman"/>
          <w:w w:val="102"/>
          <w:sz w:val="36"/>
          <w:szCs w:val="36"/>
        </w:rPr>
        <w:t></w:t>
      </w:r>
      <w:r w:rsidR="008D031F" w:rsidRPr="008D031F">
        <w:rPr>
          <w:rFonts w:ascii="Times New Roman" w:eastAsia="Wingdings" w:hAnsi="Times New Roman" w:cs="Times New Roman"/>
          <w:spacing w:val="-58"/>
          <w:sz w:val="36"/>
          <w:szCs w:val="36"/>
        </w:rPr>
        <w:t xml:space="preserve"> </w:t>
      </w:r>
      <w:r w:rsidR="008D031F" w:rsidRPr="00BF5A9A">
        <w:rPr>
          <w:rFonts w:ascii="Times New Roman" w:eastAsia="Arial" w:hAnsi="Times New Roman" w:cs="Times New Roman"/>
          <w:b/>
          <w:sz w:val="36"/>
          <w:szCs w:val="36"/>
        </w:rPr>
        <w:t>Design decisions</w:t>
      </w:r>
      <w:r w:rsidR="008D031F" w:rsidRPr="00BF5A9A">
        <w:rPr>
          <w:rFonts w:ascii="Times New Roman" w:eastAsia="Arial" w:hAnsi="Times New Roman" w:cs="Times New Roman"/>
          <w:b/>
          <w:spacing w:val="-1"/>
          <w:sz w:val="36"/>
          <w:szCs w:val="36"/>
        </w:rPr>
        <w:t xml:space="preserve"> </w:t>
      </w:r>
      <w:r w:rsidR="008D031F" w:rsidRPr="00BF5A9A">
        <w:rPr>
          <w:rFonts w:ascii="Times New Roman" w:eastAsia="Arial" w:hAnsi="Times New Roman" w:cs="Times New Roman"/>
          <w:b/>
          <w:sz w:val="36"/>
          <w:szCs w:val="36"/>
        </w:rPr>
        <w:t>about indexing</w:t>
      </w:r>
    </w:p>
    <w:p w:rsidR="008D031F" w:rsidRPr="008D031F" w:rsidRDefault="008D031F" w:rsidP="00BF5A9A">
      <w:pPr>
        <w:spacing w:after="0" w:line="24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proofErr w:type="gramStart"/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Whether to index an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attribute?</w:t>
      </w:r>
      <w:proofErr w:type="gramEnd"/>
    </w:p>
    <w:p w:rsidR="008D031F" w:rsidRPr="008D031F" w:rsidRDefault="008D031F" w:rsidP="00BF5A9A">
      <w:pPr>
        <w:spacing w:after="10" w:line="14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BF5A9A" w:rsidRDefault="008D031F" w:rsidP="00BF5A9A">
      <w:pPr>
        <w:spacing w:after="0" w:line="299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What attribute or attributes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to index on? </w:t>
      </w:r>
    </w:p>
    <w:p w:rsidR="00BF5A9A" w:rsidRDefault="008D031F" w:rsidP="00BF5A9A">
      <w:pPr>
        <w:spacing w:after="0" w:line="299" w:lineRule="auto"/>
        <w:ind w:left="1241" w:right="90"/>
        <w:rPr>
          <w:rFonts w:ascii="Times New Roman" w:eastAsia="Arial" w:hAnsi="Times New Roman" w:cs="Times New Roman"/>
          <w:spacing w:val="101"/>
          <w:sz w:val="36"/>
          <w:szCs w:val="36"/>
        </w:rPr>
      </w:pPr>
      <w:proofErr w:type="gramStart"/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Whether to set up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 clustered index?</w:t>
      </w:r>
      <w:proofErr w:type="gramEnd"/>
      <w:r w:rsidRPr="008D031F">
        <w:rPr>
          <w:rFonts w:ascii="Times New Roman" w:eastAsia="Arial" w:hAnsi="Times New Roman" w:cs="Times New Roman"/>
          <w:spacing w:val="101"/>
          <w:sz w:val="36"/>
          <w:szCs w:val="36"/>
        </w:rPr>
        <w:t xml:space="preserve"> </w:t>
      </w:r>
    </w:p>
    <w:p w:rsidR="00BF5A9A" w:rsidRDefault="008D031F" w:rsidP="00BF5A9A">
      <w:pPr>
        <w:spacing w:after="0" w:line="299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proofErr w:type="gramStart"/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Whether to use a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hash index over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 tree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index?</w:t>
      </w:r>
      <w:proofErr w:type="gramEnd"/>
    </w:p>
    <w:p w:rsidR="008D031F" w:rsidRPr="008D031F" w:rsidRDefault="008D031F" w:rsidP="00BF5A9A">
      <w:pPr>
        <w:spacing w:after="0" w:line="299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Whether to use dynamic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hashing for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file?</w:t>
      </w:r>
      <w:proofErr w:type="gramEnd"/>
    </w:p>
    <w:p w:rsidR="008D031F" w:rsidRPr="008D031F" w:rsidRDefault="008D031F" w:rsidP="00BF5A9A">
      <w:pPr>
        <w:spacing w:after="0" w:line="225" w:lineRule="auto"/>
        <w:ind w:left="1061" w:right="90" w:hanging="54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3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7"/>
          <w:sz w:val="36"/>
          <w:szCs w:val="36"/>
        </w:rPr>
        <w:t xml:space="preserve"> </w:t>
      </w:r>
      <w:proofErr w:type="spellStart"/>
      <w:r w:rsidRPr="008D031F">
        <w:rPr>
          <w:rFonts w:ascii="Times New Roman" w:eastAsia="Arial" w:hAnsi="Times New Roman" w:cs="Times New Roman"/>
          <w:sz w:val="36"/>
          <w:szCs w:val="36"/>
        </w:rPr>
        <w:t>Denormalization</w:t>
      </w:r>
      <w:proofErr w:type="spell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as a design decision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for speeding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up queries</w:t>
      </w:r>
    </w:p>
    <w:p w:rsidR="008D031F" w:rsidRPr="008D031F" w:rsidRDefault="008D031F" w:rsidP="00BF5A9A">
      <w:pPr>
        <w:spacing w:before="106" w:after="0" w:line="225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The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goal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normalization is to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separate the logically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related attributes into tables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to minimize redundancy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and thereby avoid the update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anomalies that cause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an extra processing overheard to maintain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consistency of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database.</w:t>
      </w:r>
    </w:p>
    <w:p w:rsidR="008D031F" w:rsidRPr="008D031F" w:rsidRDefault="008D031F" w:rsidP="00BF5A9A">
      <w:pPr>
        <w:spacing w:before="105" w:after="0" w:line="225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The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goal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8D031F">
        <w:rPr>
          <w:rFonts w:ascii="Times New Roman" w:eastAsia="Arial" w:hAnsi="Times New Roman" w:cs="Times New Roman"/>
          <w:sz w:val="36"/>
          <w:szCs w:val="36"/>
        </w:rPr>
        <w:t>denormalization</w:t>
      </w:r>
      <w:proofErr w:type="spell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is to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improve the performance of frequently occurring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queries and transactions.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(Typically the designer adds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to a table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attributes that are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needed for answering queries or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producing reports so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that a join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with another table is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avoided.)</w:t>
      </w:r>
    </w:p>
    <w:p w:rsidR="008D031F" w:rsidRPr="008D031F" w:rsidRDefault="008D031F" w:rsidP="00BF5A9A">
      <w:pPr>
        <w:ind w:left="270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spellStart"/>
      <w:r w:rsidRPr="008D031F">
        <w:rPr>
          <w:rFonts w:ascii="Times New Roman" w:eastAsia="Arial" w:hAnsi="Times New Roman" w:cs="Times New Roman"/>
          <w:sz w:val="36"/>
          <w:szCs w:val="36"/>
        </w:rPr>
        <w:t>Trade off</w:t>
      </w:r>
      <w:proofErr w:type="spell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between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update and query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performance</w:t>
      </w:r>
    </w:p>
    <w:p w:rsidR="008D031F" w:rsidRPr="008D031F" w:rsidRDefault="008D031F" w:rsidP="00BF5A9A">
      <w:pPr>
        <w:spacing w:after="0" w:line="240" w:lineRule="auto"/>
        <w:ind w:left="52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3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7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Tunin</w:t>
      </w:r>
      <w:r w:rsidRPr="008D031F">
        <w:rPr>
          <w:rFonts w:ascii="Times New Roman" w:eastAsia="Arial" w:hAnsi="Times New Roman" w:cs="Times New Roman"/>
          <w:b/>
          <w:bCs/>
          <w:spacing w:val="3"/>
          <w:sz w:val="36"/>
          <w:szCs w:val="36"/>
        </w:rPr>
        <w:t>g</w:t>
      </w:r>
      <w:r w:rsidRPr="008D031F">
        <w:rPr>
          <w:rFonts w:ascii="Times New Roman" w:eastAsia="Arial" w:hAnsi="Times New Roman" w:cs="Times New Roman"/>
          <w:sz w:val="36"/>
          <w:szCs w:val="36"/>
        </w:rPr>
        <w:t>:</w:t>
      </w:r>
    </w:p>
    <w:p w:rsidR="008D031F" w:rsidRPr="008D031F" w:rsidRDefault="008D031F" w:rsidP="00BF5A9A">
      <w:pPr>
        <w:spacing w:after="6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The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process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continuing</w:t>
      </w:r>
      <w:r w:rsidRPr="008D031F">
        <w:rPr>
          <w:rFonts w:ascii="Times New Roman" w:eastAsia="Arial" w:hAnsi="Times New Roman" w:cs="Times New Roman"/>
          <w:spacing w:val="12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to revise/adjust the physical database design by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monitoring resource utilization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as well as internal DBMS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lastRenderedPageBreak/>
        <w:t>processing to reveal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bottlenecks such as contention for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same data or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devices.</w:t>
      </w:r>
    </w:p>
    <w:p w:rsidR="008D031F" w:rsidRPr="008D031F" w:rsidRDefault="008D031F" w:rsidP="00BF5A9A">
      <w:pPr>
        <w:spacing w:after="0" w:line="240" w:lineRule="auto"/>
        <w:ind w:left="52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3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7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Goal</w:t>
      </w:r>
      <w:r w:rsidRPr="008D031F">
        <w:rPr>
          <w:rFonts w:ascii="Times New Roman" w:eastAsia="Arial" w:hAnsi="Times New Roman" w:cs="Times New Roman"/>
          <w:sz w:val="36"/>
          <w:szCs w:val="36"/>
        </w:rPr>
        <w:t>:</w:t>
      </w:r>
    </w:p>
    <w:p w:rsidR="008D031F" w:rsidRPr="008D031F" w:rsidRDefault="008D031F" w:rsidP="00BF5A9A">
      <w:pPr>
        <w:spacing w:after="6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4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To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make application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run faster</w:t>
      </w:r>
    </w:p>
    <w:p w:rsidR="008D031F" w:rsidRPr="008D031F" w:rsidRDefault="008D031F" w:rsidP="00BF5A9A">
      <w:pPr>
        <w:spacing w:after="7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BF5A9A" w:rsidRDefault="008D031F" w:rsidP="00BF5A9A">
      <w:pPr>
        <w:spacing w:after="0" w:line="299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To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lower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response time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queries/transactions </w:t>
      </w:r>
    </w:p>
    <w:p w:rsidR="008D031F" w:rsidRPr="008D031F" w:rsidRDefault="008D031F" w:rsidP="00BF5A9A">
      <w:pPr>
        <w:spacing w:after="0" w:line="299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To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improve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overall throughput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transactions</w:t>
      </w:r>
    </w:p>
    <w:p w:rsidR="00BF5A9A" w:rsidRDefault="008D031F" w:rsidP="00BF5A9A">
      <w:pPr>
        <w:spacing w:after="0" w:line="249" w:lineRule="auto"/>
        <w:ind w:left="1241" w:right="90" w:hanging="72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3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7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Statistics internally collected in DBMSs: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</w:p>
    <w:p w:rsidR="008D031F" w:rsidRPr="008D031F" w:rsidRDefault="00BF5A9A" w:rsidP="00BF5A9A">
      <w:pPr>
        <w:spacing w:after="0" w:line="249" w:lineRule="auto"/>
        <w:ind w:left="1241" w:right="90" w:hanging="720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ab/>
      </w:r>
      <w:r w:rsidR="008D031F"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="008D031F"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Size of individual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tables</w:t>
      </w:r>
    </w:p>
    <w:p w:rsidR="008D031F" w:rsidRPr="008D031F" w:rsidRDefault="008D031F" w:rsidP="00BF5A9A">
      <w:pPr>
        <w:spacing w:after="0" w:line="24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Number of distinct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values in a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column</w:t>
      </w:r>
    </w:p>
    <w:p w:rsidR="008D031F" w:rsidRPr="008D031F" w:rsidRDefault="008D031F" w:rsidP="00BF5A9A">
      <w:pPr>
        <w:spacing w:before="22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The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number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times a particular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query or transaction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is submitted/executed in an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interval of time</w:t>
      </w:r>
    </w:p>
    <w:p w:rsidR="008D031F" w:rsidRPr="008D031F" w:rsidRDefault="008D031F" w:rsidP="00BF5A9A">
      <w:pPr>
        <w:spacing w:before="36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The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times required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for different phases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of query and transaction processing</w:t>
      </w:r>
    </w:p>
    <w:p w:rsidR="00BF5A9A" w:rsidRDefault="008D031F" w:rsidP="00BF5A9A">
      <w:pPr>
        <w:spacing w:before="40" w:after="0" w:line="249" w:lineRule="auto"/>
        <w:ind w:left="1241" w:right="90" w:hanging="72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3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7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Statistics obtained from monitoring: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</w:p>
    <w:p w:rsidR="008D031F" w:rsidRPr="008D031F" w:rsidRDefault="00BF5A9A" w:rsidP="00BF5A9A">
      <w:pPr>
        <w:spacing w:before="40" w:after="0" w:line="249" w:lineRule="auto"/>
        <w:ind w:left="1241" w:right="90" w:hanging="720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ab/>
      </w:r>
      <w:r w:rsidR="008D031F"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="008D031F"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Storage statistics</w:t>
      </w:r>
    </w:p>
    <w:p w:rsidR="00BF5A9A" w:rsidRDefault="008D031F" w:rsidP="00BF5A9A">
      <w:pPr>
        <w:spacing w:after="0" w:line="250" w:lineRule="auto"/>
        <w:ind w:left="1241" w:right="90"/>
        <w:rPr>
          <w:rFonts w:ascii="Times New Roman" w:eastAsia="Arial" w:hAnsi="Times New Roman" w:cs="Times New Roman"/>
          <w:spacing w:val="165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I/O and device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performance statistics</w:t>
      </w:r>
      <w:r w:rsidRPr="008D031F">
        <w:rPr>
          <w:rFonts w:ascii="Times New Roman" w:eastAsia="Arial" w:hAnsi="Times New Roman" w:cs="Times New Roman"/>
          <w:spacing w:val="165"/>
          <w:sz w:val="36"/>
          <w:szCs w:val="36"/>
        </w:rPr>
        <w:t xml:space="preserve"> </w:t>
      </w:r>
    </w:p>
    <w:p w:rsidR="00BF5A9A" w:rsidRDefault="008D031F" w:rsidP="00BF5A9A">
      <w:pPr>
        <w:spacing w:after="0" w:line="25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Query/transaction processing statistics </w:t>
      </w:r>
    </w:p>
    <w:p w:rsidR="008D031F" w:rsidRPr="008D031F" w:rsidRDefault="008D031F" w:rsidP="00BF5A9A">
      <w:pPr>
        <w:spacing w:after="0" w:line="25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Locking/logging related</w:t>
      </w:r>
      <w:r w:rsidRPr="008D031F">
        <w:rPr>
          <w:rFonts w:ascii="Times New Roman" w:eastAsia="Arial" w:hAnsi="Times New Roman" w:cs="Times New Roman"/>
          <w:spacing w:val="12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statistics</w:t>
      </w:r>
    </w:p>
    <w:p w:rsidR="008D031F" w:rsidRPr="008D031F" w:rsidRDefault="008D031F" w:rsidP="00BF5A9A">
      <w:pPr>
        <w:spacing w:after="0" w:line="24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Index statistic</w:t>
      </w:r>
    </w:p>
    <w:p w:rsidR="00BF5A9A" w:rsidRPr="00BF5A9A" w:rsidRDefault="008D031F" w:rsidP="00BF5A9A">
      <w:pPr>
        <w:spacing w:after="0" w:line="298" w:lineRule="auto"/>
        <w:ind w:left="1241" w:right="90" w:hanging="720"/>
        <w:rPr>
          <w:rFonts w:ascii="Times New Roman" w:eastAsia="Arial" w:hAnsi="Times New Roman" w:cs="Times New Roman"/>
          <w:b/>
          <w:sz w:val="36"/>
          <w:szCs w:val="36"/>
        </w:rPr>
      </w:pPr>
      <w:r w:rsidRPr="00BF5A9A">
        <w:rPr>
          <w:rFonts w:ascii="Times New Roman" w:eastAsia="Wingdings" w:hAnsi="Times New Roman" w:cs="Times New Roman"/>
          <w:b/>
          <w:w w:val="102"/>
          <w:sz w:val="36"/>
          <w:szCs w:val="36"/>
        </w:rPr>
        <w:t></w:t>
      </w:r>
      <w:r w:rsidRPr="00BF5A9A">
        <w:rPr>
          <w:rFonts w:ascii="Times New Roman" w:eastAsia="Wingdings" w:hAnsi="Times New Roman" w:cs="Times New Roman"/>
          <w:b/>
          <w:spacing w:val="-58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Problems to</w:t>
      </w:r>
      <w:r w:rsidRPr="00BF5A9A">
        <w:rPr>
          <w:rFonts w:ascii="Times New Roman" w:eastAsia="Arial" w:hAnsi="Times New Roman" w:cs="Times New Roman"/>
          <w:b/>
          <w:spacing w:val="-1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be considered in</w:t>
      </w:r>
      <w:r w:rsidRPr="00BF5A9A">
        <w:rPr>
          <w:rFonts w:ascii="Times New Roman" w:eastAsia="Arial" w:hAnsi="Times New Roman" w:cs="Times New Roman"/>
          <w:b/>
          <w:spacing w:val="-1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 xml:space="preserve">tuning: </w:t>
      </w:r>
    </w:p>
    <w:p w:rsidR="008D031F" w:rsidRPr="008D031F" w:rsidRDefault="008D031F" w:rsidP="00BF5A9A">
      <w:pPr>
        <w:spacing w:after="0" w:line="298" w:lineRule="auto"/>
        <w:ind w:left="1241" w:right="90" w:hanging="720"/>
        <w:rPr>
          <w:rFonts w:ascii="Times New Roman" w:eastAsia="Arial" w:hAnsi="Times New Roman" w:cs="Times New Roman"/>
          <w:sz w:val="36"/>
          <w:szCs w:val="36"/>
        </w:rPr>
      </w:pPr>
      <w:proofErr w:type="gramStart"/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How to avoid excessive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lock contention?</w:t>
      </w:r>
      <w:proofErr w:type="gramEnd"/>
    </w:p>
    <w:p w:rsidR="008D031F" w:rsidRPr="008D031F" w:rsidRDefault="008D031F" w:rsidP="00BF5A9A">
      <w:pPr>
        <w:spacing w:after="0" w:line="250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proofErr w:type="gramStart"/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How to minimize overhead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of logging and unnecessary dumping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data?</w:t>
      </w:r>
      <w:proofErr w:type="gramEnd"/>
    </w:p>
    <w:p w:rsidR="008D031F" w:rsidRPr="008D031F" w:rsidRDefault="008D031F" w:rsidP="00BF5A9A">
      <w:pPr>
        <w:spacing w:after="4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proofErr w:type="gramStart"/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How to optimize buffer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size and scheduling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of processes?</w:t>
      </w:r>
      <w:proofErr w:type="gramEnd"/>
    </w:p>
    <w:p w:rsidR="008D031F" w:rsidRPr="008D031F" w:rsidRDefault="008D031F" w:rsidP="00BF5A9A">
      <w:pPr>
        <w:spacing w:after="4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How to allocate resources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such as disks,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RAM and processes for most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efficient utilization?</w:t>
      </w:r>
    </w:p>
    <w:p w:rsidR="008D031F" w:rsidRPr="008D031F" w:rsidRDefault="008D031F" w:rsidP="00BF5A9A">
      <w:pPr>
        <w:spacing w:after="0" w:line="240" w:lineRule="auto"/>
        <w:ind w:left="52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3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7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Tuning Indexes</w:t>
      </w:r>
    </w:p>
    <w:p w:rsidR="008D031F" w:rsidRPr="008D031F" w:rsidRDefault="008D031F" w:rsidP="00BF5A9A">
      <w:pPr>
        <w:spacing w:after="6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4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Reasons to tuning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indexes</w:t>
      </w:r>
    </w:p>
    <w:p w:rsidR="008D031F" w:rsidRPr="008D031F" w:rsidRDefault="008D031F" w:rsidP="00BF5A9A">
      <w:pPr>
        <w:spacing w:before="115" w:after="0" w:line="300" w:lineRule="auto"/>
        <w:ind w:left="196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Certain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queries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may take too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long to run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for lack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an index; </w:t>
      </w: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Certain indexes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may not get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utilized at all;</w:t>
      </w:r>
    </w:p>
    <w:p w:rsidR="008D031F" w:rsidRPr="008D031F" w:rsidRDefault="008D031F" w:rsidP="00BF5A9A">
      <w:pPr>
        <w:spacing w:after="0" w:line="250" w:lineRule="auto"/>
        <w:ind w:left="2321" w:right="90" w:hanging="3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Certain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indexes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may be causing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excessive overhead because the index is 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an attribute that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undergoes frequent changes</w:t>
      </w:r>
    </w:p>
    <w:p w:rsidR="008D031F" w:rsidRPr="008D031F" w:rsidRDefault="008D031F" w:rsidP="00BF5A9A">
      <w:pPr>
        <w:spacing w:after="0" w:line="24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4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4" w:line="20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4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Options to tuning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indexes</w:t>
      </w:r>
    </w:p>
    <w:p w:rsidR="008D031F" w:rsidRPr="008D031F" w:rsidRDefault="008D031F" w:rsidP="00BF5A9A">
      <w:pPr>
        <w:spacing w:before="115" w:after="0" w:line="240" w:lineRule="auto"/>
        <w:ind w:left="196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Drop or/and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build new indexes</w:t>
      </w:r>
    </w:p>
    <w:p w:rsidR="008D031F" w:rsidRPr="008D031F" w:rsidRDefault="008D031F" w:rsidP="00BF5A9A">
      <w:pPr>
        <w:spacing w:before="116" w:after="0" w:line="250" w:lineRule="auto"/>
        <w:ind w:left="2321" w:right="90" w:hanging="3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Change a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non-clustered index to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 clustered index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(and vice versa)</w:t>
      </w:r>
    </w:p>
    <w:p w:rsidR="008D031F" w:rsidRPr="008D031F" w:rsidRDefault="008D031F" w:rsidP="00BF5A9A">
      <w:pPr>
        <w:spacing w:before="95" w:after="0" w:line="240" w:lineRule="auto"/>
        <w:ind w:left="196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Rebuilding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index</w:t>
      </w:r>
    </w:p>
    <w:p w:rsidR="008D031F" w:rsidRPr="008D031F" w:rsidRDefault="008D031F" w:rsidP="00BF5A9A">
      <w:pPr>
        <w:spacing w:after="0" w:line="240" w:lineRule="auto"/>
        <w:ind w:left="52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2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58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Tuning the</w:t>
      </w:r>
      <w:r w:rsidRPr="00BF5A9A">
        <w:rPr>
          <w:rFonts w:ascii="Times New Roman" w:eastAsia="Arial" w:hAnsi="Times New Roman" w:cs="Times New Roman"/>
          <w:b/>
          <w:spacing w:val="-1"/>
          <w:sz w:val="36"/>
          <w:szCs w:val="36"/>
        </w:rPr>
        <w:t xml:space="preserve"> </w:t>
      </w:r>
      <w:r w:rsidRPr="00BF5A9A">
        <w:rPr>
          <w:rFonts w:ascii="Times New Roman" w:eastAsia="Arial" w:hAnsi="Times New Roman" w:cs="Times New Roman"/>
          <w:b/>
          <w:sz w:val="36"/>
          <w:szCs w:val="36"/>
        </w:rPr>
        <w:t>Database Design</w:t>
      </w:r>
    </w:p>
    <w:p w:rsidR="008D031F" w:rsidRPr="008D031F" w:rsidRDefault="008D031F" w:rsidP="00BF5A9A">
      <w:pPr>
        <w:spacing w:after="10" w:line="14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50" w:lineRule="auto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Dynamically changed processing requirements need to be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addressed by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making changes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to the conceptual schema if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necessary and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to reflect those changes into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the logical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schema and physical design.</w:t>
      </w:r>
    </w:p>
    <w:p w:rsidR="008D031F" w:rsidRPr="008D031F" w:rsidRDefault="008D031F" w:rsidP="00BF5A9A">
      <w:pPr>
        <w:spacing w:before="19" w:after="0" w:line="24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Possible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changes to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the database design</w:t>
      </w:r>
    </w:p>
    <w:p w:rsidR="008D031F" w:rsidRPr="008D031F" w:rsidRDefault="008D031F" w:rsidP="00BF5A9A">
      <w:pPr>
        <w:spacing w:before="17" w:after="0" w:line="384" w:lineRule="exact"/>
        <w:ind w:left="2321" w:right="90" w:hanging="3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Existing tables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may be joined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(</w:t>
      </w:r>
      <w:proofErr w:type="spellStart"/>
      <w:r w:rsidRPr="008D031F">
        <w:rPr>
          <w:rFonts w:ascii="Times New Roman" w:eastAsia="Arial" w:hAnsi="Times New Roman" w:cs="Times New Roman"/>
          <w:sz w:val="36"/>
          <w:szCs w:val="36"/>
        </w:rPr>
        <w:t>denormalized</w:t>
      </w:r>
      <w:proofErr w:type="spellEnd"/>
      <w:r w:rsidRPr="008D031F">
        <w:rPr>
          <w:rFonts w:ascii="Times New Roman" w:eastAsia="Arial" w:hAnsi="Times New Roman" w:cs="Times New Roman"/>
          <w:sz w:val="36"/>
          <w:szCs w:val="36"/>
        </w:rPr>
        <w:t>) because certain attributes from two or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more tables are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frequently needed together.</w:t>
      </w:r>
    </w:p>
    <w:p w:rsidR="008D031F" w:rsidRPr="008D031F" w:rsidRDefault="008D031F" w:rsidP="00BF5A9A">
      <w:pPr>
        <w:spacing w:before="33" w:after="0" w:line="383" w:lineRule="exact"/>
        <w:ind w:left="2321" w:right="90" w:hanging="3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For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given set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tables, there may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be alternative design choices, all of which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achieve 3NF or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BCNF. One may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be replaced by the other.</w:t>
      </w:r>
    </w:p>
    <w:p w:rsidR="008D031F" w:rsidRPr="008D031F" w:rsidRDefault="008D031F" w:rsidP="00BF5A9A">
      <w:pPr>
        <w:spacing w:before="33" w:after="0" w:line="383" w:lineRule="exact"/>
        <w:ind w:left="2321" w:right="90" w:hanging="3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 relation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of the form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R(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>K, A, B,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C, D, …)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that is in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BCNF can be stored into multiple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tables that are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also in BCNF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by replicating the key K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 each table.</w:t>
      </w:r>
    </w:p>
    <w:p w:rsidR="008D031F" w:rsidRPr="008D031F" w:rsidRDefault="008D031F" w:rsidP="00BF5A9A">
      <w:pPr>
        <w:spacing w:before="33" w:after="0" w:line="384" w:lineRule="exact"/>
        <w:ind w:left="2321" w:right="90" w:hanging="3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Attribute(s) from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one table may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be repeated in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another even though this creates redundancy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and potential anomalies.</w:t>
      </w:r>
    </w:p>
    <w:p w:rsidR="008D031F" w:rsidRPr="008D031F" w:rsidRDefault="008D031F" w:rsidP="00BF5A9A">
      <w:pPr>
        <w:spacing w:before="33" w:after="0" w:line="384" w:lineRule="exact"/>
        <w:ind w:left="2321" w:right="90" w:hanging="3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Apply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horizontal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partitioning</w:t>
      </w:r>
      <w:r w:rsidRPr="008D031F">
        <w:rPr>
          <w:rFonts w:ascii="Times New Roman" w:eastAsia="Arial" w:hAnsi="Times New Roman" w:cs="Times New Roman"/>
          <w:spacing w:val="4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as well as</w:t>
      </w:r>
      <w:r w:rsidRPr="008D031F">
        <w:rPr>
          <w:rFonts w:ascii="Times New Roman" w:eastAsia="Arial" w:hAnsi="Times New Roman" w:cs="Times New Roman"/>
          <w:spacing w:val="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vertical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b/>
          <w:bCs/>
          <w:sz w:val="36"/>
          <w:szCs w:val="36"/>
        </w:rPr>
        <w:t>partitioning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 if necessary.</w:t>
      </w:r>
    </w:p>
    <w:p w:rsidR="008D031F" w:rsidRPr="008D031F" w:rsidRDefault="008D031F" w:rsidP="00BF5A9A">
      <w:pPr>
        <w:spacing w:after="0" w:line="240" w:lineRule="auto"/>
        <w:ind w:left="52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2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58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Tuning Queries</w:t>
      </w:r>
    </w:p>
    <w:p w:rsidR="008D031F" w:rsidRPr="008D031F" w:rsidRDefault="008D031F" w:rsidP="00BF5A9A">
      <w:pPr>
        <w:spacing w:after="10" w:line="14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4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pacing w:val="227"/>
          <w:w w:val="10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Indications for tuning queries</w:t>
      </w:r>
    </w:p>
    <w:p w:rsidR="008D031F" w:rsidRPr="008D031F" w:rsidRDefault="008D031F" w:rsidP="00BF5A9A">
      <w:pPr>
        <w:spacing w:after="18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BF5A9A">
      <w:pPr>
        <w:spacing w:after="0" w:line="240" w:lineRule="auto"/>
        <w:ind w:left="196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pacing w:val="17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A query issues too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many disk accesses</w:t>
      </w:r>
    </w:p>
    <w:p w:rsidR="008D031F" w:rsidRPr="008D031F" w:rsidRDefault="008D031F" w:rsidP="00BF5A9A">
      <w:pPr>
        <w:spacing w:after="19" w:line="120" w:lineRule="exact"/>
        <w:ind w:right="90"/>
        <w:rPr>
          <w:rFonts w:ascii="Times New Roman" w:eastAsia="Arial" w:hAnsi="Times New Roman" w:cs="Times New Roman"/>
          <w:sz w:val="36"/>
          <w:szCs w:val="36"/>
        </w:rPr>
      </w:pPr>
    </w:p>
    <w:p w:rsidR="008D031F" w:rsidRPr="008D031F" w:rsidRDefault="008D031F" w:rsidP="00214057">
      <w:pPr>
        <w:spacing w:after="0" w:line="250" w:lineRule="auto"/>
        <w:ind w:left="2321" w:right="90" w:hanging="3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pacing w:val="173"/>
          <w:sz w:val="36"/>
          <w:szCs w:val="36"/>
        </w:rPr>
        <w:t></w:t>
      </w:r>
      <w:r w:rsidRPr="008D031F">
        <w:rPr>
          <w:rFonts w:ascii="Times New Roman" w:eastAsia="Arial" w:hAnsi="Times New Roman" w:cs="Times New Roman"/>
          <w:sz w:val="36"/>
          <w:szCs w:val="36"/>
        </w:rPr>
        <w:t>The query plan shows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that relevant indexes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are not being used.</w:t>
      </w:r>
    </w:p>
    <w:p w:rsidR="008D031F" w:rsidRPr="008D031F" w:rsidRDefault="00214057" w:rsidP="00BF5A9A">
      <w:pPr>
        <w:spacing w:before="35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Wingdings" w:hAnsi="Times New Roman" w:cs="Times New Roman"/>
          <w:w w:val="101"/>
          <w:sz w:val="36"/>
          <w:szCs w:val="36"/>
        </w:rPr>
        <w:tab/>
      </w:r>
      <w:r w:rsidR="008D031F"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="008D031F"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="008D031F" w:rsidRPr="008D031F">
        <w:rPr>
          <w:rFonts w:ascii="Times New Roman" w:eastAsia="Arial" w:hAnsi="Times New Roman" w:cs="Times New Roman"/>
          <w:sz w:val="36"/>
          <w:szCs w:val="36"/>
        </w:rPr>
        <w:t>In</w:t>
      </w:r>
      <w:proofErr w:type="gramEnd"/>
      <w:r w:rsidR="008D031F" w:rsidRPr="008D031F">
        <w:rPr>
          <w:rFonts w:ascii="Times New Roman" w:eastAsia="Arial" w:hAnsi="Times New Roman" w:cs="Times New Roman"/>
          <w:sz w:val="36"/>
          <w:szCs w:val="36"/>
        </w:rPr>
        <w:t xml:space="preserve"> some situations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involving using of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correlated queries, temporaries are useful.</w:t>
      </w:r>
    </w:p>
    <w:p w:rsidR="008D031F" w:rsidRPr="008D031F" w:rsidRDefault="00214057" w:rsidP="00BF5A9A">
      <w:pPr>
        <w:spacing w:before="36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Wingdings" w:hAnsi="Times New Roman" w:cs="Times New Roman"/>
          <w:w w:val="101"/>
          <w:sz w:val="36"/>
          <w:szCs w:val="36"/>
        </w:rPr>
        <w:tab/>
      </w:r>
      <w:r w:rsidR="008D031F"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="008D031F"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="008D031F" w:rsidRPr="008D031F">
        <w:rPr>
          <w:rFonts w:ascii="Times New Roman" w:eastAsia="Arial" w:hAnsi="Times New Roman" w:cs="Times New Roman"/>
          <w:sz w:val="36"/>
          <w:szCs w:val="36"/>
        </w:rPr>
        <w:t>If</w:t>
      </w:r>
      <w:proofErr w:type="gramEnd"/>
      <w:r w:rsidR="008D031F" w:rsidRPr="008D031F">
        <w:rPr>
          <w:rFonts w:ascii="Times New Roman" w:eastAsia="Arial" w:hAnsi="Times New Roman" w:cs="Times New Roman"/>
          <w:sz w:val="36"/>
          <w:szCs w:val="36"/>
        </w:rPr>
        <w:t xml:space="preserve"> multiple options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for join condition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are possible, choose one that uses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a clustering index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and avoid those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that contain string comparisons.</w:t>
      </w:r>
    </w:p>
    <w:p w:rsidR="008D031F" w:rsidRPr="008D031F" w:rsidRDefault="00214057" w:rsidP="00BF5A9A">
      <w:pPr>
        <w:spacing w:before="36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Wingdings" w:hAnsi="Times New Roman" w:cs="Times New Roman"/>
          <w:w w:val="101"/>
          <w:sz w:val="36"/>
          <w:szCs w:val="36"/>
        </w:rPr>
        <w:lastRenderedPageBreak/>
        <w:tab/>
      </w:r>
      <w:r w:rsidR="008D031F"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="008D031F"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="008D031F" w:rsidRPr="008D031F">
        <w:rPr>
          <w:rFonts w:ascii="Times New Roman" w:eastAsia="Arial" w:hAnsi="Times New Roman" w:cs="Times New Roman"/>
          <w:sz w:val="36"/>
          <w:szCs w:val="36"/>
        </w:rPr>
        <w:t>The</w:t>
      </w:r>
      <w:proofErr w:type="gramEnd"/>
      <w:r w:rsidR="008D031F" w:rsidRPr="008D031F">
        <w:rPr>
          <w:rFonts w:ascii="Times New Roman" w:eastAsia="Arial" w:hAnsi="Times New Roman" w:cs="Times New Roman"/>
          <w:sz w:val="36"/>
          <w:szCs w:val="36"/>
        </w:rPr>
        <w:t xml:space="preserve"> order of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tables in the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FROM clause may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affect the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join processing.</w:t>
      </w:r>
    </w:p>
    <w:p w:rsidR="008D031F" w:rsidRPr="008D031F" w:rsidRDefault="00214057" w:rsidP="00BF5A9A">
      <w:pPr>
        <w:spacing w:before="36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Wingdings" w:hAnsi="Times New Roman" w:cs="Times New Roman"/>
          <w:w w:val="101"/>
          <w:sz w:val="36"/>
          <w:szCs w:val="36"/>
        </w:rPr>
        <w:tab/>
      </w:r>
      <w:r w:rsidR="008D031F"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="008D031F"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="008D031F" w:rsidRPr="008D031F">
        <w:rPr>
          <w:rFonts w:ascii="Times New Roman" w:eastAsia="Arial" w:hAnsi="Times New Roman" w:cs="Times New Roman"/>
          <w:sz w:val="36"/>
          <w:szCs w:val="36"/>
        </w:rPr>
        <w:t>Some</w:t>
      </w:r>
      <w:proofErr w:type="gramEnd"/>
      <w:r w:rsidR="008D031F" w:rsidRPr="008D031F">
        <w:rPr>
          <w:rFonts w:ascii="Times New Roman" w:eastAsia="Arial" w:hAnsi="Times New Roman" w:cs="Times New Roman"/>
          <w:sz w:val="36"/>
          <w:szCs w:val="36"/>
        </w:rPr>
        <w:t xml:space="preserve"> query optimizers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perform worse on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nested queries compared to their</w:t>
      </w:r>
      <w:r w:rsidR="008D031F"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="008D031F" w:rsidRPr="008D031F">
        <w:rPr>
          <w:rFonts w:ascii="Times New Roman" w:eastAsia="Arial" w:hAnsi="Times New Roman" w:cs="Times New Roman"/>
          <w:sz w:val="36"/>
          <w:szCs w:val="36"/>
        </w:rPr>
        <w:t>equivalent un-nested counterparts.</w:t>
      </w:r>
    </w:p>
    <w:p w:rsidR="008D031F" w:rsidRPr="008D031F" w:rsidRDefault="008D031F" w:rsidP="00BF5A9A">
      <w:pPr>
        <w:spacing w:before="36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Many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applications are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based on views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that define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data of interest to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those applications. Sometimes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these views become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an overkill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>.</w:t>
      </w:r>
    </w:p>
    <w:p w:rsidR="008D031F" w:rsidRPr="008D031F" w:rsidRDefault="008D031F" w:rsidP="00BF5A9A">
      <w:pPr>
        <w:spacing w:before="35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 some situations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involving using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correlated queries, temporaries are useful.</w:t>
      </w:r>
    </w:p>
    <w:p w:rsidR="008D031F" w:rsidRPr="008D031F" w:rsidRDefault="008D031F" w:rsidP="00BF5A9A">
      <w:pPr>
        <w:spacing w:before="36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If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multiple options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for join condition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are possible, choose one that uses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 clustering index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and avoid those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that contain string comparisons.</w:t>
      </w:r>
    </w:p>
    <w:p w:rsidR="008D031F" w:rsidRPr="008D031F" w:rsidRDefault="008D031F" w:rsidP="00BF5A9A">
      <w:pPr>
        <w:spacing w:before="36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The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order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tables in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FROM clause may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affect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join processing.</w:t>
      </w:r>
    </w:p>
    <w:p w:rsidR="008D031F" w:rsidRPr="008D031F" w:rsidRDefault="008D031F" w:rsidP="00BF5A9A">
      <w:pPr>
        <w:spacing w:before="36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Some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query optimizers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perform worse on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nested queries compared to their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equivalent un-nested counterparts.</w:t>
      </w:r>
    </w:p>
    <w:p w:rsidR="008D031F" w:rsidRPr="008D031F" w:rsidRDefault="008D031F" w:rsidP="00BF5A9A">
      <w:pPr>
        <w:spacing w:before="36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Many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applications are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based on views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that define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data of interest to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those applications. Sometimes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these views become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an overkill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>.</w:t>
      </w:r>
    </w:p>
    <w:p w:rsidR="008D031F" w:rsidRPr="008D031F" w:rsidRDefault="008D031F" w:rsidP="00BF5A9A">
      <w:pPr>
        <w:spacing w:after="0" w:line="240" w:lineRule="auto"/>
        <w:ind w:left="52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3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27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Additional Query Tuning Guidelines</w:t>
      </w:r>
    </w:p>
    <w:p w:rsidR="008D031F" w:rsidRPr="008D031F" w:rsidRDefault="008D031F" w:rsidP="00BF5A9A">
      <w:pPr>
        <w:spacing w:before="19" w:after="0" w:line="422" w:lineRule="exact"/>
        <w:ind w:left="1691" w:right="90" w:hanging="45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A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query with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multiple selection conditions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that are connected via OR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may not be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prompting the query optimizer to use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any index. Such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 query may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be split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up and expressed as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 union of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queries, each with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 condition on an attribute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that causes an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index to be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used.</w:t>
      </w:r>
    </w:p>
    <w:p w:rsidR="008D031F" w:rsidRPr="008D031F" w:rsidRDefault="008D031F" w:rsidP="00BF5A9A">
      <w:pPr>
        <w:spacing w:before="36" w:after="0" w:line="240" w:lineRule="auto"/>
        <w:ind w:left="124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Apply the following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transformations</w:t>
      </w:r>
    </w:p>
    <w:p w:rsidR="008D031F" w:rsidRPr="008D031F" w:rsidRDefault="008D031F" w:rsidP="00BF5A9A">
      <w:pPr>
        <w:spacing w:before="17" w:after="0" w:line="250" w:lineRule="auto"/>
        <w:ind w:left="1961" w:right="9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NOT</w:t>
      </w:r>
      <w:r w:rsidRPr="008D031F">
        <w:rPr>
          <w:rFonts w:ascii="Times New Roman" w:eastAsia="Arial" w:hAnsi="Times New Roman" w:cs="Times New Roman"/>
          <w:spacing w:val="109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condition may be transformed into a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 xml:space="preserve">positive expression. </w:t>
      </w: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Embedded SELECT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blocks may be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replaced by joins.</w:t>
      </w:r>
    </w:p>
    <w:p w:rsidR="008D031F" w:rsidRPr="008D031F" w:rsidRDefault="008D031F" w:rsidP="00BF5A9A">
      <w:pPr>
        <w:spacing w:after="0" w:line="383" w:lineRule="exact"/>
        <w:ind w:left="2321" w:right="90" w:hanging="360"/>
        <w:rPr>
          <w:rFonts w:ascii="Times New Roman" w:eastAsia="Arial" w:hAnsi="Times New Roman" w:cs="Times New Roman"/>
          <w:sz w:val="36"/>
          <w:szCs w:val="36"/>
        </w:rPr>
      </w:pPr>
      <w:r w:rsidRPr="008D031F">
        <w:rPr>
          <w:rFonts w:ascii="Times New Roman" w:eastAsia="Wingdings" w:hAnsi="Times New Roman" w:cs="Times New Roman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-6"/>
          <w:sz w:val="36"/>
          <w:szCs w:val="36"/>
        </w:rPr>
        <w:t xml:space="preserve"> </w:t>
      </w:r>
      <w:proofErr w:type="gramStart"/>
      <w:r w:rsidRPr="008D031F">
        <w:rPr>
          <w:rFonts w:ascii="Times New Roman" w:eastAsia="Arial" w:hAnsi="Times New Roman" w:cs="Times New Roman"/>
          <w:sz w:val="36"/>
          <w:szCs w:val="36"/>
        </w:rPr>
        <w:t>If</w:t>
      </w:r>
      <w:proofErr w:type="gramEnd"/>
      <w:r w:rsidRPr="008D031F">
        <w:rPr>
          <w:rFonts w:ascii="Times New Roman" w:eastAsia="Arial" w:hAnsi="Times New Roman" w:cs="Times New Roman"/>
          <w:sz w:val="36"/>
          <w:szCs w:val="36"/>
        </w:rPr>
        <w:t xml:space="preserve"> an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equality join is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set up between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two tables, the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range predicate on the joining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attribute set up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in one table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may be repeated for the other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table</w:t>
      </w:r>
    </w:p>
    <w:p w:rsidR="008D031F" w:rsidRPr="008D031F" w:rsidRDefault="008D031F" w:rsidP="00BF5A9A">
      <w:pPr>
        <w:spacing w:before="37" w:after="0" w:line="422" w:lineRule="exact"/>
        <w:ind w:left="1691" w:right="90" w:hanging="450"/>
        <w:rPr>
          <w:rFonts w:ascii="Times New Roman" w:hAnsi="Times New Roman" w:cs="Times New Roman"/>
          <w:sz w:val="36"/>
          <w:szCs w:val="36"/>
        </w:rPr>
      </w:pPr>
      <w:proofErr w:type="gramStart"/>
      <w:r w:rsidRPr="008D031F">
        <w:rPr>
          <w:rFonts w:ascii="Times New Roman" w:eastAsia="Wingdings" w:hAnsi="Times New Roman" w:cs="Times New Roman"/>
          <w:w w:val="101"/>
          <w:sz w:val="36"/>
          <w:szCs w:val="36"/>
        </w:rPr>
        <w:t></w:t>
      </w:r>
      <w:r w:rsidRPr="008D031F">
        <w:rPr>
          <w:rFonts w:ascii="Times New Roman" w:eastAsia="Wingdings" w:hAnsi="Times New Roman" w:cs="Times New Roman"/>
          <w:spacing w:val="12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WHERE conditions may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be rewritten to</w:t>
      </w:r>
      <w:r w:rsidRPr="008D031F">
        <w:rPr>
          <w:rFonts w:ascii="Times New Roman" w:eastAsia="Arial" w:hAnsi="Times New Roman" w:cs="Times New Roman"/>
          <w:spacing w:val="-1"/>
          <w:sz w:val="36"/>
          <w:szCs w:val="36"/>
        </w:rPr>
        <w:t xml:space="preserve"> </w:t>
      </w:r>
      <w:r w:rsidRPr="008D031F">
        <w:rPr>
          <w:rFonts w:ascii="Times New Roman" w:eastAsia="Arial" w:hAnsi="Times New Roman" w:cs="Times New Roman"/>
          <w:sz w:val="36"/>
          <w:szCs w:val="36"/>
        </w:rPr>
        <w:t>utilize the indexes on multiple columns.</w:t>
      </w:r>
      <w:proofErr w:type="gramEnd"/>
    </w:p>
    <w:sectPr w:rsidR="008D031F" w:rsidRPr="008D031F" w:rsidSect="008D031F">
      <w:pgSz w:w="12240" w:h="15840"/>
      <w:pgMar w:top="450" w:right="18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31F"/>
    <w:rsid w:val="00214057"/>
    <w:rsid w:val="00823E57"/>
    <w:rsid w:val="008D031F"/>
    <w:rsid w:val="00AD052C"/>
    <w:rsid w:val="00BF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1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31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2</cp:revision>
  <dcterms:created xsi:type="dcterms:W3CDTF">2019-03-15T07:26:00Z</dcterms:created>
  <dcterms:modified xsi:type="dcterms:W3CDTF">2019-03-15T07:51:00Z</dcterms:modified>
</cp:coreProperties>
</file>