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 xml:space="preserve">Append-Only / State-Wise Data Store</w:t>
      </w:r>
    </w:p>
    <w:p>
      <w:pPr>
        <w:spacing w:after="80"/>
        <w:jc w:val="center"/>
      </w:pPr>
      <w:r>
        <w:rPr>
          <w:b w:val="false"/>
          <w:bCs w:val="false"/>
          <w:i/>
          <w:iCs/>
          <w:color w:val="4472C4"/>
          <w:sz w:val="24"/>
          <w:szCs w:val="24"/>
        </w:rPr>
        <w:t xml:space="preserve">Implementation Guide for AI Workflow Agents</w:t>
      </w:r>
    </w:p>
    <w:p>
      <w:pPr>
        <w:spacing w:after="400"/>
        <w:jc w:val="center"/>
      </w:pPr>
      <w:r>
        <w:rPr>
          <w:color w:val="4472C4"/>
          <w:sz w:val="18"/>
          <w:szCs w:val="18"/>
        </w:rPr>
        <w:t xml:space="preserve">─────────────────────────────────────────────────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1.  What Is a State-Wise (Append-Only) Data Store?</w:t>
      </w:r>
    </w:p>
    <w:p>
      <w:pPr>
        <w:spacing w:after="160"/>
      </w:pPr>
      <w:r>
        <w:rPr>
          <w:sz w:val="22"/>
          <w:szCs w:val="22"/>
        </w:rPr>
        <w:t xml:space="preserve">In a conventional database, when a record changes (e.g., payment status goes from </w:t>
      </w:r>
      <w:r>
        <w:rPr>
          <w:b/>
          <w:bCs/>
          <w:sz w:val="22"/>
          <w:szCs w:val="22"/>
        </w:rPr>
        <w:t xml:space="preserve">PENDING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PAID</w:t>
      </w:r>
      <w:r>
        <w:rPr>
          <w:sz w:val="22"/>
          <w:szCs w:val="22"/>
        </w:rPr>
        <w:t xml:space="preserve">), the old row is overwritten and the history is lost.</w:t>
      </w:r>
    </w:p>
    <w:p>
      <w:pPr>
        <w:spacing w:after="160"/>
      </w:pPr>
      <w:r>
        <w:rPr>
          <w:sz w:val="22"/>
          <w:szCs w:val="22"/>
        </w:rPr>
        <w:t xml:space="preserve">A state-wise / append-only store works differently: </w:t>
      </w:r>
      <w:r>
        <w:rPr>
          <w:b/>
          <w:bCs/>
          <w:sz w:val="22"/>
          <w:szCs w:val="22"/>
        </w:rPr>
        <w:t xml:space="preserve">every state change creates a brand-new row</w:t>
      </w:r>
      <w:r>
        <w:rPr>
          <w:sz w:val="22"/>
          <w:szCs w:val="22"/>
        </w:rPr>
        <w:t xml:space="preserve">. The old rows are never touched. The full timeline is always queryable.</w:t>
      </w:r>
    </w:p>
    <w:p>
      <w:pPr>
        <w:spacing w:after="100" w:before="160"/>
      </w:pPr>
      <w:r>
        <w:rPr>
          <w:b/>
          <w:bCs/>
          <w:color w:val="2E75B6"/>
          <w:sz w:val="22"/>
          <w:szCs w:val="22"/>
        </w:rPr>
        <w:t xml:space="preserve">Core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2E75B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shd w:fill="2E75B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b/>
                <w:bCs/>
                <w:sz w:val="20"/>
                <w:szCs w:val="20"/>
              </w:rPr>
              <w:t xml:space="preserve">No overwrites</w:t>
            </w:r>
          </w:p>
        </w:tc>
        <w:tc>
          <w:tcPr>
            <w:tcW w:type="dxa" w:w="6560"/>
            <w:shd w:fill="EBF3FB" w:val="clear"/>
          </w:tcPr>
          <w:p>
            <w:r>
              <w:rPr>
                <w:sz w:val="20"/>
                <w:szCs w:val="20"/>
              </w:rPr>
              <w:t xml:space="preserve">Existing rows are never updated or deleted.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New row per change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sz w:val="20"/>
                <w:szCs w:val="20"/>
              </w:rPr>
              <w:t xml:space="preserve">Each state transition (event) is INSERT-only.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b/>
                <w:bCs/>
                <w:sz w:val="20"/>
                <w:szCs w:val="20"/>
              </w:rPr>
              <w:t xml:space="preserve">Full audit trail</w:t>
            </w:r>
          </w:p>
        </w:tc>
        <w:tc>
          <w:tcPr>
            <w:tcW w:type="dxa" w:w="6560"/>
            <w:shd w:fill="EBF3FB" w:val="clear"/>
          </w:tcPr>
          <w:p>
            <w:r>
              <w:rPr>
                <w:sz w:val="20"/>
                <w:szCs w:val="20"/>
              </w:rPr>
              <w:t xml:space="preserve">Every historical state is preserved forever.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state derived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sz w:val="20"/>
                <w:szCs w:val="20"/>
              </w:rPr>
              <w:t xml:space="preserve">Latest state = last row for a given entity ID.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b/>
                <w:bCs/>
                <w:sz w:val="20"/>
                <w:szCs w:val="20"/>
              </w:rPr>
              <w:t xml:space="preserve">Agent-friendly</w:t>
            </w:r>
          </w:p>
        </w:tc>
        <w:tc>
          <w:tcPr>
            <w:tcW w:type="dxa" w:w="6560"/>
            <w:shd w:fill="EBF3FB" w:val="clear"/>
          </w:tcPr>
          <w:p>
            <w:r>
              <w:rPr>
                <w:sz w:val="20"/>
                <w:szCs w:val="20"/>
              </w:rPr>
              <w:t xml:space="preserve">Agents can add entries without risk of corrupting prior state.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3864"/>
          <w:sz w:val="28"/>
          <w:szCs w:val="28"/>
        </w:rPr>
        <w:t xml:space="preserve">2.  Real-World Example — Payment Flow</w:t>
      </w:r>
    </w:p>
    <w:p>
      <w:pPr>
        <w:spacing w:after="100"/>
      </w:pPr>
      <w:r>
        <w:rPr>
          <w:sz w:val="22"/>
          <w:szCs w:val="22"/>
        </w:rPr>
        <w:t xml:space="preserve">Each time a payment event occurs, the agent inserts a </w:t>
      </w:r>
      <w:r>
        <w:rPr>
          <w:b/>
          <w:bCs/>
          <w:sz w:val="22"/>
          <w:szCs w:val="22"/>
        </w:rPr>
        <w:t xml:space="preserve">new row</w:t>
      </w:r>
      <w:r>
        <w:rPr>
          <w:sz w:val="22"/>
          <w:szCs w:val="22"/>
        </w:rPr>
        <w:t xml:space="preserve"> — nothing is edited: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900"/>
        <w:gridCol w:w="2200"/>
        <w:gridCol w:w="2860"/>
      </w:tblGrid>
      <w:tr>
        <w:trPr>
          <w:tblHeader/>
        </w:trPr>
        <w:tc>
          <w:tcPr>
            <w:tcW w:type="dxa" w:w="6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86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created_at</w:t>
            </w:r>
          </w:p>
        </w:tc>
      </w:tr>
      <w:tr>
        <w:tc>
          <w:tcPr>
            <w:tcW w:type="dxa" w:w="600"/>
            <w:shd w:fill="E8F4FD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shd w:fill="E8F4FD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PAY-001</w:t>
            </w:r>
          </w:p>
        </w:tc>
        <w:tc>
          <w:tcPr>
            <w:tcW w:type="dxa" w:w="1900"/>
            <w:shd w:fill="E8F4FD" w:val="clear"/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INITIATED</w:t>
            </w:r>
          </w:p>
        </w:tc>
        <w:tc>
          <w:tcPr>
            <w:tcW w:type="dxa" w:w="2200"/>
            <w:shd w:fill="E8F4FD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₹5,000</w:t>
            </w:r>
          </w:p>
        </w:tc>
        <w:tc>
          <w:tcPr>
            <w:tcW w:type="dxa" w:w="2860"/>
            <w:shd w:fill="E8F4FD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2024-06-01 10:00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PAY-001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PENDING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₹5,000</w:t>
            </w:r>
          </w:p>
        </w:tc>
        <w:tc>
          <w:tcPr>
            <w:tcW w:type="dxa" w:w="286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2024-06-01 10:01</w:t>
            </w:r>
          </w:p>
        </w:tc>
      </w:tr>
      <w:tr>
        <w:tc>
          <w:tcPr>
            <w:tcW w:type="dxa" w:w="600"/>
            <w:shd w:fill="E8F4FD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shd w:fill="E8F4FD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PAY-001</w:t>
            </w:r>
          </w:p>
        </w:tc>
        <w:tc>
          <w:tcPr>
            <w:tcW w:type="dxa" w:w="1900"/>
            <w:shd w:fill="E8F4FD" w:val="clear"/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200"/>
            <w:shd w:fill="E8F4FD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₹5,000</w:t>
            </w:r>
          </w:p>
        </w:tc>
        <w:tc>
          <w:tcPr>
            <w:tcW w:type="dxa" w:w="2860"/>
            <w:shd w:fill="E8F4FD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2024-06-01 10:02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PAY-001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b/>
                <w:bCs/>
                <w:color w:val="1E7A1E"/>
                <w:sz w:val="18"/>
                <w:szCs w:val="18"/>
              </w:rPr>
              <w:t xml:space="preserve">PAID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₹5,000</w:t>
            </w:r>
          </w:p>
        </w:tc>
        <w:tc>
          <w:tcPr>
            <w:tcW w:type="dxa" w:w="286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2024-06-01 10:05</w:t>
            </w:r>
          </w:p>
        </w:tc>
      </w:tr>
    </w:tbl>
    <w:p>
      <w:pPr>
        <w:spacing w:after="80" w:before="160"/>
      </w:pPr>
      <w:r>
        <w:rPr>
          <w:b/>
          <w:bCs/>
          <w:color w:val="1E7A1E"/>
          <w:sz w:val="21"/>
          <w:szCs w:val="21"/>
        </w:rPr>
        <w:t xml:space="preserve">✅  Key insight: </w:t>
      </w:r>
      <w:r>
        <w:rPr>
          <w:sz w:val="21"/>
          <w:szCs w:val="21"/>
        </w:rPr>
        <w:t xml:space="preserve">Row 1 (INITIATED) is never touched. Four separate INSERT operations created the full timeline. The agent always knows the history.</w:t>
      </w:r>
    </w:p>
    <w:p>
      <w:pPr>
        <w:pStyle w:val="Heading1"/>
        <w:spacing w:after="120" w:before="400"/>
      </w:pPr>
      <w:r>
        <w:rPr>
          <w:b/>
          <w:bCs/>
          <w:color w:val="1F3864"/>
          <w:sz w:val="28"/>
          <w:szCs w:val="28"/>
        </w:rPr>
        <w:t xml:space="preserve">3.  Database Schema Design</w:t>
      </w:r>
    </w:p>
    <w:p>
      <w:pPr>
        <w:spacing w:after="80"/>
      </w:pPr>
      <w:r>
        <w:rPr>
          <w:sz w:val="22"/>
          <w:szCs w:val="22"/>
        </w:rPr>
        <w:t xml:space="preserve">Your agent should instruct the DB layer to create a table like this (PostgreSQL / MySQL / SQLite):</w:t>
      </w:r>
    </w:p>
    <w:p>
      <w:pPr>
        <w:pBdr>
          <w:top w:val="single" w:color="4472C4" w:sz="2"/>
          <w:bottom w:val="single" w:color="4472C4" w:sz="2"/>
          <w:left w:val="single" w:color="4472C4" w:sz="6"/>
          <w:right w:val="single" w:color="4472C4" w:sz="2"/>
        </w:pBdr>
        <w:shd w:fill="1E1E2E" w:val="clear"/>
        <w:spacing w:after="100" w:before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entity_state_log (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BIGSERIAL PRIMARY KEY,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entity_id     VARCHAR(64)  NOT NULL,    -- e.g. PAY-001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entity_type   VARCHAR(32)  NOT NULL,    -- e.g. 'payment'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state         VARCHAR(64)  NOT NULL,    -- e.g. 'PAID'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payload       JSONB,                   -- full data snapshot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triggered_by  VARCHAR(128),            -- agent / user / system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created_at    TIMESTAMPTZ  NOT NULL DEFAULT NOW()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Index for fast 'latest state' queries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idx_entity_state ON entity_state_log (entity_id, created_at DESC);</w:t>
      </w:r>
    </w:p>
    <w:p>
      <w:pPr>
        <w:pStyle w:val="Heading1"/>
        <w:spacing w:after="120" w:before="400"/>
      </w:pPr>
      <w:r>
        <w:rPr>
          <w:b/>
          <w:bCs/>
          <w:color w:val="1F3864"/>
          <w:sz w:val="28"/>
          <w:szCs w:val="28"/>
        </w:rPr>
        <w:t xml:space="preserve">4.  How Your Workflow Agent Should Write Data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The agent must follow this rule strictly:</w:t>
      </w:r>
    </w:p>
    <w:p>
      <w:pPr>
        <w:pBdr>
          <w:left w:val="single" w:color="FFC107" w:sz="12"/>
        </w:pBdr>
        <w:shd w:fill="FFF3CD" w:val="clear"/>
        <w:spacing w:after="80" w:before="80"/>
      </w:pPr>
      <w:r>
        <w:rPr>
          <w:b/>
          <w:bCs/>
          <w:color w:val="7B5700"/>
          <w:sz w:val="22"/>
          <w:szCs w:val="22"/>
        </w:rPr>
        <w:t xml:space="preserve">⚠️  RULE: Never UPDATE or DELETE an existing row. Always INSERT a new row for every state change.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Agent Instruction Template (give this to your agent):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When you need to change the state of any entity (payment, order, task, etc.):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1. DO NOT update existing database records.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2. Create a new record in 'entity_state_log' with: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- entity_id    : the same ID as the entity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- entity_type  : type of entity (payment / order / task)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- state        : the new state value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- payload      : full snapshot of current data as JSON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- triggered_by : your agent name or the user who triggered it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- created_at   : current timestamp (auto-set by DB)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3. To get the CURRENT state of an entity, always query the LATEST row: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SELECT * FROM entity_state_log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WHERE entity_id = '&lt;id&gt;'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ORDER BY created_at DESC LIMIT 1;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4. To get the FULL HISTORY of an entity: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SELECT * FROM entity_state_log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WHERE entity_id = '&lt;id&gt;'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ORDER BY created_at ASC;</w:t>
      </w:r>
    </w:p>
    <w:p>
      <w:pPr>
        <w:pStyle w:val="Heading1"/>
        <w:spacing w:after="120" w:before="400"/>
      </w:pPr>
      <w:r>
        <w:rPr>
          <w:b/>
          <w:bCs/>
          <w:color w:val="1F3864"/>
          <w:sz w:val="28"/>
          <w:szCs w:val="28"/>
        </w:rPr>
        <w:t xml:space="preserve">5.  Reading State — Queries Your Agent Will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 Purpose</w:t>
            </w:r>
          </w:p>
        </w:tc>
        <w:tc>
          <w:tcPr>
            <w:tcW w:type="dxa" w:w="6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Get current state</w:t>
            </w:r>
          </w:p>
        </w:tc>
        <w:tc>
          <w:tcPr>
            <w:tcW w:type="dxa" w:w="6960"/>
            <w:shd w:fill="EBF3FB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SELECT state FROM entity_state_log WHERE entity_id = 'X' ORDER BY created_at DESC LIMIT 1;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Get full history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SELECT * FROM entity_state_log WHERE entity_id = 'X' ORDER BY created_at ASC;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All entities in state</w:t>
            </w:r>
          </w:p>
        </w:tc>
        <w:tc>
          <w:tcPr>
            <w:tcW w:type="dxa" w:w="6960"/>
            <w:shd w:fill="EBF3FB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SELECT DISTINCT ON (entity_id) entity_id, state FROM entity_state_log ORDER BY entity_id, created_at DESC;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Audit trail by agent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SELECT * FROM entity_state_log WHERE triggered_by = 'my-agent' ORDER BY created_at DESC;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3864"/>
          <w:sz w:val="28"/>
          <w:szCs w:val="28"/>
        </w:rPr>
        <w:t xml:space="preserve">6.  Agent Workflow — Step by Step</w:t>
      </w:r>
    </w:p>
    <w:p>
      <w:pPr>
        <w:spacing w:after="100"/>
      </w:pPr>
      <w:r>
        <w:rPr>
          <w:sz w:val="22"/>
          <w:szCs w:val="22"/>
        </w:rPr>
        <w:t xml:space="preserve">Describe this flow to your AI agent as its operating procedure:</w:t>
      </w:r>
    </w:p>
    <w:p>
      <w:pPr>
        <w:spacing w:after="60" w:before="120"/>
      </w:pPr>
      <w:r>
        <w:rPr>
          <w:b/>
          <w:bCs/>
          <w:color w:val="4472C4"/>
          <w:sz w:val="22"/>
          <w:szCs w:val="22"/>
        </w:rPr>
        <w:t xml:space="preserve">1.  </w:t>
      </w:r>
      <w:r>
        <w:rPr>
          <w:b/>
          <w:bCs/>
          <w:color w:val="1F3864"/>
          <w:sz w:val="22"/>
          <w:szCs w:val="22"/>
        </w:rPr>
        <w:t xml:space="preserve">Step 1 — Receive Trigger: </w:t>
      </w:r>
      <w:r>
        <w:rPr>
          <w:sz w:val="22"/>
          <w:szCs w:val="22"/>
        </w:rPr>
        <w:t xml:space="preserve">Agent receives a task (e.g., 'process payment for order #123').</w:t>
      </w:r>
    </w:p>
    <w:p>
      <w:pPr>
        <w:spacing w:after="60" w:before="120"/>
      </w:pPr>
      <w:r>
        <w:rPr>
          <w:b/>
          <w:bCs/>
          <w:color w:val="4472C4"/>
          <w:sz w:val="22"/>
          <w:szCs w:val="22"/>
        </w:rPr>
        <w:t xml:space="preserve">2.  </w:t>
      </w:r>
      <w:r>
        <w:rPr>
          <w:b/>
          <w:bCs/>
          <w:color w:val="1F3864"/>
          <w:sz w:val="22"/>
          <w:szCs w:val="22"/>
        </w:rPr>
        <w:t xml:space="preserve">Step 2 — Read Current State: </w:t>
      </w:r>
      <w:r>
        <w:rPr>
          <w:sz w:val="22"/>
          <w:szCs w:val="22"/>
        </w:rPr>
        <w:t xml:space="preserve">Agent queries entity_state_log for the latest row of the entity. This tells the agent where things stand right now.</w:t>
      </w:r>
    </w:p>
    <w:p>
      <w:pPr>
        <w:spacing w:after="60" w:before="120"/>
      </w:pPr>
      <w:r>
        <w:rPr>
          <w:b/>
          <w:bCs/>
          <w:color w:val="4472C4"/>
          <w:sz w:val="22"/>
          <w:szCs w:val="22"/>
        </w:rPr>
        <w:t xml:space="preserve">3.  </w:t>
      </w:r>
      <w:r>
        <w:rPr>
          <w:b/>
          <w:bCs/>
          <w:color w:val="1F3864"/>
          <w:sz w:val="22"/>
          <w:szCs w:val="22"/>
        </w:rPr>
        <w:t xml:space="preserve">Step 3 — Perform Action: </w:t>
      </w:r>
      <w:r>
        <w:rPr>
          <w:sz w:val="22"/>
          <w:szCs w:val="22"/>
        </w:rPr>
        <w:t xml:space="preserve">Agent executes the required action (e.g., calls payment gateway API, runs business logic).</w:t>
      </w:r>
    </w:p>
    <w:p>
      <w:pPr>
        <w:spacing w:after="60" w:before="120"/>
      </w:pPr>
      <w:r>
        <w:rPr>
          <w:b/>
          <w:bCs/>
          <w:color w:val="4472C4"/>
          <w:sz w:val="22"/>
          <w:szCs w:val="22"/>
        </w:rPr>
        <w:t xml:space="preserve">4.  </w:t>
      </w:r>
      <w:r>
        <w:rPr>
          <w:b/>
          <w:bCs/>
          <w:color w:val="1F3864"/>
          <w:sz w:val="22"/>
          <w:szCs w:val="22"/>
        </w:rPr>
        <w:t xml:space="preserve">Step 4 — INSERT New State: </w:t>
      </w:r>
      <w:r>
        <w:rPr>
          <w:sz w:val="22"/>
          <w:szCs w:val="22"/>
        </w:rPr>
        <w:t xml:space="preserve">Agent inserts a NEW row into entity_state_log with the resulting state (SUCCESS / FAILED / PENDING). It never touches the old rows.</w:t>
      </w:r>
    </w:p>
    <w:p>
      <w:pPr>
        <w:spacing w:after="60" w:before="120"/>
      </w:pPr>
      <w:r>
        <w:rPr>
          <w:b/>
          <w:bCs/>
          <w:color w:val="4472C4"/>
          <w:sz w:val="22"/>
          <w:szCs w:val="22"/>
        </w:rPr>
        <w:t xml:space="preserve">5.  </w:t>
      </w:r>
      <w:r>
        <w:rPr>
          <w:b/>
          <w:bCs/>
          <w:color w:val="1F3864"/>
          <w:sz w:val="22"/>
          <w:szCs w:val="22"/>
        </w:rPr>
        <w:t xml:space="preserve">Step 5 — Repeat on Any Change: </w:t>
      </w:r>
      <w:r>
        <w:rPr>
          <w:sz w:val="22"/>
          <w:szCs w:val="22"/>
        </w:rPr>
        <w:t xml:space="preserve">Every subsequent change — retry, refund, dispute — adds another row. The chain is never broken.</w:t>
      </w:r>
    </w:p>
    <w:p>
      <w:pPr>
        <w:pStyle w:val="Heading1"/>
        <w:spacing w:after="120" w:before="400"/>
      </w:pPr>
      <w:r>
        <w:rPr>
          <w:b/>
          <w:bCs/>
          <w:color w:val="1F3864"/>
          <w:sz w:val="28"/>
          <w:szCs w:val="28"/>
        </w:rPr>
        <w:t xml:space="preserve">7.  Benefits for AI Agent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 data loss: </w:t>
      </w:r>
      <w:r>
        <w:rPr>
          <w:sz w:val="22"/>
          <w:szCs w:val="22"/>
        </w:rPr>
        <w:t xml:space="preserve">Agents that make mistakes don't destroy the original record — the old state is always there.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Full auditability: </w:t>
      </w:r>
      <w:r>
        <w:rPr>
          <w:sz w:val="22"/>
          <w:szCs w:val="22"/>
        </w:rPr>
        <w:t xml:space="preserve">You always know what happened, when, and which agent triggered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Safe concurrent agents: </w:t>
      </w:r>
      <w:r>
        <w:rPr>
          <w:sz w:val="22"/>
          <w:szCs w:val="22"/>
        </w:rPr>
        <w:t xml:space="preserve">Multiple agents can insert simultaneously without race conditions on 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Easy rollback: </w:t>
      </w:r>
      <w:r>
        <w:rPr>
          <w:sz w:val="22"/>
          <w:szCs w:val="22"/>
        </w:rPr>
        <w:t xml:space="preserve">To 'undo' a change, just read the previous state row and issue a correction INSERT.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Time-travel queries: </w:t>
      </w:r>
      <w:r>
        <w:rPr>
          <w:sz w:val="22"/>
          <w:szCs w:val="22"/>
        </w:rPr>
        <w:t xml:space="preserve">See what the state was at any point in history with a simple timestamp filter.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Idempotency checks: </w:t>
      </w:r>
      <w:r>
        <w:rPr>
          <w:sz w:val="22"/>
          <w:szCs w:val="22"/>
        </w:rPr>
        <w:t xml:space="preserve">Before inserting, agent can check if the same state transition was already recorded and skip duplicate writes.</w:t>
      </w:r>
    </w:p>
    <w:p>
      <w:pPr>
        <w:pStyle w:val="Heading1"/>
        <w:spacing w:after="120" w:before="400"/>
      </w:pPr>
      <w:r>
        <w:rPr>
          <w:b/>
          <w:bCs/>
          <w:color w:val="1F3864"/>
          <w:sz w:val="28"/>
          <w:szCs w:val="28"/>
        </w:rPr>
        <w:t xml:space="preserve">8.  Quick Checklist — What to Tell Your Agent</w:t>
      </w:r>
    </w:p>
    <w:p>
      <w:pPr>
        <w:shd w:fill="E8F5E9" w:val="clear"/>
        <w:spacing w:after="100"/>
      </w:pPr>
      <w:r>
        <w:rPr>
          <w:color w:val="1E4D2B"/>
          <w:sz w:val="21"/>
          <w:szCs w:val="21"/>
        </w:rPr>
        <w:t xml:space="preserve">✅  Always INSERT, never UPDATE or DELETE</w:t>
      </w:r>
    </w:p>
    <w:p>
      <w:pPr>
        <w:shd w:fill="E8F5E9" w:val="clear"/>
        <w:spacing w:after="100"/>
      </w:pPr>
      <w:r>
        <w:rPr>
          <w:color w:val="1E4D2B"/>
          <w:sz w:val="21"/>
          <w:szCs w:val="21"/>
        </w:rPr>
        <w:t xml:space="preserve">✅  Every row must have: entity_id, entity_type, state, payload (JSON), triggered_by, created_at</w:t>
      </w:r>
    </w:p>
    <w:p>
      <w:pPr>
        <w:shd w:fill="E8F5E9" w:val="clear"/>
        <w:spacing w:after="100"/>
      </w:pPr>
      <w:r>
        <w:rPr>
          <w:color w:val="1E4D2B"/>
          <w:sz w:val="21"/>
          <w:szCs w:val="21"/>
        </w:rPr>
        <w:t xml:space="preserve">✅  To get current state → ORDER BY created_at DESC LIMIT 1</w:t>
      </w:r>
    </w:p>
    <w:p>
      <w:pPr>
        <w:shd w:fill="E8F5E9" w:val="clear"/>
        <w:spacing w:after="100"/>
      </w:pPr>
      <w:r>
        <w:rPr>
          <w:color w:val="1E4D2B"/>
          <w:sz w:val="21"/>
          <w:szCs w:val="21"/>
        </w:rPr>
        <w:t xml:space="preserve">✅  To get full history → ORDER BY created_at ASC</w:t>
      </w:r>
    </w:p>
    <w:p>
      <w:pPr>
        <w:shd w:fill="E8F5E9" w:val="clear"/>
        <w:spacing w:after="100"/>
      </w:pPr>
      <w:r>
        <w:rPr>
          <w:color w:val="1E4D2B"/>
          <w:sz w:val="21"/>
          <w:szCs w:val="21"/>
        </w:rPr>
        <w:t xml:space="preserve">✅  Log the agent name in triggered_by for every insert</w:t>
      </w:r>
    </w:p>
    <w:p>
      <w:pPr>
        <w:shd w:fill="E8F5E9" w:val="clear"/>
        <w:spacing w:after="100"/>
      </w:pPr>
      <w:r>
        <w:rPr>
          <w:color w:val="1E4D2B"/>
          <w:sz w:val="21"/>
          <w:szCs w:val="21"/>
        </w:rPr>
        <w:t xml:space="preserve">✅  Store the full data snapshot in payload JSON, not just the changed fields</w:t>
      </w:r>
    </w:p>
    <w:p>
      <w:pPr>
        <w:shd w:fill="E8F5E9" w:val="clear"/>
        <w:spacing w:after="100"/>
      </w:pPr>
      <w:r>
        <w:rPr>
          <w:color w:val="1E4D2B"/>
          <w:sz w:val="21"/>
          <w:szCs w:val="21"/>
        </w:rPr>
        <w:t xml:space="preserve">✅  Treat the log table as immutable — no row is ever modified after creation</w:t>
      </w:r>
    </w:p>
    <w:p>
      <w:pPr>
        <w:pBdr>
          <w:top w:val="single" w:color="4472C4" w:sz="2"/>
        </w:pBdr>
        <w:spacing w:after="80" w:before="400"/>
        <w:jc w:val="center"/>
      </w:pPr>
      <w:r>
        <w:rPr>
          <w:i/>
          <w:iCs/>
          <w:color w:val="595959"/>
          <w:sz w:val="20"/>
          <w:szCs w:val="20"/>
        </w:rPr>
        <w:t xml:space="preserve">This pattern is also called Event Sourcing or Audit Log architecture.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Apply it consistently across all entities your agent manages — payments, orders, tasks, approvals, or any state machine.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2026-08-16T06:32:51.446Z</dcterms:created>
  <dcterms:modified xsi:type="dcterms:W3CDTF">2026-08-16T06:32:51.458Z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