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EE151" w14:textId="79156307" w:rsidR="00232469" w:rsidRPr="00232469" w:rsidRDefault="00232469" w:rsidP="00232469">
      <w:pPr>
        <w:spacing w:before="100" w:beforeAutospacing="1" w:after="100" w:afterAutospacing="1" w:line="240" w:lineRule="auto"/>
        <w:rPr>
          <w:rFonts w:eastAsia="Times New Roman" w:cstheme="minorHAnsi"/>
          <w:sz w:val="24"/>
          <w:szCs w:val="24"/>
          <w:lang w:eastAsia="en-IN"/>
        </w:rPr>
      </w:pPr>
      <w:r w:rsidRPr="00232469">
        <w:rPr>
          <w:rStyle w:val="Heading1Char"/>
          <w:lang w:eastAsia="en-IN"/>
        </w:rPr>
        <w:t>12 Feb 2019</w:t>
      </w:r>
      <w:r w:rsidRPr="00E0478E">
        <w:rPr>
          <w:rStyle w:val="Heading1Char"/>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proofErr w:type="spellStart"/>
      <w:r w:rsidR="00D62547" w:rsidRPr="000A25BE">
        <w:rPr>
          <w:rFonts w:eastAsia="Times New Roman" w:cstheme="minorHAnsi"/>
          <w:sz w:val="24"/>
          <w:szCs w:val="24"/>
          <w:lang w:eastAsia="en-IN"/>
        </w:rPr>
        <w:t>Yashwanth</w:t>
      </w:r>
      <w:proofErr w:type="spellEnd"/>
      <w:r w:rsidR="00D62547" w:rsidRPr="000A25BE">
        <w:rPr>
          <w:rFonts w:eastAsia="Times New Roman" w:cstheme="minorHAnsi"/>
          <w:sz w:val="24"/>
          <w:szCs w:val="24"/>
          <w:lang w:eastAsia="en-IN"/>
        </w:rPr>
        <w:t xml:space="preserve"> D M</w:t>
      </w:r>
      <w:r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proofErr w:type="spellStart"/>
      <w:r w:rsidR="00D62547" w:rsidRPr="000A25BE">
        <w:rPr>
          <w:rFonts w:eastAsia="Times New Roman" w:cstheme="minorHAnsi"/>
          <w:sz w:val="24"/>
          <w:szCs w:val="24"/>
          <w:lang w:eastAsia="en-IN"/>
        </w:rPr>
        <w:t>Nikil</w:t>
      </w:r>
      <w:proofErr w:type="spellEnd"/>
      <w:r w:rsidR="00D62547" w:rsidRPr="000A25BE">
        <w:rPr>
          <w:rFonts w:eastAsia="Times New Roman" w:cstheme="minorHAnsi"/>
          <w:sz w:val="24"/>
          <w:szCs w:val="24"/>
          <w:lang w:eastAsia="en-IN"/>
        </w:rPr>
        <w:t xml:space="preserve"> M</w:t>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t xml:space="preserve">            </w:t>
      </w:r>
      <w:r w:rsidR="000A25BE">
        <w:rPr>
          <w:rFonts w:eastAsia="Times New Roman" w:cstheme="minorHAnsi"/>
          <w:sz w:val="24"/>
          <w:szCs w:val="24"/>
          <w:lang w:eastAsia="en-IN"/>
        </w:rPr>
        <w:t xml:space="preserve"> </w:t>
      </w:r>
      <w:r w:rsidR="002C29DA">
        <w:rPr>
          <w:rFonts w:eastAsia="Times New Roman" w:cstheme="minorHAnsi"/>
          <w:sz w:val="24"/>
          <w:szCs w:val="24"/>
          <w:lang w:eastAsia="en-IN"/>
        </w:rPr>
        <w:t xml:space="preserve"> </w:t>
      </w:r>
      <w:r w:rsidR="000A25BE">
        <w:rPr>
          <w:rFonts w:eastAsia="Times New Roman" w:cstheme="minorHAnsi"/>
          <w:sz w:val="24"/>
          <w:szCs w:val="24"/>
          <w:lang w:eastAsia="en-IN"/>
        </w:rPr>
        <w:t xml:space="preserve">            </w:t>
      </w:r>
      <w:r w:rsidR="002375BA" w:rsidRPr="000A25BE">
        <w:rPr>
          <w:rFonts w:eastAsia="Times New Roman" w:cstheme="minorHAnsi"/>
          <w:sz w:val="24"/>
          <w:szCs w:val="24"/>
          <w:lang w:eastAsia="en-IN"/>
        </w:rPr>
        <w:t xml:space="preserve">Phaneendra </w:t>
      </w:r>
      <w:proofErr w:type="gramStart"/>
      <w:r w:rsidR="002375BA" w:rsidRPr="000A25BE">
        <w:rPr>
          <w:rFonts w:eastAsia="Times New Roman" w:cstheme="minorHAnsi"/>
          <w:sz w:val="24"/>
          <w:szCs w:val="24"/>
          <w:lang w:eastAsia="en-IN"/>
        </w:rPr>
        <w:t>A</w:t>
      </w:r>
      <w:proofErr w:type="gramEnd"/>
      <w:r w:rsidR="002375BA" w:rsidRPr="000A25BE">
        <w:rPr>
          <w:rFonts w:eastAsia="Times New Roman" w:cstheme="minorHAnsi"/>
          <w:sz w:val="24"/>
          <w:szCs w:val="24"/>
          <w:lang w:eastAsia="en-IN"/>
        </w:rPr>
        <w:t xml:space="preserve"> R</w:t>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2D48C1">
        <w:rPr>
          <w:rFonts w:eastAsia="Times New Roman" w:cstheme="minorHAnsi"/>
          <w:sz w:val="24"/>
          <w:szCs w:val="24"/>
          <w:lang w:eastAsia="en-IN"/>
        </w:rPr>
        <w:t xml:space="preserve">  </w:t>
      </w:r>
      <w:r w:rsidR="00D62547" w:rsidRPr="000A25BE">
        <w:rPr>
          <w:rFonts w:eastAsia="Times New Roman" w:cstheme="minorHAnsi"/>
          <w:sz w:val="24"/>
          <w:szCs w:val="24"/>
          <w:lang w:eastAsia="en-IN"/>
        </w:rPr>
        <w:t xml:space="preserve">          </w:t>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r w:rsidR="00D62547" w:rsidRPr="000A25BE">
        <w:rPr>
          <w:rFonts w:eastAsia="Times New Roman" w:cstheme="minorHAnsi"/>
          <w:sz w:val="24"/>
          <w:szCs w:val="24"/>
          <w:lang w:eastAsia="en-IN"/>
        </w:rPr>
        <w:tab/>
      </w:r>
    </w:p>
    <w:p w14:paraId="1306969A" w14:textId="77777777" w:rsidR="00232469" w:rsidRPr="00232469" w:rsidRDefault="00232469" w:rsidP="005D036A">
      <w:pPr>
        <w:pStyle w:val="Heading1"/>
        <w:rPr>
          <w:rFonts w:eastAsia="Times New Roman"/>
          <w:lang w:eastAsia="en-IN"/>
        </w:rPr>
      </w:pPr>
      <w:r w:rsidRPr="00232469">
        <w:rPr>
          <w:rFonts w:eastAsia="Times New Roman"/>
          <w:lang w:eastAsia="en-IN"/>
        </w:rPr>
        <w:t>Literature survey</w:t>
      </w:r>
    </w:p>
    <w:p w14:paraId="7ECC51EE" w14:textId="4387DAA5" w:rsidR="00232469" w:rsidRPr="00232469" w:rsidRDefault="00232469" w:rsidP="00232469">
      <w:pPr>
        <w:spacing w:before="100" w:beforeAutospacing="1" w:after="100" w:afterAutospacing="1" w:line="240" w:lineRule="auto"/>
        <w:jc w:val="both"/>
        <w:outlineLvl w:val="2"/>
        <w:rPr>
          <w:rFonts w:eastAsia="Times New Roman" w:cstheme="minorHAnsi"/>
          <w:b/>
          <w:bCs/>
          <w:lang w:eastAsia="en-IN"/>
        </w:rPr>
      </w:pPr>
      <w:r w:rsidRPr="00232469">
        <w:rPr>
          <w:rFonts w:eastAsia="Times New Roman" w:cstheme="minorHAnsi"/>
          <w:sz w:val="28"/>
          <w:lang w:eastAsia="en-IN"/>
        </w:rPr>
        <w:t>In</w:t>
      </w:r>
      <w:r w:rsidRPr="00232469">
        <w:rPr>
          <w:rFonts w:eastAsia="Times New Roman" w:cstheme="minorHAnsi"/>
          <w:lang w:eastAsia="en-IN"/>
        </w:rPr>
        <w:t xml:space="preserve"> May 1988: Resolution WHA 41.16 requesting WHO "to initiate programs for the prevention and detection of export, import and smuggling of falsely </w:t>
      </w:r>
      <w:r w:rsidR="0088317E" w:rsidRPr="00697566">
        <w:rPr>
          <w:rFonts w:eastAsia="Times New Roman" w:cstheme="minorHAnsi"/>
          <w:lang w:eastAsia="en-IN"/>
        </w:rPr>
        <w:t>labelled</w:t>
      </w:r>
      <w:r w:rsidRPr="00232469">
        <w:rPr>
          <w:rFonts w:eastAsia="Times New Roman" w:cstheme="minorHAnsi"/>
          <w:lang w:eastAsia="en-IN"/>
        </w:rPr>
        <w:t>, spurious, counterfeited or substandard pharmaceutical preparations, and to cooperate with the Secretary-General of the UN in case provisions of the international drug treaties are violated.</w:t>
      </w:r>
    </w:p>
    <w:p w14:paraId="7F701C4E" w14:textId="77777777" w:rsidR="00232469" w:rsidRPr="00232469" w:rsidRDefault="00232469" w:rsidP="00232469">
      <w:pPr>
        <w:spacing w:before="100" w:beforeAutospacing="1" w:after="100" w:afterAutospacing="1" w:line="240" w:lineRule="auto"/>
        <w:jc w:val="both"/>
        <w:outlineLvl w:val="2"/>
        <w:rPr>
          <w:rFonts w:eastAsia="Times New Roman" w:cstheme="minorHAnsi"/>
          <w:b/>
          <w:bCs/>
          <w:lang w:eastAsia="en-IN"/>
        </w:rPr>
      </w:pPr>
      <w:r w:rsidRPr="00232469">
        <w:rPr>
          <w:rFonts w:eastAsia="Times New Roman" w:cstheme="minorHAnsi"/>
          <w:lang w:eastAsia="en-IN"/>
        </w:rPr>
        <w:t xml:space="preserve">Since then, there have been many amendments such as assigning special task forces globally to fight for the same. Many countries are collectively putting effort to if not eradicate at least reduce the scale in which these trades occur but there has been no impact. The World Health Organization (WHO) estimates that counterfeit medicines worth </w:t>
      </w:r>
      <w:hyperlink r:id="rId5" w:history="1">
        <w:r w:rsidRPr="00232469">
          <w:rPr>
            <w:rFonts w:eastAsia="Times New Roman" w:cstheme="minorHAnsi"/>
            <w:color w:val="0000FF"/>
            <w:u w:val="single"/>
            <w:lang w:eastAsia="en-IN"/>
          </w:rPr>
          <w:t>73 billion euros</w:t>
        </w:r>
      </w:hyperlink>
      <w:r w:rsidRPr="00232469">
        <w:rPr>
          <w:rFonts w:eastAsia="Times New Roman" w:cstheme="minorHAnsi"/>
          <w:lang w:eastAsia="en-IN"/>
        </w:rPr>
        <w:t xml:space="preserve"> are traded annually. Dubious online pharmacies that conceal their true location deliver globally – reaching countries such as Germany, UK, Italy, Spain etc. or the USA. Supplies from illegal Internet pharmacies – those without appropriate certification – are up to 50 percent counterfeits. </w:t>
      </w:r>
    </w:p>
    <w:p w14:paraId="0AFADE7D" w14:textId="61532AB0" w:rsidR="00232469" w:rsidRPr="00697566" w:rsidRDefault="00232469" w:rsidP="00232469">
      <w:pPr>
        <w:spacing w:before="100" w:beforeAutospacing="1" w:after="100" w:afterAutospacing="1" w:line="240" w:lineRule="auto"/>
        <w:jc w:val="both"/>
        <w:outlineLvl w:val="2"/>
        <w:rPr>
          <w:rFonts w:eastAsia="Times New Roman" w:cstheme="minorHAnsi"/>
          <w:color w:val="222222"/>
          <w:shd w:val="clear" w:color="auto" w:fill="FFFFFF"/>
          <w:lang w:eastAsia="en-IN"/>
        </w:rPr>
      </w:pPr>
      <w:r w:rsidRPr="00232469">
        <w:rPr>
          <w:rFonts w:eastAsia="Times New Roman" w:cstheme="minorHAnsi"/>
          <w:color w:val="222222"/>
          <w:shd w:val="clear" w:color="auto" w:fill="FFFFFF"/>
          <w:lang w:eastAsia="en-IN"/>
        </w:rPr>
        <w:t xml:space="preserve">According to Outsourcing Pharma in 2012, </w:t>
      </w:r>
      <w:hyperlink r:id="rId6" w:history="1">
        <w:r w:rsidRPr="00232469">
          <w:rPr>
            <w:rFonts w:eastAsia="Times New Roman" w:cstheme="minorHAnsi"/>
            <w:color w:val="0000FF"/>
            <w:u w:val="single"/>
            <w:shd w:val="clear" w:color="auto" w:fill="FFFFFF"/>
            <w:lang w:eastAsia="en-IN"/>
          </w:rPr>
          <w:t>75</w:t>
        </w:r>
        <w:r w:rsidRPr="00232469">
          <w:rPr>
            <w:rFonts w:eastAsia="Times New Roman" w:cstheme="minorHAnsi"/>
            <w:color w:val="0000FF"/>
            <w:u w:val="single"/>
            <w:shd w:val="clear" w:color="auto" w:fill="FFFFFF"/>
            <w:lang w:eastAsia="en-IN"/>
          </w:rPr>
          <w:t>%</w:t>
        </w:r>
      </w:hyperlink>
      <w:r w:rsidRPr="00232469">
        <w:rPr>
          <w:rFonts w:eastAsia="Times New Roman" w:cstheme="minorHAnsi"/>
          <w:color w:val="222222"/>
          <w:shd w:val="clear" w:color="auto" w:fill="FFFFFF"/>
          <w:lang w:eastAsia="en-IN"/>
        </w:rPr>
        <w:t xml:space="preserve"> of counterfeit drugs supplied worldwide had some origins in India, followed by 7% from Egypt and 6% from China.</w:t>
      </w:r>
    </w:p>
    <w:p w14:paraId="4E997BED" w14:textId="67F57B4D" w:rsidR="001E7AD4" w:rsidRPr="00697566" w:rsidRDefault="001E7AD4" w:rsidP="00232469">
      <w:pPr>
        <w:spacing w:before="100" w:beforeAutospacing="1" w:after="100" w:afterAutospacing="1" w:line="240" w:lineRule="auto"/>
        <w:jc w:val="both"/>
        <w:outlineLvl w:val="2"/>
        <w:rPr>
          <w:rFonts w:eastAsia="Times New Roman" w:cstheme="minorHAnsi"/>
          <w:color w:val="222222"/>
          <w:shd w:val="clear" w:color="auto" w:fill="FFFFFF"/>
          <w:lang w:eastAsia="en-IN"/>
        </w:rPr>
      </w:pPr>
      <w:r w:rsidRPr="00697566">
        <w:rPr>
          <w:rFonts w:eastAsia="Times New Roman" w:cstheme="minorHAnsi"/>
          <w:color w:val="222222"/>
          <w:shd w:val="clear" w:color="auto" w:fill="FFFFFF"/>
          <w:lang w:eastAsia="en-IN"/>
        </w:rPr>
        <w:t>The problem areas being:</w:t>
      </w:r>
    </w:p>
    <w:p w14:paraId="4F881AD4" w14:textId="38997DE2" w:rsidR="001E7AD4" w:rsidRPr="00697566" w:rsidRDefault="001E7AD4" w:rsidP="001E7AD4">
      <w:pPr>
        <w:pStyle w:val="ListParagraph"/>
        <w:numPr>
          <w:ilvl w:val="0"/>
          <w:numId w:val="2"/>
        </w:numPr>
        <w:spacing w:before="100" w:beforeAutospacing="1" w:after="100" w:afterAutospacing="1" w:line="240" w:lineRule="auto"/>
        <w:jc w:val="both"/>
        <w:outlineLvl w:val="2"/>
        <w:rPr>
          <w:rFonts w:eastAsia="Times New Roman" w:cstheme="minorHAnsi"/>
          <w:bCs/>
          <w:lang w:eastAsia="en-IN"/>
        </w:rPr>
      </w:pPr>
      <w:r w:rsidRPr="00697566">
        <w:rPr>
          <w:rFonts w:eastAsia="Times New Roman" w:cstheme="minorHAnsi"/>
          <w:bCs/>
          <w:lang w:eastAsia="en-IN"/>
        </w:rPr>
        <w:t>National reputation at stak</w:t>
      </w:r>
      <w:r w:rsidRPr="00697566">
        <w:rPr>
          <w:rFonts w:eastAsia="Times New Roman" w:cstheme="minorHAnsi"/>
          <w:bCs/>
          <w:lang w:eastAsia="en-IN"/>
        </w:rPr>
        <w:t>e.</w:t>
      </w:r>
    </w:p>
    <w:p w14:paraId="737F134D" w14:textId="4A59C1A8" w:rsidR="001E7AD4" w:rsidRPr="00697566" w:rsidRDefault="001E7AD4" w:rsidP="001E7AD4">
      <w:pPr>
        <w:pStyle w:val="ListParagraph"/>
        <w:numPr>
          <w:ilvl w:val="0"/>
          <w:numId w:val="2"/>
        </w:numPr>
        <w:spacing w:before="100" w:beforeAutospacing="1" w:after="100" w:afterAutospacing="1" w:line="240" w:lineRule="auto"/>
        <w:jc w:val="both"/>
        <w:outlineLvl w:val="2"/>
        <w:rPr>
          <w:rFonts w:eastAsia="Times New Roman" w:cstheme="minorHAnsi"/>
          <w:bCs/>
          <w:lang w:eastAsia="en-IN"/>
        </w:rPr>
      </w:pPr>
      <w:r w:rsidRPr="00697566">
        <w:rPr>
          <w:rFonts w:eastAsia="Times New Roman" w:cstheme="minorHAnsi"/>
          <w:bCs/>
          <w:lang w:eastAsia="en-IN"/>
        </w:rPr>
        <w:t>Brand protection.</w:t>
      </w:r>
    </w:p>
    <w:p w14:paraId="5178EB9E" w14:textId="1369D792" w:rsidR="001E7AD4" w:rsidRPr="00697566" w:rsidRDefault="001E7AD4" w:rsidP="001E7AD4">
      <w:pPr>
        <w:pStyle w:val="ListParagraph"/>
        <w:numPr>
          <w:ilvl w:val="0"/>
          <w:numId w:val="2"/>
        </w:numPr>
        <w:spacing w:before="100" w:beforeAutospacing="1" w:after="100" w:afterAutospacing="1" w:line="240" w:lineRule="auto"/>
        <w:jc w:val="both"/>
        <w:outlineLvl w:val="2"/>
        <w:rPr>
          <w:rFonts w:eastAsia="Times New Roman" w:cstheme="minorHAnsi"/>
          <w:bCs/>
          <w:lang w:eastAsia="en-IN"/>
        </w:rPr>
      </w:pPr>
      <w:r w:rsidRPr="00697566">
        <w:rPr>
          <w:rFonts w:eastAsia="Times New Roman" w:cstheme="minorHAnsi"/>
          <w:bCs/>
          <w:lang w:eastAsia="en-IN"/>
        </w:rPr>
        <w:t>Export barriers.</w:t>
      </w:r>
    </w:p>
    <w:p w14:paraId="5E7FBB34" w14:textId="77191820" w:rsidR="001E7AD4" w:rsidRPr="00697566" w:rsidRDefault="001E7AD4" w:rsidP="001E7AD4">
      <w:pPr>
        <w:pStyle w:val="ListParagraph"/>
        <w:numPr>
          <w:ilvl w:val="0"/>
          <w:numId w:val="2"/>
        </w:numPr>
        <w:spacing w:before="100" w:beforeAutospacing="1" w:after="100" w:afterAutospacing="1" w:line="240" w:lineRule="auto"/>
        <w:jc w:val="both"/>
        <w:outlineLvl w:val="2"/>
        <w:rPr>
          <w:rFonts w:eastAsia="Times New Roman" w:cstheme="minorHAnsi"/>
          <w:bCs/>
          <w:lang w:eastAsia="en-IN"/>
        </w:rPr>
      </w:pPr>
      <w:r w:rsidRPr="00697566">
        <w:rPr>
          <w:rFonts w:eastAsia="Times New Roman" w:cstheme="minorHAnsi"/>
          <w:bCs/>
          <w:lang w:eastAsia="en-IN"/>
        </w:rPr>
        <w:t>Patient protection.</w:t>
      </w:r>
    </w:p>
    <w:p w14:paraId="55362884" w14:textId="31917C56" w:rsidR="00232469" w:rsidRPr="00232469" w:rsidRDefault="00232469" w:rsidP="00232469">
      <w:pPr>
        <w:spacing w:before="100" w:beforeAutospacing="1" w:after="100" w:afterAutospacing="1" w:line="240" w:lineRule="auto"/>
        <w:jc w:val="both"/>
        <w:outlineLvl w:val="2"/>
        <w:rPr>
          <w:rFonts w:eastAsia="Times New Roman" w:cstheme="minorHAnsi"/>
          <w:b/>
          <w:bCs/>
          <w:lang w:eastAsia="en-IN"/>
        </w:rPr>
      </w:pPr>
      <w:r w:rsidRPr="00232469">
        <w:rPr>
          <w:rFonts w:eastAsia="Times New Roman" w:cstheme="minorHAnsi"/>
          <w:color w:val="222222"/>
          <w:shd w:val="clear" w:color="auto" w:fill="FFFFFF"/>
          <w:lang w:eastAsia="en-IN"/>
        </w:rPr>
        <w:t xml:space="preserve">Counterfeit </w:t>
      </w:r>
      <w:hyperlink r:id="rId7" w:history="1">
        <w:r w:rsidRPr="00232469">
          <w:rPr>
            <w:rStyle w:val="Hyperlink"/>
            <w:rFonts w:eastAsia="Times New Roman" w:cstheme="minorHAnsi"/>
            <w:shd w:val="clear" w:color="auto" w:fill="FFFFFF"/>
            <w:lang w:eastAsia="en-IN"/>
          </w:rPr>
          <w:t>drug prevention mea</w:t>
        </w:r>
        <w:r w:rsidRPr="00232469">
          <w:rPr>
            <w:rStyle w:val="Hyperlink"/>
            <w:rFonts w:eastAsia="Times New Roman" w:cstheme="minorHAnsi"/>
            <w:shd w:val="clear" w:color="auto" w:fill="FFFFFF"/>
            <w:lang w:eastAsia="en-IN"/>
          </w:rPr>
          <w:t>s</w:t>
        </w:r>
        <w:r w:rsidRPr="00232469">
          <w:rPr>
            <w:rStyle w:val="Hyperlink"/>
            <w:rFonts w:eastAsia="Times New Roman" w:cstheme="minorHAnsi"/>
            <w:shd w:val="clear" w:color="auto" w:fill="FFFFFF"/>
            <w:lang w:eastAsia="en-IN"/>
          </w:rPr>
          <w:t>ures</w:t>
        </w:r>
      </w:hyperlink>
      <w:r w:rsidRPr="00232469">
        <w:rPr>
          <w:rFonts w:eastAsia="Times New Roman" w:cstheme="minorHAnsi"/>
          <w:color w:val="222222"/>
          <w:shd w:val="clear" w:color="auto" w:fill="FFFFFF"/>
          <w:lang w:eastAsia="en-IN"/>
        </w:rPr>
        <w:t xml:space="preserve"> taken so far are: </w:t>
      </w:r>
    </w:p>
    <w:p w14:paraId="19BD3842" w14:textId="67221D04" w:rsidR="00232469" w:rsidRPr="00697566" w:rsidRDefault="00232469" w:rsidP="00232469">
      <w:pPr>
        <w:numPr>
          <w:ilvl w:val="0"/>
          <w:numId w:val="1"/>
        </w:numPr>
        <w:spacing w:before="100" w:beforeAutospacing="1" w:after="100" w:afterAutospacing="1" w:line="240" w:lineRule="auto"/>
        <w:jc w:val="both"/>
        <w:rPr>
          <w:rFonts w:eastAsia="Times New Roman" w:cstheme="minorHAnsi"/>
          <w:lang w:eastAsia="en-IN"/>
        </w:rPr>
      </w:pPr>
      <w:r w:rsidRPr="00232469">
        <w:rPr>
          <w:rFonts w:eastAsia="Times New Roman" w:cstheme="minorHAnsi"/>
          <w:lang w:eastAsia="en-IN"/>
        </w:rPr>
        <w:t>Effective packing</w:t>
      </w:r>
    </w:p>
    <w:p w14:paraId="0B23E976" w14:textId="1841E1B2" w:rsidR="00232469" w:rsidRPr="00697566" w:rsidRDefault="00232469" w:rsidP="00232469">
      <w:pPr>
        <w:numPr>
          <w:ilvl w:val="0"/>
          <w:numId w:val="1"/>
        </w:numPr>
        <w:spacing w:before="100" w:beforeAutospacing="1" w:after="100" w:afterAutospacing="1" w:line="240" w:lineRule="auto"/>
        <w:jc w:val="both"/>
        <w:rPr>
          <w:rFonts w:eastAsia="Times New Roman" w:cstheme="minorHAnsi"/>
          <w:lang w:eastAsia="en-IN"/>
        </w:rPr>
      </w:pPr>
      <w:r w:rsidRPr="00232469">
        <w:rPr>
          <w:rFonts w:eastAsia="Times New Roman" w:cstheme="minorHAnsi"/>
          <w:lang w:eastAsia="en-IN"/>
        </w:rPr>
        <w:t> </w:t>
      </w:r>
      <w:r w:rsidRPr="00697566">
        <w:rPr>
          <w:rFonts w:eastAsia="Times New Roman" w:cstheme="minorHAnsi"/>
          <w:lang w:eastAsia="en-IN"/>
        </w:rPr>
        <w:t>Radio-frequency identification (RFID)</w:t>
      </w:r>
    </w:p>
    <w:p w14:paraId="327C29E2" w14:textId="355BAA23" w:rsidR="00232469" w:rsidRPr="00697566" w:rsidRDefault="00232469" w:rsidP="00232469">
      <w:pPr>
        <w:numPr>
          <w:ilvl w:val="0"/>
          <w:numId w:val="1"/>
        </w:numPr>
        <w:spacing w:before="100" w:beforeAutospacing="1" w:after="100" w:afterAutospacing="1" w:line="240" w:lineRule="auto"/>
        <w:jc w:val="both"/>
        <w:rPr>
          <w:rFonts w:eastAsia="Times New Roman" w:cstheme="minorHAnsi"/>
          <w:lang w:eastAsia="en-IN"/>
        </w:rPr>
      </w:pPr>
      <w:r w:rsidRPr="00697566">
        <w:rPr>
          <w:rFonts w:eastAsia="Times New Roman" w:cstheme="minorHAnsi"/>
          <w:lang w:eastAsia="en-IN"/>
        </w:rPr>
        <w:t>M</w:t>
      </w:r>
      <w:r w:rsidRPr="00697566">
        <w:rPr>
          <w:rFonts w:eastAsia="Times New Roman" w:cstheme="minorHAnsi"/>
          <w:lang w:eastAsia="en-IN"/>
        </w:rPr>
        <w:t>ass encryption technology</w:t>
      </w:r>
    </w:p>
    <w:p w14:paraId="189AD1B7" w14:textId="56CB5060" w:rsidR="00232469" w:rsidRPr="00697566" w:rsidRDefault="00232469" w:rsidP="00232469">
      <w:pPr>
        <w:rPr>
          <w:rFonts w:cstheme="minorHAnsi"/>
          <w:lang w:eastAsia="en-IN"/>
        </w:rPr>
      </w:pPr>
      <w:r w:rsidRPr="00697566">
        <w:rPr>
          <w:rFonts w:cstheme="minorHAnsi"/>
          <w:lang w:eastAsia="en-IN"/>
        </w:rPr>
        <w:t xml:space="preserve">The methods have not been able to be quite effective as they are either expensive or made complex. </w:t>
      </w:r>
      <w:r w:rsidR="00876412" w:rsidRPr="00697566">
        <w:rPr>
          <w:rFonts w:cstheme="minorHAnsi"/>
          <w:lang w:eastAsia="en-IN"/>
        </w:rPr>
        <w:t>Thus,</w:t>
      </w:r>
      <w:r w:rsidRPr="00697566">
        <w:rPr>
          <w:rFonts w:cstheme="minorHAnsi"/>
          <w:lang w:eastAsia="en-IN"/>
        </w:rPr>
        <w:t xml:space="preserve"> we can conclude that there is necessity for a new kind of system for supply and distribution. </w:t>
      </w:r>
    </w:p>
    <w:p w14:paraId="50D74572" w14:textId="6D9006B2" w:rsidR="00695269" w:rsidRDefault="00695269" w:rsidP="00232469">
      <w:pPr>
        <w:rPr>
          <w:rFonts w:cstheme="minorHAnsi"/>
          <w:sz w:val="24"/>
          <w:lang w:eastAsia="en-IN"/>
        </w:rPr>
      </w:pPr>
    </w:p>
    <w:p w14:paraId="495DC42A" w14:textId="2D3B4F82" w:rsidR="00695269" w:rsidRDefault="00695269" w:rsidP="00232469">
      <w:pPr>
        <w:rPr>
          <w:rFonts w:cstheme="minorHAnsi"/>
          <w:sz w:val="24"/>
          <w:lang w:eastAsia="en-IN"/>
        </w:rPr>
      </w:pPr>
    </w:p>
    <w:p w14:paraId="5765F64E" w14:textId="7DA7047F" w:rsidR="00695269" w:rsidRDefault="00695269" w:rsidP="00232469">
      <w:pPr>
        <w:rPr>
          <w:rFonts w:cstheme="minorHAnsi"/>
          <w:sz w:val="24"/>
          <w:lang w:eastAsia="en-IN"/>
        </w:rPr>
      </w:pPr>
    </w:p>
    <w:p w14:paraId="0B646723" w14:textId="31C78DA0" w:rsidR="00695269" w:rsidRDefault="00695269" w:rsidP="00232469">
      <w:pPr>
        <w:rPr>
          <w:rFonts w:cstheme="minorHAnsi"/>
          <w:sz w:val="24"/>
          <w:lang w:eastAsia="en-IN"/>
        </w:rPr>
      </w:pPr>
    </w:p>
    <w:p w14:paraId="4F90F403" w14:textId="77777777" w:rsidR="00D357D8" w:rsidRDefault="00D357D8" w:rsidP="00232469">
      <w:pPr>
        <w:rPr>
          <w:rFonts w:cstheme="minorHAnsi"/>
          <w:sz w:val="24"/>
          <w:lang w:eastAsia="en-IN"/>
        </w:rPr>
      </w:pPr>
    </w:p>
    <w:p w14:paraId="07985921" w14:textId="6FBFAEB0" w:rsidR="00695269" w:rsidRDefault="00695269" w:rsidP="00232469">
      <w:pPr>
        <w:rPr>
          <w:rFonts w:eastAsia="Times New Roman" w:cstheme="minorHAnsi"/>
          <w:sz w:val="24"/>
          <w:szCs w:val="24"/>
          <w:lang w:eastAsia="en-IN"/>
        </w:rPr>
      </w:pPr>
      <w:r w:rsidRPr="00893FFC">
        <w:rPr>
          <w:rStyle w:val="Heading1Char"/>
        </w:rPr>
        <w:lastRenderedPageBreak/>
        <w:t>14</w:t>
      </w:r>
      <w:r w:rsidRPr="00232469">
        <w:rPr>
          <w:rStyle w:val="Heading1Char"/>
          <w:lang w:eastAsia="en-IN"/>
        </w:rPr>
        <w:t xml:space="preserve"> Feb 2019</w:t>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proofErr w:type="spellStart"/>
      <w:r w:rsidRPr="000A25BE">
        <w:rPr>
          <w:rFonts w:eastAsia="Times New Roman" w:cstheme="minorHAnsi"/>
          <w:sz w:val="24"/>
          <w:szCs w:val="24"/>
          <w:lang w:eastAsia="en-IN"/>
        </w:rPr>
        <w:t>Yashwanth</w:t>
      </w:r>
      <w:proofErr w:type="spellEnd"/>
      <w:r w:rsidRPr="000A25BE">
        <w:rPr>
          <w:rFonts w:eastAsia="Times New Roman" w:cstheme="minorHAnsi"/>
          <w:sz w:val="24"/>
          <w:szCs w:val="24"/>
          <w:lang w:eastAsia="en-IN"/>
        </w:rPr>
        <w:t xml:space="preserve"> D M</w:t>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proofErr w:type="spellStart"/>
      <w:r w:rsidRPr="000A25BE">
        <w:rPr>
          <w:rFonts w:eastAsia="Times New Roman" w:cstheme="minorHAnsi"/>
          <w:sz w:val="24"/>
          <w:szCs w:val="24"/>
          <w:lang w:eastAsia="en-IN"/>
        </w:rPr>
        <w:t>Nikil</w:t>
      </w:r>
      <w:proofErr w:type="spellEnd"/>
      <w:r w:rsidRPr="000A25BE">
        <w:rPr>
          <w:rFonts w:eastAsia="Times New Roman" w:cstheme="minorHAnsi"/>
          <w:sz w:val="24"/>
          <w:szCs w:val="24"/>
          <w:lang w:eastAsia="en-IN"/>
        </w:rPr>
        <w:t xml:space="preserve"> M</w:t>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t xml:space="preserve">            </w:t>
      </w:r>
      <w:r>
        <w:rPr>
          <w:rFonts w:eastAsia="Times New Roman" w:cstheme="minorHAnsi"/>
          <w:sz w:val="24"/>
          <w:szCs w:val="24"/>
          <w:lang w:eastAsia="en-IN"/>
        </w:rPr>
        <w:t xml:space="preserve">              </w:t>
      </w:r>
      <w:proofErr w:type="spellStart"/>
      <w:r w:rsidRPr="000A25BE">
        <w:rPr>
          <w:rFonts w:eastAsia="Times New Roman" w:cstheme="minorHAnsi"/>
          <w:sz w:val="24"/>
          <w:szCs w:val="24"/>
          <w:lang w:eastAsia="en-IN"/>
        </w:rPr>
        <w:t>Mayura</w:t>
      </w:r>
      <w:proofErr w:type="spellEnd"/>
      <w:r w:rsidRPr="000A25BE">
        <w:rPr>
          <w:rFonts w:eastAsia="Times New Roman" w:cstheme="minorHAnsi"/>
          <w:sz w:val="24"/>
          <w:szCs w:val="24"/>
          <w:lang w:eastAsia="en-IN"/>
        </w:rPr>
        <w:t xml:space="preserve"> K R</w:t>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Pr>
          <w:rFonts w:eastAsia="Times New Roman" w:cstheme="minorHAnsi"/>
          <w:sz w:val="24"/>
          <w:szCs w:val="24"/>
          <w:lang w:eastAsia="en-IN"/>
        </w:rPr>
        <w:t xml:space="preserve">  </w:t>
      </w:r>
      <w:r w:rsidRPr="000A25BE">
        <w:rPr>
          <w:rFonts w:eastAsia="Times New Roman" w:cstheme="minorHAnsi"/>
          <w:sz w:val="24"/>
          <w:szCs w:val="24"/>
          <w:lang w:eastAsia="en-IN"/>
        </w:rPr>
        <w:t xml:space="preserve">          Phaneendra </w:t>
      </w:r>
      <w:proofErr w:type="gramStart"/>
      <w:r w:rsidRPr="000A25BE">
        <w:rPr>
          <w:rFonts w:eastAsia="Times New Roman" w:cstheme="minorHAnsi"/>
          <w:sz w:val="24"/>
          <w:szCs w:val="24"/>
          <w:lang w:eastAsia="en-IN"/>
        </w:rPr>
        <w:t>A</w:t>
      </w:r>
      <w:proofErr w:type="gramEnd"/>
      <w:r w:rsidRPr="000A25BE">
        <w:rPr>
          <w:rFonts w:eastAsia="Times New Roman" w:cstheme="minorHAnsi"/>
          <w:sz w:val="24"/>
          <w:szCs w:val="24"/>
          <w:lang w:eastAsia="en-IN"/>
        </w:rPr>
        <w:t xml:space="preserve"> R</w:t>
      </w:r>
    </w:p>
    <w:p w14:paraId="00AFB748" w14:textId="7016FF5F" w:rsidR="005D036A" w:rsidRDefault="005D036A" w:rsidP="00232469">
      <w:pPr>
        <w:rPr>
          <w:rFonts w:eastAsia="Times New Roman" w:cstheme="minorHAnsi"/>
          <w:sz w:val="24"/>
          <w:szCs w:val="24"/>
          <w:lang w:eastAsia="en-IN"/>
        </w:rPr>
      </w:pPr>
    </w:p>
    <w:p w14:paraId="3D4FE4E3" w14:textId="56939B5D" w:rsidR="005D036A" w:rsidRDefault="005D036A" w:rsidP="00232469">
      <w:pPr>
        <w:rPr>
          <w:rFonts w:eastAsia="Times New Roman" w:cstheme="minorHAnsi"/>
          <w:sz w:val="24"/>
          <w:szCs w:val="24"/>
          <w:lang w:eastAsia="en-IN"/>
        </w:rPr>
      </w:pPr>
    </w:p>
    <w:p w14:paraId="7A0FAB08" w14:textId="46215867" w:rsidR="00D553D9" w:rsidRDefault="00D553D9" w:rsidP="00232469">
      <w:pPr>
        <w:rPr>
          <w:rFonts w:eastAsia="Times New Roman" w:cstheme="minorHAnsi"/>
          <w:sz w:val="24"/>
          <w:szCs w:val="24"/>
          <w:lang w:eastAsia="en-IN"/>
        </w:rPr>
      </w:pPr>
    </w:p>
    <w:p w14:paraId="0849430F" w14:textId="0160CC44" w:rsidR="00D553D9" w:rsidRDefault="007074F7" w:rsidP="00966B19">
      <w:pPr>
        <w:pStyle w:val="Heading1"/>
      </w:pPr>
      <w:r>
        <w:t>Objective Re-establishment:</w:t>
      </w:r>
    </w:p>
    <w:p w14:paraId="7988F995" w14:textId="1E6F0B01" w:rsidR="007074F7" w:rsidRDefault="00514135" w:rsidP="00A06089">
      <w:pPr>
        <w:rPr>
          <w:lang w:eastAsia="en-IN"/>
        </w:rPr>
      </w:pPr>
      <w:r>
        <w:rPr>
          <w:lang w:eastAsia="en-IN"/>
        </w:rPr>
        <w:t xml:space="preserve">The objectives of our project were reconsidered and we finalized with what was meant to be, and </w:t>
      </w:r>
      <w:r w:rsidR="00A06089">
        <w:rPr>
          <w:lang w:eastAsia="en-IN"/>
        </w:rPr>
        <w:t xml:space="preserve">     </w:t>
      </w:r>
      <w:r>
        <w:rPr>
          <w:lang w:eastAsia="en-IN"/>
        </w:rPr>
        <w:t>they are as follows:</w:t>
      </w:r>
    </w:p>
    <w:p w14:paraId="359387ED" w14:textId="7FB09B59" w:rsidR="007678C0" w:rsidRDefault="007678C0" w:rsidP="007678C0">
      <w:pPr>
        <w:pStyle w:val="ListParagraph"/>
        <w:numPr>
          <w:ilvl w:val="0"/>
          <w:numId w:val="5"/>
        </w:numPr>
        <w:rPr>
          <w:lang w:eastAsia="en-IN"/>
        </w:rPr>
      </w:pPr>
      <w:r>
        <w:rPr>
          <w:lang w:eastAsia="en-IN"/>
        </w:rPr>
        <w:t xml:space="preserve"> Develop a supply management system where the data can be accessed globally.</w:t>
      </w:r>
    </w:p>
    <w:p w14:paraId="3544A5D6" w14:textId="694EF96D" w:rsidR="007678C0" w:rsidRDefault="007678C0" w:rsidP="007678C0">
      <w:pPr>
        <w:pStyle w:val="ListParagraph"/>
        <w:numPr>
          <w:ilvl w:val="0"/>
          <w:numId w:val="5"/>
        </w:numPr>
        <w:rPr>
          <w:lang w:eastAsia="en-IN"/>
        </w:rPr>
      </w:pPr>
      <w:r>
        <w:rPr>
          <w:lang w:eastAsia="en-IN"/>
        </w:rPr>
        <w:t>Track the supply details which will be embedded in the packing.</w:t>
      </w:r>
    </w:p>
    <w:p w14:paraId="15C3B539" w14:textId="095F3238" w:rsidR="007678C0" w:rsidRDefault="007678C0" w:rsidP="007678C0">
      <w:pPr>
        <w:pStyle w:val="ListParagraph"/>
        <w:numPr>
          <w:ilvl w:val="0"/>
          <w:numId w:val="5"/>
        </w:numPr>
        <w:rPr>
          <w:lang w:eastAsia="en-IN"/>
        </w:rPr>
      </w:pPr>
      <w:r>
        <w:rPr>
          <w:lang w:eastAsia="en-IN"/>
        </w:rPr>
        <w:t>User able to check validity of the drug and should be able to distinguish between counterfeit and authentic drugs.</w:t>
      </w:r>
    </w:p>
    <w:p w14:paraId="241645B8" w14:textId="0A1474D0" w:rsidR="00E571AF" w:rsidRDefault="00E571AF" w:rsidP="007678C0">
      <w:pPr>
        <w:pStyle w:val="ListParagraph"/>
        <w:numPr>
          <w:ilvl w:val="0"/>
          <w:numId w:val="5"/>
        </w:numPr>
        <w:rPr>
          <w:lang w:eastAsia="en-IN"/>
        </w:rPr>
      </w:pPr>
      <w:r>
        <w:rPr>
          <w:lang w:eastAsia="en-IN"/>
        </w:rPr>
        <w:t>Ensure brand safety.</w:t>
      </w:r>
    </w:p>
    <w:p w14:paraId="4DD1FA59" w14:textId="56B70C3D" w:rsidR="00E571AF" w:rsidRDefault="00E571AF" w:rsidP="007678C0">
      <w:pPr>
        <w:pStyle w:val="ListParagraph"/>
        <w:numPr>
          <w:ilvl w:val="0"/>
          <w:numId w:val="5"/>
        </w:numPr>
        <w:rPr>
          <w:lang w:eastAsia="en-IN"/>
        </w:rPr>
      </w:pPr>
      <w:r>
        <w:rPr>
          <w:lang w:eastAsia="en-IN"/>
        </w:rPr>
        <w:t>Alert the authorities if activity is found to be malicious.</w:t>
      </w:r>
    </w:p>
    <w:p w14:paraId="475D5308" w14:textId="77777777" w:rsidR="000517A9" w:rsidRDefault="000517A9" w:rsidP="000517A9">
      <w:pPr>
        <w:pStyle w:val="ListParagraph"/>
        <w:ind w:left="1770"/>
        <w:rPr>
          <w:lang w:eastAsia="en-IN"/>
        </w:rPr>
      </w:pPr>
    </w:p>
    <w:p w14:paraId="1BDD4075" w14:textId="6F620A40" w:rsidR="00093021" w:rsidRDefault="00093021" w:rsidP="00093021">
      <w:pPr>
        <w:pStyle w:val="ListParagraph"/>
        <w:ind w:left="1770"/>
        <w:rPr>
          <w:lang w:eastAsia="en-IN"/>
        </w:rPr>
      </w:pPr>
    </w:p>
    <w:p w14:paraId="06068E73" w14:textId="4064E2B4" w:rsidR="00514135" w:rsidRDefault="000517A9" w:rsidP="000517A9">
      <w:pPr>
        <w:pStyle w:val="Heading1"/>
        <w:rPr>
          <w:lang w:eastAsia="en-IN"/>
        </w:rPr>
      </w:pPr>
      <w:r>
        <w:rPr>
          <w:lang w:eastAsia="en-IN"/>
        </w:rPr>
        <w:t>Method of approach:</w:t>
      </w:r>
    </w:p>
    <w:p w14:paraId="6FBB29CD" w14:textId="45E0C1C1" w:rsidR="000517A9" w:rsidRDefault="00A06089" w:rsidP="00A06089">
      <w:pPr>
        <w:pStyle w:val="ListParagraph"/>
        <w:numPr>
          <w:ilvl w:val="0"/>
          <w:numId w:val="6"/>
        </w:numPr>
        <w:rPr>
          <w:lang w:eastAsia="en-IN"/>
        </w:rPr>
      </w:pPr>
      <w:r>
        <w:rPr>
          <w:lang w:eastAsia="en-IN"/>
        </w:rPr>
        <w:t>Various approach</w:t>
      </w:r>
      <w:r w:rsidR="00054C1F">
        <w:rPr>
          <w:lang w:eastAsia="en-IN"/>
        </w:rPr>
        <w:t>es</w:t>
      </w:r>
      <w:r>
        <w:rPr>
          <w:lang w:eastAsia="en-IN"/>
        </w:rPr>
        <w:t xml:space="preserve"> were considered </w:t>
      </w:r>
      <w:r w:rsidR="00054C1F">
        <w:rPr>
          <w:lang w:eastAsia="en-IN"/>
        </w:rPr>
        <w:t>and evaluated with their advantages and disadvantages along with ease of their implementation</w:t>
      </w:r>
      <w:r>
        <w:rPr>
          <w:lang w:eastAsia="en-IN"/>
        </w:rPr>
        <w:t>.</w:t>
      </w:r>
    </w:p>
    <w:p w14:paraId="5A75D17E" w14:textId="73BDD664" w:rsidR="0009165B" w:rsidRDefault="0009165B" w:rsidP="00A06089">
      <w:pPr>
        <w:pStyle w:val="ListParagraph"/>
        <w:numPr>
          <w:ilvl w:val="0"/>
          <w:numId w:val="6"/>
        </w:numPr>
        <w:rPr>
          <w:lang w:eastAsia="en-IN"/>
        </w:rPr>
      </w:pPr>
      <w:r>
        <w:rPr>
          <w:lang w:eastAsia="en-IN"/>
        </w:rPr>
        <w:t>A method was chosen and it has the following approach to tackle the problem.</w:t>
      </w:r>
    </w:p>
    <w:p w14:paraId="59DD2086" w14:textId="3512B261" w:rsidR="0009165B" w:rsidRDefault="0009165B" w:rsidP="0009165B">
      <w:pPr>
        <w:pStyle w:val="ListParagraph"/>
        <w:numPr>
          <w:ilvl w:val="1"/>
          <w:numId w:val="7"/>
        </w:numPr>
        <w:rPr>
          <w:lang w:eastAsia="en-IN"/>
        </w:rPr>
      </w:pPr>
      <w:r>
        <w:rPr>
          <w:lang w:eastAsia="en-IN"/>
        </w:rPr>
        <w:t>The drugs’ packages are labelled with QR code.</w:t>
      </w:r>
    </w:p>
    <w:p w14:paraId="2952103A" w14:textId="7CA170B9" w:rsidR="0009165B" w:rsidRDefault="0009165B" w:rsidP="0009165B">
      <w:pPr>
        <w:pStyle w:val="ListParagraph"/>
        <w:numPr>
          <w:ilvl w:val="1"/>
          <w:numId w:val="7"/>
        </w:numPr>
        <w:rPr>
          <w:lang w:eastAsia="en-IN"/>
        </w:rPr>
      </w:pPr>
      <w:r>
        <w:rPr>
          <w:lang w:eastAsia="en-IN"/>
        </w:rPr>
        <w:t>The QR code holds a unique ID which is pseudo-random generated.</w:t>
      </w:r>
    </w:p>
    <w:p w14:paraId="586E6F1A" w14:textId="0E684566" w:rsidR="0009165B" w:rsidRDefault="0009165B" w:rsidP="0009165B">
      <w:pPr>
        <w:pStyle w:val="ListParagraph"/>
        <w:numPr>
          <w:ilvl w:val="1"/>
          <w:numId w:val="7"/>
        </w:numPr>
        <w:rPr>
          <w:lang w:eastAsia="en-IN"/>
        </w:rPr>
      </w:pPr>
      <w:r>
        <w:rPr>
          <w:lang w:eastAsia="en-IN"/>
        </w:rPr>
        <w:t>The same ID is pushed to block-chain.</w:t>
      </w:r>
    </w:p>
    <w:p w14:paraId="018EB8A2" w14:textId="77777777" w:rsidR="00233A7B" w:rsidRDefault="0009165B" w:rsidP="0009165B">
      <w:pPr>
        <w:pStyle w:val="ListParagraph"/>
        <w:numPr>
          <w:ilvl w:val="1"/>
          <w:numId w:val="7"/>
        </w:numPr>
        <w:rPr>
          <w:lang w:eastAsia="en-IN"/>
        </w:rPr>
      </w:pPr>
      <w:r>
        <w:rPr>
          <w:lang w:eastAsia="en-IN"/>
        </w:rPr>
        <w:t xml:space="preserve">Once the drug is scanned by the pharmacist the application checks its </w:t>
      </w:r>
      <w:r w:rsidR="00233A7B">
        <w:rPr>
          <w:lang w:eastAsia="en-IN"/>
        </w:rPr>
        <w:t>fidelity.</w:t>
      </w:r>
    </w:p>
    <w:p w14:paraId="6030C659" w14:textId="77777777" w:rsidR="00233A7B" w:rsidRDefault="00233A7B" w:rsidP="0009165B">
      <w:pPr>
        <w:pStyle w:val="ListParagraph"/>
        <w:numPr>
          <w:ilvl w:val="1"/>
          <w:numId w:val="7"/>
        </w:numPr>
        <w:rPr>
          <w:lang w:eastAsia="en-IN"/>
        </w:rPr>
      </w:pPr>
      <w:r>
        <w:rPr>
          <w:lang w:eastAsia="en-IN"/>
        </w:rPr>
        <w:t>If not present in block-chain then it alerts it as a fake.</w:t>
      </w:r>
    </w:p>
    <w:p w14:paraId="65EA7F39" w14:textId="77777777" w:rsidR="00233A7B" w:rsidRDefault="00233A7B" w:rsidP="0009165B">
      <w:pPr>
        <w:pStyle w:val="ListParagraph"/>
        <w:numPr>
          <w:ilvl w:val="1"/>
          <w:numId w:val="7"/>
        </w:numPr>
        <w:rPr>
          <w:lang w:eastAsia="en-IN"/>
        </w:rPr>
      </w:pPr>
      <w:r>
        <w:rPr>
          <w:lang w:eastAsia="en-IN"/>
        </w:rPr>
        <w:t>If present it alerts as valid and flags the item.</w:t>
      </w:r>
    </w:p>
    <w:p w14:paraId="45328299" w14:textId="77777777" w:rsidR="00233A7B" w:rsidRDefault="00233A7B" w:rsidP="0009165B">
      <w:pPr>
        <w:pStyle w:val="ListParagraph"/>
        <w:numPr>
          <w:ilvl w:val="1"/>
          <w:numId w:val="7"/>
        </w:numPr>
        <w:rPr>
          <w:lang w:eastAsia="en-IN"/>
        </w:rPr>
      </w:pPr>
      <w:r>
        <w:rPr>
          <w:lang w:eastAsia="en-IN"/>
        </w:rPr>
        <w:t>If the same item is scanned again it no longer alerts it as valid.</w:t>
      </w:r>
    </w:p>
    <w:p w14:paraId="513B0D28" w14:textId="257D8578" w:rsidR="0009165B" w:rsidRDefault="00233A7B" w:rsidP="0009165B">
      <w:pPr>
        <w:pStyle w:val="ListParagraph"/>
        <w:numPr>
          <w:ilvl w:val="1"/>
          <w:numId w:val="7"/>
        </w:numPr>
        <w:rPr>
          <w:lang w:eastAsia="en-IN"/>
        </w:rPr>
      </w:pPr>
      <w:r>
        <w:rPr>
          <w:lang w:eastAsia="en-IN"/>
        </w:rPr>
        <w:t xml:space="preserve">This way we will be ensuring even if a counterfeit is generated it can only be generated once. </w:t>
      </w:r>
      <w:r w:rsidR="0009165B">
        <w:rPr>
          <w:lang w:eastAsia="en-IN"/>
        </w:rPr>
        <w:t xml:space="preserve">  </w:t>
      </w:r>
    </w:p>
    <w:p w14:paraId="5B76047D" w14:textId="398FB2DC" w:rsidR="00960D23" w:rsidRDefault="00960D23" w:rsidP="00960D23">
      <w:pPr>
        <w:rPr>
          <w:lang w:eastAsia="en-IN"/>
        </w:rPr>
      </w:pPr>
    </w:p>
    <w:p w14:paraId="58CD6B47" w14:textId="5B9955F6" w:rsidR="00960D23" w:rsidRDefault="00960D23" w:rsidP="00960D23">
      <w:pPr>
        <w:rPr>
          <w:lang w:eastAsia="en-IN"/>
        </w:rPr>
      </w:pPr>
    </w:p>
    <w:p w14:paraId="2483B009" w14:textId="6B0511CC" w:rsidR="00960D23" w:rsidRDefault="00960D23" w:rsidP="00960D23">
      <w:pPr>
        <w:rPr>
          <w:lang w:eastAsia="en-IN"/>
        </w:rPr>
      </w:pPr>
    </w:p>
    <w:p w14:paraId="3C88B8B8" w14:textId="64233D30" w:rsidR="00960D23" w:rsidRDefault="00960D23" w:rsidP="00960D23">
      <w:pPr>
        <w:rPr>
          <w:lang w:eastAsia="en-IN"/>
        </w:rPr>
      </w:pPr>
    </w:p>
    <w:p w14:paraId="36EF4C2E" w14:textId="154A5036" w:rsidR="00960D23" w:rsidRDefault="00960D23" w:rsidP="00960D23">
      <w:pPr>
        <w:rPr>
          <w:lang w:eastAsia="en-IN"/>
        </w:rPr>
      </w:pPr>
    </w:p>
    <w:p w14:paraId="5EF3F6BD" w14:textId="504DA9AB" w:rsidR="00960D23" w:rsidRDefault="00960D23" w:rsidP="00960D23">
      <w:pPr>
        <w:rPr>
          <w:lang w:eastAsia="en-IN"/>
        </w:rPr>
      </w:pPr>
    </w:p>
    <w:p w14:paraId="6A13C5F7" w14:textId="4267741F" w:rsidR="00B97007" w:rsidRDefault="00B97007" w:rsidP="00B97007">
      <w:pPr>
        <w:rPr>
          <w:rFonts w:eastAsia="Times New Roman" w:cstheme="minorHAnsi"/>
          <w:sz w:val="24"/>
          <w:szCs w:val="24"/>
          <w:lang w:eastAsia="en-IN"/>
        </w:rPr>
      </w:pPr>
      <w:r>
        <w:rPr>
          <w:rStyle w:val="Heading1Char"/>
        </w:rPr>
        <w:lastRenderedPageBreak/>
        <w:t>19</w:t>
      </w:r>
      <w:r w:rsidRPr="00232469">
        <w:rPr>
          <w:rStyle w:val="Heading1Char"/>
          <w:lang w:eastAsia="en-IN"/>
        </w:rPr>
        <w:t xml:space="preserve"> Feb 2019</w:t>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Pr>
          <w:rFonts w:eastAsia="Times New Roman" w:cstheme="minorHAnsi"/>
          <w:sz w:val="24"/>
          <w:szCs w:val="24"/>
          <w:lang w:eastAsia="en-IN"/>
        </w:rPr>
        <w:t xml:space="preserve">  </w:t>
      </w:r>
      <w:r>
        <w:rPr>
          <w:rFonts w:eastAsia="Times New Roman" w:cstheme="minorHAnsi"/>
          <w:sz w:val="24"/>
          <w:szCs w:val="24"/>
          <w:lang w:eastAsia="en-IN"/>
        </w:rPr>
        <w:t xml:space="preserve">          </w:t>
      </w:r>
      <w:proofErr w:type="spellStart"/>
      <w:r w:rsidRPr="000A25BE">
        <w:rPr>
          <w:rFonts w:eastAsia="Times New Roman" w:cstheme="minorHAnsi"/>
          <w:sz w:val="24"/>
          <w:szCs w:val="24"/>
          <w:lang w:eastAsia="en-IN"/>
        </w:rPr>
        <w:t>Mayura</w:t>
      </w:r>
      <w:proofErr w:type="spellEnd"/>
      <w:r w:rsidRPr="000A25BE">
        <w:rPr>
          <w:rFonts w:eastAsia="Times New Roman" w:cstheme="minorHAnsi"/>
          <w:sz w:val="24"/>
          <w:szCs w:val="24"/>
          <w:lang w:eastAsia="en-IN"/>
        </w:rPr>
        <w:t xml:space="preserve"> K R</w:t>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sidRPr="000A25BE">
        <w:rPr>
          <w:rFonts w:eastAsia="Times New Roman" w:cstheme="minorHAnsi"/>
          <w:sz w:val="24"/>
          <w:szCs w:val="24"/>
          <w:lang w:eastAsia="en-IN"/>
        </w:rPr>
        <w:tab/>
      </w:r>
      <w:r>
        <w:rPr>
          <w:rFonts w:eastAsia="Times New Roman" w:cstheme="minorHAnsi"/>
          <w:sz w:val="24"/>
          <w:szCs w:val="24"/>
          <w:lang w:eastAsia="en-IN"/>
        </w:rPr>
        <w:t xml:space="preserve">  </w:t>
      </w:r>
      <w:r w:rsidRPr="000A25BE">
        <w:rPr>
          <w:rFonts w:eastAsia="Times New Roman" w:cstheme="minorHAnsi"/>
          <w:sz w:val="24"/>
          <w:szCs w:val="24"/>
          <w:lang w:eastAsia="en-IN"/>
        </w:rPr>
        <w:t xml:space="preserve">          Phaneendra </w:t>
      </w:r>
      <w:proofErr w:type="gramStart"/>
      <w:r w:rsidRPr="000A25BE">
        <w:rPr>
          <w:rFonts w:eastAsia="Times New Roman" w:cstheme="minorHAnsi"/>
          <w:sz w:val="24"/>
          <w:szCs w:val="24"/>
          <w:lang w:eastAsia="en-IN"/>
        </w:rPr>
        <w:t>A</w:t>
      </w:r>
      <w:proofErr w:type="gramEnd"/>
      <w:r w:rsidRPr="000A25BE">
        <w:rPr>
          <w:rFonts w:eastAsia="Times New Roman" w:cstheme="minorHAnsi"/>
          <w:sz w:val="24"/>
          <w:szCs w:val="24"/>
          <w:lang w:eastAsia="en-IN"/>
        </w:rPr>
        <w:t xml:space="preserve"> R</w:t>
      </w:r>
    </w:p>
    <w:p w14:paraId="15DEB097" w14:textId="1B2956D7" w:rsidR="00490486" w:rsidRDefault="00490486" w:rsidP="00B97007">
      <w:pPr>
        <w:rPr>
          <w:rFonts w:eastAsia="Times New Roman" w:cstheme="minorHAnsi"/>
          <w:sz w:val="24"/>
          <w:szCs w:val="24"/>
          <w:lang w:eastAsia="en-IN"/>
        </w:rPr>
      </w:pPr>
    </w:p>
    <w:p w14:paraId="1BF5429C" w14:textId="24387CE5" w:rsidR="00490486" w:rsidRDefault="00D2322E" w:rsidP="00D2322E">
      <w:pPr>
        <w:pStyle w:val="Heading1"/>
        <w:rPr>
          <w:rFonts w:eastAsia="Times New Roman"/>
          <w:lang w:eastAsia="en-IN"/>
        </w:rPr>
      </w:pPr>
      <w:r>
        <w:rPr>
          <w:rFonts w:eastAsia="Times New Roman"/>
          <w:lang w:eastAsia="en-IN"/>
        </w:rPr>
        <w:t>Requirements Analysis</w:t>
      </w:r>
    </w:p>
    <w:p w14:paraId="261C1A09" w14:textId="48C79AD6" w:rsidR="00D2322E" w:rsidRDefault="00D2322E" w:rsidP="00D2322E">
      <w:pPr>
        <w:pStyle w:val="ListParagraph"/>
        <w:numPr>
          <w:ilvl w:val="0"/>
          <w:numId w:val="8"/>
        </w:numPr>
        <w:rPr>
          <w:lang w:eastAsia="en-IN"/>
        </w:rPr>
      </w:pPr>
      <w:r>
        <w:rPr>
          <w:lang w:eastAsia="en-IN"/>
        </w:rPr>
        <w:t xml:space="preserve">Need an </w:t>
      </w:r>
      <w:r w:rsidR="002C7AD8">
        <w:rPr>
          <w:lang w:eastAsia="en-IN"/>
        </w:rPr>
        <w:t>API as</w:t>
      </w:r>
      <w:r>
        <w:rPr>
          <w:lang w:eastAsia="en-IN"/>
        </w:rPr>
        <w:t xml:space="preserve"> QR code generator which embeds</w:t>
      </w:r>
      <w:r>
        <w:rPr>
          <w:lang w:eastAsia="en-IN"/>
        </w:rPr>
        <w:t xml:space="preserve"> pseudo-random number</w:t>
      </w:r>
      <w:r>
        <w:rPr>
          <w:lang w:eastAsia="en-IN"/>
        </w:rPr>
        <w:t>.</w:t>
      </w:r>
    </w:p>
    <w:p w14:paraId="5608D07C" w14:textId="63BC8C1B" w:rsidR="00D2322E" w:rsidRDefault="004E127B" w:rsidP="00D2322E">
      <w:pPr>
        <w:pStyle w:val="ListParagraph"/>
        <w:numPr>
          <w:ilvl w:val="0"/>
          <w:numId w:val="8"/>
        </w:numPr>
        <w:rPr>
          <w:lang w:eastAsia="en-IN"/>
        </w:rPr>
      </w:pPr>
      <w:r>
        <w:rPr>
          <w:lang w:eastAsia="en-IN"/>
        </w:rPr>
        <w:t>MySQL Database as RDBMS.</w:t>
      </w:r>
    </w:p>
    <w:p w14:paraId="5357D128" w14:textId="0FA3D20B" w:rsidR="004E127B" w:rsidRDefault="00B46DB0" w:rsidP="00D2322E">
      <w:pPr>
        <w:pStyle w:val="ListParagraph"/>
        <w:numPr>
          <w:ilvl w:val="0"/>
          <w:numId w:val="8"/>
        </w:numPr>
        <w:rPr>
          <w:lang w:eastAsia="en-IN"/>
        </w:rPr>
      </w:pPr>
      <w:r>
        <w:rPr>
          <w:lang w:eastAsia="en-IN"/>
        </w:rPr>
        <w:t>ReactJS for User Interface.</w:t>
      </w:r>
    </w:p>
    <w:p w14:paraId="1ABDA92B" w14:textId="3C21D267" w:rsidR="00D27FE0" w:rsidRDefault="00D27FE0" w:rsidP="00D2322E">
      <w:pPr>
        <w:pStyle w:val="ListParagraph"/>
        <w:numPr>
          <w:ilvl w:val="0"/>
          <w:numId w:val="8"/>
        </w:numPr>
        <w:rPr>
          <w:lang w:eastAsia="en-IN"/>
        </w:rPr>
      </w:pPr>
      <w:r>
        <w:rPr>
          <w:lang w:eastAsia="en-IN"/>
        </w:rPr>
        <w:t>Apache as Server.</w:t>
      </w:r>
    </w:p>
    <w:p w14:paraId="1E0B84DE" w14:textId="77777777" w:rsidR="0084193B" w:rsidRDefault="0084193B" w:rsidP="00D2322E">
      <w:pPr>
        <w:pStyle w:val="ListParagraph"/>
        <w:numPr>
          <w:ilvl w:val="0"/>
          <w:numId w:val="8"/>
        </w:numPr>
        <w:rPr>
          <w:lang w:eastAsia="en-IN"/>
        </w:rPr>
      </w:pPr>
      <w:proofErr w:type="spellStart"/>
      <w:r>
        <w:rPr>
          <w:lang w:eastAsia="en-IN"/>
        </w:rPr>
        <w:t>BigchainDB</w:t>
      </w:r>
      <w:proofErr w:type="spellEnd"/>
      <w:r>
        <w:rPr>
          <w:lang w:eastAsia="en-IN"/>
        </w:rPr>
        <w:t xml:space="preserve"> as database to hold the IDs in blockchain style.</w:t>
      </w:r>
    </w:p>
    <w:p w14:paraId="2A52457F" w14:textId="77777777" w:rsidR="004B5144" w:rsidRDefault="00924A03" w:rsidP="00D2322E">
      <w:pPr>
        <w:pStyle w:val="ListParagraph"/>
        <w:numPr>
          <w:ilvl w:val="0"/>
          <w:numId w:val="8"/>
        </w:numPr>
        <w:rPr>
          <w:lang w:eastAsia="en-IN"/>
        </w:rPr>
      </w:pPr>
      <w:r>
        <w:rPr>
          <w:lang w:eastAsia="en-IN"/>
        </w:rPr>
        <w:t xml:space="preserve">Docker for containing </w:t>
      </w:r>
      <w:proofErr w:type="spellStart"/>
      <w:r>
        <w:rPr>
          <w:lang w:eastAsia="en-IN"/>
        </w:rPr>
        <w:t>BigchainDB</w:t>
      </w:r>
      <w:proofErr w:type="spellEnd"/>
      <w:r>
        <w:rPr>
          <w:lang w:eastAsia="en-IN"/>
        </w:rPr>
        <w:t>.</w:t>
      </w:r>
    </w:p>
    <w:p w14:paraId="1F0A684B" w14:textId="77777777" w:rsidR="004B5144" w:rsidRDefault="004B5144" w:rsidP="004B5144">
      <w:pPr>
        <w:pStyle w:val="ListParagraph"/>
        <w:rPr>
          <w:lang w:eastAsia="en-IN"/>
        </w:rPr>
      </w:pPr>
    </w:p>
    <w:p w14:paraId="789185B1" w14:textId="4C4C467C" w:rsidR="00D27FE0" w:rsidRPr="00D2322E" w:rsidRDefault="004B5144" w:rsidP="004B5144">
      <w:pPr>
        <w:rPr>
          <w:lang w:eastAsia="en-IN"/>
        </w:rPr>
      </w:pPr>
      <w:r>
        <w:rPr>
          <w:lang w:eastAsia="en-IN"/>
        </w:rPr>
        <w:t xml:space="preserve">The required </w:t>
      </w:r>
      <w:r w:rsidR="00CF568D">
        <w:rPr>
          <w:lang w:eastAsia="en-IN"/>
        </w:rPr>
        <w:t>applications and frameworks</w:t>
      </w:r>
      <w:bookmarkStart w:id="0" w:name="_GoBack"/>
      <w:bookmarkEnd w:id="0"/>
      <w:r>
        <w:rPr>
          <w:lang w:eastAsia="en-IN"/>
        </w:rPr>
        <w:t xml:space="preserve"> were installed and configured on personal computers.</w:t>
      </w:r>
      <w:r w:rsidR="0084193B">
        <w:rPr>
          <w:lang w:eastAsia="en-IN"/>
        </w:rPr>
        <w:t xml:space="preserve"> </w:t>
      </w:r>
    </w:p>
    <w:p w14:paraId="4E72EC5F" w14:textId="77777777" w:rsidR="00960D23" w:rsidRPr="000517A9" w:rsidRDefault="00960D23" w:rsidP="00960D23">
      <w:pPr>
        <w:rPr>
          <w:lang w:eastAsia="en-IN"/>
        </w:rPr>
      </w:pPr>
    </w:p>
    <w:p w14:paraId="65F6BD4C" w14:textId="77777777" w:rsidR="00695269" w:rsidRPr="000A25BE" w:rsidRDefault="00695269" w:rsidP="00232469">
      <w:pPr>
        <w:rPr>
          <w:rFonts w:cstheme="minorHAnsi"/>
          <w:sz w:val="24"/>
          <w:lang w:eastAsia="en-IN"/>
        </w:rPr>
      </w:pPr>
    </w:p>
    <w:p w14:paraId="7BC01128" w14:textId="77777777" w:rsidR="00232469" w:rsidRPr="00232469" w:rsidRDefault="00232469" w:rsidP="003520CE">
      <w:pPr>
        <w:rPr>
          <w:b/>
          <w:bCs/>
          <w:sz w:val="27"/>
          <w:szCs w:val="27"/>
          <w:lang w:eastAsia="en-IN"/>
        </w:rPr>
      </w:pPr>
      <w:r w:rsidRPr="00232469">
        <w:rPr>
          <w:color w:val="222222"/>
          <w:shd w:val="clear" w:color="auto" w:fill="FFFFFF"/>
          <w:lang w:eastAsia="en-IN"/>
        </w:rPr>
        <w:t> </w:t>
      </w:r>
      <w:r w:rsidRPr="00232469">
        <w:rPr>
          <w:lang w:eastAsia="en-IN"/>
        </w:rPr>
        <w:t xml:space="preserve">  </w:t>
      </w:r>
    </w:p>
    <w:p w14:paraId="125F1BB4" w14:textId="77777777" w:rsidR="000276D1" w:rsidRPr="000A25BE" w:rsidRDefault="000276D1">
      <w:pPr>
        <w:rPr>
          <w:rFonts w:cstheme="minorHAnsi"/>
        </w:rPr>
      </w:pPr>
    </w:p>
    <w:sectPr w:rsidR="000276D1" w:rsidRPr="000A2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98F"/>
    <w:multiLevelType w:val="hybridMultilevel"/>
    <w:tmpl w:val="8146D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F0A71"/>
    <w:multiLevelType w:val="hybridMultilevel"/>
    <w:tmpl w:val="C8C4A222"/>
    <w:lvl w:ilvl="0" w:tplc="D5CC9C90">
      <w:start w:val="1"/>
      <w:numFmt w:val="decimal"/>
      <w:lvlText w:val="%1."/>
      <w:lvlJc w:val="left"/>
      <w:pPr>
        <w:ind w:left="1770" w:hanging="360"/>
      </w:pPr>
      <w:rPr>
        <w:rFonts w:hint="default"/>
      </w:rPr>
    </w:lvl>
    <w:lvl w:ilvl="1" w:tplc="40090019" w:tentative="1">
      <w:start w:val="1"/>
      <w:numFmt w:val="lowerLetter"/>
      <w:lvlText w:val="%2."/>
      <w:lvlJc w:val="left"/>
      <w:pPr>
        <w:ind w:left="2490" w:hanging="360"/>
      </w:pPr>
    </w:lvl>
    <w:lvl w:ilvl="2" w:tplc="4009001B" w:tentative="1">
      <w:start w:val="1"/>
      <w:numFmt w:val="lowerRoman"/>
      <w:lvlText w:val="%3."/>
      <w:lvlJc w:val="right"/>
      <w:pPr>
        <w:ind w:left="3210" w:hanging="180"/>
      </w:pPr>
    </w:lvl>
    <w:lvl w:ilvl="3" w:tplc="4009000F" w:tentative="1">
      <w:start w:val="1"/>
      <w:numFmt w:val="decimal"/>
      <w:lvlText w:val="%4."/>
      <w:lvlJc w:val="left"/>
      <w:pPr>
        <w:ind w:left="3930" w:hanging="360"/>
      </w:pPr>
    </w:lvl>
    <w:lvl w:ilvl="4" w:tplc="40090019" w:tentative="1">
      <w:start w:val="1"/>
      <w:numFmt w:val="lowerLetter"/>
      <w:lvlText w:val="%5."/>
      <w:lvlJc w:val="left"/>
      <w:pPr>
        <w:ind w:left="4650" w:hanging="360"/>
      </w:pPr>
    </w:lvl>
    <w:lvl w:ilvl="5" w:tplc="4009001B" w:tentative="1">
      <w:start w:val="1"/>
      <w:numFmt w:val="lowerRoman"/>
      <w:lvlText w:val="%6."/>
      <w:lvlJc w:val="right"/>
      <w:pPr>
        <w:ind w:left="5370" w:hanging="180"/>
      </w:pPr>
    </w:lvl>
    <w:lvl w:ilvl="6" w:tplc="4009000F" w:tentative="1">
      <w:start w:val="1"/>
      <w:numFmt w:val="decimal"/>
      <w:lvlText w:val="%7."/>
      <w:lvlJc w:val="left"/>
      <w:pPr>
        <w:ind w:left="6090" w:hanging="360"/>
      </w:pPr>
    </w:lvl>
    <w:lvl w:ilvl="7" w:tplc="40090019" w:tentative="1">
      <w:start w:val="1"/>
      <w:numFmt w:val="lowerLetter"/>
      <w:lvlText w:val="%8."/>
      <w:lvlJc w:val="left"/>
      <w:pPr>
        <w:ind w:left="6810" w:hanging="360"/>
      </w:pPr>
    </w:lvl>
    <w:lvl w:ilvl="8" w:tplc="4009001B" w:tentative="1">
      <w:start w:val="1"/>
      <w:numFmt w:val="lowerRoman"/>
      <w:lvlText w:val="%9."/>
      <w:lvlJc w:val="right"/>
      <w:pPr>
        <w:ind w:left="7530" w:hanging="180"/>
      </w:pPr>
    </w:lvl>
  </w:abstractNum>
  <w:abstractNum w:abstractNumId="2" w15:restartNumberingAfterBreak="0">
    <w:nsid w:val="16DB07A5"/>
    <w:multiLevelType w:val="hybridMultilevel"/>
    <w:tmpl w:val="D6CCE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0C09AE"/>
    <w:multiLevelType w:val="multilevel"/>
    <w:tmpl w:val="D1D2EBE2"/>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E42DD"/>
    <w:multiLevelType w:val="hybridMultilevel"/>
    <w:tmpl w:val="CF3A5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D548A5"/>
    <w:multiLevelType w:val="hybridMultilevel"/>
    <w:tmpl w:val="26780DDE"/>
    <w:lvl w:ilvl="0" w:tplc="D5CC9C90">
      <w:start w:val="1"/>
      <w:numFmt w:val="decimal"/>
      <w:lvlText w:val="%1."/>
      <w:lvlJc w:val="left"/>
      <w:pPr>
        <w:ind w:left="2640" w:hanging="360"/>
      </w:pPr>
      <w:rPr>
        <w:rFonts w:hint="default"/>
      </w:rPr>
    </w:lvl>
    <w:lvl w:ilvl="1" w:tplc="40090019">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abstractNum w:abstractNumId="6" w15:restartNumberingAfterBreak="0">
    <w:nsid w:val="54DC5536"/>
    <w:multiLevelType w:val="hybridMultilevel"/>
    <w:tmpl w:val="8886ED68"/>
    <w:lvl w:ilvl="0" w:tplc="4CA4B510">
      <w:start w:val="1"/>
      <w:numFmt w:val="decimal"/>
      <w:lvlText w:val="%1."/>
      <w:lvlJc w:val="left"/>
      <w:pPr>
        <w:ind w:left="720" w:hanging="360"/>
      </w:pPr>
      <w:rPr>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564EC5"/>
    <w:multiLevelType w:val="hybridMultilevel"/>
    <w:tmpl w:val="49EE9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69"/>
    <w:rsid w:val="000276D1"/>
    <w:rsid w:val="000517A9"/>
    <w:rsid w:val="00054C1F"/>
    <w:rsid w:val="0009165B"/>
    <w:rsid w:val="00093021"/>
    <w:rsid w:val="000A25BE"/>
    <w:rsid w:val="001E7AD4"/>
    <w:rsid w:val="002037B6"/>
    <w:rsid w:val="00232469"/>
    <w:rsid w:val="00233A7B"/>
    <w:rsid w:val="002375BA"/>
    <w:rsid w:val="0029440C"/>
    <w:rsid w:val="002C29DA"/>
    <w:rsid w:val="002C7AD8"/>
    <w:rsid w:val="002D48C1"/>
    <w:rsid w:val="003520CE"/>
    <w:rsid w:val="00443C80"/>
    <w:rsid w:val="00490486"/>
    <w:rsid w:val="004B5144"/>
    <w:rsid w:val="004E127B"/>
    <w:rsid w:val="00514135"/>
    <w:rsid w:val="005D036A"/>
    <w:rsid w:val="00695269"/>
    <w:rsid w:val="00697566"/>
    <w:rsid w:val="007074F7"/>
    <w:rsid w:val="00720335"/>
    <w:rsid w:val="0073151E"/>
    <w:rsid w:val="007678C0"/>
    <w:rsid w:val="0084193B"/>
    <w:rsid w:val="00876412"/>
    <w:rsid w:val="0088317E"/>
    <w:rsid w:val="00893FFC"/>
    <w:rsid w:val="00924A03"/>
    <w:rsid w:val="00960D23"/>
    <w:rsid w:val="00966B19"/>
    <w:rsid w:val="00A06089"/>
    <w:rsid w:val="00B46DB0"/>
    <w:rsid w:val="00B97007"/>
    <w:rsid w:val="00C012AC"/>
    <w:rsid w:val="00CF568D"/>
    <w:rsid w:val="00D10895"/>
    <w:rsid w:val="00D2322E"/>
    <w:rsid w:val="00D27FE0"/>
    <w:rsid w:val="00D357D8"/>
    <w:rsid w:val="00D553D9"/>
    <w:rsid w:val="00D62547"/>
    <w:rsid w:val="00E0478E"/>
    <w:rsid w:val="00E571AF"/>
    <w:rsid w:val="00EC2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1D98"/>
  <w15:chartTrackingRefBased/>
  <w15:docId w15:val="{C0AF6E61-3054-43F5-A397-1A9133B1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24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24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246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246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324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32469"/>
    <w:rPr>
      <w:color w:val="0000FF"/>
      <w:u w:val="single"/>
    </w:rPr>
  </w:style>
  <w:style w:type="character" w:styleId="UnresolvedMention">
    <w:name w:val="Unresolved Mention"/>
    <w:basedOn w:val="DefaultParagraphFont"/>
    <w:uiPriority w:val="99"/>
    <w:semiHidden/>
    <w:unhideWhenUsed/>
    <w:rsid w:val="00232469"/>
    <w:rPr>
      <w:color w:val="605E5C"/>
      <w:shd w:val="clear" w:color="auto" w:fill="E1DFDD"/>
    </w:rPr>
  </w:style>
  <w:style w:type="character" w:styleId="FollowedHyperlink">
    <w:name w:val="FollowedHyperlink"/>
    <w:basedOn w:val="DefaultParagraphFont"/>
    <w:uiPriority w:val="99"/>
    <w:semiHidden/>
    <w:unhideWhenUsed/>
    <w:rsid w:val="00232469"/>
    <w:rPr>
      <w:color w:val="954F72" w:themeColor="followedHyperlink"/>
      <w:u w:val="single"/>
    </w:rPr>
  </w:style>
  <w:style w:type="paragraph" w:styleId="ListParagraph">
    <w:name w:val="List Paragraph"/>
    <w:basedOn w:val="Normal"/>
    <w:uiPriority w:val="34"/>
    <w:qFormat/>
    <w:rsid w:val="001E7AD4"/>
    <w:pPr>
      <w:ind w:left="720"/>
      <w:contextualSpacing/>
    </w:pPr>
  </w:style>
  <w:style w:type="character" w:customStyle="1" w:styleId="Heading1Char">
    <w:name w:val="Heading 1 Char"/>
    <w:basedOn w:val="DefaultParagraphFont"/>
    <w:link w:val="Heading1"/>
    <w:uiPriority w:val="9"/>
    <w:rsid w:val="005D03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25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49620095_COUNTERFEIT_DRUGS_PROBLEMS_AND_SOL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unterfeit_medications" TargetMode="External"/><Relationship Id="rId5" Type="http://schemas.openxmlformats.org/officeDocument/2006/relationships/hyperlink" Target="https://www.bayer.com/en/background-information-on-counterfeit-drug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Phaneendra A.R</dc:creator>
  <cp:keywords/>
  <dc:description/>
  <cp:lastModifiedBy>Phaneendra A.R</cp:lastModifiedBy>
  <cp:revision>58</cp:revision>
  <dcterms:created xsi:type="dcterms:W3CDTF">2019-02-19T11:25:00Z</dcterms:created>
  <dcterms:modified xsi:type="dcterms:W3CDTF">2019-02-19T12:27:00Z</dcterms:modified>
</cp:coreProperties>
</file>