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 specialized AI technique called a Hybrid Fourier PINN for Inverse Signal Decomposition.</w:t>
      </w:r>
    </w:p>
    <w:p>
      <w:r>
        <w:rPr>
          <w:b/>
        </w:rPr>
        <w:t xml:space="preserve">What Neural Network are we using?: </w:t>
      </w:r>
      <w:r>
        <w:t>The model consists of two parallel standard feed-forward neural networks (e.g., 3 hidden layers of 128 neurons each). One network is dedicated to predicting the smooth 'Baseline' current, and the second parallel network is dedicated to predicting the jagged 'Ripple' current.</w:t>
        <w:br/>
        <w:br/>
      </w:r>
      <w:r>
        <w:rPr>
          <w:b/>
        </w:rPr>
        <w:t xml:space="preserve">Fourier Feature Embedding: </w:t>
      </w:r>
      <w:r>
        <w:t>A standard neural network physically struggles to learn high-frequency, jagged shapes (like your commutation ripples). To fix this, we apply a 'Fourier Feature Embedding' on the input time before feeding it into the Ripple network. This mathematically maps the time 't' into sines and cosines, giving the network the ability to easily mimic the high-frequency repetitive ripples.</w:t>
      </w:r>
    </w:p>
    <w:p>
      <w:pPr>
        <w:pStyle w:val="Heading1"/>
      </w:pPr>
      <w:r>
        <w:t>3. The Inputs to the AI</w:t>
      </w:r>
    </w:p>
    <w:p>
      <w:r>
        <w:rPr>
          <w:b/>
        </w:rPr>
        <w:t xml:space="preserve">Input Features: </w:t>
      </w:r>
      <w:r>
        <w:t>The AI is fed exactly two things:</w:t>
        <w:br/>
        <w:t>1. Time (t).</w:t>
        <w:br/>
        <w:t>2. Measured Voltage (the actual voltage sensor reading at that exact microsecond).</w:t>
      </w:r>
    </w:p>
    <w:p>
      <w:r>
        <w:rPr>
          <w:b/>
        </w:rPr>
        <w:t xml:space="preserve">Justification: </w:t>
      </w:r>
      <w:r>
        <w:t>To use the laws of physics, the AI must know the "pushing force" (Voltage) driving the motor at any given moment. By feeding the AI the Time and the true Voltage, the AI acts as a mathematical function generator. It uses the true Voltage to perfectly calculate what the smoothest, most physically realistic Baseline Current *should* be.</w:t>
      </w:r>
    </w:p>
    <w:p>
      <w:pPr>
        <w:pStyle w:val="Heading1"/>
      </w:pPr>
      <w:r>
        <w:t>4. The Output (Decomposition)</w:t>
      </w:r>
    </w:p>
    <w:p>
      <w:r>
        <w:rPr>
          <w:b/>
        </w:rPr>
        <w:t xml:space="preserve">Output Features: </w:t>
      </w:r>
      <w:r>
        <w:t>The AI outputs two separate numbers for every microsecond of time:</w:t>
        <w:br/>
        <w:t>1. The smooth Baseline Current (The Envelope).</w:t>
        <w:br/>
        <w:t>2. The isolated Ripple Current.</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5.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3.png"/>
                    <pic:cNvPicPr/>
                  </pic:nvPicPr>
                  <pic:blipFill>
                    <a:blip r:embed="rId10"/>
                    <a:stretch>
                      <a:fillRect/>
                    </a:stretch>
                  </pic:blipFill>
                  <pic:spPr>
                    <a:xfrm>
                      <a:off x="0" y="0"/>
                      <a:ext cx="5486400" cy="2743200"/>
                    </a:xfrm>
                    <a:prstGeom prst="rect"/>
                  </pic:spPr>
                </pic:pic>
              </a:graphicData>
            </a:graphic>
          </wp:inline>
        </w:drawing>
      </w:r>
    </w:p>
    <w:p>
      <w:pPr>
        <w:pStyle w:val="Heading1"/>
      </w:pPr>
      <w:r>
        <w:t>6.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3" name="Picture 3"/>
            <wp:cNvGraphicFramePr>
              <a:graphicFrameLocks noChangeAspect="1"/>
            </wp:cNvGraphicFramePr>
            <a:graphic>
              <a:graphicData uri="http://schemas.openxmlformats.org/drawingml/2006/picture">
                <pic:pic>
                  <pic:nvPicPr>
                    <pic:cNvPr id="0" name="pinn_viz_2.png"/>
                    <pic:cNvPicPr/>
                  </pic:nvPicPr>
                  <pic:blipFill>
                    <a:blip r:embed="rId11"/>
                    <a:stretch>
                      <a:fillRect/>
                    </a:stretch>
                  </pic:blipFill>
                  <pic:spPr>
                    <a:xfrm>
                      <a:off x="0" y="0"/>
                      <a:ext cx="5486400" cy="2057400"/>
                    </a:xfrm>
                    <a:prstGeom prst="rect"/>
                  </pic:spPr>
                </pic:pic>
              </a:graphicData>
            </a:graphic>
          </wp:inline>
        </w:drawing>
      </w:r>
    </w:p>
    <w:p>
      <w:pPr>
        <w:pStyle w:val="Heading1"/>
      </w:pPr>
      <w:r>
        <w:t>7. The Grader: How the AI learns</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p>
      <w:pPr>
        <w:pStyle w:val="Heading1"/>
      </w:pPr>
      <w:r>
        <w:t>8. The Ultimate Auto-Labeler</w:t>
      </w:r>
    </w:p>
    <w:p>
      <w:r>
        <w:rPr>
          <w:b/>
        </w:rPr>
        <w:t xml:space="preserve">The Challenge: </w:t>
      </w:r>
      <w:r>
        <w:t>In order to deploy any reliable ripple-counting algorithm on a microchip, you first need 'Ground Truth' labels (knowing exactly where every single ripple truly is). However, manually labeling these ripples by human eye is nearly impossible because they are often completely buried inside noisy startup spikes.</w:t>
        <w:br/>
        <w:br/>
      </w:r>
      <w:r>
        <w:rPr>
          <w:b/>
        </w:rPr>
        <w:t xml:space="preserve">The Solution: </w:t>
      </w:r>
      <w:r>
        <w:t>This is where the PINN truly shines. We use the PINN as an offline 'Auto-Labeler.' Because it perfectly isolates the Ripple Current, we can automatically generate highly accurate timestamps for every single commutation event in your dataset, completely removing the need for manual human labeling.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