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Architecture Proposals: Deep Learning for Ripple Counting</w:t>
      </w:r>
    </w:p>
    <w:p>
      <w:pPr>
        <w:pStyle w:val="Heading1"/>
      </w:pPr>
      <w:r>
        <w:t>1. The Core Problem</w:t>
      </w:r>
    </w:p>
    <w:p>
      <w:r>
        <w:t>When a motor runs, the electrical current it uses isn't perfectly smooth. It has two main parts mixed together:</w:t>
        <w:br/>
        <w:t>1. The Baseline: The massive amount of power the motor needs just to spin (this spikes heavily when you first turn the motor on or hit the brakes).</w:t>
        <w:br/>
        <w:t>2. The Ripples: Tiny, repetitive waves that happen every time the motor's internal brushes hit a new copper pad. By counting these tiny waves, we know exactly how far the motor has turned.</w:t>
        <w:br/>
        <w:br/>
        <w:t>The problem? When the motor starts up, the massive "Baseline" power completely buries the tiny "Ripples." We present two competing Deep Learning architectures designed to mathematically untangle the signal so we can count the ripples cleanly, without needing human-labeled training data.</w:t>
      </w:r>
    </w:p>
    <w:p>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pinn_viz_1.png"/>
                    <pic:cNvPicPr/>
                  </pic:nvPicPr>
                  <pic:blipFill>
                    <a:blip r:embed="rId9"/>
                    <a:stretch>
                      <a:fillRect/>
                    </a:stretch>
                  </pic:blipFill>
                  <pic:spPr>
                    <a:xfrm>
                      <a:off x="0" y="0"/>
                      <a:ext cx="5486400" cy="2743200"/>
                    </a:xfrm>
                    <a:prstGeom prst="rect"/>
                  </pic:spPr>
                </pic:pic>
              </a:graphicData>
            </a:graphic>
          </wp:inline>
        </w:drawing>
      </w:r>
    </w:p>
    <w:p>
      <w:pPr>
        <w:pStyle w:val="Heading1"/>
      </w:pPr>
      <w:r>
        <w:t>2. Proposal A: Physics-Informed Neural Network (ODE PINN)</w:t>
      </w:r>
    </w:p>
    <w:p>
      <w:r>
        <w:rPr>
          <w:b/>
        </w:rPr>
        <w:t xml:space="preserve">Model Architecture: </w:t>
      </w:r>
      <w:r>
        <w:t>Hybrid Fourier Multi-Layer Perceptron (Point-by-Point)</w:t>
        <w:br/>
      </w:r>
      <w:r>
        <w:rPr>
          <w:b/>
        </w:rPr>
        <w:t xml:space="preserve">Inputs: </w:t>
      </w:r>
      <w:r>
        <w:t>Time (t), Voltage (V)</w:t>
        <w:br/>
      </w:r>
      <w:r>
        <w:rPr>
          <w:b/>
        </w:rPr>
        <w:t xml:space="preserve">Outputs: </w:t>
      </w:r>
      <w:r>
        <w:t>Baseline Current b(t), Ripple Current r(t)</w:t>
        <w:br/>
        <w:br/>
      </w:r>
      <w:r>
        <w:rPr>
          <w:b/>
        </w:rPr>
        <w:t>How it works (The Physics Math):</w:t>
        <w:br/>
      </w:r>
      <w:r>
        <w:t>This model doesn't look at the noisy current at all. Instead, it takes the Voltage and uses fundamental electrical physics (V = L(di/dt) + Ri + E) to calculate what the current SHOULD be. Because this physics equation governs massive inductors, it is mathematically incapable of drawing tiny, fast ripples. The AI is forced to draw a perfectly smooth baseline curve. To make its final answer match the real sensor data, it must dump all the unexplained ripples into its second output.</w:t>
        <w:br/>
        <w:br/>
      </w:r>
      <w:r>
        <w:rPr>
          <w:b/>
        </w:rPr>
        <w:t>Input Justification (Why Time and Voltage?):</w:t>
        <w:br/>
      </w:r>
      <w:r>
        <w:t>We use 'Point-by-Point' Time instead of a window of data because physics requires taking the derivative of time (di/dt). We use Voltage because it is the 'Cause'. If we fed the network the raw noisy Current, it would 'cheat' and just output the noise 1:1 without learning any physics.</w:t>
        <w:br/>
        <w:br/>
      </w:r>
      <w:r>
        <w:rPr>
          <w:b/>
        </w:rPr>
        <w:t>Pros &amp; Cons:</w:t>
        <w:br/>
      </w:r>
      <w:r>
        <w:t>- PRO: Grounded in absolute physical truth. Highly robust to unexpected noise.</w:t>
        <w:br/>
        <w:t>- CON: Motor-specific. The equation relies on knowing Motor Inductance (L) and Resistance (R). If you switch to a totally different type of motor, the physics equation breaks.</w:t>
      </w:r>
    </w:p>
    <w:p>
      <w:pPr>
        <w:pStyle w:val="Heading1"/>
      </w:pPr>
      <w:r>
        <w:t>3. Proposal B: Structured Signal Decomposition Network</w:t>
      </w:r>
    </w:p>
    <w:p>
      <w:r>
        <w:rPr>
          <w:b/>
        </w:rPr>
        <w:t xml:space="preserve">Model Architecture: </w:t>
      </w:r>
      <w:r>
        <w:t>1D-CNN (Convolutional Neural Network) taking rolling windows of data.</w:t>
        <w:br/>
      </w:r>
      <w:r>
        <w:rPr>
          <w:b/>
        </w:rPr>
        <w:t xml:space="preserve">Inputs: </w:t>
      </w:r>
      <w:r>
        <w:t>Measured Current I(t), Voltage V(t) [Rolling Window]</w:t>
        <w:br/>
      </w:r>
      <w:r>
        <w:rPr>
          <w:b/>
        </w:rPr>
        <w:t xml:space="preserve">Outputs: </w:t>
      </w:r>
      <w:r>
        <w:t>Denoised Ripple, Smooth Baseline, Amplitude A(t), Instantaneous Frequency, Confidence Score</w:t>
        <w:br/>
        <w:br/>
      </w:r>
      <w:r>
        <w:rPr>
          <w:b/>
        </w:rPr>
        <w:t>How it works (The Signal Math):</w:t>
        <w:br/>
      </w:r>
      <w:r>
        <w:t>Instead of using electrical physics, this model uses a universal signal equation: i(t) = b(t) + A(t)*q(t) + noise. It acknowledges that any brushed DC motor current is just a smooth baseline b(t) combined with a quasi-periodic ripple q(t) that changes amplitude A(t) based on the motor's load. The network looks at a rolling window of the raw current and learns to extract these specific mathematical components.</w:t>
        <w:br/>
        <w:br/>
      </w:r>
      <w:r>
        <w:rPr>
          <w:b/>
        </w:rPr>
        <w:t>Input/Output Justification:</w:t>
        <w:br/>
      </w:r>
      <w:r>
        <w:t>We input the raw measured Current because this model doesn't care about the internal circuitry of the motor, it only cares about the signal shapes. We specifically output 'Amplitude' and 'Instantaneous Frequency' because in the real world, ripple size and frequency change constantly as the motor speeds up or encounters resistance. Crucially, we output a 'Confidence Score'. If a massive unexpected spike hits the motor, the network can flag 'Low Confidence', telling the system to pause counting.</w:t>
        <w:br/>
        <w:br/>
      </w:r>
      <w:r>
        <w:rPr>
          <w:b/>
        </w:rPr>
        <w:t>Pros &amp; Cons:</w:t>
        <w:br/>
      </w:r>
      <w:r>
        <w:t>- PRO: Motor Agnostic. It works on any brushed DC motor because it doesn't rely on specific L or R values. Highly practical for real-world deployment due to confidence metrics.</w:t>
        <w:br/>
        <w:t>- CON: Requires careful loss function design to ensure it doesn't accidentally categorize the startup surge as a massive ripple.</w:t>
      </w:r>
    </w:p>
    <w:p>
      <w:pPr>
        <w:pStyle w:val="Heading1"/>
      </w:pPr>
      <w:r>
        <w:t>4. Final Ripple Counting (Shared by Both)</w:t>
      </w:r>
    </w:p>
    <w:p>
      <w:r>
        <w:t>Regardless of which model is chosen to do the untangling, the final step is incredibly simple. We discard the baseline outputs entirely, and run a standard peak-detection algorithm on the isolated Ripple output. Because the signal has been perfectly separated from the startup surges and centered around zero, every peak is a guaranteed commutator crossing.</w:t>
      </w:r>
    </w:p>
    <w:p>
      <w:r>
        <w:drawing>
          <wp:inline xmlns:a="http://schemas.openxmlformats.org/drawingml/2006/main" xmlns:pic="http://schemas.openxmlformats.org/drawingml/2006/picture">
            <wp:extent cx="5486400" cy="2057400"/>
            <wp:docPr id="2" name="Picture 2"/>
            <wp:cNvGraphicFramePr>
              <a:graphicFrameLocks noChangeAspect="1"/>
            </wp:cNvGraphicFramePr>
            <a:graphic>
              <a:graphicData uri="http://schemas.openxmlformats.org/drawingml/2006/picture">
                <pic:pic>
                  <pic:nvPicPr>
                    <pic:cNvPr id="0" name="pinn_viz_2.png"/>
                    <pic:cNvPicPr/>
                  </pic:nvPicPr>
                  <pic:blipFill>
                    <a:blip r:embed="rId10"/>
                    <a:stretch>
                      <a:fillRect/>
                    </a:stretch>
                  </pic:blipFill>
                  <pic:spPr>
                    <a:xfrm>
                      <a:off x="0" y="0"/>
                      <a:ext cx="5486400" cy="2057400"/>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