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Understanding the PINN Approach for Ripple Counting</w:t>
      </w:r>
    </w:p>
    <w:p>
      <w:pPr>
        <w:pStyle w:val="Heading1"/>
      </w:pPr>
      <w:r>
        <w:t>1. The Goal: Finding the Ripples</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huge spike in the "Baseline" power completely buries the tiny "Ripples." We need a way to mathematically untangle them so we can count the ripples cleanly.</w:t>
      </w:r>
    </w:p>
    <w:p>
      <w:pPr>
        <w:pStyle w:val="Heading1"/>
      </w:pPr>
      <w:r>
        <w:t>2. The Input and Output Flow</w:t>
      </w:r>
    </w:p>
    <w:p>
      <w:r>
        <w:drawing>
          <wp:inline xmlns:a="http://schemas.openxmlformats.org/drawingml/2006/main" xmlns:pic="http://schemas.openxmlformats.org/drawingml/2006/picture">
            <wp:extent cx="5486400" cy="2973334"/>
            <wp:docPr id="1" name="Picture 1"/>
            <wp:cNvGraphicFramePr>
              <a:graphicFrameLocks noChangeAspect="1"/>
            </wp:cNvGraphicFramePr>
            <a:graphic>
              <a:graphicData uri="http://schemas.openxmlformats.org/drawingml/2006/picture">
                <pic:pic>
                  <pic:nvPicPr>
                    <pic:cNvPr id="0" name="pinn_viz_4.png"/>
                    <pic:cNvPicPr/>
                  </pic:nvPicPr>
                  <pic:blipFill>
                    <a:blip r:embed="rId9"/>
                    <a:stretch>
                      <a:fillRect/>
                    </a:stretch>
                  </pic:blipFill>
                  <pic:spPr>
                    <a:xfrm>
                      <a:off x="0" y="0"/>
                      <a:ext cx="5486400" cy="2973334"/>
                    </a:xfrm>
                    <a:prstGeom prst="rect"/>
                  </pic:spPr>
                </pic:pic>
              </a:graphicData>
            </a:graphic>
          </wp:inline>
        </w:drawing>
      </w:r>
    </w:p>
    <w:p>
      <w:r>
        <w:rPr>
          <w:b/>
        </w:rPr>
        <w:t xml:space="preserve">How it achieves the task: </w:t>
      </w:r>
      <w:r>
        <w:t>As shown in the diagram above, the AI is fed exactly two inputs: Time and Voltage. It processes these inputs and produces two distinct outputs: Output 1 (the smooth Baseline) and Output 2 (the isolated Ripples). We then discard Output 1 and simply pass Output 2 into a standard peak counter to get our final ripple count. The rest of this document explains exactly how the AI separates these two outputs.</w:t>
      </w:r>
    </w:p>
    <w:p>
      <w:pPr>
        <w:pStyle w:val="Heading1"/>
      </w:pPr>
      <w:r>
        <w:t>3. Is the Neural Network Labeled? (Self-Supervised)</w:t>
      </w:r>
    </w:p>
    <w:p>
      <w:r>
        <w:rPr>
          <w:b/>
        </w:rPr>
        <w:t xml:space="preserve">No Human Labels Needed: </w:t>
      </w:r>
      <w:r>
        <w:t>A very common question is 'What labels are we using to train the AI?' The beauty of this approach is that we do NOT use human labels. You don't need to manually click and label where the ripples are. Instead, the model is 'Self-Supervised' using the laws of physics. The AI takes the Time and Voltage, guesses the Current, and checks its own work against the raw sensor Current from the Excel file. Because it is mathematically restricted by the motor's physics, it is forced to organically separate the ripples in order to make its math match the raw sensor data.</w:t>
      </w:r>
    </w:p>
    <w:p>
      <w:pPr>
        <w:pStyle w:val="Heading1"/>
      </w:pPr>
      <w:r>
        <w:t>4. The Output (Decomposition)</w:t>
      </w:r>
    </w:p>
    <w:p>
      <w:r>
        <w:t>By designing the AI to have two separate outputs, we force it to literally untangle the signal for us. The AI is mathematically forced to make Output 1 perfectly smooth. As a result, it has no choice but to dump all the tiny, jagged commutation waves into Output 2.</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pinn_viz_1.png"/>
                    <pic:cNvPicPr/>
                  </pic:nvPicPr>
                  <pic:blipFill>
                    <a:blip r:embed="rId10"/>
                    <a:stretch>
                      <a:fillRect/>
                    </a:stretch>
                  </pic:blipFill>
                  <pic:spPr>
                    <a:xfrm>
                      <a:off x="0" y="0"/>
                      <a:ext cx="5486400" cy="2743200"/>
                    </a:xfrm>
                    <a:prstGeom prst="rect"/>
                  </pic:spPr>
                </pic:pic>
              </a:graphicData>
            </a:graphic>
          </wp:inline>
        </w:drawing>
      </w:r>
    </w:p>
    <w:p>
      <w:pPr>
        <w:pStyle w:val="Heading1"/>
      </w:pPr>
      <w:r>
        <w:t>5. How the AI Knows to Draw the 'Envelope'</w:t>
      </w:r>
    </w:p>
    <w:p>
      <w:r>
        <w:rPr>
          <w:b/>
        </w:rPr>
        <w:t>A common question is: How does the AI know to draw the curved 'envelope' instead of just drawing the jagged ripples into Output 1?</w:t>
        <w:br/>
        <w:br/>
      </w:r>
      <w:r>
        <w:t>The answer lies entirely in the physics of the motor's Inductor (the copper coils). In physics, an inductor acts like a heavy flywheel - it physically resists rapid, sudden changes in current. Because we force Output 1 to obey the motor's electrical equation (V = L(di/dt) + Ri + E), the AI is heavily penalized if it tries to draw fast, jagged wiggles into the Baseline. If it tries to put ripples into the Baseline, the math for the inductor explodes, and the AI fails its test.</w:t>
        <w:br/>
        <w:br/>
        <w:t>Because the AI is mathematically forced to obey the heavy, slow-moving physics of the inductor, it is physically impossible for it to draw the fast, jagged ripples. It is strictly forced to draw the smoothest possible curve that traces the massive power surges of the motor turning on and off (the envelope). To make its final math match your Excel file, it has no choice but to take all the fast, jagged ripples that it wasn't allowed to draw, and dump them into Output 2 (the Ripple output).</w:t>
      </w:r>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pinn_viz_3.png"/>
                    <pic:cNvPicPr/>
                  </pic:nvPicPr>
                  <pic:blipFill>
                    <a:blip r:embed="rId11"/>
                    <a:stretch>
                      <a:fillRect/>
                    </a:stretch>
                  </pic:blipFill>
                  <pic:spPr>
                    <a:xfrm>
                      <a:off x="0" y="0"/>
                      <a:ext cx="5486400" cy="2743200"/>
                    </a:xfrm>
                    <a:prstGeom prst="rect"/>
                  </pic:spPr>
                </pic:pic>
              </a:graphicData>
            </a:graphic>
          </wp:inline>
        </w:drawing>
      </w:r>
    </w:p>
    <w:p>
      <w:pPr>
        <w:pStyle w:val="Heading1"/>
      </w:pPr>
      <w:r>
        <w:t>6. How to Get the Final Ripple Count</w:t>
      </w:r>
    </w:p>
    <w:p>
      <w:r>
        <w:t>Once the AI finishes untangling the signal, getting the final ripple count is incredibly simple. We completely throw away the Baseline output (Output 1). We take the perfectly isolated Ripple output (Output 2) and run a standard peak-counting algorithm on it. Because the signal is now perfectly clean and hovering around zero, every single peak is a guaranteed commutator ripple.</w:t>
      </w:r>
    </w:p>
    <w:p>
      <w:r>
        <w:drawing>
          <wp:inline xmlns:a="http://schemas.openxmlformats.org/drawingml/2006/main" xmlns:pic="http://schemas.openxmlformats.org/drawingml/2006/picture">
            <wp:extent cx="5486400" cy="2057400"/>
            <wp:docPr id="4" name="Picture 4"/>
            <wp:cNvGraphicFramePr>
              <a:graphicFrameLocks noChangeAspect="1"/>
            </wp:cNvGraphicFramePr>
            <a:graphic>
              <a:graphicData uri="http://schemas.openxmlformats.org/drawingml/2006/picture">
                <pic:pic>
                  <pic:nvPicPr>
                    <pic:cNvPr id="0" name="pinn_viz_2.png"/>
                    <pic:cNvPicPr/>
                  </pic:nvPicPr>
                  <pic:blipFill>
                    <a:blip r:embed="rId12"/>
                    <a:stretch>
                      <a:fillRect/>
                    </a:stretch>
                  </pic:blipFill>
                  <pic:spPr>
                    <a:xfrm>
                      <a:off x="0" y="0"/>
                      <a:ext cx="5486400" cy="2057400"/>
                    </a:xfrm>
                    <a:prstGeom prst="rect"/>
                  </pic:spPr>
                </pic:pic>
              </a:graphicData>
            </a:graphic>
          </wp:inline>
        </w:drawing>
      </w:r>
    </w:p>
    <w:p>
      <w:pPr>
        <w:pStyle w:val="Heading1"/>
      </w:pPr>
      <w:r>
        <w:t>7. The Grader: The Math Behind the Learning</w:t>
      </w:r>
    </w:p>
    <w:p>
      <w:r>
        <w:rPr>
          <w:b/>
        </w:rPr>
        <w:t xml:space="preserve">Feature Used: </w:t>
      </w:r>
      <w:r>
        <w:t>The actual measured Current from your Excel sensor data is used exclusively in the Loss Function (the AI's grading rubric). It is NEVER used as an input.</w:t>
      </w:r>
    </w:p>
    <w:p>
      <w:r>
        <w:rPr>
          <w:b/>
        </w:rPr>
        <w:t xml:space="preserve">The Exact Loss Function: </w:t>
      </w:r>
      <w:r>
        <w:t>The network is trained by minimizing a composite loss function made of three distinct parts:</w:t>
        <w:br/>
        <w:br/>
        <w:t>Total Loss = (?_data * Data_Loss) + (?_physics * Physics_Loss) + (?_smooth * Smoothness_Loss)</w:t>
        <w:br/>
        <w:br/>
      </w:r>
      <w:r>
        <w:rPr>
          <w:b/>
        </w:rPr>
        <w:t xml:space="preserve">1. Data Loss (Mean Squared Error): </w:t>
      </w:r>
      <w:r>
        <w:t>This measures how far off the AI's total guess is from reality. The AI adds its Baseline guess and its Ripple guess together, and compares it against the true measured Current from the Excel file. If the sum doesn't perfectly match the real sensor data, the AI is heavily penalized.</w:t>
        <w:br/>
        <w:br/>
      </w:r>
      <w:r>
        <w:rPr>
          <w:b/>
        </w:rPr>
        <w:t xml:space="preserve">2. Physics Loss (ODE Constraint): </w:t>
      </w:r>
      <w:r>
        <w:t>As shown in the envelope section, we use automatic differentiation (autograd) to calculate the derivative of the AI's Baseline guess with respect to time (di/dt). We then plug this into the fundamental motor circuit differential equation. If the AI's Baseline guess does not perfectly balance this equation, it is penalized. This forces the Baseline output to strictly obey the laws of physics.</w:t>
        <w:br/>
        <w:br/>
      </w:r>
      <w:r>
        <w:rPr>
          <w:b/>
        </w:rPr>
        <w:t xml:space="preserve">3. Smoothness Loss: </w:t>
      </w:r>
      <w:r>
        <w:t>A small mathematical penalty applied only to the Baseline output that penalizes high-frequency changes. Because the Baseline is mathematically forced to be perfectly smooth by both the Physics Loss and the Smoothness Loss, the AI has no choice but to dump all the tiny, jagged commutation waves into the 'Ripple' output to satisfy the Data Loss. This organic struggle perfectly untangles the signal.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