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Architecture Proposals: Deep Learning for Ripple Counting</w:t>
      </w:r>
    </w:p>
    <w:p>
      <w:pPr>
        <w:pStyle w:val="Heading1"/>
      </w:pPr>
      <w:r>
        <w:t>1. The Core Problem</w:t>
      </w:r>
    </w:p>
    <w:p>
      <w:r>
        <w:t>When a motor runs, the electrical current it uses isn't perfectly smooth. It has two main parts mixed together:</w:t>
        <w:br/>
        <w:t>1. The Baseline: The massive amount of power the motor needs just to spin (this spikes heavily when you first turn the motor on or hit the brakes).</w:t>
        <w:br/>
        <w:t>2. The Ripples: Tiny, repetitive waves that happen every time the motor's internal brushes hit a new copper pad. By counting these tiny waves, we know exactly how far the motor has turned.</w:t>
        <w:br/>
        <w:br/>
        <w:t>The problem? When the motor starts up, the massive "Baseline" power completely buries the tiny "Ripples." We need a deep learning architecture designed to mathematically untangle the signal so we can count the ripples cleanly, without needing human-labeled training data.</w:t>
      </w:r>
    </w:p>
    <w:p>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pinn_viz_1.png"/>
                    <pic:cNvPicPr/>
                  </pic:nvPicPr>
                  <pic:blipFill>
                    <a:blip r:embed="rId9"/>
                    <a:stretch>
                      <a:fillRect/>
                    </a:stretch>
                  </pic:blipFill>
                  <pic:spPr>
                    <a:xfrm>
                      <a:off x="0" y="0"/>
                      <a:ext cx="5486400" cy="2743200"/>
                    </a:xfrm>
                    <a:prstGeom prst="rect"/>
                  </pic:spPr>
                </pic:pic>
              </a:graphicData>
            </a:graphic>
          </wp:inline>
        </w:drawing>
      </w:r>
    </w:p>
    <w:p>
      <w:pPr>
        <w:pStyle w:val="Heading1"/>
      </w:pPr>
      <w:r>
        <w:t>2. Why specifically a 'Hybrid Fourier' PINN?</w:t>
      </w:r>
    </w:p>
    <w:p>
      <w:r>
        <w:t>Before finalizing the architecture, we systematically evaluated three other Physics-Informed Neural Network (PINN) configurations. Here is exactly why each one failed, and why the Hybrid Fourier PINN is the only viable choice:</w:t>
        <w:br/>
        <w:br/>
      </w:r>
      <w:r>
        <w:rPr>
          <w:b/>
        </w:rPr>
        <w:t>Model 1: Vanilla PINN (Single Head, No Fourier Features)</w:t>
        <w:br/>
      </w:r>
      <w:r>
        <w:t>- How it works: A standard PINN with a single output (Total Current).</w:t>
        <w:br/>
        <w:t>- Why it fails (Spectral Bias): Standard Neural Networks fundamentally struggle to learn high-frequency oscillations. A Vanilla PINN will perfectly learn the massive, smooth startup curve of the motor, but it will completely blur out and ignore the tiny, fast commutation ripples. You cannot extract counts from a completely blurred line.</w:t>
        <w:br/>
        <w:br/>
      </w:r>
      <w:r>
        <w:rPr>
          <w:b/>
        </w:rPr>
        <w:t>Model 2: Hybrid PINN (Dual-Head, No Fourier Features)</w:t>
        <w:br/>
      </w:r>
      <w:r>
        <w:t>- How it works: A network split into two outputs (Baseline and Ripple) to try and untangle the signal, but using standard Neural Network layers for both heads.</w:t>
        <w:br/>
        <w:t>- Why it fails: Even with two dedicated outputs, standard Neural Networks still suffer from Spectral Bias. Output 1 will successfully learn the Baseline envelope, but Output 2 will fail to capture the fast ripples. Instead, Output 2 will either output flat noise or struggle to converge.</w:t>
        <w:br/>
        <w:br/>
      </w:r>
      <w:r>
        <w:rPr>
          <w:b/>
        </w:rPr>
        <w:t>Model 3: Fourier PINN (Single Head, With Fourier Features)</w:t>
        <w:br/>
      </w:r>
      <w:r>
        <w:t>- How it works: A single-output PINN where we apply Fourier Feature Embedding (sines and cosines) to the entire network to fix the spectral bias.</w:t>
        <w:br/>
        <w:t>- Why it fails (Physics Corruption): If you give the *entire* network high-frequency Fourier math, the network tries to learn *everything* as a high-frequency wiggle. It will artificially inject ripples into the smooth baseline (overfitting the noise), which completely violates the fundamental physics of the inductor.</w:t>
        <w:br/>
        <w:br/>
      </w:r>
      <w:r>
        <w:rPr>
          <w:b/>
        </w:rPr>
        <w:t>The Solution: Hybrid Fourier PINN</w:t>
        <w:br/>
      </w:r>
      <w:r>
        <w:t>We use a Dual-Head structure (Hybrid) to separate the baseline from the ripples, but we apply Fourier Feature Embedding ONLY to the Ripple Head. This allows the Baseline Head to cleanly obey the slow motor physics, while giving the Ripple Head the exact mathematical tools it needs to capture the high-frequency commutation ripples without corrupting the baseline.</w:t>
      </w:r>
    </w:p>
    <w:p>
      <w:pPr>
        <w:pStyle w:val="Heading1"/>
      </w:pPr>
      <w:r>
        <w:t>3. Two Mathematical Approaches for the Hybrid Fourier PINN</w:t>
      </w:r>
    </w:p>
    <w:p>
      <w:r>
        <w:t>Having established that the Neural Network architecture must be a Hybrid Fourier PINN, we present two competing proposals for the 'Loss Function'. This is the mathematical constraint used to grade the AI during training and force it to untangle the signals.</w:t>
      </w:r>
    </w:p>
    <w:p>
      <w:pPr>
        <w:pStyle w:val="Heading2"/>
      </w:pPr>
      <w:r>
        <w:t>Proposal A: The Electrical ODE PINN</w:t>
      </w:r>
    </w:p>
    <w:p>
      <w:r>
        <w:rPr>
          <w:b/>
        </w:rPr>
        <w:t xml:space="preserve">Inputs: </w:t>
      </w:r>
      <w:r>
        <w:t>Time (t), Voltage (V)</w:t>
        <w:br/>
      </w:r>
      <w:r>
        <w:rPr>
          <w:b/>
        </w:rPr>
        <w:t xml:space="preserve">Outputs: </w:t>
      </w:r>
      <w:r>
        <w:t>Baseline Current b(t), Ripple Current r(t)</w:t>
        <w:br/>
        <w:br/>
      </w:r>
      <w:r>
        <w:rPr>
          <w:b/>
        </w:rPr>
        <w:t>The Mathematical Constraint:</w:t>
        <w:br/>
      </w:r>
      <w:r>
        <w:t>This model forces the baseline output to obey the fundamental electrical equation of the motor: V = L(di/dt) + Ri + E. Because this physics equation governs massive inductors, it is mathematically incapable of drawing tiny, fast ripples. To make its final answer match the real sensor data, the PINN is forced to dump all the unexplained ripples into its second output.</w:t>
        <w:br/>
        <w:br/>
      </w:r>
      <w:r>
        <w:rPr>
          <w:b/>
        </w:rPr>
        <w:t>Input/Output Justification:</w:t>
        <w:br/>
      </w:r>
      <w:r>
        <w:t>We use Voltage because it is the electrical 'Cause', forcing the AI to calculate the Current 'Effect' from scratch without cheating. Because the motor parameters (R, L, E) are unknown, the network is formulated as an Inverse PINN, dynamically discovering them during training.</w:t>
      </w:r>
    </w:p>
    <w:p>
      <w:pPr>
        <w:pStyle w:val="Heading2"/>
      </w:pPr>
      <w:r>
        <w:t>Proposal B: The Signal-Constrained PINN</w:t>
      </w:r>
    </w:p>
    <w:p>
      <w:r>
        <w:rPr>
          <w:b/>
        </w:rPr>
        <w:t xml:space="preserve">Inputs: </w:t>
      </w:r>
      <w:r>
        <w:t>Time (t), Voltage (V)</w:t>
        <w:br/>
      </w:r>
      <w:r>
        <w:rPr>
          <w:b/>
        </w:rPr>
        <w:t xml:space="preserve">Outputs: </w:t>
      </w:r>
      <w:r>
        <w:t>Baseline b(t), Ripple Phase q(t), Amplitude A(t), Instantaneous Freq, Confidence</w:t>
        <w:br/>
        <w:br/>
      </w:r>
      <w:r>
        <w:rPr>
          <w:b/>
        </w:rPr>
        <w:t>The Mathematical Constraint:</w:t>
        <w:br/>
      </w:r>
      <w:r>
        <w:t>Instead of the electrical circuit ODE, this model uses a structural signal equation: i(t) = b(t) + A(t)*q(t) + noise. It still uses the Dual-Head Fourier architecture, but it constrains the second head to explicitly model Amplitude Modulation (A) and Phase (q). The baseline b(t) is still constrained to be smooth, but the ripple head is mathematically forced to output a structured, periodic wave whose size (Amplitude) and speed (Frequency) change over time based on the motor load.</w:t>
        <w:br/>
        <w:br/>
      </w:r>
      <w:r>
        <w:rPr>
          <w:b/>
        </w:rPr>
        <w:t>Input/Output Justification:</w:t>
        <w:br/>
      </w:r>
      <w:r>
        <w:t>By explicitly outputting Amplitude and Instantaneous Frequency, this PINN accounts for real-world mechanics (ripples get smaller and faster when the motor accelerates). Crucially, it also outputs a Confidence Score. If the PINN's signal equation breaks down during a massive transient spike, the Confidence drops, giving the system a metric to pause counting.</w:t>
      </w:r>
    </w:p>
    <w:p>
      <w:pPr>
        <w:pStyle w:val="Heading1"/>
      </w:pPr>
      <w:r>
        <w:t>4. Final Ripple Counting (Shared)</w:t>
      </w:r>
    </w:p>
    <w:p>
      <w:r>
        <w:t>Regardless of which mathematical constraint (Electrical ODE vs Signal Structure) the PINN uses to do the untangling, the final step is the same. We discard the baseline output entirely, and run a standard peak-detection algorithm on the isolated Ripple output.</w:t>
      </w:r>
    </w:p>
    <w:p>
      <w:r>
        <w:drawing>
          <wp:inline xmlns:a="http://schemas.openxmlformats.org/drawingml/2006/main" xmlns:pic="http://schemas.openxmlformats.org/drawingml/2006/picture">
            <wp:extent cx="5486400" cy="2057400"/>
            <wp:docPr id="2" name="Picture 2"/>
            <wp:cNvGraphicFramePr>
              <a:graphicFrameLocks noChangeAspect="1"/>
            </wp:cNvGraphicFramePr>
            <a:graphic>
              <a:graphicData uri="http://schemas.openxmlformats.org/drawingml/2006/picture">
                <pic:pic>
                  <pic:nvPicPr>
                    <pic:cNvPr id="0" name="pinn_viz_2.png"/>
                    <pic:cNvPicPr/>
                  </pic:nvPicPr>
                  <pic:blipFill>
                    <a:blip r:embed="rId10"/>
                    <a:stretch>
                      <a:fillRect/>
                    </a:stretch>
                  </pic:blipFill>
                  <pic:spPr>
                    <a:xfrm>
                      <a:off x="0" y="0"/>
                      <a:ext cx="5486400" cy="20574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