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5F406" w14:textId="77777777" w:rsidR="0005051A" w:rsidRPr="00C932A4" w:rsidRDefault="00000000" w:rsidP="00C932A4">
      <w:pPr>
        <w:pStyle w:val="Heading1"/>
        <w:jc w:val="center"/>
        <w:rPr>
          <w:sz w:val="32"/>
          <w:szCs w:val="32"/>
        </w:rPr>
      </w:pPr>
      <w:r w:rsidRPr="00C932A4">
        <w:rPr>
          <w:sz w:val="32"/>
          <w:szCs w:val="32"/>
        </w:rPr>
        <w:t>Ideation Phase</w:t>
      </w:r>
    </w:p>
    <w:p w14:paraId="4B6F6B37" w14:textId="770AFC0F" w:rsidR="0005051A" w:rsidRPr="00C932A4" w:rsidRDefault="00000000" w:rsidP="00EA146E">
      <w:pPr>
        <w:jc w:val="center"/>
        <w:rPr>
          <w:sz w:val="24"/>
          <w:szCs w:val="24"/>
        </w:rPr>
      </w:pPr>
      <w:r w:rsidRPr="00C932A4">
        <w:rPr>
          <w:sz w:val="24"/>
          <w:szCs w:val="24"/>
        </w:rPr>
        <w:t>Empathize &amp; Discover</w:t>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EA146E" w:rsidRPr="00EA146E" w14:paraId="20EDC812" w14:textId="77777777" w:rsidTr="00EA146E">
        <w:tc>
          <w:tcPr>
            <w:tcW w:w="4508" w:type="dxa"/>
            <w:tcBorders>
              <w:top w:val="single" w:sz="4" w:space="0" w:color="000000"/>
              <w:left w:val="single" w:sz="4" w:space="0" w:color="000000"/>
              <w:bottom w:val="single" w:sz="4" w:space="0" w:color="000000"/>
              <w:right w:val="single" w:sz="4" w:space="0" w:color="000000"/>
            </w:tcBorders>
            <w:hideMark/>
          </w:tcPr>
          <w:p w14:paraId="7F6921B2" w14:textId="77777777" w:rsidR="00EA146E" w:rsidRPr="00EA146E" w:rsidRDefault="00EA146E" w:rsidP="00EA146E">
            <w:pPr>
              <w:rPr>
                <w:lang w:val="en-IN"/>
              </w:rPr>
            </w:pPr>
            <w:r w:rsidRPr="00EA146E">
              <w:rPr>
                <w:lang w:val="en-IN"/>
              </w:rPr>
              <w:t>Date</w:t>
            </w:r>
          </w:p>
        </w:tc>
        <w:tc>
          <w:tcPr>
            <w:tcW w:w="4508" w:type="dxa"/>
            <w:tcBorders>
              <w:top w:val="single" w:sz="4" w:space="0" w:color="000000"/>
              <w:left w:val="single" w:sz="4" w:space="0" w:color="000000"/>
              <w:bottom w:val="single" w:sz="4" w:space="0" w:color="000000"/>
              <w:right w:val="single" w:sz="4" w:space="0" w:color="000000"/>
            </w:tcBorders>
            <w:hideMark/>
          </w:tcPr>
          <w:p w14:paraId="7F3EA285" w14:textId="77777777" w:rsidR="00EA146E" w:rsidRPr="00EA146E" w:rsidRDefault="00EA146E" w:rsidP="00EA146E">
            <w:r w:rsidRPr="00EA146E">
              <w:t>25 June 2025</w:t>
            </w:r>
          </w:p>
        </w:tc>
      </w:tr>
      <w:tr w:rsidR="00EA146E" w:rsidRPr="00EA146E" w14:paraId="1B9596E0" w14:textId="77777777" w:rsidTr="00EA146E">
        <w:tc>
          <w:tcPr>
            <w:tcW w:w="4508" w:type="dxa"/>
            <w:tcBorders>
              <w:top w:val="single" w:sz="4" w:space="0" w:color="000000"/>
              <w:left w:val="single" w:sz="4" w:space="0" w:color="000000"/>
              <w:bottom w:val="single" w:sz="4" w:space="0" w:color="000000"/>
              <w:right w:val="single" w:sz="4" w:space="0" w:color="000000"/>
            </w:tcBorders>
            <w:hideMark/>
          </w:tcPr>
          <w:p w14:paraId="5D2128D6" w14:textId="77777777" w:rsidR="00EA146E" w:rsidRPr="00EA146E" w:rsidRDefault="00EA146E" w:rsidP="00EA146E">
            <w:pPr>
              <w:rPr>
                <w:lang w:val="en-IN"/>
              </w:rPr>
            </w:pPr>
            <w:r w:rsidRPr="00EA146E">
              <w:rPr>
                <w:lang w:val="en-IN"/>
              </w:rPr>
              <w:t>Team ID</w:t>
            </w:r>
          </w:p>
        </w:tc>
        <w:tc>
          <w:tcPr>
            <w:tcW w:w="4508" w:type="dxa"/>
            <w:tcBorders>
              <w:top w:val="single" w:sz="4" w:space="0" w:color="000000"/>
              <w:left w:val="single" w:sz="4" w:space="0" w:color="000000"/>
              <w:bottom w:val="single" w:sz="4" w:space="0" w:color="000000"/>
              <w:right w:val="single" w:sz="4" w:space="0" w:color="000000"/>
            </w:tcBorders>
          </w:tcPr>
          <w:p w14:paraId="5C2892D3" w14:textId="3C286616" w:rsidR="00EA146E" w:rsidRPr="00EA146E" w:rsidRDefault="00EA146E" w:rsidP="00EA146E">
            <w:pPr>
              <w:rPr>
                <w:lang w:val="en-IN"/>
              </w:rPr>
            </w:pPr>
            <w:r w:rsidRPr="00EA146E">
              <w:t> LTVIP2025TMID47250</w:t>
            </w:r>
          </w:p>
        </w:tc>
      </w:tr>
      <w:tr w:rsidR="00EA146E" w:rsidRPr="00EA146E" w14:paraId="24FA6F37" w14:textId="77777777" w:rsidTr="00EA146E">
        <w:tc>
          <w:tcPr>
            <w:tcW w:w="4508" w:type="dxa"/>
            <w:tcBorders>
              <w:top w:val="single" w:sz="4" w:space="0" w:color="000000"/>
              <w:left w:val="single" w:sz="4" w:space="0" w:color="000000"/>
              <w:bottom w:val="single" w:sz="4" w:space="0" w:color="000000"/>
              <w:right w:val="single" w:sz="4" w:space="0" w:color="000000"/>
            </w:tcBorders>
            <w:hideMark/>
          </w:tcPr>
          <w:p w14:paraId="54C9CA45" w14:textId="77777777" w:rsidR="00EA146E" w:rsidRPr="00EA146E" w:rsidRDefault="00EA146E" w:rsidP="00EA146E">
            <w:pPr>
              <w:rPr>
                <w:lang w:val="en-IN"/>
              </w:rPr>
            </w:pPr>
            <w:r w:rsidRPr="00EA146E">
              <w:rPr>
                <w:lang w:val="en-IN"/>
              </w:rPr>
              <w:t>Project Name</w:t>
            </w:r>
          </w:p>
        </w:tc>
        <w:tc>
          <w:tcPr>
            <w:tcW w:w="4508" w:type="dxa"/>
            <w:tcBorders>
              <w:top w:val="single" w:sz="4" w:space="0" w:color="000000"/>
              <w:left w:val="single" w:sz="4" w:space="0" w:color="000000"/>
              <w:bottom w:val="single" w:sz="4" w:space="0" w:color="000000"/>
              <w:right w:val="single" w:sz="4" w:space="0" w:color="000000"/>
            </w:tcBorders>
            <w:hideMark/>
          </w:tcPr>
          <w:p w14:paraId="5C618A10" w14:textId="4816ABED" w:rsidR="00EA146E" w:rsidRPr="00EA146E" w:rsidRDefault="00EA146E" w:rsidP="00EA146E">
            <w:r w:rsidRPr="00EA146E">
              <w:t>TrafficTelligence: Advanced Traffic Volume Estimation with Machine Learning</w:t>
            </w:r>
          </w:p>
        </w:tc>
      </w:tr>
      <w:tr w:rsidR="00EA146E" w:rsidRPr="00EA146E" w14:paraId="50F55090" w14:textId="77777777" w:rsidTr="00EA146E">
        <w:tc>
          <w:tcPr>
            <w:tcW w:w="4508" w:type="dxa"/>
            <w:tcBorders>
              <w:top w:val="single" w:sz="4" w:space="0" w:color="000000"/>
              <w:left w:val="single" w:sz="4" w:space="0" w:color="000000"/>
              <w:bottom w:val="single" w:sz="4" w:space="0" w:color="000000"/>
              <w:right w:val="single" w:sz="4" w:space="0" w:color="000000"/>
            </w:tcBorders>
            <w:hideMark/>
          </w:tcPr>
          <w:p w14:paraId="36895DEF" w14:textId="77777777" w:rsidR="00EA146E" w:rsidRPr="00EA146E" w:rsidRDefault="00EA146E" w:rsidP="00EA146E">
            <w:pPr>
              <w:rPr>
                <w:lang w:val="en-IN"/>
              </w:rPr>
            </w:pPr>
            <w:r w:rsidRPr="00EA146E">
              <w:rPr>
                <w:lang w:val="en-IN"/>
              </w:rPr>
              <w:t>Maximum Marks</w:t>
            </w:r>
          </w:p>
        </w:tc>
        <w:tc>
          <w:tcPr>
            <w:tcW w:w="4508" w:type="dxa"/>
            <w:tcBorders>
              <w:top w:val="single" w:sz="4" w:space="0" w:color="000000"/>
              <w:left w:val="single" w:sz="4" w:space="0" w:color="000000"/>
              <w:bottom w:val="single" w:sz="4" w:space="0" w:color="000000"/>
              <w:right w:val="single" w:sz="4" w:space="0" w:color="000000"/>
            </w:tcBorders>
            <w:hideMark/>
          </w:tcPr>
          <w:p w14:paraId="4EE56234" w14:textId="77777777" w:rsidR="00EA146E" w:rsidRPr="00EA146E" w:rsidRDefault="00EA146E" w:rsidP="00EA146E">
            <w:pPr>
              <w:rPr>
                <w:lang w:val="en-IN"/>
              </w:rPr>
            </w:pPr>
            <w:r w:rsidRPr="00EA146E">
              <w:rPr>
                <w:lang w:val="en-IN"/>
              </w:rPr>
              <w:t>4 Marks</w:t>
            </w:r>
          </w:p>
        </w:tc>
      </w:tr>
    </w:tbl>
    <w:p w14:paraId="2CF6EADE" w14:textId="77777777" w:rsidR="00C932A4" w:rsidRDefault="00000000" w:rsidP="00EA146E">
      <w:pPr>
        <w:rPr>
          <w:b/>
          <w:lang w:val="en-IN"/>
        </w:rPr>
      </w:pPr>
      <w:r w:rsidRPr="00EA146E">
        <w:rPr>
          <w:b/>
          <w:bCs/>
          <w:sz w:val="28"/>
          <w:szCs w:val="28"/>
        </w:rPr>
        <w:t>Empathy Map Canvas:</w:t>
      </w:r>
      <w:r>
        <w:br/>
      </w:r>
      <w:r>
        <w:br/>
        <w:t xml:space="preserve">An empathy map is a simple, easy-to-digest visual that captures knowledge about a user’s behaviours and attitudes.  </w:t>
      </w:r>
      <w:r>
        <w:br/>
        <w:t>It is a useful tool to help teams better understand their users.</w:t>
      </w:r>
      <w:r>
        <w:br/>
      </w:r>
      <w:r>
        <w:br/>
        <w:t>Creating an effective solution requires understanding the true problem and the person who is experiencing it. The exercise of creating the map helps participants consider things from the user’s perspective along with his or her goals and challenges.</w:t>
      </w:r>
      <w:r>
        <w:br/>
      </w:r>
    </w:p>
    <w:p w14:paraId="5BB2D157" w14:textId="77777777" w:rsidR="00C932A4" w:rsidRDefault="00EA146E">
      <w:pPr>
        <w:rPr>
          <w:b/>
          <w:lang w:val="en-IN"/>
        </w:rPr>
      </w:pPr>
      <w:r w:rsidRPr="00EA146E">
        <w:rPr>
          <w:b/>
          <w:lang w:val="en-IN"/>
        </w:rPr>
        <w:t>Example:</w:t>
      </w:r>
      <w:r w:rsidRPr="00EA146E">
        <w:rPr>
          <w:lang w:val="en-IN"/>
        </w:rPr>
        <w:drawing>
          <wp:inline distT="0" distB="0" distL="0" distR="0" wp14:anchorId="398C0858" wp14:editId="30710F76">
            <wp:extent cx="5486400" cy="3390900"/>
            <wp:effectExtent l="0" t="0" r="0" b="0"/>
            <wp:docPr id="348385958"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390900"/>
                    </a:xfrm>
                    <a:prstGeom prst="rect">
                      <a:avLst/>
                    </a:prstGeom>
                    <a:noFill/>
                    <a:ln>
                      <a:noFill/>
                    </a:ln>
                  </pic:spPr>
                </pic:pic>
              </a:graphicData>
            </a:graphic>
          </wp:inline>
        </w:drawing>
      </w:r>
    </w:p>
    <w:p w14:paraId="5FE49123" w14:textId="17A979D0" w:rsidR="00C932A4" w:rsidRPr="00C932A4" w:rsidRDefault="00000000">
      <w:pPr>
        <w:rPr>
          <w:b/>
          <w:lang w:val="en-IN"/>
        </w:rPr>
      </w:pPr>
      <w:r>
        <w:lastRenderedPageBreak/>
        <w:t xml:space="preserve">Reference: </w:t>
      </w:r>
      <w:hyperlink r:id="rId7" w:history="1">
        <w:r w:rsidR="00C932A4" w:rsidRPr="00951F67">
          <w:rPr>
            <w:rStyle w:val="Hyperlink"/>
          </w:rPr>
          <w:t>https://www.mural.co/templates/empathy-map-canvas</w:t>
        </w:r>
      </w:hyperlink>
    </w:p>
    <w:p w14:paraId="140FE3E9" w14:textId="41CC9107" w:rsidR="00C932A4" w:rsidRPr="00C932A4" w:rsidRDefault="00C932A4">
      <w:pPr>
        <w:rPr>
          <w:b/>
          <w:lang w:val="en-IN"/>
        </w:rPr>
      </w:pPr>
      <w:r w:rsidRPr="00C932A4">
        <w:rPr>
          <w:b/>
          <w:lang w:val="en-IN"/>
        </w:rPr>
        <w:t>Example: Food Ordering &amp; Delivery Application</w:t>
      </w:r>
    </w:p>
    <w:p w14:paraId="7CAC2798" w14:textId="586BAE65" w:rsidR="0005051A" w:rsidRDefault="00C932A4" w:rsidP="00C932A4">
      <w:r>
        <w:rPr>
          <w:noProof/>
        </w:rPr>
        <w:drawing>
          <wp:inline distT="0" distB="0" distL="0" distR="0" wp14:anchorId="76D61BAF" wp14:editId="56C3D583">
            <wp:extent cx="5632450" cy="3937000"/>
            <wp:effectExtent l="0" t="0" r="6350" b="635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jpg" descr="Diagram&#10;&#10;Description automatically generated"/>
                    <pic:cNvPicPr/>
                  </pic:nvPicPr>
                  <pic:blipFill>
                    <a:blip r:embed="rId8"/>
                    <a:srcRect/>
                    <a:stretch>
                      <a:fillRect/>
                    </a:stretch>
                  </pic:blipFill>
                  <pic:spPr>
                    <a:xfrm>
                      <a:off x="0" y="0"/>
                      <a:ext cx="5632450" cy="3937000"/>
                    </a:xfrm>
                    <a:prstGeom prst="rect">
                      <a:avLst/>
                    </a:prstGeom>
                    <a:ln/>
                  </pic:spPr>
                </pic:pic>
              </a:graphicData>
            </a:graphic>
          </wp:inline>
        </w:drawing>
      </w:r>
      <w:r w:rsidR="00000000">
        <w:br/>
        <w:t>User Persona: Traffic Management Authorities, City Planners, Commuters</w:t>
      </w:r>
    </w:p>
    <w:p w14:paraId="7377EB73" w14:textId="77777777" w:rsidR="0005051A" w:rsidRDefault="00000000">
      <w:pPr>
        <w:pStyle w:val="Heading3"/>
      </w:pPr>
      <w:r>
        <w:t>SAYS:</w:t>
      </w:r>
    </w:p>
    <w:p w14:paraId="5A909715" w14:textId="77777777" w:rsidR="0005051A" w:rsidRDefault="00000000">
      <w:r>
        <w:t>- “We need accurate traffic data to plan better.”</w:t>
      </w:r>
      <w:r>
        <w:br/>
        <w:t>- “Traffic congestion impacts emergency services and daily life.”</w:t>
      </w:r>
    </w:p>
    <w:p w14:paraId="7800E7A7" w14:textId="77777777" w:rsidR="0005051A" w:rsidRDefault="00000000">
      <w:pPr>
        <w:pStyle w:val="Heading3"/>
      </w:pPr>
      <w:r>
        <w:t>THINKS:</w:t>
      </w:r>
    </w:p>
    <w:p w14:paraId="55C3E881" w14:textId="77777777" w:rsidR="0005051A" w:rsidRDefault="00000000">
      <w:r>
        <w:t>- “How can I predict traffic conditions before a jam occurs?”</w:t>
      </w:r>
      <w:r>
        <w:br/>
        <w:t>- “If I had real-time, reliable traffic estimates, I could respond better.”</w:t>
      </w:r>
    </w:p>
    <w:p w14:paraId="57BB79FF" w14:textId="77777777" w:rsidR="0005051A" w:rsidRDefault="00000000">
      <w:pPr>
        <w:pStyle w:val="Heading3"/>
      </w:pPr>
      <w:r>
        <w:t>DOES:</w:t>
      </w:r>
    </w:p>
    <w:p w14:paraId="4E44235F" w14:textId="77777777" w:rsidR="0005051A" w:rsidRDefault="00000000">
      <w:r>
        <w:t>- Checks outdated or delayed traffic reports</w:t>
      </w:r>
      <w:r>
        <w:br/>
        <w:t>- Manually adjusts signal timings or deploys field staff</w:t>
      </w:r>
    </w:p>
    <w:p w14:paraId="270DD765" w14:textId="77777777" w:rsidR="0005051A" w:rsidRDefault="00000000">
      <w:pPr>
        <w:pStyle w:val="Heading3"/>
      </w:pPr>
      <w:r>
        <w:t>FEELS:</w:t>
      </w:r>
    </w:p>
    <w:p w14:paraId="590CF609" w14:textId="77777777" w:rsidR="0005051A" w:rsidRDefault="00000000">
      <w:r>
        <w:t>- Frustrated with inefficient traffic control</w:t>
      </w:r>
      <w:r>
        <w:br/>
        <w:t>- Pressured to provide smooth urban mobility</w:t>
      </w:r>
      <w:r>
        <w:br/>
        <w:t>- Optimistic about AI-driven traffic solutions</w:t>
      </w:r>
    </w:p>
    <w:sectPr w:rsidR="000505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1323598">
    <w:abstractNumId w:val="8"/>
  </w:num>
  <w:num w:numId="2" w16cid:durableId="938292437">
    <w:abstractNumId w:val="6"/>
  </w:num>
  <w:num w:numId="3" w16cid:durableId="911548570">
    <w:abstractNumId w:val="5"/>
  </w:num>
  <w:num w:numId="4" w16cid:durableId="911162723">
    <w:abstractNumId w:val="4"/>
  </w:num>
  <w:num w:numId="5" w16cid:durableId="266305207">
    <w:abstractNumId w:val="7"/>
  </w:num>
  <w:num w:numId="6" w16cid:durableId="1159922825">
    <w:abstractNumId w:val="3"/>
  </w:num>
  <w:num w:numId="7" w16cid:durableId="1413042124">
    <w:abstractNumId w:val="2"/>
  </w:num>
  <w:num w:numId="8" w16cid:durableId="1458376832">
    <w:abstractNumId w:val="1"/>
  </w:num>
  <w:num w:numId="9" w16cid:durableId="200288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051A"/>
    <w:rsid w:val="0006063C"/>
    <w:rsid w:val="0015074B"/>
    <w:rsid w:val="0029639D"/>
    <w:rsid w:val="00326F90"/>
    <w:rsid w:val="003C41E3"/>
    <w:rsid w:val="00A76617"/>
    <w:rsid w:val="00AA1D8D"/>
    <w:rsid w:val="00B47730"/>
    <w:rsid w:val="00C932A4"/>
    <w:rsid w:val="00CB0664"/>
    <w:rsid w:val="00E52289"/>
    <w:rsid w:val="00EA14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A42EC9"/>
  <w14:defaultImageDpi w14:val="300"/>
  <w15:docId w15:val="{5451E462-4992-45D4-8106-04576B4D8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932A4"/>
    <w:rPr>
      <w:color w:val="0000FF" w:themeColor="hyperlink"/>
      <w:u w:val="single"/>
    </w:rPr>
  </w:style>
  <w:style w:type="character" w:styleId="UnresolvedMention">
    <w:name w:val="Unresolved Mention"/>
    <w:basedOn w:val="DefaultParagraphFont"/>
    <w:uiPriority w:val="99"/>
    <w:semiHidden/>
    <w:unhideWhenUsed/>
    <w:rsid w:val="00C932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228217">
      <w:bodyDiv w:val="1"/>
      <w:marLeft w:val="0"/>
      <w:marRight w:val="0"/>
      <w:marTop w:val="0"/>
      <w:marBottom w:val="0"/>
      <w:divBdr>
        <w:top w:val="none" w:sz="0" w:space="0" w:color="auto"/>
        <w:left w:val="none" w:sz="0" w:space="0" w:color="auto"/>
        <w:bottom w:val="none" w:sz="0" w:space="0" w:color="auto"/>
        <w:right w:val="none" w:sz="0" w:space="0" w:color="auto"/>
      </w:divBdr>
    </w:div>
    <w:div w:id="543909114">
      <w:bodyDiv w:val="1"/>
      <w:marLeft w:val="0"/>
      <w:marRight w:val="0"/>
      <w:marTop w:val="0"/>
      <w:marBottom w:val="0"/>
      <w:divBdr>
        <w:top w:val="none" w:sz="0" w:space="0" w:color="auto"/>
        <w:left w:val="none" w:sz="0" w:space="0" w:color="auto"/>
        <w:bottom w:val="none" w:sz="0" w:space="0" w:color="auto"/>
        <w:right w:val="none" w:sz="0" w:space="0" w:color="auto"/>
      </w:divBdr>
    </w:div>
    <w:div w:id="791896640">
      <w:bodyDiv w:val="1"/>
      <w:marLeft w:val="0"/>
      <w:marRight w:val="0"/>
      <w:marTop w:val="0"/>
      <w:marBottom w:val="0"/>
      <w:divBdr>
        <w:top w:val="none" w:sz="0" w:space="0" w:color="auto"/>
        <w:left w:val="none" w:sz="0" w:space="0" w:color="auto"/>
        <w:bottom w:val="none" w:sz="0" w:space="0" w:color="auto"/>
        <w:right w:val="none" w:sz="0" w:space="0" w:color="auto"/>
      </w:divBdr>
    </w:div>
    <w:div w:id="794828641">
      <w:bodyDiv w:val="1"/>
      <w:marLeft w:val="0"/>
      <w:marRight w:val="0"/>
      <w:marTop w:val="0"/>
      <w:marBottom w:val="0"/>
      <w:divBdr>
        <w:top w:val="none" w:sz="0" w:space="0" w:color="auto"/>
        <w:left w:val="none" w:sz="0" w:space="0" w:color="auto"/>
        <w:bottom w:val="none" w:sz="0" w:space="0" w:color="auto"/>
        <w:right w:val="none" w:sz="0" w:space="0" w:color="auto"/>
      </w:divBdr>
    </w:div>
    <w:div w:id="1083650754">
      <w:bodyDiv w:val="1"/>
      <w:marLeft w:val="0"/>
      <w:marRight w:val="0"/>
      <w:marTop w:val="0"/>
      <w:marBottom w:val="0"/>
      <w:divBdr>
        <w:top w:val="none" w:sz="0" w:space="0" w:color="auto"/>
        <w:left w:val="none" w:sz="0" w:space="0" w:color="auto"/>
        <w:bottom w:val="none" w:sz="0" w:space="0" w:color="auto"/>
        <w:right w:val="none" w:sz="0" w:space="0" w:color="auto"/>
      </w:divBdr>
    </w:div>
    <w:div w:id="1385330617">
      <w:bodyDiv w:val="1"/>
      <w:marLeft w:val="0"/>
      <w:marRight w:val="0"/>
      <w:marTop w:val="0"/>
      <w:marBottom w:val="0"/>
      <w:divBdr>
        <w:top w:val="none" w:sz="0" w:space="0" w:color="auto"/>
        <w:left w:val="none" w:sz="0" w:space="0" w:color="auto"/>
        <w:bottom w:val="none" w:sz="0" w:space="0" w:color="auto"/>
        <w:right w:val="none" w:sz="0" w:space="0" w:color="auto"/>
      </w:divBdr>
    </w:div>
    <w:div w:id="1536115132">
      <w:bodyDiv w:val="1"/>
      <w:marLeft w:val="0"/>
      <w:marRight w:val="0"/>
      <w:marTop w:val="0"/>
      <w:marBottom w:val="0"/>
      <w:divBdr>
        <w:top w:val="none" w:sz="0" w:space="0" w:color="auto"/>
        <w:left w:val="none" w:sz="0" w:space="0" w:color="auto"/>
        <w:bottom w:val="none" w:sz="0" w:space="0" w:color="auto"/>
        <w:right w:val="none" w:sz="0" w:space="0" w:color="auto"/>
      </w:divBdr>
    </w:div>
    <w:div w:id="18848996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hyperlink" Target="https://www.mural.co/templates/empathy-map-canv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Mayuri Kurabalakota</cp:lastModifiedBy>
  <cp:revision>7</cp:revision>
  <dcterms:created xsi:type="dcterms:W3CDTF">2013-12-23T23:15:00Z</dcterms:created>
  <dcterms:modified xsi:type="dcterms:W3CDTF">2025-07-01T12:55:00Z</dcterms:modified>
  <cp:category/>
</cp:coreProperties>
</file>