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</w:t>
            </w:r>
            <w:proofErr w:type="gramStart"/>
            <w:r>
              <w:t>pay(</w:t>
            </w:r>
            <w:proofErr w:type="gramEnd"/>
            <w:r>
              <w:t>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0EEC38CF" w:rsidR="002843FC" w:rsidRDefault="002843FC">
            <w:r>
              <w:t>Checked</w:t>
            </w:r>
          </w:p>
          <w:p w14:paraId="2D41758E" w14:textId="2ED2D9E6" w:rsidR="002843FC" w:rsidRDefault="002843FC">
            <w:r>
              <w:t>Unchecked</w:t>
            </w:r>
          </w:p>
          <w:p w14:paraId="3CFAC9E5" w14:textId="4F178828" w:rsidR="002843FC" w:rsidRDefault="002843FC"/>
        </w:tc>
      </w:tr>
      <w:tr w:rsidR="00E20DFD" w14:paraId="1930EB06" w14:textId="77777777" w:rsidTr="00E20DFD">
        <w:tc>
          <w:tcPr>
            <w:tcW w:w="1055" w:type="dxa"/>
          </w:tcPr>
          <w:p w14:paraId="7A8BECD1" w14:textId="77777777" w:rsidR="00E20DFD" w:rsidRDefault="00E20DFD"/>
        </w:tc>
        <w:tc>
          <w:tcPr>
            <w:tcW w:w="4610" w:type="dxa"/>
          </w:tcPr>
          <w:p w14:paraId="6508FCBE" w14:textId="77777777" w:rsidR="00E20DFD" w:rsidRDefault="00E20DFD"/>
        </w:tc>
        <w:tc>
          <w:tcPr>
            <w:tcW w:w="3969" w:type="dxa"/>
          </w:tcPr>
          <w:p w14:paraId="24D4F7BE" w14:textId="77777777" w:rsidR="00E20DFD" w:rsidRDefault="00E20DFD"/>
        </w:tc>
      </w:tr>
      <w:tr w:rsidR="00E20DFD" w14:paraId="45ED588A" w14:textId="77777777" w:rsidTr="00E20DFD">
        <w:tc>
          <w:tcPr>
            <w:tcW w:w="1055" w:type="dxa"/>
          </w:tcPr>
          <w:p w14:paraId="04B50519" w14:textId="77777777" w:rsidR="00E20DFD" w:rsidRDefault="00E20DFD"/>
        </w:tc>
        <w:tc>
          <w:tcPr>
            <w:tcW w:w="4610" w:type="dxa"/>
          </w:tcPr>
          <w:p w14:paraId="2F91413C" w14:textId="77777777" w:rsidR="00E20DFD" w:rsidRDefault="00E20DFD"/>
        </w:tc>
        <w:tc>
          <w:tcPr>
            <w:tcW w:w="3969" w:type="dxa"/>
          </w:tcPr>
          <w:p w14:paraId="72807AA1" w14:textId="77777777" w:rsidR="00E20DFD" w:rsidRDefault="00E20DFD"/>
        </w:tc>
      </w:tr>
      <w:tr w:rsidR="00E20DFD" w14:paraId="04472CD5" w14:textId="77777777" w:rsidTr="00E20DFD">
        <w:tc>
          <w:tcPr>
            <w:tcW w:w="1055" w:type="dxa"/>
          </w:tcPr>
          <w:p w14:paraId="3D6A8F42" w14:textId="77777777" w:rsidR="00E20DFD" w:rsidRDefault="00E20DFD"/>
        </w:tc>
        <w:tc>
          <w:tcPr>
            <w:tcW w:w="4610" w:type="dxa"/>
          </w:tcPr>
          <w:p w14:paraId="3C06AABF" w14:textId="77777777" w:rsidR="00E20DFD" w:rsidRDefault="00E20DFD"/>
        </w:tc>
        <w:tc>
          <w:tcPr>
            <w:tcW w:w="3969" w:type="dxa"/>
          </w:tcPr>
          <w:p w14:paraId="66D13E12" w14:textId="77777777" w:rsidR="00E20DFD" w:rsidRDefault="00E20DFD"/>
        </w:tc>
      </w:tr>
      <w:tr w:rsidR="00E20DFD" w14:paraId="6F285024" w14:textId="77777777" w:rsidTr="00E20DFD">
        <w:tc>
          <w:tcPr>
            <w:tcW w:w="1055" w:type="dxa"/>
          </w:tcPr>
          <w:p w14:paraId="398F9742" w14:textId="77777777" w:rsidR="00E20DFD" w:rsidRDefault="00E20DFD"/>
        </w:tc>
        <w:tc>
          <w:tcPr>
            <w:tcW w:w="4610" w:type="dxa"/>
          </w:tcPr>
          <w:p w14:paraId="54AA9B70" w14:textId="77777777" w:rsidR="00E20DFD" w:rsidRDefault="00E20DFD"/>
        </w:tc>
        <w:tc>
          <w:tcPr>
            <w:tcW w:w="3969" w:type="dxa"/>
          </w:tcPr>
          <w:p w14:paraId="3019F713" w14:textId="77777777" w:rsidR="00E20DFD" w:rsidRDefault="00E20DFD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2402A8"/>
    <w:rsid w:val="002843FC"/>
    <w:rsid w:val="00AB16ED"/>
    <w:rsid w:val="00C37E58"/>
    <w:rsid w:val="00CB486D"/>
    <w:rsid w:val="00D21531"/>
    <w:rsid w:val="00E20DFD"/>
    <w:rsid w:val="00E90425"/>
    <w:rsid w:val="00E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63</Words>
  <Characters>372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4</cp:revision>
  <dcterms:created xsi:type="dcterms:W3CDTF">2025-06-23T08:57:00Z</dcterms:created>
  <dcterms:modified xsi:type="dcterms:W3CDTF">2025-06-23T10:06:00Z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