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91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rcdqpq7fun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914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: Producer-Consumer Problem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hs0tha66a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the producer-consumer problem to understand synchronization and inter-thread communication in Java.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tukig12y7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Java program to demonstrate the Producer-Consumer problem using synchronization and inter-thread communication.</w:t>
      </w:r>
    </w:p>
    <w:p w:rsidR="00000000" w:rsidDel="00000000" w:rsidP="00000000" w:rsidRDefault="00000000" w:rsidRPr="00000000" w14:paraId="0000002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17"/>
          <w:szCs w:val="17"/>
          <w:rtl w:val="0"/>
        </w:rPr>
        <w:t xml:space="preserve">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SharedBuffer {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private int data;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private boolean available = false;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synchronized void produce(int value) {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while (available)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try { wait(); } catch (InterruptedException e) { Thread.currentThread().interrupt(); }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data = value;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available = true;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System.out.println("Producer produced: " + data);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notifyAll();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synchronized void consume() {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while (!available) {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try { wait(); } catch (InterruptedException e) { Thread.currentThread().interrupt(); }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System.out.println("Consumer consumed: " + data);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available = false;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notifyAll();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Producer extends Thread {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SharedBuffer buffer;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Producer(SharedBuffer b) { this.buffer = b; }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void run() {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(int i = 1; i &lt;= 5; i++) {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buffer.produce(i);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try { Thread.sleep(500); } catch (Exception e) {}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Consumer extends Thread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SharedBuffer buffer;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Consumer(SharedBuffer b) { this.buffer = b; }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void run() {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(int i = 1; i &lt;= 5; i++) {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buffer.consume();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try { Thread.sleep(1000); } catch (Exception e) {}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program2 {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System.out.println("=== Producer-Consumer Problem ===");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SharedBuffer buffer = new SharedBuffer();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Producer p = new Producer(buffer);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Consumer c = new Consumer(buffer);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p.start();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c.start();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24300" cy="251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