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FDF" w:rsidRPr="00E9367A" w:rsidRDefault="00E9367A" w:rsidP="00E9367A">
      <w:r w:rsidRPr="0098327C">
        <w:rPr>
          <w:b/>
          <w:u w:val="single"/>
        </w:rPr>
        <w:t>Project Title:</w:t>
      </w:r>
      <w:r>
        <w:t xml:space="preserve"> </w:t>
      </w:r>
      <w:r w:rsidR="00D046D2" w:rsidRPr="00E9367A">
        <w:t>"</w:t>
      </w:r>
      <w:r w:rsidR="007F3226" w:rsidRPr="00E9367A">
        <w:t>HIPA</w:t>
      </w:r>
      <w:r w:rsidR="00D046D2" w:rsidRPr="00E9367A">
        <w:t>A” Data Privacy</w:t>
      </w:r>
      <w:r w:rsidR="00375B3C">
        <w:t xml:space="preserve"> (Name pending)</w:t>
      </w:r>
    </w:p>
    <w:p w:rsidR="00D046D2" w:rsidRDefault="00D046D2" w:rsidP="00CB04F8">
      <w:pPr>
        <w:jc w:val="both"/>
      </w:pPr>
      <w:r w:rsidRPr="0098327C">
        <w:rPr>
          <w:b/>
          <w:u w:val="single"/>
        </w:rPr>
        <w:t>Keywords</w:t>
      </w:r>
      <w:r w:rsidRPr="00005BF9">
        <w:rPr>
          <w:b/>
        </w:rPr>
        <w:t>:</w:t>
      </w:r>
      <w:r w:rsidR="00A50F45">
        <w:t xml:space="preserve"> </w:t>
      </w:r>
      <w:r w:rsidR="00A017C1">
        <w:t xml:space="preserve">HIPAA, </w:t>
      </w:r>
      <w:r w:rsidR="00A50F45">
        <w:t>Personal health information,</w:t>
      </w:r>
      <w:r w:rsidR="00924382">
        <w:t xml:space="preserve"> encryption,</w:t>
      </w:r>
      <w:r w:rsidR="00F80FCE">
        <w:t xml:space="preserve"> electronic data exchange</w:t>
      </w:r>
      <w:r w:rsidR="00A0036C">
        <w:t>,</w:t>
      </w:r>
      <w:r w:rsidR="00772590">
        <w:t xml:space="preserve"> data security.</w:t>
      </w:r>
    </w:p>
    <w:p w:rsidR="00CB04F8" w:rsidRDefault="00E9367A" w:rsidP="00CB04F8">
      <w:pPr>
        <w:jc w:val="both"/>
      </w:pPr>
      <w:r w:rsidRPr="0098327C">
        <w:rPr>
          <w:b/>
          <w:u w:val="single"/>
        </w:rPr>
        <w:t>Motivation</w:t>
      </w:r>
      <w:r w:rsidR="00D046D2" w:rsidRPr="00CB04F8">
        <w:rPr>
          <w:b/>
        </w:rPr>
        <w:t>:</w:t>
      </w:r>
      <w:r w:rsidR="00A017C1">
        <w:t xml:space="preserve"> </w:t>
      </w:r>
      <w:r w:rsidR="00EA6AAD">
        <w:t xml:space="preserve"> Medical records are crucial to maintain and keep secret to the world. </w:t>
      </w:r>
      <w:r w:rsidR="0088380F">
        <w:t xml:space="preserve">In the USA, health care policies are wide to understand and hence it is pretty hard to implement the </w:t>
      </w:r>
      <w:r w:rsidR="00832F76">
        <w:t>application to match the level of the HIPAA.</w:t>
      </w:r>
      <w:r w:rsidR="006D458A">
        <w:t xml:space="preserve"> Every day lots of private data </w:t>
      </w:r>
      <w:r w:rsidR="001545BC">
        <w:t>are</w:t>
      </w:r>
      <w:r w:rsidR="006D458A">
        <w:t xml:space="preserve"> produced in different organization and send it to different location.</w:t>
      </w:r>
      <w:r w:rsidR="001545BC">
        <w:t xml:space="preserve"> Administrative policies are unique to each different </w:t>
      </w:r>
      <w:r w:rsidR="009D6539">
        <w:t>type</w:t>
      </w:r>
      <w:r w:rsidR="001545BC">
        <w:t xml:space="preserve"> of data.</w:t>
      </w:r>
      <w:r w:rsidR="009D6539">
        <w:t xml:space="preserve"> </w:t>
      </w:r>
      <w:r w:rsidR="000D1726">
        <w:t xml:space="preserve">Data needs to </w:t>
      </w:r>
      <w:r w:rsidR="002F38D4">
        <w:t>keep secret for client</w:t>
      </w:r>
      <w:r w:rsidR="007F7149">
        <w:t>’</w:t>
      </w:r>
      <w:r w:rsidR="002F38D4">
        <w:t xml:space="preserve">s privacy as it </w:t>
      </w:r>
      <w:r w:rsidR="007F7149">
        <w:t>transfers</w:t>
      </w:r>
      <w:r w:rsidR="002F38D4">
        <w:t xml:space="preserve"> over the air or wire medium.</w:t>
      </w:r>
      <w:r w:rsidR="007F7149">
        <w:t xml:space="preserve"> HIPAA was passed in 1996 by U. S. Congress </w:t>
      </w:r>
      <w:r w:rsidR="00FA0291">
        <w:t>and stands for Health Insurance Portability and Accountability Act.</w:t>
      </w:r>
      <w:r w:rsidR="00B07FA8">
        <w:t xml:space="preserve"> Access control model is needed to cultivate the HIPAA policy.</w:t>
      </w:r>
      <w:r w:rsidR="004B43C7">
        <w:t xml:space="preserve"> There are some engineering procedures that we </w:t>
      </w:r>
      <w:r w:rsidR="00CB04F8">
        <w:t>need</w:t>
      </w:r>
      <w:r w:rsidR="004B43C7">
        <w:t xml:space="preserve"> </w:t>
      </w:r>
      <w:r w:rsidR="00427FFD">
        <w:t>follow to meet the standards.</w:t>
      </w:r>
      <w:r w:rsidR="00EC39A5">
        <w:t xml:space="preserve"> There are mainly three </w:t>
      </w:r>
      <w:r w:rsidR="00FC63AC">
        <w:t>objectives</w:t>
      </w:r>
      <w:r w:rsidR="00EC39A5">
        <w:t xml:space="preserve"> that we </w:t>
      </w:r>
      <w:r w:rsidR="00FC63AC">
        <w:t>need</w:t>
      </w:r>
      <w:r w:rsidR="00EC39A5">
        <w:t xml:space="preserve"> to consider du</w:t>
      </w:r>
      <w:r w:rsidR="00FC63AC">
        <w:t xml:space="preserve">ring developing the application finance information, insurance health care, and data privacy. </w:t>
      </w:r>
      <w:r w:rsidR="00CB04F8">
        <w:t xml:space="preserve"> </w:t>
      </w:r>
      <w:r w:rsidR="00CB04F8">
        <w:t>There is a growing industry for keeping the general population’s health information secure. Obeying the HIPAA</w:t>
      </w:r>
      <w:r w:rsidR="00CB04F8">
        <w:t xml:space="preserve"> </w:t>
      </w:r>
      <w:r w:rsidR="00CB04F8">
        <w:t xml:space="preserve">(Health Insurance Portability and Accountability Act) Privacy </w:t>
      </w:r>
      <w:r w:rsidR="00FD64C4">
        <w:t>Rule, many</w:t>
      </w:r>
      <w:r w:rsidR="00CB04F8">
        <w:t xml:space="preserve"> companies are making significant sums of money keeping health care information secure. The HIPAA Privacy rule enforces several mandates, the two of the most important being that appropriate safeguards must be in place and patients can control certain uses of their information.</w:t>
      </w:r>
    </w:p>
    <w:p w:rsidR="003E561B" w:rsidRDefault="00104CD7" w:rsidP="00413ACA">
      <w:pPr>
        <w:rPr>
          <w:b/>
          <w:u w:val="single"/>
        </w:rPr>
      </w:pPr>
      <w:r w:rsidRPr="0098327C">
        <w:rPr>
          <w:b/>
          <w:u w:val="single"/>
        </w:rPr>
        <w:t>Project Description</w:t>
      </w:r>
      <w:r w:rsidR="00513CCD" w:rsidRPr="0098327C">
        <w:rPr>
          <w:b/>
          <w:u w:val="single"/>
        </w:rPr>
        <w:t>:</w:t>
      </w:r>
      <w:r w:rsidR="003E561B" w:rsidRPr="0098327C">
        <w:rPr>
          <w:u w:val="single"/>
        </w:rPr>
        <w:br/>
      </w:r>
      <w:r w:rsidR="00413ACA" w:rsidRPr="0098327C">
        <w:rPr>
          <w:b/>
          <w:u w:val="single"/>
        </w:rPr>
        <w:t xml:space="preserve">a] </w:t>
      </w:r>
      <w:r w:rsidR="003E561B" w:rsidRPr="0098327C">
        <w:rPr>
          <w:b/>
          <w:u w:val="single"/>
        </w:rPr>
        <w:t>Background:</w:t>
      </w:r>
      <w:r w:rsidR="00413ACA" w:rsidRPr="0098327C">
        <w:rPr>
          <w:b/>
          <w:u w:val="single"/>
        </w:rPr>
        <w:t xml:space="preserve"> </w:t>
      </w:r>
      <w:r w:rsidR="0098327C" w:rsidRPr="0098327C">
        <w:rPr>
          <w:b/>
          <w:u w:val="single"/>
        </w:rPr>
        <w:t>Introduction to HIPAA product in market</w:t>
      </w:r>
    </w:p>
    <w:p w:rsidR="004E7A74" w:rsidRPr="004E7A74" w:rsidRDefault="004E7A74" w:rsidP="00413ACA">
      <w:r w:rsidRPr="004E7A74">
        <w:rPr>
          <w:b/>
        </w:rPr>
        <w:tab/>
      </w:r>
      <w:r>
        <w:rPr>
          <w:b/>
        </w:rPr>
        <w:t xml:space="preserve">There are several HIPAA compliance tools available in markets but they are associated with the specific associates. Like, </w:t>
      </w:r>
      <w:r w:rsidR="0056575A">
        <w:rPr>
          <w:b/>
        </w:rPr>
        <w:t xml:space="preserve">Management tools, business tools, Risk assessment tool and </w:t>
      </w:r>
      <w:proofErr w:type="spellStart"/>
      <w:r w:rsidR="0056575A">
        <w:rPr>
          <w:b/>
        </w:rPr>
        <w:t>Rapidfire</w:t>
      </w:r>
      <w:proofErr w:type="spellEnd"/>
      <w:r w:rsidR="0056575A">
        <w:rPr>
          <w:b/>
        </w:rPr>
        <w:t xml:space="preserve"> tool</w:t>
      </w:r>
      <w:r w:rsidR="0045304F">
        <w:rPr>
          <w:b/>
        </w:rPr>
        <w:t>, Sophos Encryption system tool.</w:t>
      </w:r>
      <w:r w:rsidR="00995B47">
        <w:rPr>
          <w:b/>
        </w:rPr>
        <w:t xml:space="preserve"> Every tool has their own mechanism and independent functionality but they are limited to the world in terms of attention to data security as a whole. </w:t>
      </w:r>
      <w:bookmarkStart w:id="0" w:name="_GoBack"/>
      <w:bookmarkEnd w:id="0"/>
    </w:p>
    <w:p w:rsidR="00D41F19" w:rsidRPr="00005BF9" w:rsidRDefault="00D41F19" w:rsidP="003E561B">
      <w:pPr>
        <w:jc w:val="both"/>
        <w:rPr>
          <w:b/>
        </w:rPr>
      </w:pPr>
      <w:r w:rsidRPr="00005BF9">
        <w:rPr>
          <w:b/>
        </w:rPr>
        <w:t>Methodology:</w:t>
      </w:r>
    </w:p>
    <w:p w:rsidR="00D41F19" w:rsidRPr="00D41F19" w:rsidRDefault="00D41F19" w:rsidP="00D41F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41F19">
        <w:rPr>
          <w:rFonts w:ascii="Arial" w:eastAsia="Times New Roman" w:hAnsi="Arial" w:cs="Arial"/>
          <w:color w:val="222222"/>
          <w:sz w:val="19"/>
          <w:szCs w:val="19"/>
        </w:rPr>
        <w:t>What methodologies will be used to design, implement, and evaluate</w:t>
      </w:r>
    </w:p>
    <w:p w:rsidR="00D41F19" w:rsidRPr="00D41F19" w:rsidRDefault="00D41F19" w:rsidP="00D41F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41F19">
        <w:rPr>
          <w:rFonts w:ascii="Arial" w:eastAsia="Times New Roman" w:hAnsi="Arial" w:cs="Arial"/>
          <w:color w:val="222222"/>
          <w:sz w:val="19"/>
          <w:szCs w:val="19"/>
        </w:rPr>
        <w:t>HW, SW and tools to be used</w:t>
      </w:r>
    </w:p>
    <w:p w:rsidR="00D41F19" w:rsidRPr="00182F49" w:rsidRDefault="00D41F19" w:rsidP="003E561B">
      <w:pPr>
        <w:jc w:val="both"/>
        <w:rPr>
          <w:b/>
        </w:rPr>
      </w:pPr>
      <w:r w:rsidRPr="00182F49">
        <w:rPr>
          <w:b/>
        </w:rPr>
        <w:t>Project planning:</w:t>
      </w:r>
    </w:p>
    <w:p w:rsidR="00D41F19" w:rsidRDefault="00D41F19" w:rsidP="003E561B">
      <w:pPr>
        <w:jc w:val="both"/>
      </w:pPr>
      <w:r>
        <w:tab/>
        <w:t>Milestones</w:t>
      </w:r>
    </w:p>
    <w:p w:rsidR="00D41F19" w:rsidRDefault="00D41F19" w:rsidP="003E561B">
      <w:pPr>
        <w:jc w:val="both"/>
      </w:pPr>
      <w:r>
        <w:tab/>
        <w:t>Role/Task assignment</w:t>
      </w:r>
    </w:p>
    <w:p w:rsidR="00D046D2" w:rsidRPr="00182F49" w:rsidRDefault="00182F49" w:rsidP="003E561B">
      <w:pPr>
        <w:jc w:val="both"/>
        <w:rPr>
          <w:b/>
        </w:rPr>
      </w:pPr>
      <w:r w:rsidRPr="00182F49">
        <w:rPr>
          <w:b/>
        </w:rPr>
        <w:t>References:</w:t>
      </w:r>
    </w:p>
    <w:sectPr w:rsidR="00D046D2" w:rsidRPr="00182F49" w:rsidSect="007012F0">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973" w:rsidRDefault="004A0973" w:rsidP="007527C8">
      <w:pPr>
        <w:spacing w:after="0" w:line="240" w:lineRule="auto"/>
      </w:pPr>
      <w:r>
        <w:separator/>
      </w:r>
    </w:p>
  </w:endnote>
  <w:endnote w:type="continuationSeparator" w:id="0">
    <w:p w:rsidR="004A0973" w:rsidRDefault="004A0973" w:rsidP="0075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337047"/>
      <w:docPartObj>
        <w:docPartGallery w:val="Page Numbers (Bottom of Page)"/>
        <w:docPartUnique/>
      </w:docPartObj>
    </w:sdtPr>
    <w:sdtEndPr>
      <w:rPr>
        <w:noProof/>
      </w:rPr>
    </w:sdtEndPr>
    <w:sdtContent>
      <w:p w:rsidR="00BC6E2A" w:rsidRDefault="00BC6E2A">
        <w:pPr>
          <w:pStyle w:val="Footer"/>
          <w:jc w:val="right"/>
        </w:pPr>
        <w:r>
          <w:fldChar w:fldCharType="begin"/>
        </w:r>
        <w:r>
          <w:instrText xml:space="preserve"> PAGE   \* MERGEFORMAT </w:instrText>
        </w:r>
        <w:r>
          <w:fldChar w:fldCharType="separate"/>
        </w:r>
        <w:r w:rsidR="00995B47">
          <w:rPr>
            <w:noProof/>
          </w:rPr>
          <w:t>1</w:t>
        </w:r>
        <w:r>
          <w:rPr>
            <w:noProof/>
          </w:rPr>
          <w:fldChar w:fldCharType="end"/>
        </w:r>
      </w:p>
    </w:sdtContent>
  </w:sdt>
  <w:p w:rsidR="00BC6E2A" w:rsidRDefault="00BC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973" w:rsidRDefault="004A0973" w:rsidP="007527C8">
      <w:pPr>
        <w:spacing w:after="0" w:line="240" w:lineRule="auto"/>
      </w:pPr>
      <w:r>
        <w:separator/>
      </w:r>
    </w:p>
  </w:footnote>
  <w:footnote w:type="continuationSeparator" w:id="0">
    <w:p w:rsidR="004A0973" w:rsidRDefault="004A0973" w:rsidP="00752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7C8" w:rsidRDefault="00960110" w:rsidP="005D0228">
    <w:pPr>
      <w:pStyle w:val="Header"/>
      <w:jc w:val="right"/>
    </w:pPr>
    <w:r>
      <w:fldChar w:fldCharType="begin"/>
    </w:r>
    <w:r>
      <w:instrText xml:space="preserve"> DATE \@ "dddd, MMMM dd, yyyy" </w:instrText>
    </w:r>
    <w:r>
      <w:fldChar w:fldCharType="separate"/>
    </w:r>
    <w:r w:rsidR="00160B25">
      <w:rPr>
        <w:noProof/>
      </w:rPr>
      <w:t>Thursday, March 02, 2017</w:t>
    </w:r>
    <w:r>
      <w:fldChar w:fldCharType="end"/>
    </w:r>
    <w:r>
      <w:t xml:space="preserve">                                                                      </w:t>
    </w:r>
    <w:r w:rsidR="00EC1E45">
      <w:t xml:space="preserve">  </w:t>
    </w:r>
    <w:r>
      <w:t xml:space="preserve">   </w:t>
    </w:r>
    <w:r w:rsidR="007527C8">
      <w:t xml:space="preserve">CSCI 563 </w:t>
    </w:r>
    <w:r w:rsidR="005D0228">
      <w:t>01E Information Security</w:t>
    </w:r>
  </w:p>
  <w:p w:rsidR="00EC1E45" w:rsidRDefault="00EC1E45" w:rsidP="005D0228">
    <w:pPr>
      <w:pStyle w:val="Header"/>
      <w:pBdr>
        <w:bottom w:val="single" w:sz="6" w:space="1" w:color="auto"/>
      </w:pBdr>
      <w:jc w:val="right"/>
    </w:pPr>
    <w:r>
      <w:t xml:space="preserve">Mayur S. </w:t>
    </w:r>
    <w:proofErr w:type="spellStart"/>
    <w:r>
      <w:t>Potdar</w:t>
    </w:r>
    <w:proofErr w:type="spellEnd"/>
    <w:r>
      <w:t xml:space="preserve"> and Jared Dickinson</w:t>
    </w:r>
  </w:p>
  <w:p w:rsidR="00EC1E45" w:rsidRDefault="00EC1E45" w:rsidP="005D02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433AD"/>
    <w:multiLevelType w:val="multilevel"/>
    <w:tmpl w:val="68A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853FD"/>
    <w:multiLevelType w:val="hybridMultilevel"/>
    <w:tmpl w:val="70D2809C"/>
    <w:lvl w:ilvl="0" w:tplc="E6640C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D2"/>
    <w:rsid w:val="00005BF9"/>
    <w:rsid w:val="00094DB3"/>
    <w:rsid w:val="000B1581"/>
    <w:rsid w:val="000D1726"/>
    <w:rsid w:val="00104CD7"/>
    <w:rsid w:val="001545BC"/>
    <w:rsid w:val="00160B25"/>
    <w:rsid w:val="00182F49"/>
    <w:rsid w:val="00255C2E"/>
    <w:rsid w:val="002F38D4"/>
    <w:rsid w:val="00375B3C"/>
    <w:rsid w:val="003E561B"/>
    <w:rsid w:val="00413ACA"/>
    <w:rsid w:val="00427FFD"/>
    <w:rsid w:val="0045304F"/>
    <w:rsid w:val="004A0973"/>
    <w:rsid w:val="004B43C7"/>
    <w:rsid w:val="004E7A74"/>
    <w:rsid w:val="00513CCD"/>
    <w:rsid w:val="0056575A"/>
    <w:rsid w:val="005D0228"/>
    <w:rsid w:val="006D458A"/>
    <w:rsid w:val="007012F0"/>
    <w:rsid w:val="007527C8"/>
    <w:rsid w:val="00772590"/>
    <w:rsid w:val="00775FDF"/>
    <w:rsid w:val="007C7F7C"/>
    <w:rsid w:val="007F3226"/>
    <w:rsid w:val="007F7149"/>
    <w:rsid w:val="00832F76"/>
    <w:rsid w:val="0088380F"/>
    <w:rsid w:val="00924382"/>
    <w:rsid w:val="00960110"/>
    <w:rsid w:val="0098327C"/>
    <w:rsid w:val="00995B47"/>
    <w:rsid w:val="009D6539"/>
    <w:rsid w:val="009F16D1"/>
    <w:rsid w:val="00A0036C"/>
    <w:rsid w:val="00A017C1"/>
    <w:rsid w:val="00A50F45"/>
    <w:rsid w:val="00B079FC"/>
    <w:rsid w:val="00B07FA8"/>
    <w:rsid w:val="00BC65CA"/>
    <w:rsid w:val="00BC6BBB"/>
    <w:rsid w:val="00BC6E2A"/>
    <w:rsid w:val="00CB04F8"/>
    <w:rsid w:val="00D021D1"/>
    <w:rsid w:val="00D046D2"/>
    <w:rsid w:val="00D41F19"/>
    <w:rsid w:val="00D8536C"/>
    <w:rsid w:val="00DE39FE"/>
    <w:rsid w:val="00DF5F30"/>
    <w:rsid w:val="00E9367A"/>
    <w:rsid w:val="00EA6AAD"/>
    <w:rsid w:val="00EC1E45"/>
    <w:rsid w:val="00EC39A5"/>
    <w:rsid w:val="00F80FCE"/>
    <w:rsid w:val="00F8358A"/>
    <w:rsid w:val="00FA0291"/>
    <w:rsid w:val="00FC63AC"/>
    <w:rsid w:val="00FD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A281"/>
  <w15:docId w15:val="{071B5888-6134-4963-87E1-7346CCE9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C8"/>
  </w:style>
  <w:style w:type="paragraph" w:styleId="Footer">
    <w:name w:val="footer"/>
    <w:basedOn w:val="Normal"/>
    <w:link w:val="FooterChar"/>
    <w:uiPriority w:val="99"/>
    <w:unhideWhenUsed/>
    <w:rsid w:val="0075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C8"/>
  </w:style>
  <w:style w:type="paragraph" w:styleId="BalloonText">
    <w:name w:val="Balloon Text"/>
    <w:basedOn w:val="Normal"/>
    <w:link w:val="BalloonTextChar"/>
    <w:uiPriority w:val="99"/>
    <w:semiHidden/>
    <w:unhideWhenUsed/>
    <w:rsid w:val="00960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110"/>
    <w:rPr>
      <w:rFonts w:ascii="Tahoma" w:hAnsi="Tahoma" w:cs="Tahoma"/>
      <w:sz w:val="16"/>
      <w:szCs w:val="16"/>
    </w:rPr>
  </w:style>
  <w:style w:type="paragraph" w:styleId="ListParagraph">
    <w:name w:val="List Paragraph"/>
    <w:basedOn w:val="Normal"/>
    <w:uiPriority w:val="34"/>
    <w:qFormat/>
    <w:rsid w:val="00CB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0A738-ECB7-477C-AF99-69538E00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Knutson (Badger)</dc:creator>
  <cp:lastModifiedBy>Mayur</cp:lastModifiedBy>
  <cp:revision>71</cp:revision>
  <dcterms:created xsi:type="dcterms:W3CDTF">2017-03-02T01:24:00Z</dcterms:created>
  <dcterms:modified xsi:type="dcterms:W3CDTF">2017-03-02T18:24:00Z</dcterms:modified>
</cp:coreProperties>
</file>