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7C107F" w:rsidP="00F17687">
      <w:pPr>
        <w:pStyle w:val="Otsikko"/>
      </w:pPr>
      <w:r>
        <w:t>Matti Hämäläinen</w:t>
      </w:r>
    </w:p>
    <w:p w:rsidR="00157280" w:rsidRPr="00F17687" w:rsidRDefault="007C107F" w:rsidP="00F17687">
      <w:pPr>
        <w:pStyle w:val="Otsikko"/>
      </w:pPr>
      <w:r>
        <w:t>PLA-32820 Mobiiliohjelmointi</w:t>
      </w:r>
    </w:p>
    <w:p w:rsidR="00FC1747" w:rsidRPr="00F17687" w:rsidRDefault="00FC1747" w:rsidP="00945998"/>
    <w:p w:rsidR="00945998" w:rsidRPr="00945998" w:rsidRDefault="007C107F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Opintopäiväkirja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4112" w:type="dxa"/>
        <w:tblInd w:w="4608" w:type="dxa"/>
        <w:tblLook w:val="01E0" w:firstRow="1" w:lastRow="1" w:firstColumn="1" w:lastColumn="1" w:noHBand="0" w:noVBand="0"/>
      </w:tblPr>
      <w:tblGrid>
        <w:gridCol w:w="4112"/>
      </w:tblGrid>
      <w:tr w:rsidR="007C107F" w:rsidRPr="00D56CF3" w:rsidTr="007C107F">
        <w:tc>
          <w:tcPr>
            <w:tcW w:w="4112" w:type="dxa"/>
          </w:tcPr>
          <w:p w:rsidR="007C107F" w:rsidRPr="005771D2" w:rsidRDefault="007C107F" w:rsidP="00AD0263"/>
        </w:tc>
      </w:tr>
      <w:tr w:rsidR="007C107F" w:rsidRPr="00D56CF3" w:rsidTr="007C107F">
        <w:tc>
          <w:tcPr>
            <w:tcW w:w="4112" w:type="dxa"/>
          </w:tcPr>
          <w:p w:rsidR="007C107F" w:rsidRPr="005662C9" w:rsidRDefault="007C107F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E037EC" w:rsidRDefault="00402A31">
      <w:pPr>
        <w:pStyle w:val="Sisluet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72332272" w:history="1">
        <w:r w:rsidR="00E037EC" w:rsidRPr="008E613E">
          <w:rPr>
            <w:rStyle w:val="Hyperlinkki"/>
          </w:rPr>
          <w:t>1.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ki"/>
          </w:rPr>
          <w:t>Johdanto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</w:t>
        </w:r>
        <w:r w:rsidR="00E037EC">
          <w:rPr>
            <w:webHidden/>
          </w:rPr>
          <w:fldChar w:fldCharType="end"/>
        </w:r>
      </w:hyperlink>
    </w:p>
    <w:p w:rsidR="00E037EC" w:rsidRDefault="007D69B1">
      <w:pPr>
        <w:pStyle w:val="Sisluet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3" w:history="1">
        <w:r w:rsidR="00E037EC" w:rsidRPr="008E613E">
          <w:rPr>
            <w:rStyle w:val="Hyperlinkki"/>
          </w:rPr>
          <w:t>2.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ki"/>
          </w:rPr>
          <w:t>Esitystyyli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2</w:t>
        </w:r>
        <w:r w:rsidR="00E037EC">
          <w:rPr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4" w:history="1">
        <w:r w:rsidR="00E037EC" w:rsidRPr="008E613E">
          <w:rPr>
            <w:rStyle w:val="Hyperlinkki"/>
            <w:noProof/>
          </w:rPr>
          <w:t>2.1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Teksti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_Toc472332274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2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5" w:history="1">
        <w:r w:rsidR="00E037EC" w:rsidRPr="008E613E">
          <w:rPr>
            <w:rStyle w:val="Hyperlinkki"/>
            <w:noProof/>
          </w:rPr>
          <w:t>2.2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Kuvat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_Toc472332275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3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6" w:history="1">
        <w:r w:rsidR="00E037EC" w:rsidRPr="008E613E">
          <w:rPr>
            <w:rStyle w:val="Hyperlinkki"/>
            <w:noProof/>
          </w:rPr>
          <w:t>2.3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Taulukot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_Toc472332276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7" w:history="1">
        <w:r w:rsidR="00E037EC" w:rsidRPr="008E613E">
          <w:rPr>
            <w:rStyle w:val="Hyperlinkki"/>
            <w:noProof/>
          </w:rPr>
          <w:t>2.4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Matemaattiset</w:t>
        </w:r>
        <w:r w:rsidR="00E037EC" w:rsidRPr="008E613E">
          <w:rPr>
            <w:rStyle w:val="Hyperlinkki"/>
            <w:noProof/>
            <w:lang w:eastAsia="fi-FI"/>
          </w:rPr>
          <w:t xml:space="preserve"> merkinnät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_Toc472332277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8" w:history="1">
        <w:r w:rsidR="00E037EC" w:rsidRPr="008E613E">
          <w:rPr>
            <w:rStyle w:val="Hyperlinkki"/>
            <w:noProof/>
          </w:rPr>
          <w:t>2.5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Ohjelmat ja algoritmit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_Toc472332278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6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9" w:history="1">
        <w:r w:rsidR="00E037EC" w:rsidRPr="008E613E">
          <w:rPr>
            <w:rStyle w:val="Hyperlinkki"/>
          </w:rPr>
          <w:t>3.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ki"/>
          </w:rPr>
          <w:t>Viittaustekniikat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_Toc472332279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7</w:t>
        </w:r>
        <w:r w:rsidR="00E037EC">
          <w:rPr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0" w:history="1">
        <w:r w:rsidR="00E037EC" w:rsidRPr="008E613E">
          <w:rPr>
            <w:rStyle w:val="Hyperlinkki"/>
            <w:noProof/>
          </w:rPr>
          <w:t>3.1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Lähdeviittaukset tekstissä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_Toc472332280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7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1" w:history="1">
        <w:r w:rsidR="00E037EC" w:rsidRPr="008E613E">
          <w:rPr>
            <w:rStyle w:val="Hyperlinkki"/>
            <w:noProof/>
          </w:rPr>
          <w:t>3.2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E037EC" w:rsidRPr="008E613E">
          <w:rPr>
            <w:rStyle w:val="Hyperlinkki"/>
            <w:noProof/>
          </w:rPr>
          <w:t>Lähdeluettelo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_Toc472332281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8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7D69B1">
      <w:pPr>
        <w:pStyle w:val="Sisluet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2" w:history="1">
        <w:r w:rsidR="00E037EC" w:rsidRPr="008E613E">
          <w:rPr>
            <w:rStyle w:val="Hyperlinkki"/>
          </w:rPr>
          <w:t>4.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ki"/>
          </w:rPr>
          <w:t>Yhteenveto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9</w:t>
        </w:r>
        <w:r w:rsidR="00E037EC">
          <w:rPr>
            <w:webHidden/>
          </w:rPr>
          <w:fldChar w:fldCharType="end"/>
        </w:r>
      </w:hyperlink>
    </w:p>
    <w:p w:rsidR="00E037EC" w:rsidRDefault="007D69B1">
      <w:pPr>
        <w:pStyle w:val="Sisluet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3" w:history="1">
        <w:r w:rsidR="00E037EC" w:rsidRPr="008E613E">
          <w:rPr>
            <w:rStyle w:val="Hyperlinkki"/>
          </w:rPr>
          <w:t>Lähteet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10</w:t>
        </w:r>
        <w:r w:rsidR="00E037EC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BA4D12" w:rsidRDefault="00C51C8E" w:rsidP="008F6F4D">
      <w:r w:rsidRPr="00AD0263">
        <w:t>.</w:t>
      </w:r>
    </w:p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7C107F" w:rsidP="00371F9F">
      <w:pPr>
        <w:pStyle w:val="Otsikko1"/>
      </w:pPr>
      <w:r>
        <w:lastRenderedPageBreak/>
        <w:t>Opittua</w:t>
      </w:r>
    </w:p>
    <w:p w:rsidR="00661D1D" w:rsidRDefault="00661D1D" w:rsidP="00661D1D">
      <w:pPr>
        <w:pStyle w:val="Otsikko2"/>
      </w:pPr>
      <w:r>
        <w:t>Avausluento</w:t>
      </w:r>
    </w:p>
    <w:p w:rsidR="00661D1D" w:rsidRPr="00661D1D" w:rsidRDefault="00661D1D" w:rsidP="00661D1D">
      <w:r>
        <w:t>Sai kurssin perus asioista kiinni, mutta sinänsä pitkän tähtäimen suunnitelmissa ei tapahtunut oppimista.</w:t>
      </w:r>
    </w:p>
    <w:p w:rsidR="00633034" w:rsidRDefault="00661D1D" w:rsidP="00633034">
      <w:pPr>
        <w:pStyle w:val="Otsikko2"/>
      </w:pPr>
      <w:r>
        <w:t>Luento</w:t>
      </w:r>
    </w:p>
    <w:p w:rsidR="00661D1D" w:rsidRPr="00661D1D" w:rsidRDefault="00661D1D" w:rsidP="00661D1D">
      <w:r>
        <w:t xml:space="preserve">Näin ensimmäistä kertaa </w:t>
      </w:r>
      <w:r w:rsidR="00603344">
        <w:t>kun Android Studiolla koodattiin ja perus asioita siitä. Keskittyminen oli hieman hajanaista, kun tein liikaa muuta. Perus periaate vaikutti olevan sama kuin Xamarin Formsissa, jossa erikseen ”koodataan” näkymä XAML:n puolella ja toiminnallisuus sille normi koodin puolella.</w:t>
      </w:r>
    </w:p>
    <w:p w:rsidR="00F26603" w:rsidRDefault="00F26603" w:rsidP="00F26603">
      <w:pPr>
        <w:pStyle w:val="Otsikko2"/>
      </w:pPr>
      <w:r>
        <w:t>Harjoitus 1</w:t>
      </w:r>
    </w:p>
    <w:p w:rsidR="00F26603" w:rsidRDefault="00633034" w:rsidP="00F26603">
      <w:r>
        <w:t xml:space="preserve">Opin </w:t>
      </w:r>
      <w:r w:rsidR="00603344">
        <w:t>Android Studion olevan IntelliJ IDEA:n päälle rakennettu. Visual Studio Coden olevan käytännöllinen React Nativen kanssa yhdellä extensionilla.</w:t>
      </w:r>
    </w:p>
    <w:p w:rsidR="00633034" w:rsidRDefault="00633034" w:rsidP="00633034">
      <w:pPr>
        <w:pStyle w:val="Otsikko2"/>
      </w:pPr>
      <w:r>
        <w:t>Harjoitus 2</w:t>
      </w:r>
    </w:p>
    <w:p w:rsidR="00633034" w:rsidRPr="00633034" w:rsidRDefault="00603344" w:rsidP="00633034">
      <w:r>
        <w:t>GitHub</w:t>
      </w:r>
      <w:r w:rsidR="00633034">
        <w:t xml:space="preserve"> tunnus oli valmiina ja useamman projektin aikana käyttäneenä en kokenut oppineeni mitään tässä, mutta arvostan </w:t>
      </w:r>
      <w:r>
        <w:t>g</w:t>
      </w:r>
      <w:r w:rsidR="00633034">
        <w:t>itin vahvaa tukemista.</w:t>
      </w:r>
      <w:r>
        <w:t xml:space="preserve"> Kurssin GitHub: </w:t>
      </w:r>
      <w:r w:rsidRPr="00603344">
        <w:t>https://github.com/Mayzanen/Mobiiliohjelmointi</w:t>
      </w:r>
      <w:bookmarkStart w:id="0" w:name="_GoBack"/>
      <w:bookmarkEnd w:id="0"/>
    </w:p>
    <w:p w:rsidR="000039A1" w:rsidRDefault="007C107F" w:rsidP="00371F9F">
      <w:pPr>
        <w:pStyle w:val="Otsikko1"/>
      </w:pPr>
      <w:r>
        <w:lastRenderedPageBreak/>
        <w:t>Ajankäyttö</w:t>
      </w:r>
    </w:p>
    <w:p w:rsidR="00633034" w:rsidRPr="00633034" w:rsidRDefault="00633034" w:rsidP="00633034">
      <w:r>
        <w:t>Kappaleessa on kuvattu taulukossa enemmän tai vähemmän arvioitua ajankäyttöä kurssilla.</w:t>
      </w:r>
    </w:p>
    <w:p w:rsidR="00720301" w:rsidRDefault="00633034" w:rsidP="002F32A5">
      <w:pPr>
        <w:pStyle w:val="Tablecaption"/>
      </w:pPr>
      <w:r>
        <w:t>Ajankäyttö</w:t>
      </w:r>
    </w:p>
    <w:tbl>
      <w:tblPr>
        <w:tblStyle w:val="TaulukkoRuudukko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38"/>
        <w:gridCol w:w="2026"/>
        <w:gridCol w:w="2035"/>
      </w:tblGrid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Päivämäärä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Paikka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Käytetty aika (h)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Aihe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Aloitusluento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TTY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2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Luento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17.2.</w:t>
            </w: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  <w:r>
              <w:t>Koti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1</w:t>
            </w: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  <w:r>
              <w:t>Harjoitus 1</w:t>
            </w: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  <w:tr w:rsidR="00633034" w:rsidTr="00633034"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3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  <w:tc>
          <w:tcPr>
            <w:tcW w:w="2124" w:type="dxa"/>
          </w:tcPr>
          <w:p w:rsidR="00633034" w:rsidRDefault="00633034" w:rsidP="00633034">
            <w:pPr>
              <w:pStyle w:val="Tablecelltext"/>
            </w:pPr>
          </w:p>
        </w:tc>
      </w:tr>
    </w:tbl>
    <w:p w:rsidR="00633034" w:rsidRPr="002F32A5" w:rsidRDefault="00633034" w:rsidP="00633034">
      <w:pPr>
        <w:pStyle w:val="Tablecaption"/>
        <w:numPr>
          <w:ilvl w:val="0"/>
          <w:numId w:val="0"/>
        </w:numPr>
        <w:ind w:left="360"/>
        <w:jc w:val="both"/>
      </w:pPr>
    </w:p>
    <w:p w:rsidR="000039A1" w:rsidRPr="000039A1" w:rsidRDefault="007C107F" w:rsidP="00371F9F">
      <w:pPr>
        <w:pStyle w:val="Otsikko1"/>
      </w:pPr>
      <w:r>
        <w:lastRenderedPageBreak/>
        <w:t>Suuri harjoitustyö</w:t>
      </w:r>
    </w:p>
    <w:p w:rsidR="000825C2" w:rsidRDefault="00FD4CE0" w:rsidP="00045518">
      <w:pPr>
        <w:rPr>
          <w:szCs w:val="24"/>
        </w:rPr>
      </w:pPr>
      <w:r w:rsidRPr="00BA4D12">
        <w:t xml:space="preserve">Viittaus </w:t>
      </w:r>
      <w:r w:rsidR="00BE2C56" w:rsidRPr="00BA4D12">
        <w:t xml:space="preserve">sisältää </w:t>
      </w:r>
      <w:r w:rsidRPr="00BA4D12">
        <w:t>kaksi pääkohtaa: 1)</w:t>
      </w:r>
      <w:r w:rsidR="00A90B65" w:rsidRPr="00BA4D12">
        <w:t xml:space="preserve"> teksti</w:t>
      </w:r>
      <w:r w:rsidR="006C0611" w:rsidRPr="00BA4D12">
        <w:t>ssä esiintyvä</w:t>
      </w:r>
      <w:r w:rsidR="00BE2C56" w:rsidRPr="00BA4D12">
        <w:t>n</w:t>
      </w:r>
      <w:r w:rsidRPr="00BA4D12">
        <w:t xml:space="preserve"> lähde</w:t>
      </w:r>
      <w:r w:rsidR="006C0611" w:rsidRPr="00BA4D12">
        <w:t>viit</w:t>
      </w:r>
      <w:r w:rsidR="00C544BB" w:rsidRPr="00BA4D12">
        <w:t>t</w:t>
      </w:r>
      <w:r w:rsidR="006C0611" w:rsidRPr="00BA4D12">
        <w:t>e</w:t>
      </w:r>
      <w:r w:rsidR="00BE2C56" w:rsidRPr="00BA4D12">
        <w:t>en</w:t>
      </w:r>
      <w:r w:rsidR="00A90B65" w:rsidRPr="00BA4D12">
        <w:t xml:space="preserve"> ja </w:t>
      </w:r>
      <w:r w:rsidRPr="00BA4D12">
        <w:t xml:space="preserve">2) </w:t>
      </w:r>
      <w:r w:rsidR="00A90B65" w:rsidRPr="00BA4D12">
        <w:t>lähdeluettelo</w:t>
      </w:r>
      <w:r w:rsidR="00BE2C56" w:rsidRPr="00BA4D12">
        <w:t>n,</w:t>
      </w:r>
      <w:r>
        <w:t xml:space="preserve"> jossa on jokaisen lähteen yksilöivät (bibliografiset) tiedot</w:t>
      </w:r>
      <w:r w:rsidR="00A90B65">
        <w:t xml:space="preserve">. </w:t>
      </w:r>
      <w:r w:rsidR="00045518" w:rsidRPr="003E222E">
        <w:rPr>
          <w:szCs w:val="24"/>
        </w:rPr>
        <w:t xml:space="preserve">Tässä osiossa </w:t>
      </w:r>
      <w:r w:rsidR="002B3DA0">
        <w:rPr>
          <w:szCs w:val="24"/>
        </w:rPr>
        <w:t>esitellään</w:t>
      </w:r>
      <w:r w:rsidR="00045518" w:rsidRPr="003E222E">
        <w:rPr>
          <w:szCs w:val="24"/>
        </w:rPr>
        <w:t xml:space="preserve"> 2 </w:t>
      </w:r>
      <w:r w:rsidR="006C0611">
        <w:rPr>
          <w:szCs w:val="24"/>
        </w:rPr>
        <w:t xml:space="preserve">yleistä </w:t>
      </w:r>
      <w:r w:rsidR="00045518">
        <w:rPr>
          <w:szCs w:val="24"/>
        </w:rPr>
        <w:t>viittausten merkintä</w:t>
      </w:r>
      <w:r w:rsidR="00465D11">
        <w:rPr>
          <w:szCs w:val="24"/>
        </w:rPr>
        <w:t>tapaa</w:t>
      </w:r>
      <w:r w:rsidR="00C544BB">
        <w:rPr>
          <w:szCs w:val="24"/>
        </w:rPr>
        <w:t>:</w:t>
      </w:r>
      <w:r w:rsidR="00045518" w:rsidRPr="003E222E">
        <w:rPr>
          <w:szCs w:val="24"/>
        </w:rPr>
        <w:t xml:space="preserve"> </w:t>
      </w:r>
    </w:p>
    <w:p w:rsidR="00045518" w:rsidRPr="00F17687" w:rsidRDefault="00465D11" w:rsidP="00F17687">
      <w:pPr>
        <w:pStyle w:val="Listnumbered"/>
      </w:pPr>
      <w:r w:rsidRPr="00F17687">
        <w:t>numero</w:t>
      </w:r>
      <w:r w:rsidR="002B3DA0" w:rsidRPr="00F17687">
        <w:t>viittausjärjestelmä</w:t>
      </w:r>
      <w:r w:rsidR="00045518" w:rsidRPr="00F17687">
        <w:t xml:space="preserve"> (Vancouver-järjestelmä)</w:t>
      </w:r>
      <w:r w:rsidR="006C0611" w:rsidRPr="00F17687">
        <w:t>, esim. [1],</w:t>
      </w:r>
      <w:r w:rsidR="00F0585C" w:rsidRPr="00F17687">
        <w:t xml:space="preserve"> </w:t>
      </w:r>
      <w:r w:rsidR="006C0611" w:rsidRPr="00F17687">
        <w:t>[2]…</w:t>
      </w:r>
    </w:p>
    <w:p w:rsidR="00942B05" w:rsidRPr="00F17687" w:rsidRDefault="00045518" w:rsidP="00F17687">
      <w:pPr>
        <w:pStyle w:val="Listnumbered"/>
      </w:pPr>
      <w:r w:rsidRPr="00F17687">
        <w:t>nimi-vuosi</w:t>
      </w:r>
      <w:r w:rsidR="002B3DA0" w:rsidRPr="00F17687">
        <w:t>järjestelmä</w:t>
      </w:r>
      <w:r w:rsidRPr="00F17687">
        <w:t xml:space="preserve"> (Harvard-järjestelmä), esim. </w:t>
      </w:r>
      <w:r w:rsidR="006C0611" w:rsidRPr="00F17687">
        <w:t>(Weber 2001), (Kaunisto 2003)</w:t>
      </w:r>
      <w:r w:rsidR="00465D11" w:rsidRPr="00F17687">
        <w:t>…</w:t>
      </w:r>
    </w:p>
    <w:p w:rsidR="005E1AD6" w:rsidRDefault="00942B05" w:rsidP="005E1AD6">
      <w:r>
        <w:t>N</w:t>
      </w:r>
      <w:r w:rsidRPr="006542E2">
        <w:t>umeroviittaus sijoitetaan hakasulkeisiin</w:t>
      </w:r>
      <w:r>
        <w:t xml:space="preserve"> ja</w:t>
      </w:r>
      <w:r w:rsidRPr="006542E2">
        <w:t xml:space="preserve"> </w:t>
      </w:r>
      <w:r>
        <w:t>n</w:t>
      </w:r>
      <w:r w:rsidRPr="006542E2">
        <w:t>imi</w:t>
      </w:r>
      <w:r>
        <w:t>-vuosi</w:t>
      </w:r>
      <w:r w:rsidRPr="006542E2">
        <w:t>viittaus</w:t>
      </w:r>
      <w:r>
        <w:t xml:space="preserve"> kaarisulkeisiin</w:t>
      </w:r>
      <w:r w:rsidRPr="006542E2">
        <w:t xml:space="preserve">. </w:t>
      </w:r>
      <w:r w:rsidR="006C0611">
        <w:rPr>
          <w:szCs w:val="24"/>
        </w:rPr>
        <w:t>Ensin mainitussa</w:t>
      </w:r>
      <w:r w:rsidR="006C0611">
        <w:t xml:space="preserve"> käytetään juokseva</w:t>
      </w:r>
      <w:r w:rsidR="002B3DA0">
        <w:t>a</w:t>
      </w:r>
      <w:r w:rsidR="006C0611">
        <w:t xml:space="preserve"> numerointia </w:t>
      </w:r>
      <w:r w:rsidR="006C0611">
        <w:rPr>
          <w:szCs w:val="24"/>
        </w:rPr>
        <w:t>ja jälkimmäisessä tekijän sukunimeä ja julkaisuvuotta.</w:t>
      </w:r>
      <w:r w:rsidR="00836269">
        <w:rPr>
          <w:szCs w:val="24"/>
        </w:rPr>
        <w:t xml:space="preserve"> </w:t>
      </w:r>
      <w:r w:rsidR="00045518" w:rsidRPr="006542E2">
        <w:t xml:space="preserve">Kumpikin </w:t>
      </w:r>
      <w:r w:rsidR="00045518">
        <w:t>viittaus</w:t>
      </w:r>
      <w:r w:rsidR="00045518" w:rsidRPr="006542E2">
        <w:t>tapa on sallittu</w:t>
      </w:r>
      <w:r w:rsidR="00C544BB">
        <w:t>,</w:t>
      </w:r>
      <w:r w:rsidR="00045518">
        <w:t xml:space="preserve"> ja niiden yleisyys vaihtelee aloittain.</w:t>
      </w:r>
      <w:r w:rsidR="00836269">
        <w:t xml:space="preserve"> Valitse yksi ja ole järjestelmällinen sitä käyttäessäsi.</w:t>
      </w:r>
      <w:bookmarkStart w:id="1" w:name="_Toc363738158"/>
    </w:p>
    <w:p w:rsidR="00D25C7A" w:rsidRDefault="00045518" w:rsidP="00762E4D">
      <w:pPr>
        <w:pStyle w:val="Otsikko2"/>
      </w:pPr>
      <w:bookmarkStart w:id="2" w:name="_Toc472332280"/>
      <w:r>
        <w:t>Lähde</w:t>
      </w:r>
      <w:r w:rsidR="00D25C7A">
        <w:t>viittaukset</w:t>
      </w:r>
      <w:bookmarkEnd w:id="1"/>
      <w:r>
        <w:t xml:space="preserve"> tekstissä</w:t>
      </w:r>
      <w:bookmarkEnd w:id="2"/>
    </w:p>
    <w:p w:rsidR="00836269" w:rsidRDefault="00045518">
      <w:r>
        <w:t>Lähde</w:t>
      </w:r>
      <w:r w:rsidRPr="00785228">
        <w:t xml:space="preserve">viittaus </w:t>
      </w:r>
      <w:r w:rsidR="00A63EEF" w:rsidRPr="00785228">
        <w:t>sijoitetaan tekstin joukkoon mahdollisimman lähelle viittausko</w:t>
      </w:r>
      <w:r w:rsidR="00A63EEF" w:rsidRPr="006542E2">
        <w:t>htaa</w:t>
      </w:r>
      <w:r w:rsidR="00836269">
        <w:t>.</w:t>
      </w:r>
      <w:r w:rsidR="00A63EEF" w:rsidRPr="006542E2">
        <w:t xml:space="preserve"> </w:t>
      </w:r>
      <w:r w:rsidR="00836269" w:rsidRPr="006542E2">
        <w:rPr>
          <w:bCs/>
        </w:rPr>
        <w:t>Pääsääntönä t</w:t>
      </w:r>
      <w:r w:rsidR="00836269" w:rsidRPr="006542E2">
        <w:t xml:space="preserve">ekstiviittaus sijoitetaan </w:t>
      </w:r>
      <w:r w:rsidR="00836269" w:rsidRPr="00C544BB">
        <w:t>virkkeen sisälle ennen pistettä</w:t>
      </w:r>
      <w:r w:rsidR="00836269" w:rsidRPr="002B3DA0">
        <w:t>.</w:t>
      </w:r>
      <w:r w:rsidR="00836269">
        <w:t xml:space="preserve"> </w:t>
      </w:r>
    </w:p>
    <w:p w:rsidR="00391AC4" w:rsidRPr="00AE5DF5" w:rsidRDefault="00391AC4" w:rsidP="00194277">
      <w:pPr>
        <w:pStyle w:val="Indentedcitation"/>
      </w:pPr>
      <w:bookmarkStart w:id="3" w:name="_Toc363738160"/>
      <w:r w:rsidRPr="00AE5DF5">
        <w:t xml:space="preserve">Weber väittää, että … [1]. </w:t>
      </w:r>
    </w:p>
    <w:p w:rsidR="00391AC4" w:rsidRPr="00AE5DF5" w:rsidRDefault="00391AC4" w:rsidP="00194277">
      <w:pPr>
        <w:pStyle w:val="Indentedcitation"/>
      </w:pPr>
      <w:r w:rsidRPr="00AE5DF5">
        <w:t xml:space="preserve">Cattaneo </w:t>
      </w:r>
      <w:r w:rsidRPr="00AE5DF5">
        <w:rPr>
          <w:i/>
        </w:rPr>
        <w:t>et al.</w:t>
      </w:r>
      <w:r w:rsidRPr="00AE5DF5">
        <w:t xml:space="preserve"> esittävät tutkimuksessaan [2] uuden…</w:t>
      </w:r>
    </w:p>
    <w:p w:rsidR="00391AC4" w:rsidRPr="00AE5DF5" w:rsidRDefault="00391AC4" w:rsidP="00194277">
      <w:pPr>
        <w:pStyle w:val="Indentedcitation"/>
      </w:pPr>
      <w:r w:rsidRPr="00AE5DF5">
        <w:t>Tuloksena on … [1, s. 23].</w:t>
      </w:r>
      <w:r w:rsidR="00433E96" w:rsidRPr="00AE5DF5">
        <w:t xml:space="preserve"> Pitää myös huomata… [1, s. 33</w:t>
      </w:r>
      <w:r w:rsidR="00A72A17" w:rsidRPr="00AE5DF5">
        <w:sym w:font="Symbol" w:char="F02D"/>
      </w:r>
      <w:r w:rsidR="00433E96" w:rsidRPr="00AE5DF5">
        <w:t>36]</w:t>
      </w:r>
    </w:p>
    <w:p w:rsidR="00391AC4" w:rsidRPr="00AE5DF5" w:rsidRDefault="00391AC4" w:rsidP="00194277">
      <w:pPr>
        <w:pStyle w:val="Indentedcitation"/>
      </w:pPr>
    </w:p>
    <w:p w:rsidR="00391AC4" w:rsidRPr="00AE5DF5" w:rsidRDefault="00391AC4" w:rsidP="00194277">
      <w:pPr>
        <w:pStyle w:val="Indentedcitation"/>
      </w:pPr>
      <w:r w:rsidRPr="00AE5DF5">
        <w:t>Esitetyn teorian mukaan … (Weber 2001).</w:t>
      </w:r>
    </w:p>
    <w:p w:rsidR="00391AC4" w:rsidRPr="00AE5DF5" w:rsidRDefault="00391AC4" w:rsidP="00194277">
      <w:pPr>
        <w:pStyle w:val="Indentedcitation"/>
      </w:pPr>
      <w:r w:rsidRPr="00AE5DF5">
        <w:t xml:space="preserve">Erityisesti on huomioitava… (Cattaneo </w:t>
      </w:r>
      <w:r w:rsidRPr="00AE5DF5">
        <w:rPr>
          <w:i/>
        </w:rPr>
        <w:t>et al.</w:t>
      </w:r>
      <w:r w:rsidRPr="00AE5DF5">
        <w:t>).</w:t>
      </w:r>
    </w:p>
    <w:p w:rsidR="00391AC4" w:rsidRPr="00AE5DF5" w:rsidRDefault="00391AC4" w:rsidP="00194277">
      <w:pPr>
        <w:pStyle w:val="Indentedcitation"/>
      </w:pPr>
      <w:r w:rsidRPr="00AE5DF5">
        <w:t>Weber (2001, s. 230) on todennut …</w:t>
      </w:r>
    </w:p>
    <w:p w:rsidR="00C462EB" w:rsidRPr="00AE5DF5" w:rsidRDefault="00C462EB" w:rsidP="00194277">
      <w:pPr>
        <w:pStyle w:val="Indentedcitation"/>
      </w:pP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[1,3,5] esitetyn mukaan…</w:t>
      </w:r>
    </w:p>
    <w:p w:rsidR="00C462EB" w:rsidRPr="00AE5DF5" w:rsidRDefault="00391AC4" w:rsidP="00194277">
      <w:pPr>
        <w:pStyle w:val="Indentedcitation"/>
      </w:pPr>
      <w:r w:rsidRPr="00AE5DF5">
        <w:t>A</w:t>
      </w:r>
      <w:r w:rsidR="00C462EB" w:rsidRPr="00AE5DF5">
        <w:t>lan kirjallisuudessa [1][3][5] esitetyn mukaan…</w:t>
      </w:r>
    </w:p>
    <w:p w:rsidR="00C462EB" w:rsidRPr="00AE5DF5" w:rsidRDefault="00391AC4" w:rsidP="00194277">
      <w:pPr>
        <w:pStyle w:val="Indentedcitation"/>
      </w:pPr>
      <w:r w:rsidRPr="00AE5DF5">
        <w:t xml:space="preserve">Aihetta on </w:t>
      </w:r>
      <w:r w:rsidR="00C462EB" w:rsidRPr="00AE5DF5">
        <w:t>tutkittu ja raportoitu erittäin laajasti [6</w:t>
      </w:r>
      <w:r w:rsidR="00AD3213" w:rsidRPr="00AE5DF5">
        <w:t>–</w:t>
      </w:r>
      <w:r w:rsidR="00C462EB" w:rsidRPr="00AE5DF5">
        <w:t>18]…</w:t>
      </w:r>
    </w:p>
    <w:p w:rsidR="00C462EB" w:rsidRPr="00AE5DF5" w:rsidRDefault="00C462EB" w:rsidP="00194277">
      <w:pPr>
        <w:pStyle w:val="Indentedcitation"/>
      </w:pPr>
    </w:p>
    <w:p w:rsidR="00C462EB" w:rsidRPr="00AE5DF5" w:rsidRDefault="00C462EB" w:rsidP="00194277">
      <w:pPr>
        <w:pStyle w:val="Indentedcitation"/>
      </w:pPr>
      <w:r w:rsidRPr="00AE5DF5">
        <w:t xml:space="preserve">…kirjallisuudessa (Weber 2001; </w:t>
      </w:r>
      <w:r w:rsidR="005A3A44" w:rsidRPr="00AE5DF5">
        <w:t xml:space="preserve">Kaunisto 2003; </w:t>
      </w:r>
      <w:r w:rsidRPr="00AE5DF5">
        <w:t>Cattaneo et al. 2004)</w:t>
      </w:r>
      <w:r w:rsidR="001D754B" w:rsidRPr="00AE5DF5">
        <w:t xml:space="preserve"> on esitetty</w:t>
      </w:r>
      <w:r w:rsidRPr="00AE5DF5">
        <w:t xml:space="preserve"> …</w:t>
      </w:r>
    </w:p>
    <w:p w:rsidR="005A3A44" w:rsidRDefault="005A3A44" w:rsidP="00194277">
      <w:pPr>
        <w:pStyle w:val="Indentedcitation"/>
      </w:pPr>
    </w:p>
    <w:p w:rsidR="005F36A6" w:rsidRPr="005F36A6" w:rsidRDefault="00362C8B" w:rsidP="005F36A6">
      <w:r w:rsidRPr="00362C8B">
        <w:rPr>
          <w:highlight w:val="yellow"/>
        </w:rPr>
        <w:t>MS Wordissa valitse</w:t>
      </w:r>
      <w:r w:rsidRPr="00362C8B">
        <w:rPr>
          <w:i/>
          <w:highlight w:val="yellow"/>
        </w:rPr>
        <w:t xml:space="preserve"> References &gt; Cross-reference &gt; Insert reference to: Paragraph number</w:t>
      </w:r>
      <w:r w:rsidR="005F36A6" w:rsidRPr="005F36A6">
        <w:rPr>
          <w:highlight w:val="yellow"/>
        </w:rPr>
        <w:t>, kun luot tekstiin viitteitä lähdeluetteloon, kuviin tai tauluko</w:t>
      </w:r>
      <w:r w:rsidR="005F36A6" w:rsidRPr="00554F93">
        <w:rPr>
          <w:highlight w:val="yellow"/>
        </w:rPr>
        <w:t>ihin.</w:t>
      </w:r>
      <w:r w:rsidR="00554F93" w:rsidRPr="00554F93">
        <w:rPr>
          <w:highlight w:val="yellow"/>
        </w:rPr>
        <w:t xml:space="preserve"> </w:t>
      </w:r>
      <w:r w:rsidR="00BB5CD2">
        <w:rPr>
          <w:highlight w:val="yellow"/>
        </w:rPr>
        <w:t xml:space="preserve">Tekstiä muokatessa </w:t>
      </w:r>
      <w:r w:rsidR="00554F93" w:rsidRPr="00554F93">
        <w:rPr>
          <w:highlight w:val="yellow"/>
        </w:rPr>
        <w:t>numerointi voi muuttua. V</w:t>
      </w:r>
      <w:r w:rsidR="00554F93">
        <w:rPr>
          <w:highlight w:val="yellow"/>
        </w:rPr>
        <w:t>oit päivittää numerot v</w:t>
      </w:r>
      <w:r w:rsidR="00554F93" w:rsidRPr="00554F93">
        <w:rPr>
          <w:highlight w:val="yellow"/>
        </w:rPr>
        <w:t>alitse</w:t>
      </w:r>
      <w:r w:rsidR="00554F93">
        <w:rPr>
          <w:highlight w:val="yellow"/>
        </w:rPr>
        <w:t>massa</w:t>
      </w:r>
      <w:r w:rsidR="00554F93" w:rsidRPr="00554F93">
        <w:rPr>
          <w:highlight w:val="yellow"/>
        </w:rPr>
        <w:t xml:space="preserve"> koko teksti</w:t>
      </w:r>
      <w:r w:rsidR="00554F93">
        <w:rPr>
          <w:highlight w:val="yellow"/>
        </w:rPr>
        <w:t>n</w:t>
      </w:r>
      <w:r w:rsidR="00554F93" w:rsidRPr="00554F93">
        <w:rPr>
          <w:highlight w:val="yellow"/>
        </w:rPr>
        <w:t xml:space="preserve"> (</w:t>
      </w:r>
      <w:r w:rsidR="00554F93" w:rsidRPr="00554F93">
        <w:rPr>
          <w:i/>
          <w:highlight w:val="yellow"/>
        </w:rPr>
        <w:t>CTRL+</w:t>
      </w:r>
      <w:r w:rsidR="00554F93">
        <w:rPr>
          <w:i/>
          <w:highlight w:val="yellow"/>
        </w:rPr>
        <w:t>a</w:t>
      </w:r>
      <w:r w:rsidR="00554F93" w:rsidRPr="00554F93">
        <w:rPr>
          <w:i/>
          <w:highlight w:val="yellow"/>
        </w:rPr>
        <w:t xml:space="preserve"> </w:t>
      </w:r>
      <w:r w:rsidR="00554F93" w:rsidRPr="00554F93">
        <w:rPr>
          <w:highlight w:val="yellow"/>
        </w:rPr>
        <w:t xml:space="preserve">tai </w:t>
      </w:r>
      <w:r w:rsidR="00554F93" w:rsidRPr="00554F93">
        <w:rPr>
          <w:i/>
          <w:highlight w:val="yellow"/>
        </w:rPr>
        <w:t>Select &gt; Select All</w:t>
      </w:r>
      <w:r w:rsidR="00554F93" w:rsidRPr="00554F93">
        <w:rPr>
          <w:highlight w:val="yellow"/>
        </w:rPr>
        <w:t>)</w:t>
      </w:r>
      <w:r w:rsidR="00554F93">
        <w:rPr>
          <w:highlight w:val="yellow"/>
        </w:rPr>
        <w:t>, sitten</w:t>
      </w:r>
      <w:r w:rsidR="00554F93" w:rsidRPr="00554F93">
        <w:rPr>
          <w:highlight w:val="yellow"/>
        </w:rPr>
        <w:t xml:space="preserve"> hiiren oikean napin </w:t>
      </w:r>
      <w:r w:rsidR="00554F93" w:rsidRPr="00362C8B">
        <w:rPr>
          <w:highlight w:val="yellow"/>
        </w:rPr>
        <w:t xml:space="preserve">valikosta </w:t>
      </w:r>
      <w:r w:rsidR="00554F93" w:rsidRPr="00362C8B">
        <w:rPr>
          <w:i/>
          <w:highlight w:val="yellow"/>
        </w:rPr>
        <w:t>Update Field</w:t>
      </w:r>
      <w:r w:rsidR="00554F93" w:rsidRPr="00362C8B">
        <w:rPr>
          <w:highlight w:val="yellow"/>
        </w:rPr>
        <w:t xml:space="preserve"> ja lopuksi </w:t>
      </w:r>
      <w:r w:rsidR="00554F93" w:rsidRPr="00362C8B">
        <w:rPr>
          <w:i/>
          <w:highlight w:val="yellow"/>
        </w:rPr>
        <w:t>Update entire Table</w:t>
      </w:r>
      <w:r w:rsidR="00554F93" w:rsidRPr="00362C8B">
        <w:rPr>
          <w:highlight w:val="yellow"/>
        </w:rPr>
        <w:t xml:space="preserve">. </w:t>
      </w:r>
      <w:r w:rsidR="00577B03" w:rsidRPr="00362C8B">
        <w:rPr>
          <w:highlight w:val="yellow"/>
        </w:rPr>
        <w:t>Jos viite menee rikki</w:t>
      </w:r>
      <w:r>
        <w:rPr>
          <w:highlight w:val="yellow"/>
        </w:rPr>
        <w:t xml:space="preserve"> – esim. kohde </w:t>
      </w:r>
      <w:r w:rsidRPr="00362C8B">
        <w:rPr>
          <w:highlight w:val="yellow"/>
        </w:rPr>
        <w:t xml:space="preserve">poistetaan </w:t>
      </w:r>
      <w:r w:rsidRPr="00362C8B">
        <w:rPr>
          <w:highlight w:val="yellow"/>
        </w:rPr>
        <w:softHyphen/>
      </w:r>
      <w:r w:rsidRPr="00362C8B">
        <w:rPr>
          <w:highlight w:val="yellow"/>
        </w:rPr>
        <w:softHyphen/>
        <w:t xml:space="preserve">– </w:t>
      </w:r>
      <w:r w:rsidR="00577B03" w:rsidRPr="00362C8B">
        <w:rPr>
          <w:highlight w:val="yellow"/>
        </w:rPr>
        <w:t xml:space="preserve">tekstissä näkyy </w:t>
      </w:r>
      <w:r w:rsidRPr="00362C8B">
        <w:rPr>
          <w:highlight w:val="yellow"/>
        </w:rPr>
        <w:t>lihavoituna ilmoitus</w:t>
      </w:r>
      <w:r w:rsidRPr="00BA4D12">
        <w:rPr>
          <w:highlight w:val="yellow"/>
        </w:rPr>
        <w:t xml:space="preserve"> </w:t>
      </w:r>
      <w:r w:rsidR="00BA4D12" w:rsidRPr="00BA4D12">
        <w:rPr>
          <w:highlight w:val="yellow"/>
        </w:rPr>
        <w:t>”</w:t>
      </w:r>
      <w:r w:rsidRPr="00BA4D12">
        <w:rPr>
          <w:highlight w:val="yellow"/>
        </w:rPr>
        <w:t>Error! Reference source not found</w:t>
      </w:r>
      <w:r w:rsidR="00BA4D12" w:rsidRPr="00BA4D12">
        <w:rPr>
          <w:highlight w:val="yellow"/>
        </w:rPr>
        <w:t>”</w:t>
      </w:r>
      <w:r w:rsidRPr="00362C8B">
        <w:rPr>
          <w:highlight w:val="yellow"/>
        </w:rPr>
        <w:t>. Tarkista ettei niitä jää tekstiisi</w:t>
      </w:r>
      <w:r w:rsidR="00926850">
        <w:rPr>
          <w:highlight w:val="yellow"/>
        </w:rPr>
        <w:t>.</w:t>
      </w:r>
      <w:r w:rsidR="00EB1892">
        <w:rPr>
          <w:highlight w:val="yellow"/>
        </w:rPr>
        <w:t xml:space="preserve"> </w:t>
      </w:r>
      <w:r w:rsidRPr="00362C8B">
        <w:rPr>
          <w:highlight w:val="yellow"/>
        </w:rPr>
        <w:t xml:space="preserve">MS Wordin ristiviittaus saattaa helposti </w:t>
      </w:r>
      <w:r w:rsidR="00926850">
        <w:rPr>
          <w:highlight w:val="yellow"/>
        </w:rPr>
        <w:t xml:space="preserve">rikkoutua muutenkin. Se saattaa </w:t>
      </w:r>
      <w:r w:rsidRPr="00362C8B">
        <w:rPr>
          <w:highlight w:val="yellow"/>
        </w:rPr>
        <w:t>jäädä osoittamaaan väärään lähteeseen, esimerk</w:t>
      </w:r>
      <w:r w:rsidR="00926850">
        <w:rPr>
          <w:highlight w:val="yellow"/>
        </w:rPr>
        <w:t>ik</w:t>
      </w:r>
      <w:r w:rsidRPr="00362C8B">
        <w:rPr>
          <w:highlight w:val="yellow"/>
        </w:rPr>
        <w:t>si [12] eikä [13]. Näitä ongelmia on vaikeampi havaita ja korjaaminen vaatii suurta huolellisuutta</w:t>
      </w:r>
      <w:r w:rsidR="00B56E55">
        <w:rPr>
          <w:highlight w:val="yellow"/>
        </w:rPr>
        <w:t xml:space="preserve">, </w:t>
      </w:r>
      <w:r w:rsidRPr="00362C8B">
        <w:rPr>
          <w:highlight w:val="yellow"/>
        </w:rPr>
        <w:t xml:space="preserve"> viitseliäisyyttä</w:t>
      </w:r>
      <w:r w:rsidR="00B56E55">
        <w:rPr>
          <w:highlight w:val="yellow"/>
        </w:rPr>
        <w:t xml:space="preserve"> ja paljon toistoja</w:t>
      </w:r>
      <w:r w:rsidRPr="00362C8B">
        <w:rPr>
          <w:highlight w:val="yellow"/>
        </w:rPr>
        <w:t>.</w:t>
      </w:r>
    </w:p>
    <w:p w:rsidR="00D25C7A" w:rsidRDefault="00D25C7A" w:rsidP="00762E4D">
      <w:pPr>
        <w:pStyle w:val="Otsikko2"/>
      </w:pPr>
      <w:bookmarkStart w:id="4" w:name="_Toc363738161"/>
      <w:bookmarkStart w:id="5" w:name="_Toc472332281"/>
      <w:bookmarkEnd w:id="3"/>
      <w:r w:rsidRPr="00785228">
        <w:lastRenderedPageBreak/>
        <w:t>Lähde</w:t>
      </w:r>
      <w:r>
        <w:t>luettelo</w:t>
      </w:r>
      <w:bookmarkEnd w:id="4"/>
      <w:bookmarkEnd w:id="5"/>
    </w:p>
    <w:p w:rsidR="00C462EB" w:rsidRDefault="00C462EB" w:rsidP="00804AEF">
      <w:pPr>
        <w:keepNext/>
      </w:pPr>
      <w:r w:rsidRPr="00ED69FB">
        <w:t xml:space="preserve">Lähteestä kerrotaan </w:t>
      </w:r>
      <w:r w:rsidR="00AE4D64">
        <w:t>vähintään</w:t>
      </w:r>
      <w:r w:rsidR="00AE4D64" w:rsidRPr="00506A4E">
        <w:t xml:space="preserve"> </w:t>
      </w:r>
      <w:r w:rsidR="00AE4D64">
        <w:t>t</w:t>
      </w:r>
      <w:r w:rsidR="00303E2F" w:rsidRPr="00506A4E">
        <w:t xml:space="preserve">aulukon </w:t>
      </w:r>
      <w:r w:rsidR="00CE1C8D">
        <w:t>2</w:t>
      </w:r>
      <w:r w:rsidR="00303E2F" w:rsidRPr="00506A4E">
        <w:t xml:space="preserve"> mukaiset </w:t>
      </w:r>
      <w:r w:rsidRPr="00506A4E">
        <w:t xml:space="preserve">tiedot </w:t>
      </w:r>
      <w:r w:rsidR="00AE4D64">
        <w:t>mainitussa</w:t>
      </w:r>
      <w:r w:rsidR="00AE4D64" w:rsidRPr="00506A4E">
        <w:t xml:space="preserve"> </w:t>
      </w:r>
      <w:r w:rsidRPr="00506A4E">
        <w:t>järjestyksessä pilkuin eroteltuina</w:t>
      </w:r>
      <w:r w:rsidR="00F359E3">
        <w:t>, jos ne tiedetään.</w:t>
      </w:r>
      <w:r w:rsidRPr="00ED69FB">
        <w:t xml:space="preserve"> </w:t>
      </w:r>
    </w:p>
    <w:p w:rsidR="00954308" w:rsidRDefault="00954308" w:rsidP="00F17687">
      <w:pPr>
        <w:pStyle w:val="Tablecaption"/>
      </w:pPr>
      <w:bookmarkStart w:id="6" w:name="_Toc411519184"/>
      <w:r w:rsidRPr="00954308">
        <w:t>Julkaisujen tärkeimmät</w:t>
      </w:r>
      <w:r w:rsidR="00303E2F">
        <w:t xml:space="preserve"> </w:t>
      </w:r>
      <w:r w:rsidR="009E3D0F">
        <w:t xml:space="preserve">bibliografiset </w:t>
      </w:r>
      <w:r w:rsidR="00657303">
        <w:t>tiedot.</w:t>
      </w:r>
      <w:bookmarkEnd w:id="6"/>
    </w:p>
    <w:tbl>
      <w:tblPr>
        <w:tblW w:w="600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6"/>
        <w:gridCol w:w="2543"/>
        <w:gridCol w:w="396"/>
        <w:gridCol w:w="2674"/>
      </w:tblGrid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Numeroviittaus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headerleft0"/>
            </w:pPr>
            <w:r w:rsidRPr="00657303">
              <w:t>Nimi-vuosiviittaus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doub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543" w:type="dxa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  <w:tc>
          <w:tcPr>
            <w:tcW w:w="396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674" w:type="dxa"/>
            <w:tcBorders>
              <w:top w:val="double" w:sz="4" w:space="0" w:color="auto"/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(julkaisuaika suluissa)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3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3.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783463" w:rsidP="00F17687">
            <w:pPr>
              <w:pStyle w:val="Tablecelltext"/>
            </w:pPr>
            <w:r w:rsidRPr="00657303">
              <w:t>4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4.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julkaisuaika,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</w:tr>
      <w:tr w:rsidR="00954308" w:rsidRPr="00657303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5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674" w:type="dxa"/>
            <w:tcBorders>
              <w:left w:val="nil"/>
              <w:bottom w:val="single" w:sz="4" w:space="0" w:color="auto"/>
            </w:tcBorders>
            <w:vAlign w:val="center"/>
          </w:tcPr>
          <w:p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</w:tr>
    </w:tbl>
    <w:p w:rsidR="00C462EB" w:rsidRPr="00ED69FB" w:rsidRDefault="00C462EB" w:rsidP="00C462EB"/>
    <w:p w:rsidR="00C462EB" w:rsidRPr="00362C8B" w:rsidRDefault="009E3D0F" w:rsidP="00C462EB">
      <w:r w:rsidRPr="00362C8B">
        <w:t>Tässä on e</w:t>
      </w:r>
      <w:r w:rsidR="00C462EB" w:rsidRPr="00362C8B">
        <w:t>simerk</w:t>
      </w:r>
      <w:r w:rsidRPr="00362C8B">
        <w:t xml:space="preserve">kinä </w:t>
      </w:r>
      <w:r w:rsidR="00C462EB" w:rsidRPr="00362C8B">
        <w:t xml:space="preserve">viittaus lehtiartikkeliin </w:t>
      </w:r>
      <w:r w:rsidR="009129FF" w:rsidRPr="00362C8B">
        <w:t>molemmilla</w:t>
      </w:r>
      <w:r w:rsidR="000D09E1" w:rsidRPr="00362C8B">
        <w:t xml:space="preserve"> </w:t>
      </w:r>
      <w:r w:rsidR="00C462EB" w:rsidRPr="00362C8B">
        <w:t>tav</w:t>
      </w:r>
      <w:r w:rsidR="009129FF" w:rsidRPr="00362C8B">
        <w:t>oi</w:t>
      </w:r>
      <w:r w:rsidR="00F359E3" w:rsidRPr="00362C8B">
        <w:t>lla</w:t>
      </w:r>
      <w:r w:rsidR="00506A4E" w:rsidRPr="00362C8B">
        <w:t>.</w:t>
      </w:r>
    </w:p>
    <w:p w:rsidR="00B87D16" w:rsidRDefault="00875FED" w:rsidP="00891570">
      <w:pPr>
        <w:pStyle w:val="Indentedcitation"/>
        <w:ind w:left="1300" w:hanging="960"/>
        <w:rPr>
          <w:lang w:val="en-US"/>
        </w:rPr>
      </w:pPr>
      <w:r w:rsidRPr="00804AEF">
        <w:rPr>
          <w:lang w:val="en-US"/>
        </w:rPr>
        <w:t>[1</w:t>
      </w:r>
      <w:r w:rsidR="00DB2347">
        <w:rPr>
          <w:lang w:val="en-US"/>
        </w:rPr>
        <w:t>00</w:t>
      </w:r>
      <w:r w:rsidRPr="00804AEF">
        <w:rPr>
          <w:lang w:val="en-US"/>
        </w:rPr>
        <w:t>]</w:t>
      </w:r>
      <w:r w:rsidRPr="00804AEF">
        <w:rPr>
          <w:lang w:val="en-US"/>
        </w:rPr>
        <w:tab/>
      </w:r>
      <w:r w:rsidRPr="00875FED">
        <w:rPr>
          <w:lang w:val="en-US"/>
        </w:rPr>
        <w:t>K. Keutzer, A.R. Newton, J.M. Rabaey, A. Sangiovanni-Vincentelli, System-level design: ortho</w:t>
      </w:r>
      <w:r w:rsidRPr="00875FED">
        <w:rPr>
          <w:lang w:val="en-US"/>
        </w:rPr>
        <w:softHyphen/>
      </w:r>
      <w:r w:rsidRPr="00AD3213">
        <w:rPr>
          <w:lang w:val="en-US"/>
        </w:rPr>
        <w:t xml:space="preserve">gonalization of concerns and platform-based design, </w:t>
      </w:r>
      <w:r w:rsidRPr="00AD3213">
        <w:rPr>
          <w:iCs/>
          <w:lang w:val="en-US"/>
        </w:rPr>
        <w:t>IEEE Transactions on Computer-Aided Design of Integrated Circuits and Systems,</w:t>
      </w:r>
      <w:r w:rsidRPr="00AD3213">
        <w:rPr>
          <w:lang w:val="en-US"/>
        </w:rPr>
        <w:t xml:space="preserve"> vol.19, no.12, Dec 2000, </w:t>
      </w:r>
      <w:r w:rsidR="00CC24C2">
        <w:rPr>
          <w:lang w:val="en-US"/>
        </w:rPr>
        <w:t>s</w:t>
      </w:r>
      <w:r w:rsidRPr="00AD3213">
        <w:rPr>
          <w:lang w:val="en-US"/>
        </w:rPr>
        <w:t>.1523</w:t>
      </w:r>
      <w:r>
        <w:rPr>
          <w:lang w:val="en-US"/>
        </w:rPr>
        <w:t>‒</w:t>
      </w:r>
      <w:r w:rsidRPr="00AD3213">
        <w:rPr>
          <w:lang w:val="en-US"/>
        </w:rPr>
        <w:t>1543.</w:t>
      </w:r>
    </w:p>
    <w:p w:rsidR="00860E69" w:rsidRDefault="00860E69" w:rsidP="00194277">
      <w:pPr>
        <w:pStyle w:val="Indentedcitation"/>
        <w:rPr>
          <w:lang w:val="en-US"/>
        </w:rPr>
      </w:pPr>
    </w:p>
    <w:p w:rsidR="00B87D16" w:rsidRDefault="00717159" w:rsidP="00194277">
      <w:pPr>
        <w:pStyle w:val="Indentedcitation"/>
      </w:pPr>
      <w:r>
        <w:rPr>
          <w:lang w:val="en-US"/>
        </w:rPr>
        <w:t>K</w:t>
      </w:r>
      <w:r w:rsidR="00B87D16" w:rsidRPr="00B87D16">
        <w:rPr>
          <w:lang w:val="en-US"/>
        </w:rPr>
        <w:t xml:space="preserve">eutzer, K., Newton, A.R., Rabaey, J.M. &amp; Sangiovanni-Vincentelli A. </w:t>
      </w:r>
      <w:r w:rsidR="00BF71D6">
        <w:rPr>
          <w:lang w:val="en-US"/>
        </w:rPr>
        <w:t>(</w:t>
      </w:r>
      <w:r w:rsidR="00B87D16" w:rsidRPr="00B87D16">
        <w:rPr>
          <w:lang w:val="en-US"/>
        </w:rPr>
        <w:t>2000</w:t>
      </w:r>
      <w:r w:rsidR="00BF71D6">
        <w:rPr>
          <w:lang w:val="en-US"/>
        </w:rPr>
        <w:t>)</w:t>
      </w:r>
      <w:r w:rsidR="00B87D16" w:rsidRPr="00B87D16">
        <w:rPr>
          <w:lang w:val="en-US"/>
        </w:rPr>
        <w:t xml:space="preserve">. System-level design: orthogonalization of concerns and platform-based design. IEEE Transactions on Computer-Aided Design of Integrated Circuits and Systems. </w:t>
      </w:r>
      <w:r w:rsidR="00B87D16" w:rsidRPr="00804AEF">
        <w:t>Vol.19(12), s.152</w:t>
      </w:r>
      <w:r w:rsidR="00BF71D6">
        <w:t>3‒1543.</w:t>
      </w:r>
    </w:p>
    <w:p w:rsidR="00AE5DF5" w:rsidRDefault="00AE5DF5" w:rsidP="00194277">
      <w:pPr>
        <w:pStyle w:val="Indentedcitation"/>
      </w:pPr>
    </w:p>
    <w:p w:rsidR="00860E69" w:rsidRPr="00860E69" w:rsidRDefault="005F36A6" w:rsidP="00875FED">
      <w:r>
        <w:t>Opinnäytteissä lähdeluettelo kannattaa</w:t>
      </w:r>
      <w:r w:rsidRPr="00F017F7">
        <w:t xml:space="preserve"> </w:t>
      </w:r>
      <w:r>
        <w:t xml:space="preserve">järjestää </w:t>
      </w:r>
      <w:r w:rsidRPr="00F017F7">
        <w:t>aakkos</w:t>
      </w:r>
      <w:r>
        <w:t>järjestykseen</w:t>
      </w:r>
      <w:r w:rsidRPr="00F017F7">
        <w:t xml:space="preserve"> ensimmäisen kirjoittajan </w:t>
      </w:r>
      <w:r w:rsidRPr="007A23D2">
        <w:t>sukunimen perusteella</w:t>
      </w:r>
      <w:r w:rsidRPr="000825C2">
        <w:rPr>
          <w:highlight w:val="yellow"/>
        </w:rPr>
        <w:t xml:space="preserve">. </w:t>
      </w:r>
      <w:r w:rsidR="000825C2" w:rsidRPr="000825C2">
        <w:rPr>
          <w:highlight w:val="yellow"/>
        </w:rPr>
        <w:t xml:space="preserve">Tässä pohjassa lähdeluetteloa varten on tekstityyli </w:t>
      </w:r>
      <w:r w:rsidR="000825C2" w:rsidRPr="000825C2">
        <w:rPr>
          <w:i/>
          <w:highlight w:val="yellow"/>
        </w:rPr>
        <w:t>BibItem</w:t>
      </w:r>
      <w:r w:rsidR="000825C2" w:rsidRPr="000825C2">
        <w:rPr>
          <w:highlight w:val="yellow"/>
        </w:rPr>
        <w:t>.</w:t>
      </w:r>
    </w:p>
    <w:p w:rsidR="000039A1" w:rsidRDefault="000039A1" w:rsidP="00402A31">
      <w:pPr>
        <w:pStyle w:val="Otsikko1"/>
      </w:pPr>
      <w:bookmarkStart w:id="7" w:name="_Toc472332282"/>
      <w:r w:rsidRPr="000039A1">
        <w:lastRenderedPageBreak/>
        <w:t>Yhteenveto</w:t>
      </w:r>
      <w:bookmarkEnd w:id="7"/>
    </w:p>
    <w:p w:rsidR="00B863BC" w:rsidRDefault="00D25C7A" w:rsidP="00D25C7A">
      <w:r w:rsidRPr="00D47782">
        <w:t xml:space="preserve">Ohjeilla </w:t>
      </w:r>
      <w:r w:rsidR="00162C55">
        <w:t>pyritään</w:t>
      </w:r>
      <w:r w:rsidR="00162C55" w:rsidRPr="00D47782">
        <w:t xml:space="preserve"> </w:t>
      </w:r>
      <w:r w:rsidRPr="00D47782">
        <w:t xml:space="preserve">mahdollisimman selkeään ja täsmälliseen tekstiin, joka on </w:t>
      </w:r>
      <w:r w:rsidR="00162C55">
        <w:t>tärkeää</w:t>
      </w:r>
      <w:r w:rsidR="00162C55" w:rsidRPr="00D47782">
        <w:t xml:space="preserve"> </w:t>
      </w:r>
      <w:r w:rsidRPr="00D47782">
        <w:t>kaikissa kirjallisissa raporteissa</w:t>
      </w:r>
      <w:r w:rsidR="001D08A5">
        <w:t>.</w:t>
      </w:r>
      <w:r w:rsidR="00F956C2">
        <w:t xml:space="preserve"> Tämän dokumenttipohjan ja vastaavan LaTeX-pohjan avulla töillä on yhtenäinen ja selkeä ulkoasu.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yhteenveto. Tätä</w:t>
      </w:r>
      <w:r>
        <w:t xml:space="preserve"> asiaa korostetaan lisäämällä sellainen tähänkin pohjaan, vaikkakin lyhyenä ja hieman keinotekoisesti.</w:t>
      </w:r>
      <w:r w:rsidR="006D7972">
        <w:t xml:space="preserve"> Tiivis yhteenvetotaulukko autta</w:t>
      </w:r>
      <w:r w:rsidR="00650033">
        <w:t>a kertaamaan tärkeimmät kohdat.</w:t>
      </w:r>
    </w:p>
    <w:p w:rsidR="002D2ADB" w:rsidRPr="00257728" w:rsidRDefault="002D2ADB" w:rsidP="00E037EC">
      <w:pPr>
        <w:pStyle w:val="Otsikko1"/>
        <w:numPr>
          <w:ilvl w:val="0"/>
          <w:numId w:val="0"/>
        </w:numPr>
        <w:ind w:left="567" w:hanging="567"/>
      </w:pPr>
      <w:bookmarkStart w:id="8" w:name="_Toc472332283"/>
      <w:r w:rsidRPr="00257728">
        <w:lastRenderedPageBreak/>
        <w:t>Läh</w:t>
      </w:r>
      <w:r w:rsidR="00D25C7A" w:rsidRPr="00257728">
        <w:t>teet</w:t>
      </w:r>
      <w:bookmarkEnd w:id="8"/>
    </w:p>
    <w:p w:rsidR="00B14A78" w:rsidRDefault="00B14A78" w:rsidP="008F6F4D">
      <w:pPr>
        <w:pStyle w:val="BibItem"/>
        <w:rPr>
          <w:lang w:val="fi-FI"/>
        </w:rPr>
      </w:pPr>
      <w:bookmarkStart w:id="9" w:name="_Ref381024245"/>
      <w:bookmarkStart w:id="10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9"/>
      <w:bookmarkEnd w:id="10"/>
    </w:p>
    <w:p w:rsidR="0069384A" w:rsidRDefault="00AD0263" w:rsidP="00AD0263">
      <w:pPr>
        <w:pStyle w:val="Headingnonumber"/>
      </w:pPr>
      <w:r>
        <w:lastRenderedPageBreak/>
        <w:t xml:space="preserve">Liite </w:t>
      </w:r>
      <w:r w:rsidR="00F26603">
        <w:t>1</w:t>
      </w:r>
      <w:r>
        <w:t xml:space="preserve">: </w:t>
      </w:r>
      <w:r w:rsidR="00F26603">
        <w:t>Harjoitus – Tutustuminen mobiiliympäristöihin</w:t>
      </w:r>
    </w:p>
    <w:p w:rsidR="00F26603" w:rsidRDefault="00F26603" w:rsidP="00F26603">
      <w:r>
        <w:t xml:space="preserve">Valittu puhelin OnePlus X. </w:t>
      </w:r>
      <w:hyperlink r:id="rId11" w:history="1">
        <w:r w:rsidRPr="00C67B5B">
          <w:rPr>
            <w:rStyle w:val="Hyperlinkki"/>
          </w:rPr>
          <w:t>https://oneplus.net/fi/x</w:t>
        </w:r>
      </w:hyperlink>
    </w:p>
    <w:p w:rsidR="00F26603" w:rsidRDefault="00F26603" w:rsidP="00F26603">
      <w:r>
        <w:t>Puhelimen Android-versio: 6.0.1 ja OxygenOS-versio: 3.1.4</w:t>
      </w:r>
    </w:p>
    <w:p w:rsidR="007D69B1" w:rsidRDefault="007D69B1" w:rsidP="00F26603">
      <w:r>
        <w:t>Mahdollisia ohjelmointikieliä ovat kaikki Androidille tarkoitetut. Puhdas Java-ohjelma, React Nativella käännettävä, Xamarin Forms käännettävä.</w:t>
      </w:r>
    </w:p>
    <w:p w:rsidR="007D69B1" w:rsidRDefault="007D69B1" w:rsidP="00F26603">
      <w:r>
        <w:t>Xamarin Forms on kokemuksen perusteella käyttökelvoton alusta niin en sitä tutki enempää.</w:t>
      </w:r>
    </w:p>
    <w:p w:rsidR="007D69B1" w:rsidRDefault="007D69B1" w:rsidP="00F26603">
      <w:r>
        <w:t xml:space="preserve">Androidille on tehty Android Studio mitä voi käyttää puhtaaseen Android devaamiseen. Se on rakennettu JetBrainsin IntelliJ IDEAn päälle. Android Studio löytyy Windowsille, Macille ja Linuxille. </w:t>
      </w:r>
      <w:hyperlink r:id="rId12" w:history="1">
        <w:r w:rsidRPr="00C67B5B">
          <w:rPr>
            <w:rStyle w:val="Hyperlinkki"/>
          </w:rPr>
          <w:t>https://developer.android.com/studio/index.html#downloads</w:t>
        </w:r>
      </w:hyperlink>
    </w:p>
    <w:p w:rsidR="007D69B1" w:rsidRDefault="007D69B1" w:rsidP="00F26603">
      <w:r>
        <w:t xml:space="preserve">React Nativea voi käytännössä koodata millä vaan tekstieditorilla. Silti suosittelen vähän parempaa IDEä, esim. Visual Studio Codea, mihin on asennettu ReactNative Tools extensioni. </w:t>
      </w:r>
      <w:hyperlink r:id="rId13" w:history="1">
        <w:r w:rsidRPr="00C67B5B">
          <w:rPr>
            <w:rStyle w:val="Hyperlinkki"/>
          </w:rPr>
          <w:t>https://www.icicletech.com/blog/top-10-editors-for-react-native</w:t>
        </w:r>
      </w:hyperlink>
    </w:p>
    <w:p w:rsidR="009B785D" w:rsidRDefault="009B785D" w:rsidP="009B785D">
      <w:r>
        <w:t xml:space="preserve">Puhelimessa on kamera, GPS paikannin, wlan, Bluetooth ja kiihtyvyysanturit. Mutta puhelimessa ei ole NFC:tä. Kaikkia näitä ominaisuuksia </w:t>
      </w:r>
      <w:r>
        <w:t>pystyy käyttämään edellämainituilla kielillä.</w:t>
      </w:r>
    </w:p>
    <w:p w:rsidR="009B785D" w:rsidRDefault="009B785D" w:rsidP="00F26603"/>
    <w:p w:rsidR="007D69B1" w:rsidRPr="00F26603" w:rsidRDefault="007D69B1" w:rsidP="00F26603"/>
    <w:sectPr w:rsidR="007D69B1" w:rsidRPr="00F26603" w:rsidSect="00926850">
      <w:headerReference w:type="default" r:id="rId14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6B1" w:rsidRDefault="00E966B1" w:rsidP="00F255F3">
      <w:pPr>
        <w:spacing w:after="0" w:line="240" w:lineRule="auto"/>
      </w:pPr>
      <w:r>
        <w:separator/>
      </w:r>
    </w:p>
  </w:endnote>
  <w:endnote w:type="continuationSeparator" w:id="0">
    <w:p w:rsidR="00E966B1" w:rsidRDefault="00E966B1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6B1" w:rsidRDefault="00E966B1" w:rsidP="00F255F3">
      <w:pPr>
        <w:spacing w:after="0" w:line="240" w:lineRule="auto"/>
      </w:pPr>
      <w:r>
        <w:separator/>
      </w:r>
    </w:p>
  </w:footnote>
  <w:footnote w:type="continuationSeparator" w:id="0">
    <w:p w:rsidR="00E966B1" w:rsidRDefault="00E966B1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69B1" w:rsidRPr="004E0EFD" w:rsidRDefault="007D69B1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69B1" w:rsidRDefault="007D69B1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D1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D69B1" w:rsidRDefault="007D69B1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69B1" w:rsidRDefault="007D69B1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3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3344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034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1D1D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07F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D69B1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85D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224E"/>
    <w:rsid w:val="00CD3F55"/>
    <w:rsid w:val="00CD42C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966B1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60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89002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  <w:style w:type="character" w:styleId="Ratkaisematonmaininta">
    <w:name w:val="Unresolved Mention"/>
    <w:basedOn w:val="Kappaleenoletusfontti"/>
    <w:uiPriority w:val="99"/>
    <w:semiHidden/>
    <w:unhideWhenUsed/>
    <w:rsid w:val="00F26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icicletech.com/blog/top-10-editors-for-react-nati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/index.html#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plus.net/fi/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FA2F4-2FC8-4A35-9D90-732C3153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826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Matti Hämäläinen</cp:lastModifiedBy>
  <cp:revision>4</cp:revision>
  <cp:lastPrinted>2015-01-07T11:41:00Z</cp:lastPrinted>
  <dcterms:created xsi:type="dcterms:W3CDTF">2018-02-17T17:00:00Z</dcterms:created>
  <dcterms:modified xsi:type="dcterms:W3CDTF">2018-02-17T18:28:00Z</dcterms:modified>
</cp:coreProperties>
</file>