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Liberation Serif" w:hAnsi="Liberation Serif" w:cs="Liberation Serif" w:eastAsia="Liberation Serif"/>
          <w:b/>
          <w:color w:val="auto"/>
          <w:spacing w:val="0"/>
          <w:position w:val="0"/>
          <w:sz w:val="72"/>
          <w:shd w:fill="auto" w:val="clear"/>
        </w:rPr>
      </w:pPr>
      <w:r>
        <w:object w:dxaOrig="10709" w:dyaOrig="2501">
          <v:rect xmlns:o="urn:schemas-microsoft-com:office:office" xmlns:v="urn:schemas-microsoft-com:vml" id="rectole0000000000" style="width:535.450000pt;height:12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right" w:pos="9213" w:leader="none"/>
        </w:tabs>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r>
        <w:object w:dxaOrig="2694" w:dyaOrig="1679">
          <v:rect xmlns:o="urn:schemas-microsoft-com:office:office" xmlns:v="urn:schemas-microsoft-com:vml" id="rectole0000000001" style="width:134.700000pt;height:8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color w:val="auto"/>
          <w:spacing w:val="0"/>
          <w:position w:val="0"/>
          <w:sz w:val="52"/>
          <w:shd w:fill="auto" w:val="clear"/>
        </w:rPr>
      </w:pPr>
      <w:r>
        <w:rPr>
          <w:rFonts w:ascii="Liberation Serif" w:hAnsi="Liberation Serif" w:cs="Liberation Serif" w:eastAsia="Liberation Serif"/>
          <w:b/>
          <w:color w:val="auto"/>
          <w:spacing w:val="0"/>
          <w:position w:val="0"/>
          <w:sz w:val="52"/>
          <w:shd w:fill="auto" w:val="clear"/>
        </w:rPr>
        <w:t xml:space="preserve">MYSQL END OF  MODULE CHALLENGE ANSWER SHEET</w:t>
      </w: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tbl>
      <w:tblPr/>
      <w:tblGrid>
        <w:gridCol w:w="2925"/>
        <w:gridCol w:w="3420"/>
      </w:tblGrid>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Assessors</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Joel and Matthew</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Moderators</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Joel / Ryan / Matthew</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Due Date</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02 Feb 2024</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Total Mark</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120</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Pass Mark</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60</w:t>
            </w:r>
          </w:p>
        </w:tc>
      </w:tr>
      <w:tr>
        <w:trPr>
          <w:trHeight w:val="1" w:hRule="atLeast"/>
          <w:jc w:val="left"/>
        </w:trPr>
        <w:tc>
          <w:tcPr>
            <w:tcW w:w="2925"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b/>
                <w:color w:val="auto"/>
                <w:spacing w:val="0"/>
                <w:position w:val="0"/>
                <w:sz w:val="24"/>
                <w:shd w:fill="auto" w:val="clear"/>
              </w:rPr>
              <w:t xml:space="preserve">Student Name</w:t>
            </w:r>
          </w:p>
        </w:tc>
        <w:tc>
          <w:tcPr>
            <w:tcW w:w="3420" w:type="dxa"/>
            <w:tcBorders>
              <w:top w:val="single" w:color="000000" w:sz="4"/>
              <w:left w:val="single" w:color="000000" w:sz="4"/>
              <w:bottom w:val="single" w:color="000000" w:sz="4"/>
              <w:right w:val="single" w:color="000000" w:sz="4"/>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Zukisa Eric Maza</w:t>
            </w:r>
          </w:p>
        </w:tc>
      </w:tr>
    </w:tbl>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24"/>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p>
    <w:p>
      <w:pPr>
        <w:tabs>
          <w:tab w:val="right" w:pos="9213" w:leader="none"/>
        </w:tabs>
        <w:spacing w:before="0" w:after="0" w:line="240"/>
        <w:ind w:right="0" w:left="0" w:firstLine="0"/>
        <w:jc w:val="center"/>
        <w:rPr>
          <w:rFonts w:ascii="Liberation Serif" w:hAnsi="Liberation Serif" w:cs="Liberation Serif" w:eastAsia="Liberation Serif"/>
          <w:b/>
          <w:color w:val="auto"/>
          <w:spacing w:val="0"/>
          <w:position w:val="0"/>
          <w:sz w:val="52"/>
          <w:shd w:fill="auto" w:val="clear"/>
        </w:rPr>
      </w:pPr>
      <w:r>
        <w:rPr>
          <w:rFonts w:ascii="Liberation Serif" w:hAnsi="Liberation Serif" w:cs="Liberation Serif" w:eastAsia="Liberation Serif"/>
          <w:b/>
          <w:color w:val="auto"/>
          <w:spacing w:val="0"/>
          <w:position w:val="0"/>
          <w:sz w:val="52"/>
          <w:shd w:fill="auto" w:val="clear"/>
        </w:rPr>
        <w:t xml:space="preserve">ANSWER SHEET</w:t>
      </w:r>
    </w:p>
    <w:p>
      <w:pPr>
        <w:tabs>
          <w:tab w:val="right" w:pos="9213" w:leader="none"/>
        </w:tabs>
        <w:spacing w:before="0" w:after="0" w:line="240"/>
        <w:ind w:right="0" w:left="0" w:firstLine="0"/>
        <w:jc w:val="left"/>
        <w:rPr>
          <w:rFonts w:ascii="Liberation Serif" w:hAnsi="Liberation Serif" w:cs="Liberation Serif" w:eastAsia="Liberation Serif"/>
          <w:b/>
          <w:color w:val="auto"/>
          <w:spacing w:val="0"/>
          <w:position w:val="0"/>
          <w:sz w:val="36"/>
          <w:shd w:fill="auto" w:val="clear"/>
        </w:rPr>
      </w:pPr>
    </w:p>
    <w:p>
      <w:pPr>
        <w:spacing w:before="0" w:after="0" w:line="36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w:t>
        <w:tab/>
        <w:t xml:space="preserve">CREATING DATABASE AND MANIPULATING DATA</w:t>
        <w:tab/>
        <w:tab/>
        <w:t xml:space="preserve">       (90 Marks)</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w:t>
        <w:tab/>
        <w:tab/>
      </w:r>
    </w:p>
    <w:p>
      <w:pPr>
        <w:spacing w:before="0" w:after="0" w:line="24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         </w:t>
      </w:r>
    </w:p>
    <w:tbl>
      <w:tblPr/>
      <w:tblGrid>
        <w:gridCol w:w="9030"/>
      </w:tblGrid>
      <w:tr>
        <w:trPr>
          <w:trHeight w:val="840" w:hRule="auto"/>
          <w:jc w:val="left"/>
        </w:trPr>
        <w:tc>
          <w:tcPr>
            <w:tcW w:w="90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DATABASE FruitMarketDBsql;</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 FruitMarketDBsql;</w:t>
            </w:r>
          </w:p>
        </w:tc>
      </w:tr>
    </w:tbl>
    <w:p>
      <w:pPr>
        <w:spacing w:before="0" w:after="0" w:line="240"/>
        <w:ind w:right="0" w:left="864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 [3]</w:t>
      </w:r>
    </w:p>
    <w:p>
      <w:pPr>
        <w:spacing w:before="0" w:after="0" w:line="240"/>
        <w:ind w:right="0" w:left="864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w:t>
        <w:tab/>
        <w:tab/>
        <w:tab/>
        <w:tab/>
        <w:t xml:space="preserve">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060"/>
      </w:tblGrid>
      <w:tr>
        <w:trPr>
          <w:trHeight w:val="2580" w:hRule="auto"/>
          <w:jc w:val="left"/>
        </w:trPr>
        <w:tc>
          <w:tcPr>
            <w:tcW w:w="90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Suppliers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SupplierID VARCHAR(10) PRIMARY KEY NOT NULL,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Companyname VARCHAR(30) NOT NULL,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ContactPerson VARCHAR(30) NOT NULL,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ContactNo VARCHAR(13) NOT NULL,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ProductCategory VARCHAR(55)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ab/>
        <w:tab/>
        <w:tab/>
        <w:tab/>
        <w:tab/>
        <w:tab/>
        <w:tab/>
        <w:tab/>
        <w:tab/>
        <w:tab/>
        <w:t xml:space="preserve">       </w:t>
      </w:r>
      <w:r>
        <w:rPr>
          <w:rFonts w:ascii="Liberation Serif" w:hAnsi="Liberation Serif" w:cs="Liberation Serif" w:eastAsia="Liberation Serif"/>
          <w:b/>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 [8]</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1.3</w:t>
        <w:tab/>
        <w:tab/>
        <w:tab/>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05"/>
      </w:tblGrid>
      <w:tr>
        <w:trPr>
          <w:trHeight w:val="2865" w:hRule="auto"/>
          <w:jc w:val="left"/>
        </w:trPr>
        <w:tc>
          <w:tcPr>
            <w:tcW w:w="91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Products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ProductID INT NOT NULL,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ProductName VARCHAR(30),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Price DECIMAL(10,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Weight VARCHAR(10),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Stock INT,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SupplierID VARCHAR(10),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FOREIGN KEY(SupplierID) REFERENCES Suppliers(SupplierID)</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bl>
    <w:p>
      <w:pPr>
        <w:spacing w:before="0" w:after="0" w:line="36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1.4</w:t>
        <w:tab/>
      </w:r>
    </w:p>
    <w:p>
      <w:pPr>
        <w:spacing w:before="0" w:after="0" w:line="24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ab/>
        <w:tab/>
        <w:tab/>
        <w:tab/>
      </w:r>
    </w:p>
    <w:tbl>
      <w:tblPr/>
      <w:tblGrid>
        <w:gridCol w:w="9075"/>
      </w:tblGrid>
      <w:tr>
        <w:trPr>
          <w:trHeight w:val="420" w:hRule="auto"/>
          <w:jc w:val="left"/>
        </w:trPr>
        <w:tc>
          <w:tcPr>
            <w:tcW w:w="9075" w:type="dxa"/>
            <w:tcBorders>
              <w:top w:val="single" w:color="000000" w:sz="8"/>
              <w:left w:val="single" w:color="000000" w:sz="8"/>
              <w:bottom w:val="single" w:color="000000" w:sz="8"/>
              <w:right w:val="single" w:color="000000" w:sz="8"/>
            </w:tcBorders>
            <w:shd w:color="000000" w:fill="ffffff" w:val="clear"/>
            <w:tcMar>
              <w:left w:w="54" w:type="dxa"/>
              <w:right w:w="5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Is One-to-many relationship</w:t>
            </w:r>
          </w:p>
        </w:tc>
      </w:tr>
    </w:tbl>
    <w:p>
      <w:pPr>
        <w:spacing w:before="0" w:after="0" w:line="240"/>
        <w:ind w:right="0" w:left="8640" w:firstLine="720"/>
        <w:jc w:val="both"/>
        <w:rPr>
          <w:rFonts w:ascii="Liberation Serif" w:hAnsi="Liberation Serif" w:cs="Liberation Serif" w:eastAsia="Liberation Serif"/>
          <w:color w:val="auto"/>
          <w:spacing w:val="0"/>
          <w:position w:val="0"/>
          <w:sz w:val="24"/>
          <w:shd w:fill="auto" w:val="clear"/>
        </w:rPr>
      </w:pPr>
    </w:p>
    <w:p>
      <w:pPr>
        <w:spacing w:before="0" w:after="0" w:line="240"/>
        <w:ind w:right="0" w:left="8640" w:firstLine="720"/>
        <w:jc w:val="both"/>
        <w:rPr>
          <w:rFonts w:ascii="Liberation Serif" w:hAnsi="Liberation Serif" w:cs="Liberation Serif" w:eastAsia="Liberation Serif"/>
          <w:color w:val="auto"/>
          <w:spacing w:val="0"/>
          <w:position w:val="0"/>
          <w:sz w:val="24"/>
          <w:shd w:fill="auto" w:val="clear"/>
        </w:rPr>
      </w:pPr>
    </w:p>
    <w:p>
      <w:pPr>
        <w:spacing w:before="0" w:after="0" w:line="24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spacing w:before="0" w:after="0" w:line="240"/>
        <w:ind w:right="0" w:left="8640" w:firstLine="72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1.5</w:t>
        <w:tab/>
        <w:tab/>
        <w:tab/>
        <w:tab/>
        <w:tab/>
        <w:tab/>
        <w:tab/>
        <w:tab/>
        <w:tab/>
        <w:tab/>
        <w:tab/>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05"/>
      </w:tblGrid>
      <w:tr>
        <w:trPr>
          <w:trHeight w:val="600" w:hRule="auto"/>
          <w:jc w:val="left"/>
        </w:trPr>
        <w:tc>
          <w:tcPr>
            <w:tcW w:w="910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Is SupplierID </w:t>
            </w:r>
          </w:p>
        </w:tc>
      </w:tr>
    </w:tbl>
    <w:p>
      <w:pPr>
        <w:spacing w:before="0" w:after="0" w:line="240"/>
        <w:ind w:right="0" w:left="8640" w:firstLine="72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1.6</w:t>
        <w:tab/>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35"/>
      </w:tblGrid>
      <w:tr>
        <w:trPr>
          <w:trHeight w:val="3045" w:hRule="auto"/>
          <w:jc w:val="left"/>
        </w:trPr>
        <w:tc>
          <w:tcPr>
            <w:tcW w:w="91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Suppliers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VALUES('SUPP0001', 'Fruit City', 'Themba', '0115062089', 'Fruit'),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('SUPP0002', 'Vegan Veggie Xpress', 'Chinyere', '0137228936', 'Vegetables'),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('SUPP0003', 'The Nut House', 'Sam', '0216965133', 'Nuts'),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('SUPP0004', 'The Lazy Cow', 'Angelo', '0216964157', 'Dairy');</w:t>
            </w:r>
          </w:p>
        </w:tc>
      </w:tr>
    </w:tbl>
    <w:p>
      <w:pPr>
        <w:spacing w:before="0" w:after="0" w:line="360"/>
        <w:ind w:right="0" w:left="8640" w:firstLine="720"/>
        <w:jc w:val="both"/>
        <w:rPr>
          <w:rFonts w:ascii="Liberation Serif" w:hAnsi="Liberation Serif" w:cs="Liberation Serif" w:eastAsia="Liberation Serif"/>
          <w:color w:val="auto"/>
          <w:spacing w:val="0"/>
          <w:position w:val="0"/>
          <w:sz w:val="20"/>
          <w:shd w:fill="auto" w:val="clear"/>
        </w:rPr>
      </w:pPr>
      <w:r>
        <w:rPr>
          <w:rFonts w:ascii="Liberation Serif" w:hAnsi="Liberation Serif" w:cs="Liberation Serif" w:eastAsia="Liberation Serif"/>
          <w:color w:val="auto"/>
          <w:spacing w:val="0"/>
          <w:position w:val="0"/>
          <w:sz w:val="24"/>
          <w:shd w:fill="auto" w:val="clear"/>
        </w:rPr>
        <w:t xml:space="preserve">[4]</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1.7 </w:t>
        <w:tab/>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tbl>
      <w:tblPr/>
      <w:tblGrid>
        <w:gridCol w:w="9135"/>
      </w:tblGrid>
      <w:tr>
        <w:trPr>
          <w:trHeight w:val="5535" w:hRule="auto"/>
          <w:jc w:val="left"/>
        </w:trPr>
        <w:tc>
          <w:tcPr>
            <w:tcW w:w="91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VALUES('1001', 'Lady Finger Bananas', '17.95', '750 g', '45',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('1002', 'Pink Lady Apples', '18.95', '1,5 kg', '15',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('1003', 'Red Anjou Pears', '22.99', '1 kg', '24',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('1004', 'Cavendish Bananas', '12.65', '900 g', '18',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('2001', 'Tenderstem Broccoli', '35.90', '400 g', '8', 'SUPP0002'),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('2002', 'Portabellini Mushrooms', '18.99', '250 g', '16', 'SUPP0002'),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('3001', 'Raw Almonds', '99.00', '1 kg', '6', 'SUPP0003'),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('3002', 'Macaroon Butter', '32.95', '410 g', '9', 'SUPP0003'),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('3003', 'Organic Coconut Oil', '89.95', '500 ml', '15', 'SUPP0003'),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('4001', 'Ayrshire Milk', '33.95', '3 l', '23', 'SUPP0004'),</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('4002', 'Simonzola Blue Cheese', '27.65', '270 g', '4', 'SUPP0004');</w:t>
            </w:r>
          </w:p>
        </w:tc>
      </w:tr>
    </w:tbl>
    <w:p>
      <w:pPr>
        <w:spacing w:before="0" w:after="0" w:line="240"/>
        <w:ind w:right="0" w:left="936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w:t>
      </w:r>
    </w:p>
    <w:p>
      <w:pPr>
        <w:spacing w:before="0" w:after="0" w:line="240"/>
        <w:ind w:right="0" w:left="936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1.8</w:t>
        <w:tab/>
        <w:tab/>
        <w:tab/>
        <w:tab/>
        <w:tab/>
        <w:tab/>
        <w:tab/>
        <w:tab/>
        <w:tab/>
        <w:tab/>
        <w:tab/>
        <w:tab/>
        <w:tab/>
      </w:r>
    </w:p>
    <w:tbl>
      <w:tblPr/>
      <w:tblGrid>
        <w:gridCol w:w="9195"/>
      </w:tblGrid>
      <w:tr>
        <w:trPr>
          <w:trHeight w:val="2340" w:hRule="auto"/>
          <w:jc w:val="left"/>
        </w:trPr>
        <w:tc>
          <w:tcPr>
            <w:tcW w:w="91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p.ProductID, p.ProductName, p.Price, p.Weight, p.Stock, s.ProductCategory as ProductCategory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FROM Products 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JOIN suppliers s ON p.SupplierID = s.SupplierID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WHERE stock &lt; 20</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ORDER BY price DESC;</w:t>
            </w:r>
          </w:p>
        </w:tc>
      </w:tr>
    </w:tbl>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ab/>
        <w:tab/>
        <w:tab/>
        <w:tab/>
        <w:t xml:space="preserve">  </w:t>
        <w:tab/>
      </w:r>
      <w:r>
        <w:rPr>
          <w:rFonts w:ascii="Liberation Serif" w:hAnsi="Liberation Serif" w:cs="Liberation Serif" w:eastAsia="Liberation Serif"/>
          <w:color w:val="auto"/>
          <w:spacing w:val="0"/>
          <w:position w:val="0"/>
          <w:sz w:val="24"/>
          <w:shd w:fill="auto" w:val="clear"/>
        </w:rPr>
        <w:t xml:space="preserve">[6]</w:t>
      </w: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1.9</w:t>
        <w:tab/>
      </w:r>
    </w:p>
    <w:tbl>
      <w:tblPr/>
      <w:tblGrid>
        <w:gridCol w:w="9180"/>
      </w:tblGrid>
      <w:tr>
        <w:trPr>
          <w:trHeight w:val="2580" w:hRule="auto"/>
          <w:jc w:val="left"/>
        </w:trPr>
        <w:tc>
          <w:tcPr>
            <w:tcW w:w="9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Q9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SELECT ProductID, ProductName, Price, Weight, Stock, (Price * Stock * 1.15) AS TotalPrice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FROM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WHERE stock &lt; 20</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ORDER BY price DESC;</w:t>
            </w:r>
          </w:p>
        </w:tc>
      </w:tr>
    </w:tbl>
    <w:p>
      <w:pPr>
        <w:spacing w:before="0" w:after="0" w:line="36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[6]</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1.10</w:t>
        <w:tab/>
        <w:tab/>
        <w:t xml:space="preserve">          </w:t>
      </w:r>
    </w:p>
    <w:tbl>
      <w:tblPr/>
      <w:tblGrid>
        <w:gridCol w:w="9225"/>
      </w:tblGrid>
      <w:tr>
        <w:trPr>
          <w:trHeight w:val="1665" w:hRule="auto"/>
          <w:jc w:val="left"/>
        </w:trPr>
        <w:tc>
          <w:tcPr>
            <w:tcW w:w="9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USER ‘ericZukisa_maza’@’localhost’ IDENTIFIED BY ‘zukisam@za’;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GRANT INSERT ON FruitMarketDBsql.Suppliers TO ‘ericZukisa_maza’@’localhost’;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User, Host FROM mysql.user;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USER ‘zukisaproctor_maza’@’localhost’;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FLUSH PRIVILEGES;</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USER ‘zukisaa_maza’@’localhost’ IDENTIFIED BY ‘maz@proctor7’;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GRANT INSERT ON FruitMarketDBsql.Suppliers TO ‘zukisaa_maza’@’localhost’;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FLUSH PRIVILEGES;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REVOKE SELECT ON FruitMarketDBsql.* FROM ‘zukisaa_maza’@’localhost’;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GRANT PROCESS ON *.* TO ‘zukisaa_maza’@’localhost’;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GRANT LOCK TABLES ON *.* TO ‘zukisaa_maza’@’localhost’;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FLUSH PRIVILEGES;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0" w:line="240"/>
        <w:ind w:right="0" w:left="216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tab/>
        <w:tab/>
        <w:tab/>
        <w:tab/>
        <w:tab/>
        <w:tab/>
        <w:tab/>
        <w:t xml:space="preserve">        </w:t>
        <w:tab/>
        <w:t xml:space="preserve">   </w:t>
        <w:tab/>
      </w:r>
      <w:r>
        <w:rPr>
          <w:rFonts w:ascii="Liberation Serif" w:hAnsi="Liberation Serif" w:cs="Liberation Serif" w:eastAsia="Liberation Serif"/>
          <w:color w:val="auto"/>
          <w:spacing w:val="0"/>
          <w:position w:val="0"/>
          <w:sz w:val="24"/>
          <w:shd w:fill="auto" w:val="clear"/>
        </w:rPr>
        <w:t xml:space="preserve">[3]</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1.11</w:t>
        <w:tab/>
        <w:tab/>
        <w:tab/>
        <w:tab/>
        <w:tab/>
        <w:tab/>
        <w:tab/>
        <w:tab/>
      </w:r>
    </w:p>
    <w:tbl>
      <w:tblPr/>
      <w:tblGrid>
        <w:gridCol w:w="9210"/>
      </w:tblGrid>
      <w:tr>
        <w:trPr>
          <w:trHeight w:val="585" w:hRule="auto"/>
          <w:jc w:val="left"/>
        </w:trPr>
        <w:tc>
          <w:tcPr>
            <w:tcW w:w="92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SHOW TABLES;</w:t>
            </w:r>
          </w:p>
        </w:tc>
      </w:tr>
    </w:tbl>
    <w:p>
      <w:pPr>
        <w:spacing w:before="0" w:after="0" w:line="36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spacing w:before="0" w:after="0" w:line="360"/>
        <w:ind w:right="0" w:left="8640" w:firstLine="72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1.12</w:t>
        <w:tab/>
        <w:t xml:space="preserve">                                 </w:t>
        <w:tab/>
      </w:r>
    </w:p>
    <w:tbl>
      <w:tblPr/>
      <w:tblGrid>
        <w:gridCol w:w="9195"/>
      </w:tblGrid>
      <w:tr>
        <w:trPr>
          <w:trHeight w:val="1560" w:hRule="auto"/>
          <w:jc w:val="left"/>
        </w:trPr>
        <w:tc>
          <w:tcPr>
            <w:tcW w:w="91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INTO FruitMarketDBsql.Suppliers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VALUES ('SUPP006', 'Fruit&amp;Veg', 'Abdu', '0216965111', 'Nuts');</w:t>
            </w:r>
          </w:p>
        </w:tc>
      </w:tr>
    </w:tbl>
    <w:p>
      <w:pPr>
        <w:spacing w:before="0" w:after="0" w:line="36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1.13</w:t>
        <w:tab/>
        <w:tab/>
        <w:tab/>
        <w:tab/>
        <w:tab/>
      </w:r>
    </w:p>
    <w:tbl>
      <w:tblPr/>
      <w:tblGrid>
        <w:gridCol w:w="9195"/>
      </w:tblGrid>
      <w:tr>
        <w:trPr>
          <w:trHeight w:val="810" w:hRule="auto"/>
          <w:jc w:val="left"/>
        </w:trPr>
        <w:tc>
          <w:tcPr>
            <w:tcW w:w="91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SELECT * FROM FruitMarketDBsql.Suppliers;</w:t>
            </w:r>
          </w:p>
        </w:tc>
      </w:tr>
    </w:tbl>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ab/>
        <w:tab/>
        <w:tab/>
        <w:tab/>
        <w:tab/>
      </w:r>
      <w:r>
        <w:rPr>
          <w:rFonts w:ascii="Liberation Serif" w:hAnsi="Liberation Serif" w:cs="Liberation Serif" w:eastAsia="Liberation Serif"/>
          <w:color w:val="auto"/>
          <w:spacing w:val="0"/>
          <w:position w:val="0"/>
          <w:sz w:val="24"/>
          <w:shd w:fill="auto" w:val="clear"/>
        </w:rPr>
        <w:t xml:space="preserve">[2]</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1.14</w:t>
        <w:tab/>
        <w:tab/>
      </w:r>
    </w:p>
    <w:p>
      <w:pPr>
        <w:spacing w:before="0" w:after="0" w:line="24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ab/>
        <w:tab/>
        <w:tab/>
        <w:tab/>
        <w:tab/>
      </w:r>
    </w:p>
    <w:tbl>
      <w:tblPr/>
      <w:tblGrid>
        <w:gridCol w:w="9210"/>
      </w:tblGrid>
      <w:tr>
        <w:trPr>
          <w:trHeight w:val="1230" w:hRule="auto"/>
          <w:jc w:val="left"/>
        </w:trPr>
        <w:tc>
          <w:tcPr>
            <w:tcW w:w="92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Q114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SELECT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FROM FruitMarketDBsql.Suppliers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WHERE SupplierID = 'SUPP006' OR SupplierID = 'root';</w:t>
            </w:r>
          </w:p>
        </w:tc>
      </w:tr>
    </w:tbl>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tab/>
        <w:tab/>
        <w:tab/>
        <w:tab/>
        <w:tab/>
        <w:tab/>
        <w:tab/>
        <w:tab/>
        <w:tab/>
        <w:tab/>
        <w:tab/>
        <w:tab/>
      </w:r>
      <w:r>
        <w:rPr>
          <w:rFonts w:ascii="Liberation Serif" w:hAnsi="Liberation Serif" w:cs="Liberation Serif" w:eastAsia="Liberation Serif"/>
          <w:color w:val="auto"/>
          <w:spacing w:val="0"/>
          <w:position w:val="0"/>
          <w:sz w:val="24"/>
          <w:shd w:fill="auto" w:val="clear"/>
        </w:rPr>
        <w:t xml:space="preserve">[2]</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1.15</w:t>
        <w:tab/>
        <w:tab/>
        <w:tab/>
        <w:tab/>
        <w:t xml:space="preserve"> </w:t>
        <w:tab/>
        <w:tab/>
      </w:r>
    </w:p>
    <w:tbl>
      <w:tblPr/>
      <w:tblGrid>
        <w:gridCol w:w="9225"/>
      </w:tblGrid>
      <w:tr>
        <w:trPr>
          <w:trHeight w:val="2580" w:hRule="auto"/>
          <w:jc w:val="left"/>
        </w:trPr>
        <w:tc>
          <w:tcPr>
            <w:tcW w:w="9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TABLE NewProducts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SupplierID = 'SUPP0001' OR SupplierID = 'SUPP0002' OR SupplierID = 'SUPP0003' OR SupplierID = 'SUPP0004'</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ORDER BY Stock ASC;</w:t>
            </w:r>
          </w:p>
        </w:tc>
      </w:tr>
    </w:tbl>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ab/>
        <w:tab/>
        <w:tab/>
        <w:tab/>
        <w:tab/>
        <w:tab/>
        <w:tab/>
        <w:tab/>
        <w:t xml:space="preserve">[3]</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1.16</w:t>
        <w:tab/>
        <w:tab/>
        <w:tab/>
        <w:tab/>
        <w:t xml:space="preserve">              </w:t>
        <w:tab/>
      </w:r>
    </w:p>
    <w:tbl>
      <w:tblPr/>
      <w:tblGrid>
        <w:gridCol w:w="9225"/>
      </w:tblGrid>
      <w:tr>
        <w:trPr>
          <w:trHeight w:val="1395" w:hRule="auto"/>
          <w:jc w:val="left"/>
        </w:trPr>
        <w:tc>
          <w:tcPr>
            <w:tcW w:w="92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Q1_16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s.CompanyName, s.ContactNo, p.ProductName, p.Price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Suppliers 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JOIN Products p ON s.SupplierID = p.SupplierID;</w:t>
            </w:r>
          </w:p>
        </w:tc>
      </w:tr>
    </w:tbl>
    <w:p>
      <w:pPr>
        <w:spacing w:before="0" w:after="0" w:line="360"/>
        <w:ind w:right="0" w:left="8640" w:firstLine="72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1.17</w:t>
        <w:tab/>
      </w:r>
    </w:p>
    <w:p>
      <w:pPr>
        <w:spacing w:before="0" w:after="0" w:line="24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   </w:t>
        <w:tab/>
      </w:r>
    </w:p>
    <w:tbl>
      <w:tblPr/>
      <w:tblGrid>
        <w:gridCol w:w="9270"/>
      </w:tblGrid>
      <w:tr>
        <w:trPr>
          <w:trHeight w:val="2220" w:hRule="auto"/>
          <w:jc w:val="left"/>
        </w:trPr>
        <w:tc>
          <w:tcPr>
            <w:tcW w:w="927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Q1_17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SUM(Price) AS Total_Unit_Price,  AVG(Price) AS Average_Price, COUNT(*) AS Number_Of_Products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FROM Products;</w:t>
            </w:r>
          </w:p>
        </w:tc>
      </w:tr>
    </w:tbl>
    <w:p>
      <w:pPr>
        <w:spacing w:before="0" w:after="0" w:line="240"/>
        <w:ind w:right="0" w:left="864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[6]</w:t>
        <w:tab/>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1.18</w:t>
        <w:tab/>
        <w:tab/>
        <w:tab/>
        <w:tab/>
        <w:t xml:space="preserve">   </w:t>
        <w:tab/>
      </w:r>
    </w:p>
    <w:tbl>
      <w:tblPr/>
      <w:tblGrid>
        <w:gridCol w:w="9255"/>
      </w:tblGrid>
      <w:tr>
        <w:trPr>
          <w:trHeight w:val="1335" w:hRule="auto"/>
          <w:jc w:val="left"/>
        </w:trPr>
        <w:tc>
          <w:tcPr>
            <w:tcW w:w="92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Q1_18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COUNT(DISTINCT SupplierID) AS NumSuppliers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FROM Products;</w:t>
            </w:r>
          </w:p>
        </w:tc>
      </w:tr>
    </w:tbl>
    <w:p>
      <w:pPr>
        <w:spacing w:before="0" w:after="0" w:line="360"/>
        <w:ind w:right="0" w:left="8640" w:firstLine="72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1.19                                   </w:t>
      </w:r>
    </w:p>
    <w:tbl>
      <w:tblPr/>
      <w:tblGrid>
        <w:gridCol w:w="9255"/>
      </w:tblGrid>
      <w:tr>
        <w:trPr>
          <w:trHeight w:val="1230" w:hRule="auto"/>
          <w:jc w:val="left"/>
        </w:trPr>
        <w:tc>
          <w:tcPr>
            <w:tcW w:w="92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Q1_19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COUNT(ProductID) AS NumberOfProducts, SupplierID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Products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GROUP BY SupplierID;</w:t>
            </w:r>
          </w:p>
        </w:tc>
      </w:tr>
    </w:tbl>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ab/>
        <w:tab/>
        <w:tab/>
        <w:tab/>
        <w:tab/>
      </w:r>
      <w:r>
        <w:rPr>
          <w:rFonts w:ascii="Liberation Serif" w:hAnsi="Liberation Serif" w:cs="Liberation Serif" w:eastAsia="Liberation Serif"/>
          <w:color w:val="auto"/>
          <w:spacing w:val="0"/>
          <w:position w:val="0"/>
          <w:sz w:val="24"/>
          <w:shd w:fill="auto" w:val="clear"/>
        </w:rPr>
        <w:t xml:space="preserve">[4]</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1.20</w:t>
      </w:r>
      <w:r>
        <w:rPr>
          <w:rFonts w:ascii="Liberation Serif" w:hAnsi="Liberation Serif" w:cs="Liberation Serif" w:eastAsia="Liberation Serif"/>
          <w:b/>
          <w:color w:val="auto"/>
          <w:spacing w:val="0"/>
          <w:position w:val="0"/>
          <w:sz w:val="24"/>
          <w:shd w:fill="auto" w:val="clear"/>
        </w:rPr>
        <w:tab/>
      </w:r>
      <w:r>
        <w:rPr>
          <w:rFonts w:ascii="Liberation Serif" w:hAnsi="Liberation Serif" w:cs="Liberation Serif" w:eastAsia="Liberation Serif"/>
          <w:color w:val="auto"/>
          <w:spacing w:val="0"/>
          <w:position w:val="0"/>
          <w:sz w:val="24"/>
          <w:shd w:fill="auto" w:val="clear"/>
        </w:rPr>
        <w:tab/>
        <w:tab/>
        <w:tab/>
        <w:tab/>
        <w:tab/>
        <w:tab/>
        <w:tab/>
        <w:tab/>
      </w:r>
    </w:p>
    <w:tbl>
      <w:tblPr/>
      <w:tblGrid>
        <w:gridCol w:w="9180"/>
      </w:tblGrid>
      <w:tr>
        <w:trPr>
          <w:trHeight w:val="1410" w:hRule="auto"/>
          <w:jc w:val="left"/>
        </w:trPr>
        <w:tc>
          <w:tcPr>
            <w:tcW w:w="9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VIEW Q1_20 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COUNT(p.ProductID) AS NumberOfProducts, p.SupplierID, SUM(p.Price * p.Stock) AS TotalValue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Products p</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GROUP BY p.SupplierID;</w:t>
            </w:r>
          </w:p>
        </w:tc>
      </w:tr>
    </w:tbl>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ab/>
        <w:tab/>
        <w:tab/>
        <w:tab/>
        <w:tab/>
        <w:tab/>
        <w:tab/>
        <w:tab/>
        <w:t xml:space="preserve">[5]</w:t>
      </w:r>
    </w:p>
    <w:p>
      <w:pPr>
        <w:spacing w:before="0" w:after="0" w:line="360"/>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tab/>
      </w:r>
    </w:p>
    <w:p>
      <w:pPr>
        <w:spacing w:before="0" w:after="0" w:line="360"/>
        <w:ind w:right="0" w:left="0" w:firstLine="0"/>
        <w:jc w:val="both"/>
        <w:rPr>
          <w:rFonts w:ascii="Arial" w:hAnsi="Arial" w:cs="Arial" w:eastAsia="Arial"/>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1.21</w:t>
        <w:tab/>
        <w:t xml:space="preserve"> </w:t>
        <w:tab/>
        <w:t xml:space="preserve">                                               </w:t>
      </w:r>
    </w:p>
    <w:tbl>
      <w:tblPr/>
      <w:tblGrid>
        <w:gridCol w:w="9180"/>
      </w:tblGrid>
      <w:tr>
        <w:trPr>
          <w:trHeight w:val="1230" w:hRule="auto"/>
          <w:jc w:val="left"/>
        </w:trPr>
        <w:tc>
          <w:tcPr>
            <w:tcW w:w="9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Q1.21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AUTOCOMMIT = 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ProductName = 'Cavendish Banana', Price = 15.95, Weight = '1Kg', Stock = 18, SupplierID =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WHERE ProductID = 1004;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ROLLBACK;</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COMMIT;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SET AUTOCOMMIT = 1;</w:t>
            </w:r>
          </w:p>
        </w:tc>
      </w:tr>
    </w:tbl>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ab/>
        <w:tab/>
        <w:tab/>
        <w:tab/>
        <w:tab/>
      </w:r>
      <w:r>
        <w:rPr>
          <w:rFonts w:ascii="Liberation Serif" w:hAnsi="Liberation Serif" w:cs="Liberation Serif" w:eastAsia="Liberation Serif"/>
          <w:color w:val="auto"/>
          <w:spacing w:val="0"/>
          <w:position w:val="0"/>
          <w:sz w:val="24"/>
          <w:shd w:fill="auto" w:val="clear"/>
        </w:rPr>
        <w:t xml:space="preserve">[2]</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ab/>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1.22                                                                                                             </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tbl>
      <w:tblPr/>
      <w:tblGrid>
        <w:gridCol w:w="9165"/>
      </w:tblGrid>
      <w:tr>
        <w:trPr>
          <w:trHeight w:val="825" w:hRule="auto"/>
          <w:jc w:val="left"/>
        </w:trPr>
        <w:tc>
          <w:tcPr>
            <w:tcW w:w="91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Q1.22 mysqldump -u root -p FruitMarketDBsql &gt; FruitMarketDBsqlZukisa_Maza.sql</w:t>
            </w:r>
          </w:p>
        </w:tc>
      </w:tr>
    </w:tbl>
    <w:p>
      <w:pPr>
        <w:spacing w:before="0" w:after="0" w:line="240"/>
        <w:ind w:right="0" w:left="7920" w:firstLine="72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[1]</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Arial" w:hAnsi="Arial" w:cs="Arial" w:eastAsia="Arial"/>
          <w:color w:val="000000"/>
          <w:spacing w:val="0"/>
          <w:position w:val="0"/>
          <w:sz w:val="24"/>
          <w:shd w:fill="auto" w:val="clear"/>
        </w:rPr>
        <w:t xml:space="preserve">1.23</w:t>
      </w:r>
      <w:r>
        <w:rPr>
          <w:rFonts w:ascii="Liberation Serif" w:hAnsi="Liberation Serif" w:cs="Liberation Serif" w:eastAsia="Liberation Serif"/>
          <w:color w:val="000000"/>
          <w:spacing w:val="0"/>
          <w:position w:val="0"/>
          <w:sz w:val="24"/>
          <w:shd w:fill="auto" w:val="clear"/>
        </w:rPr>
        <w:br/>
        <w:t xml:space="preserve">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20"/>
      </w:tblGrid>
      <w:tr>
        <w:trPr>
          <w:trHeight w:val="1335" w:hRule="auto"/>
          <w:jc w:val="left"/>
        </w:trPr>
        <w:tc>
          <w:tcPr>
            <w:tcW w:w="91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Q1.23 Applying ON DELETE CASCADE in a foreign key constraint is to ensure referential integrity and maintain consistency in the database. When a record in the parent table is deleted, the ON DELETE CASCADE option automatically deletes all the related records in the child table.alter</w:t>
            </w:r>
          </w:p>
          <w:p>
            <w:pPr>
              <w:spacing w:before="0" w:after="0" w:line="240"/>
              <w:ind w:right="0" w:left="0" w:firstLine="0"/>
              <w:jc w:val="left"/>
              <w:rPr>
                <w:color w:val="auto"/>
                <w:spacing w:val="0"/>
                <w:position w:val="0"/>
                <w:shd w:fill="auto" w:val="clear"/>
              </w:rPr>
            </w:pPr>
          </w:p>
        </w:tc>
      </w:tr>
    </w:tbl>
    <w:p>
      <w:pPr>
        <w:spacing w:before="0" w:after="0" w:line="240"/>
        <w:ind w:right="0" w:left="936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w:t>
      </w:r>
    </w:p>
    <w:p>
      <w:pPr>
        <w:spacing w:before="0" w:after="0" w:line="240"/>
        <w:ind w:right="0" w:left="936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1.24</w:t>
        <w:tab/>
        <w:t xml:space="preserve">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35"/>
      </w:tblGrid>
      <w:tr>
        <w:trPr>
          <w:trHeight w:val="1695" w:hRule="auto"/>
          <w:jc w:val="left"/>
        </w:trPr>
        <w:tc>
          <w:tcPr>
            <w:tcW w:w="91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Q1.24 Between the two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composite key and candidate key is that a composite key is a key that consists of two or more columns to uniquely identify a record in a table, while a candidate key is a key that can uniquely identify a record in a table.</w:t>
            </w:r>
          </w:p>
        </w:tc>
      </w:tr>
    </w:tbl>
    <w:p>
      <w:pPr>
        <w:spacing w:before="0" w:after="0" w:line="240"/>
        <w:ind w:right="0" w:left="864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p>
    <w:p>
      <w:pPr>
        <w:spacing w:before="0" w:after="0" w:line="240"/>
        <w:ind w:right="0" w:left="8640" w:firstLine="72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1.25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tbl>
      <w:tblPr/>
      <w:tblGrid>
        <w:gridCol w:w="9135"/>
      </w:tblGrid>
      <w:tr>
        <w:trPr>
          <w:trHeight w:val="1575" w:hRule="auto"/>
          <w:jc w:val="left"/>
        </w:trPr>
        <w:tc>
          <w:tcPr>
            <w:tcW w:w="913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Q1.25 Between the two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SQL and DBMS is that SQL (Structured Query Language) is a language used to communicate with and manipulate databases, while a DBMS (Database Management System) is a software that provides an interface for users to interact with the database, and it also includes the database engine that allows data to be stored, retrieved, and manipulated. In summary, SQL is a language, while a DBMS is a software system.</w:t>
            </w:r>
          </w:p>
        </w:tc>
      </w:tr>
    </w:tbl>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ab/>
        <w:tab/>
        <w:tab/>
        <w:tab/>
        <w:tab/>
        <w:tab/>
        <w:t xml:space="preserve">[2]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1.26</w:t>
        <w:tab/>
        <w:t xml:space="preserve">EER Diagram(Paste </w:t>
      </w:r>
      <w:r>
        <w:rPr>
          <w:rFonts w:ascii="Arial" w:hAnsi="Arial" w:cs="Arial" w:eastAsia="Arial"/>
          <w:color w:val="auto"/>
          <w:spacing w:val="0"/>
          <w:position w:val="0"/>
          <w:sz w:val="24"/>
          <w:shd w:fill="auto" w:val="clear"/>
        </w:rPr>
        <w:t xml:space="preserve">screenshot</w:t>
      </w:r>
      <w:r>
        <w:rPr>
          <w:rFonts w:ascii="Arial" w:hAnsi="Arial" w:cs="Arial" w:eastAsia="Arial"/>
          <w:color w:val="000000"/>
          <w:spacing w:val="0"/>
          <w:position w:val="0"/>
          <w:sz w:val="24"/>
          <w:shd w:fill="auto" w:val="clear"/>
        </w:rPr>
        <w:t xml:space="preserve"> below)</w:t>
        <w:tab/>
        <w:tab/>
        <w:tab/>
        <w:tab/>
        <w:tab/>
        <w:tab/>
        <w:tab/>
        <w:t xml:space="preserve">[3]</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640" w:dyaOrig="4944">
          <v:rect xmlns:o="urn:schemas-microsoft-com:office:office" xmlns:v="urn:schemas-microsoft-com:vml" id="rectole0000000002" style="width:432.000000pt;height:2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1.27</w:t>
        <w:tab/>
      </w: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tab/>
        <w:tab/>
      </w:r>
    </w:p>
    <w:tbl>
      <w:tblPr/>
      <w:tblGrid>
        <w:gridCol w:w="9165"/>
      </w:tblGrid>
      <w:tr>
        <w:trPr>
          <w:trHeight w:val="720" w:hRule="auto"/>
          <w:jc w:val="left"/>
        </w:trPr>
        <w:tc>
          <w:tcPr>
            <w:tcW w:w="91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Stock IN (23, 18, 16, 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BY Stock DESC</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LIMIT 4;</w:t>
            </w:r>
          </w:p>
        </w:tc>
      </w:tr>
    </w:tbl>
    <w:p>
      <w:pPr>
        <w:spacing w:before="0" w:after="0" w:line="240"/>
        <w:ind w:right="0" w:left="9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1.28</w:t>
        <w:tab/>
        <w:tab/>
        <w:tab/>
        <w:tab/>
        <w:tab/>
        <w:tab/>
        <w:tab/>
        <w:tab/>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tbl>
      <w:tblPr/>
      <w:tblGrid>
        <w:gridCol w:w="9150"/>
      </w:tblGrid>
      <w:tr>
        <w:trPr>
          <w:trHeight w:val="1230" w:hRule="auto"/>
          <w:jc w:val="left"/>
        </w:trPr>
        <w:tc>
          <w:tcPr>
            <w:tcW w:w="91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SupplierID, SUM(Price), GROUP_CONCAT(DISTINCT ProductName)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Products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SupplierID IN ('SUPP0003', 'SUPP0002', 'SUPP0004', 'SUPP0001')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BY SupplierID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BY CASE SupplierID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WHEN 'SUPP0003' THEN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WHEN 'SUPP0002' THEN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WHEN 'SUPP0004' THEN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WHEN 'SUPP0001' THEN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 5</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END;</w:t>
            </w:r>
          </w:p>
        </w:tc>
      </w:tr>
    </w:tbl>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ab/>
        <w:tab/>
        <w:tab/>
        <w:tab/>
        <w:tab/>
      </w:r>
      <w:r>
        <w:rPr>
          <w:rFonts w:ascii="Liberation Serif" w:hAnsi="Liberation Serif" w:cs="Liberation Serif" w:eastAsia="Liberation Serif"/>
          <w:color w:val="auto"/>
          <w:spacing w:val="0"/>
          <w:position w:val="0"/>
          <w:sz w:val="24"/>
          <w:shd w:fill="auto" w:val="clear"/>
        </w:rPr>
        <w:t xml:space="preserve">[5]</w:t>
      </w: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r>
    </w:p>
    <w:p>
      <w:pPr>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QUESTION 2 </w:t>
        <w:tab/>
        <w:t xml:space="preserve">NORMALISATION</w:t>
        <w:tab/>
        <w:tab/>
        <w:tab/>
        <w:tab/>
        <w:tab/>
        <w:tab/>
        <w:t xml:space="preserve">       (30 Marks)</w:t>
      </w:r>
    </w:p>
    <w:p>
      <w:pPr>
        <w:spacing w:before="0" w:after="0" w:line="240"/>
        <w:ind w:right="0" w:left="0" w:firstLine="0"/>
        <w:jc w:val="both"/>
        <w:rPr>
          <w:rFonts w:ascii="Liberation Serif" w:hAnsi="Liberation Serif" w:cs="Liberation Serif" w:eastAsia="Liberation Serif"/>
          <w:b/>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2.1 First Normal Form (9 marks) </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2.2 Second Normal Form (10 Marks)  </w:t>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2.3 Third Normal Form (11 Marks)  </w:t>
        <w:tab/>
      </w: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both"/>
        <w:rPr>
          <w:rFonts w:ascii="Liberation Serif" w:hAnsi="Liberation Serif" w:cs="Liberation Serif" w:eastAsia="Liberation Serif"/>
          <w:color w:val="auto"/>
          <w:spacing w:val="0"/>
          <w:position w:val="0"/>
          <w:sz w:val="24"/>
          <w:shd w:fill="auto" w:val="clear"/>
        </w:rPr>
      </w:pPr>
    </w:p>
    <w:p>
      <w:pPr>
        <w:spacing w:before="0" w:after="0" w:line="360"/>
        <w:ind w:right="0" w:left="0" w:firstLine="0"/>
        <w:jc w:val="center"/>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GRAND TOTAL: 120 MARKS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