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2AAFA" w14:textId="359DD29D" w:rsidR="001E650A" w:rsidRPr="00C51A24" w:rsidRDefault="001E650A">
      <w:pPr>
        <w:rPr>
          <w:rFonts w:ascii="Verdana" w:hAnsi="Verdana"/>
          <w:b/>
          <w:bCs/>
        </w:rPr>
      </w:pPr>
      <w:r w:rsidRPr="00C51A24">
        <w:rPr>
          <w:rFonts w:ascii="Verdana" w:hAnsi="Verdana"/>
          <w:b/>
          <w:bCs/>
        </w:rPr>
        <w:t>NOTES</w:t>
      </w:r>
    </w:p>
    <w:p w14:paraId="01A72DEC" w14:textId="26E4F9CB" w:rsidR="001E650A" w:rsidRPr="00C51A24" w:rsidRDefault="001E650A">
      <w:pPr>
        <w:rPr>
          <w:rFonts w:ascii="Verdana" w:hAnsi="Verdana"/>
          <w:b/>
          <w:bCs/>
          <w:sz w:val="40"/>
          <w:szCs w:val="40"/>
        </w:rPr>
      </w:pPr>
      <w:hyperlink r:id="rId6" w:history="1">
        <w:r w:rsidRPr="00C51A24">
          <w:rPr>
            <w:rStyle w:val="Hyperlink"/>
            <w:rFonts w:ascii="Verdana" w:hAnsi="Verdana"/>
            <w:b/>
            <w:bCs/>
            <w:sz w:val="40"/>
            <w:szCs w:val="40"/>
          </w:rPr>
          <w:t>Background</w:t>
        </w:r>
      </w:hyperlink>
      <w:r w:rsidRPr="00C51A24">
        <w:rPr>
          <w:rFonts w:ascii="Verdana" w:hAnsi="Verdana"/>
          <w:b/>
          <w:bCs/>
          <w:sz w:val="40"/>
          <w:szCs w:val="40"/>
        </w:rPr>
        <w:t xml:space="preserve"> </w:t>
      </w:r>
    </w:p>
    <w:p w14:paraId="1D9AB49F" w14:textId="1E3122B1" w:rsidR="00D43379" w:rsidRPr="00C51A24" w:rsidRDefault="00D43379" w:rsidP="009A2439">
      <w:pPr>
        <w:pStyle w:val="ListParagraph"/>
        <w:numPr>
          <w:ilvl w:val="0"/>
          <w:numId w:val="3"/>
        </w:numPr>
        <w:rPr>
          <w:rFonts w:ascii="Verdana" w:hAnsi="Verdana"/>
          <w:color w:val="121212"/>
          <w:shd w:val="clear" w:color="auto" w:fill="FAFAFA"/>
        </w:rPr>
      </w:pPr>
      <w:r w:rsidRPr="00C51A24">
        <w:rPr>
          <w:rFonts w:ascii="Verdana" w:hAnsi="Verdana"/>
          <w:color w:val="121212"/>
          <w:shd w:val="clear" w:color="auto" w:fill="FAFAFA"/>
        </w:rPr>
        <w:t>California Air Resources Board (CARB)</w:t>
      </w:r>
    </w:p>
    <w:p w14:paraId="52FCA248" w14:textId="497F3D53" w:rsidR="00C06A71" w:rsidRPr="00C51A24" w:rsidRDefault="009A2439" w:rsidP="009A2439">
      <w:pPr>
        <w:pStyle w:val="ListParagraph"/>
        <w:numPr>
          <w:ilvl w:val="0"/>
          <w:numId w:val="3"/>
        </w:numPr>
        <w:rPr>
          <w:rFonts w:ascii="Verdana" w:hAnsi="Verdana"/>
          <w:color w:val="121212"/>
          <w:shd w:val="clear" w:color="auto" w:fill="FAFAFA"/>
        </w:rPr>
      </w:pPr>
      <w:r w:rsidRPr="00C51A24">
        <w:rPr>
          <w:rFonts w:ascii="Verdana" w:hAnsi="Verdana"/>
          <w:b/>
          <w:bCs/>
          <w:color w:val="121212"/>
          <w:shd w:val="clear" w:color="auto" w:fill="FAFAFA"/>
        </w:rPr>
        <w:t xml:space="preserve">Goal: </w:t>
      </w:r>
      <w:r w:rsidR="00C06A71" w:rsidRPr="00C51A24">
        <w:rPr>
          <w:rFonts w:ascii="Verdana" w:hAnsi="Verdana"/>
          <w:b/>
          <w:bCs/>
          <w:color w:val="121212"/>
          <w:shd w:val="clear" w:color="auto" w:fill="FAFAFA"/>
        </w:rPr>
        <w:t>P</w:t>
      </w:r>
      <w:r w:rsidR="00C06A71" w:rsidRPr="00C51A24">
        <w:rPr>
          <w:rFonts w:ascii="Verdana" w:hAnsi="Verdana"/>
          <w:b/>
          <w:bCs/>
          <w:color w:val="121212"/>
          <w:shd w:val="clear" w:color="auto" w:fill="FAFAFA"/>
        </w:rPr>
        <w:t>rotect communities</w:t>
      </w:r>
      <w:r w:rsidR="00C06A71" w:rsidRPr="00C51A24">
        <w:rPr>
          <w:rFonts w:ascii="Verdana" w:hAnsi="Verdana"/>
          <w:color w:val="121212"/>
          <w:shd w:val="clear" w:color="auto" w:fill="FAFAFA"/>
        </w:rPr>
        <w:t xml:space="preserve"> disproportionally impacted by air pollution</w:t>
      </w:r>
    </w:p>
    <w:p w14:paraId="31B0F388" w14:textId="77777777" w:rsidR="004D3FEF" w:rsidRPr="00C51A24" w:rsidRDefault="004D3FEF" w:rsidP="004D3FEF">
      <w:pPr>
        <w:pStyle w:val="NormalWeb"/>
        <w:shd w:val="clear" w:color="auto" w:fill="FAFAFA"/>
        <w:spacing w:before="0" w:beforeAutospacing="0" w:after="150" w:afterAutospacing="0"/>
        <w:rPr>
          <w:rFonts w:ascii="Verdana" w:hAnsi="Verdana"/>
          <w:color w:val="121212"/>
          <w:sz w:val="22"/>
          <w:szCs w:val="22"/>
        </w:rPr>
      </w:pPr>
      <w:r w:rsidRPr="00C51A24">
        <w:rPr>
          <w:rFonts w:ascii="Verdana" w:hAnsi="Verdana"/>
          <w:color w:val="121212"/>
          <w:sz w:val="22"/>
          <w:szCs w:val="22"/>
        </w:rPr>
        <w:t>There are five central components to the new AB 617 mandate:</w:t>
      </w:r>
    </w:p>
    <w:p w14:paraId="6C7B756E" w14:textId="77777777" w:rsidR="004D3FEF" w:rsidRPr="00C51A24" w:rsidRDefault="004D3FEF" w:rsidP="004D3FEF">
      <w:pPr>
        <w:pStyle w:val="NormalWeb"/>
        <w:numPr>
          <w:ilvl w:val="0"/>
          <w:numId w:val="1"/>
        </w:numPr>
        <w:shd w:val="clear" w:color="auto" w:fill="FAFAFA"/>
        <w:spacing w:before="0" w:beforeAutospacing="0" w:after="150" w:afterAutospacing="0"/>
        <w:ind w:left="1020" w:right="225"/>
        <w:rPr>
          <w:rFonts w:ascii="Verdana" w:hAnsi="Verdana"/>
          <w:color w:val="121212"/>
          <w:sz w:val="22"/>
          <w:szCs w:val="22"/>
        </w:rPr>
      </w:pPr>
      <w:r w:rsidRPr="00C51A24">
        <w:rPr>
          <w:rFonts w:ascii="Verdana" w:hAnsi="Verdana"/>
          <w:color w:val="121212"/>
          <w:sz w:val="22"/>
          <w:szCs w:val="22"/>
        </w:rPr>
        <w:t>Community-level air monitoring</w:t>
      </w:r>
    </w:p>
    <w:p w14:paraId="5754F2AC" w14:textId="77777777" w:rsidR="004D3FEF" w:rsidRPr="00C51A24" w:rsidRDefault="004D3FEF" w:rsidP="004D3FEF">
      <w:pPr>
        <w:pStyle w:val="NormalWeb"/>
        <w:numPr>
          <w:ilvl w:val="0"/>
          <w:numId w:val="1"/>
        </w:numPr>
        <w:shd w:val="clear" w:color="auto" w:fill="FAFAFA"/>
        <w:spacing w:before="0" w:beforeAutospacing="0" w:after="150" w:afterAutospacing="0"/>
        <w:ind w:left="1020" w:right="225"/>
        <w:rPr>
          <w:rFonts w:ascii="Verdana" w:hAnsi="Verdana"/>
          <w:color w:val="121212"/>
          <w:sz w:val="22"/>
          <w:szCs w:val="22"/>
        </w:rPr>
      </w:pPr>
      <w:r w:rsidRPr="00C51A24">
        <w:rPr>
          <w:rFonts w:ascii="Verdana" w:hAnsi="Verdana"/>
          <w:color w:val="121212"/>
          <w:sz w:val="22"/>
          <w:szCs w:val="22"/>
        </w:rPr>
        <w:t>A state strategy and community specific emission reduction plans</w:t>
      </w:r>
    </w:p>
    <w:p w14:paraId="70EE981C" w14:textId="77777777" w:rsidR="004D3FEF" w:rsidRPr="00C51A24" w:rsidRDefault="004D3FEF" w:rsidP="004D3FEF">
      <w:pPr>
        <w:pStyle w:val="NormalWeb"/>
        <w:numPr>
          <w:ilvl w:val="0"/>
          <w:numId w:val="1"/>
        </w:numPr>
        <w:shd w:val="clear" w:color="auto" w:fill="FAFAFA"/>
        <w:spacing w:before="0" w:beforeAutospacing="0" w:after="150" w:afterAutospacing="0"/>
        <w:ind w:left="1020" w:right="225"/>
        <w:rPr>
          <w:rFonts w:ascii="Verdana" w:hAnsi="Verdana"/>
          <w:color w:val="121212"/>
          <w:sz w:val="22"/>
          <w:szCs w:val="22"/>
        </w:rPr>
      </w:pPr>
      <w:r w:rsidRPr="00C51A24">
        <w:rPr>
          <w:rFonts w:ascii="Verdana" w:hAnsi="Verdana"/>
          <w:color w:val="121212"/>
          <w:sz w:val="22"/>
          <w:szCs w:val="22"/>
        </w:rPr>
        <w:t>Accelerated review of retrofit pollution control technologies on industrial facilities subject to Cap-and-</w:t>
      </w:r>
      <w:proofErr w:type="gramStart"/>
      <w:r w:rsidRPr="00C51A24">
        <w:rPr>
          <w:rFonts w:ascii="Verdana" w:hAnsi="Verdana"/>
          <w:color w:val="121212"/>
          <w:sz w:val="22"/>
          <w:szCs w:val="22"/>
        </w:rPr>
        <w:t>Trade</w:t>
      </w:r>
      <w:proofErr w:type="gramEnd"/>
    </w:p>
    <w:p w14:paraId="0C4E4C08" w14:textId="77777777" w:rsidR="004D3FEF" w:rsidRPr="00C51A24" w:rsidRDefault="004D3FEF" w:rsidP="004D3FEF">
      <w:pPr>
        <w:pStyle w:val="NormalWeb"/>
        <w:numPr>
          <w:ilvl w:val="0"/>
          <w:numId w:val="1"/>
        </w:numPr>
        <w:shd w:val="clear" w:color="auto" w:fill="FAFAFA"/>
        <w:spacing w:before="0" w:beforeAutospacing="0" w:after="150" w:afterAutospacing="0"/>
        <w:ind w:left="1020" w:right="225"/>
        <w:rPr>
          <w:rFonts w:ascii="Verdana" w:hAnsi="Verdana"/>
          <w:color w:val="121212"/>
          <w:sz w:val="22"/>
          <w:szCs w:val="22"/>
        </w:rPr>
      </w:pPr>
      <w:r w:rsidRPr="00C51A24">
        <w:rPr>
          <w:rFonts w:ascii="Verdana" w:hAnsi="Verdana"/>
          <w:color w:val="121212"/>
          <w:sz w:val="22"/>
          <w:szCs w:val="22"/>
        </w:rPr>
        <w:t>Enhanced emission reporting requirements</w:t>
      </w:r>
    </w:p>
    <w:p w14:paraId="32C78B13" w14:textId="77777777" w:rsidR="004D3FEF" w:rsidRPr="00C51A24" w:rsidRDefault="004D3FEF" w:rsidP="004D3FEF">
      <w:pPr>
        <w:pStyle w:val="NormalWeb"/>
        <w:numPr>
          <w:ilvl w:val="0"/>
          <w:numId w:val="1"/>
        </w:numPr>
        <w:shd w:val="clear" w:color="auto" w:fill="FAFAFA"/>
        <w:spacing w:before="0" w:beforeAutospacing="0" w:after="150" w:afterAutospacing="0"/>
        <w:ind w:left="1020" w:right="225"/>
        <w:rPr>
          <w:rFonts w:ascii="Verdana" w:hAnsi="Verdana"/>
          <w:color w:val="121212"/>
          <w:sz w:val="22"/>
          <w:szCs w:val="22"/>
        </w:rPr>
      </w:pPr>
      <w:r w:rsidRPr="00C51A24">
        <w:rPr>
          <w:rFonts w:ascii="Verdana" w:hAnsi="Verdana"/>
          <w:color w:val="121212"/>
          <w:sz w:val="22"/>
          <w:szCs w:val="22"/>
        </w:rPr>
        <w:t>Increased penalty provisions for polluters</w:t>
      </w:r>
    </w:p>
    <w:p w14:paraId="2C2F2C46" w14:textId="77777777" w:rsidR="004D3FEF" w:rsidRPr="00C51A24" w:rsidRDefault="004D3FEF" w:rsidP="004D3FEF">
      <w:pPr>
        <w:pStyle w:val="NormalWeb"/>
        <w:shd w:val="clear" w:color="auto" w:fill="FAFAFA"/>
        <w:spacing w:before="0" w:beforeAutospacing="0" w:after="150" w:afterAutospacing="0"/>
        <w:rPr>
          <w:rFonts w:ascii="Verdana" w:hAnsi="Verdana"/>
          <w:color w:val="121212"/>
          <w:sz w:val="22"/>
          <w:szCs w:val="22"/>
        </w:rPr>
      </w:pPr>
      <w:r w:rsidRPr="00C51A24">
        <w:rPr>
          <w:rFonts w:ascii="Verdana" w:hAnsi="Verdana"/>
          <w:color w:val="121212"/>
          <w:sz w:val="22"/>
          <w:szCs w:val="22"/>
        </w:rPr>
        <w:t xml:space="preserve">Additionally, CARB may direct additional </w:t>
      </w:r>
      <w:r w:rsidRPr="00C51A24">
        <w:rPr>
          <w:rFonts w:ascii="Verdana" w:hAnsi="Verdana"/>
          <w:b/>
          <w:bCs/>
          <w:color w:val="121212"/>
          <w:sz w:val="22"/>
          <w:szCs w:val="22"/>
        </w:rPr>
        <w:t>grant funding</w:t>
      </w:r>
      <w:r w:rsidRPr="00C51A24">
        <w:rPr>
          <w:rFonts w:ascii="Verdana" w:hAnsi="Verdana"/>
          <w:color w:val="121212"/>
          <w:sz w:val="22"/>
          <w:szCs w:val="22"/>
        </w:rPr>
        <w:t xml:space="preserve"> to communities determined to have the highest air pollution burden.</w:t>
      </w:r>
    </w:p>
    <w:p w14:paraId="1204BE6F" w14:textId="7F1A05C4" w:rsidR="004D3FEF" w:rsidRPr="00C51A24" w:rsidRDefault="00C06A71">
      <w:pPr>
        <w:rPr>
          <w:rFonts w:ascii="Verdana" w:hAnsi="Verdana"/>
          <w:color w:val="121212"/>
          <w:shd w:val="clear" w:color="auto" w:fill="FAFAFA"/>
        </w:rPr>
      </w:pPr>
      <w:r w:rsidRPr="00C51A24">
        <w:rPr>
          <w:rFonts w:ascii="Verdana" w:hAnsi="Verdana"/>
          <w:color w:val="121212"/>
          <w:shd w:val="clear" w:color="auto" w:fill="FAFAFA"/>
        </w:rPr>
        <w:t xml:space="preserve">Additional </w:t>
      </w:r>
      <w:r w:rsidRPr="00C51A24">
        <w:rPr>
          <w:rFonts w:ascii="Verdana" w:hAnsi="Verdana"/>
          <w:b/>
          <w:bCs/>
          <w:color w:val="121212"/>
          <w:shd w:val="clear" w:color="auto" w:fill="FAFAFA"/>
        </w:rPr>
        <w:t>information on funding</w:t>
      </w:r>
      <w:r w:rsidRPr="00C51A24">
        <w:rPr>
          <w:rFonts w:ascii="Verdana" w:hAnsi="Verdana"/>
          <w:color w:val="121212"/>
          <w:shd w:val="clear" w:color="auto" w:fill="FAFAFA"/>
        </w:rPr>
        <w:t xml:space="preserve"> for implementation of the Community Air Protection program is </w:t>
      </w:r>
      <w:hyperlink r:id="rId7" w:history="1">
        <w:r w:rsidRPr="00C51A24">
          <w:rPr>
            <w:rStyle w:val="Hyperlink"/>
            <w:rFonts w:ascii="Verdana" w:hAnsi="Verdana"/>
            <w:color w:val="00A2E5"/>
            <w:shd w:val="clear" w:color="auto" w:fill="FAFAFA"/>
          </w:rPr>
          <w:t>available here</w:t>
        </w:r>
      </w:hyperlink>
      <w:r w:rsidRPr="00C51A24">
        <w:rPr>
          <w:rFonts w:ascii="Verdana" w:hAnsi="Verdana"/>
          <w:color w:val="121212"/>
          <w:shd w:val="clear" w:color="auto" w:fill="FAFAFA"/>
        </w:rPr>
        <w:t>.</w:t>
      </w:r>
    </w:p>
    <w:p w14:paraId="3DD306A8" w14:textId="032D15A3" w:rsidR="004F6F8B" w:rsidRPr="00C51A24" w:rsidRDefault="00CF39A6" w:rsidP="004F6F8B">
      <w:pPr>
        <w:pStyle w:val="Heading2"/>
        <w:shd w:val="clear" w:color="auto" w:fill="FFFFFF"/>
        <w:spacing w:before="360" w:beforeAutospacing="0" w:after="240" w:afterAutospacing="0"/>
        <w:rPr>
          <w:rFonts w:ascii="Verdana" w:hAnsi="Verdana" w:cs="Segoe UI"/>
          <w:b w:val="0"/>
          <w:bCs w:val="0"/>
          <w:color w:val="24292E"/>
          <w:sz w:val="22"/>
          <w:szCs w:val="22"/>
        </w:rPr>
      </w:pPr>
      <w:r w:rsidRPr="00C51A24">
        <w:rPr>
          <w:rFonts w:ascii="Verdana" w:hAnsi="Verdana"/>
          <w:b w:val="0"/>
          <w:bCs w:val="0"/>
          <w:color w:val="121212"/>
          <w:sz w:val="22"/>
          <w:szCs w:val="22"/>
          <w:shd w:val="clear" w:color="auto" w:fill="FAFAFA"/>
        </w:rPr>
        <w:t xml:space="preserve">Sac Metro Air District launched a new </w:t>
      </w:r>
      <w:proofErr w:type="gramStart"/>
      <w:r w:rsidRPr="00C51A24">
        <w:rPr>
          <w:rFonts w:ascii="Verdana" w:hAnsi="Verdana"/>
          <w:b w:val="0"/>
          <w:bCs w:val="0"/>
          <w:color w:val="121212"/>
          <w:sz w:val="22"/>
          <w:szCs w:val="22"/>
          <w:shd w:val="clear" w:color="auto" w:fill="FAFAFA"/>
        </w:rPr>
        <w:t>program</w:t>
      </w:r>
      <w:proofErr w:type="gramEnd"/>
    </w:p>
    <w:p w14:paraId="179614DC" w14:textId="7C2BF7EC" w:rsidR="001C2326" w:rsidRPr="00C51A24" w:rsidRDefault="001C2326" w:rsidP="004F6F8B">
      <w:pPr>
        <w:pStyle w:val="Heading2"/>
        <w:shd w:val="clear" w:color="auto" w:fill="FFFFFF"/>
        <w:spacing w:before="360" w:beforeAutospacing="0" w:after="240" w:afterAutospacing="0"/>
        <w:rPr>
          <w:rFonts w:ascii="Verdana" w:hAnsi="Verdana" w:cs="Segoe UI"/>
          <w:b w:val="0"/>
          <w:bCs w:val="0"/>
          <w:color w:val="24292E"/>
          <w:sz w:val="22"/>
          <w:szCs w:val="22"/>
        </w:rPr>
      </w:pPr>
      <w:r w:rsidRPr="00C51A24">
        <w:rPr>
          <w:rFonts w:ascii="Verdana" w:hAnsi="Verdana" w:cs="Segoe UI"/>
          <w:b w:val="0"/>
          <w:bCs w:val="0"/>
          <w:color w:val="24292E"/>
          <w:sz w:val="22"/>
          <w:szCs w:val="22"/>
        </w:rPr>
        <w:t xml:space="preserve">South Sacramento-Florin </w:t>
      </w:r>
      <w:r w:rsidRPr="00C51A24">
        <w:rPr>
          <w:rFonts w:ascii="Verdana" w:hAnsi="Verdana" w:cs="Segoe UI"/>
          <w:color w:val="24292E"/>
          <w:sz w:val="22"/>
          <w:szCs w:val="22"/>
        </w:rPr>
        <w:t xml:space="preserve">community </w:t>
      </w:r>
      <w:r w:rsidRPr="00C51A24">
        <w:rPr>
          <w:rFonts w:ascii="Verdana" w:hAnsi="Verdana" w:cs="Segoe UI"/>
          <w:b w:val="0"/>
          <w:bCs w:val="0"/>
          <w:color w:val="24292E"/>
          <w:sz w:val="22"/>
          <w:szCs w:val="22"/>
        </w:rPr>
        <w:t>was chosen as one of the 10 statewide communities to receive additional air monitoring and community engagement efforts under the AB 617 Community Air Protection Program.</w:t>
      </w:r>
    </w:p>
    <w:p w14:paraId="245C3594" w14:textId="77777777" w:rsidR="00CF39A6" w:rsidRPr="00C51A24" w:rsidRDefault="00CF39A6">
      <w:pPr>
        <w:rPr>
          <w:rFonts w:ascii="Verdana" w:hAnsi="Verdana"/>
          <w:b/>
          <w:bCs/>
        </w:rPr>
      </w:pPr>
    </w:p>
    <w:p w14:paraId="4F594BBC" w14:textId="2B07762D" w:rsidR="00D43379" w:rsidRPr="00C51A24" w:rsidRDefault="00A90E08">
      <w:pPr>
        <w:rPr>
          <w:rFonts w:ascii="Verdana" w:hAnsi="Verdana"/>
        </w:rPr>
      </w:pPr>
      <w:r w:rsidRPr="00C51A24">
        <w:rPr>
          <w:rFonts w:ascii="Verdana" w:hAnsi="Verdana"/>
          <w:b/>
          <w:bCs/>
          <w:shd w:val="clear" w:color="auto" w:fill="FAFAFA"/>
        </w:rPr>
        <w:t>[</w:t>
      </w:r>
      <w:r w:rsidR="00D43379" w:rsidRPr="00C51A24">
        <w:rPr>
          <w:rFonts w:ascii="Verdana" w:hAnsi="Verdana"/>
          <w:b/>
          <w:bCs/>
          <w:shd w:val="clear" w:color="auto" w:fill="FAFAFA"/>
          <w:lang w:val="en"/>
        </w:rPr>
        <w:t>Assembly Bill 617 (C. Garcia, Chapter 136, Statutes of 2017</w:t>
      </w:r>
      <w:proofErr w:type="gramStart"/>
      <w:r w:rsidR="00D43379" w:rsidRPr="00C51A24">
        <w:rPr>
          <w:rFonts w:ascii="Verdana" w:hAnsi="Verdana"/>
          <w:b/>
          <w:bCs/>
          <w:shd w:val="clear" w:color="auto" w:fill="FAFAFA"/>
          <w:lang w:val="en"/>
        </w:rPr>
        <w:t>)</w:t>
      </w:r>
      <w:r w:rsidRPr="00C51A24">
        <w:rPr>
          <w:rFonts w:ascii="Verdana" w:hAnsi="Verdana"/>
          <w:b/>
          <w:bCs/>
          <w:shd w:val="clear" w:color="auto" w:fill="FAFAFA"/>
          <w:lang w:val="en"/>
        </w:rPr>
        <w:t>]</w:t>
      </w:r>
      <w:r w:rsidRPr="00C51A24">
        <w:rPr>
          <w:rFonts w:ascii="Verdana" w:hAnsi="Verdana"/>
          <w:b/>
          <w:bCs/>
        </w:rPr>
        <w:t>(</w:t>
      </w:r>
      <w:proofErr w:type="gramEnd"/>
      <w:r w:rsidRPr="00C51A24">
        <w:rPr>
          <w:rFonts w:ascii="Verdana" w:hAnsi="Verdana"/>
        </w:rPr>
        <w:t xml:space="preserve"> </w:t>
      </w:r>
      <w:hyperlink r:id="rId8" w:history="1">
        <w:r w:rsidRPr="00C51A24">
          <w:rPr>
            <w:rStyle w:val="Hyperlink"/>
            <w:rFonts w:ascii="Verdana" w:hAnsi="Verdana"/>
          </w:rPr>
          <w:t>https://leginfo.legislature.ca.gov/faces/billNavClient.xhtml?bill_id=201720180AB617</w:t>
        </w:r>
      </w:hyperlink>
      <w:r w:rsidRPr="00C51A24">
        <w:rPr>
          <w:rFonts w:ascii="Verdana" w:hAnsi="Verdana"/>
        </w:rPr>
        <w:t xml:space="preserve"> )</w:t>
      </w:r>
    </w:p>
    <w:p w14:paraId="7E28E38C" w14:textId="08DA8205" w:rsidR="004912F2" w:rsidRPr="00C51A24" w:rsidRDefault="004912F2">
      <w:pPr>
        <w:rPr>
          <w:rFonts w:ascii="Verdana" w:hAnsi="Verdana"/>
        </w:rPr>
      </w:pPr>
      <w:r w:rsidRPr="00C51A24">
        <w:rPr>
          <w:rFonts w:ascii="Verdana" w:hAnsi="Verdana"/>
        </w:rPr>
        <w:t xml:space="preserve">- </w:t>
      </w:r>
      <w:r w:rsidRPr="00C51A24">
        <w:rPr>
          <w:rFonts w:ascii="Verdana" w:hAnsi="Verdana"/>
          <w:color w:val="333333"/>
          <w:shd w:val="clear" w:color="auto" w:fill="FFFFFF"/>
        </w:rPr>
        <w:t xml:space="preserve"> Existing law requires the State Air Resources Board to make </w:t>
      </w:r>
      <w:r w:rsidRPr="00C51A24">
        <w:rPr>
          <w:rFonts w:ascii="Verdana" w:hAnsi="Verdana"/>
          <w:b/>
          <w:bCs/>
          <w:color w:val="333333"/>
          <w:shd w:val="clear" w:color="auto" w:fill="FFFFFF"/>
        </w:rPr>
        <w:t>available on its Internet Web site data</w:t>
      </w:r>
      <w:r w:rsidRPr="00C51A24">
        <w:rPr>
          <w:rFonts w:ascii="Verdana" w:hAnsi="Verdana"/>
          <w:color w:val="333333"/>
          <w:shd w:val="clear" w:color="auto" w:fill="FFFFFF"/>
        </w:rPr>
        <w:t xml:space="preserve"> concerning the emissions of greenhouse gases, criteria air pollutants, and toxic air contaminants, as specified.</w:t>
      </w:r>
    </w:p>
    <w:p w14:paraId="7D6B0161" w14:textId="1500B51E" w:rsidR="00791147" w:rsidRPr="00C51A24" w:rsidRDefault="00791147">
      <w:pPr>
        <w:rPr>
          <w:rFonts w:ascii="Verdana" w:hAnsi="Verdana"/>
          <w:color w:val="333333"/>
          <w:shd w:val="clear" w:color="auto" w:fill="FFFFFF"/>
        </w:rPr>
      </w:pPr>
      <w:r w:rsidRPr="00C51A24">
        <w:rPr>
          <w:rFonts w:ascii="Verdana" w:hAnsi="Verdana"/>
        </w:rPr>
        <w:t>-</w:t>
      </w:r>
      <w:r w:rsidRPr="00C51A24">
        <w:rPr>
          <w:rFonts w:ascii="Verdana" w:hAnsi="Verdana"/>
          <w:color w:val="333333"/>
          <w:shd w:val="clear" w:color="auto" w:fill="FFFFFF"/>
        </w:rPr>
        <w:t xml:space="preserve"> </w:t>
      </w:r>
      <w:r w:rsidRPr="00C51A24">
        <w:rPr>
          <w:rFonts w:ascii="Verdana" w:hAnsi="Verdana"/>
          <w:color w:val="333333"/>
          <w:shd w:val="clear" w:color="auto" w:fill="FFFFFF"/>
        </w:rPr>
        <w:t>This bill would require the state board to develop a uniform statewide system of annual reporting of emissions of criteria air pollutants and toxic air contaminants for use by certain categories of stationary sources</w:t>
      </w:r>
    </w:p>
    <w:p w14:paraId="57310EA6" w14:textId="74BDCB98" w:rsidR="00987A85" w:rsidRPr="00C51A24" w:rsidRDefault="00987A85">
      <w:pPr>
        <w:rPr>
          <w:rFonts w:ascii="Verdana" w:hAnsi="Verdana"/>
          <w:color w:val="333333"/>
          <w:shd w:val="clear" w:color="auto" w:fill="FFFFFF"/>
        </w:rPr>
      </w:pPr>
      <w:r w:rsidRPr="00C51A24">
        <w:rPr>
          <w:rFonts w:ascii="Verdana" w:hAnsi="Verdana"/>
          <w:color w:val="333333"/>
          <w:shd w:val="clear" w:color="auto" w:fill="FFFFFF"/>
        </w:rPr>
        <w:t xml:space="preserve">- </w:t>
      </w:r>
      <w:r w:rsidRPr="00C51A24">
        <w:rPr>
          <w:rFonts w:ascii="Verdana" w:hAnsi="Verdana"/>
          <w:color w:val="333333"/>
          <w:shd w:val="clear" w:color="auto" w:fill="FFFFFF"/>
        </w:rPr>
        <w:t>air quality management districts </w:t>
      </w:r>
    </w:p>
    <w:p w14:paraId="30387F74" w14:textId="4284BE35" w:rsidR="00987A85" w:rsidRPr="00C51A24" w:rsidRDefault="00987A85">
      <w:pPr>
        <w:rPr>
          <w:rFonts w:ascii="Verdana" w:hAnsi="Verdana"/>
          <w:color w:val="333333"/>
          <w:shd w:val="clear" w:color="auto" w:fill="FFFFFF"/>
        </w:rPr>
      </w:pPr>
      <w:r w:rsidRPr="00C51A24">
        <w:rPr>
          <w:rFonts w:ascii="Verdana" w:hAnsi="Verdana"/>
          <w:color w:val="333333"/>
          <w:shd w:val="clear" w:color="auto" w:fill="FFFFFF"/>
        </w:rPr>
        <w:t xml:space="preserve">- </w:t>
      </w:r>
      <w:r w:rsidRPr="00C51A24">
        <w:rPr>
          <w:rFonts w:ascii="Verdana" w:hAnsi="Verdana"/>
          <w:color w:val="333333"/>
          <w:shd w:val="clear" w:color="auto" w:fill="FFFFFF"/>
        </w:rPr>
        <w:t>technologies for monitoring criteria air pollutants and toxic air contaminants</w:t>
      </w:r>
    </w:p>
    <w:p w14:paraId="7981CEFE" w14:textId="2391C654" w:rsidR="00987A85" w:rsidRPr="00C51A24" w:rsidRDefault="00987A85">
      <w:pPr>
        <w:rPr>
          <w:rFonts w:ascii="Verdana" w:hAnsi="Verdana"/>
          <w:color w:val="333333"/>
          <w:shd w:val="clear" w:color="auto" w:fill="FFFFFF"/>
        </w:rPr>
      </w:pPr>
      <w:r w:rsidRPr="00C51A24">
        <w:rPr>
          <w:rFonts w:ascii="Verdana" w:hAnsi="Verdana"/>
          <w:color w:val="333333"/>
          <w:shd w:val="clear" w:color="auto" w:fill="FFFFFF"/>
        </w:rPr>
        <w:lastRenderedPageBreak/>
        <w:t xml:space="preserve">- </w:t>
      </w:r>
      <w:r w:rsidRPr="00C51A24">
        <w:rPr>
          <w:rFonts w:ascii="Verdana" w:hAnsi="Verdana"/>
          <w:color w:val="333333"/>
          <w:shd w:val="clear" w:color="auto" w:fill="FFFFFF"/>
        </w:rPr>
        <w:t xml:space="preserve">The bill would require the state board to select, based on the </w:t>
      </w:r>
      <w:r w:rsidRPr="00C51A24">
        <w:rPr>
          <w:rFonts w:ascii="Verdana" w:hAnsi="Verdana"/>
          <w:b/>
          <w:bCs/>
          <w:color w:val="333333"/>
          <w:shd w:val="clear" w:color="auto" w:fill="FFFFFF"/>
        </w:rPr>
        <w:t>monitoring plan,</w:t>
      </w:r>
      <w:r w:rsidRPr="00C51A24">
        <w:rPr>
          <w:rFonts w:ascii="Verdana" w:hAnsi="Verdana"/>
          <w:color w:val="333333"/>
          <w:shd w:val="clear" w:color="auto" w:fill="FFFFFF"/>
        </w:rPr>
        <w:t xml:space="preserve"> the </w:t>
      </w:r>
      <w:r w:rsidRPr="00C51A24">
        <w:rPr>
          <w:rFonts w:ascii="Verdana" w:hAnsi="Verdana"/>
          <w:b/>
          <w:bCs/>
          <w:color w:val="333333"/>
          <w:shd w:val="clear" w:color="auto" w:fill="FFFFFF"/>
        </w:rPr>
        <w:t>highest priority locations</w:t>
      </w:r>
      <w:r w:rsidRPr="00C51A24">
        <w:rPr>
          <w:rFonts w:ascii="Verdana" w:hAnsi="Verdana"/>
          <w:color w:val="333333"/>
          <w:shd w:val="clear" w:color="auto" w:fill="FFFFFF"/>
        </w:rPr>
        <w:t xml:space="preserve"> in the state for the deployment of community air monitoring systems</w:t>
      </w:r>
    </w:p>
    <w:p w14:paraId="2A725C8F" w14:textId="1522BF7E" w:rsidR="00207527" w:rsidRPr="00C51A24" w:rsidRDefault="00207527">
      <w:pPr>
        <w:rPr>
          <w:rFonts w:ascii="Verdana" w:hAnsi="Verdana"/>
          <w:color w:val="333333"/>
          <w:shd w:val="clear" w:color="auto" w:fill="FFFFFF"/>
        </w:rPr>
      </w:pPr>
      <w:r w:rsidRPr="00C51A24">
        <w:rPr>
          <w:rFonts w:ascii="Verdana" w:hAnsi="Verdana"/>
          <w:color w:val="333333"/>
          <w:shd w:val="clear" w:color="auto" w:fill="FFFFFF"/>
        </w:rPr>
        <w:t xml:space="preserve">- </w:t>
      </w:r>
      <w:r w:rsidRPr="00C51A24">
        <w:rPr>
          <w:rFonts w:ascii="Verdana" w:hAnsi="Verdana"/>
          <w:color w:val="333333"/>
          <w:shd w:val="clear" w:color="auto" w:fill="FFFFFF"/>
        </w:rPr>
        <w:t xml:space="preserve">The bill would authorize the air district to require a stationary source that emits air pollutants in, or that materially affect, the selected location </w:t>
      </w:r>
      <w:r w:rsidRPr="00C51A24">
        <w:rPr>
          <w:rFonts w:ascii="Verdana" w:hAnsi="Verdana"/>
          <w:b/>
          <w:bCs/>
          <w:color w:val="333333"/>
          <w:shd w:val="clear" w:color="auto" w:fill="FFFFFF"/>
        </w:rPr>
        <w:t>to deploy a fence-line monitoring system</w:t>
      </w:r>
      <w:r w:rsidRPr="00C51A24">
        <w:rPr>
          <w:rFonts w:ascii="Verdana" w:hAnsi="Verdana"/>
          <w:color w:val="333333"/>
          <w:shd w:val="clear" w:color="auto" w:fill="FFFFFF"/>
        </w:rPr>
        <w:t>, as defined, or other specified real-time, on-site monitoring.</w:t>
      </w:r>
    </w:p>
    <w:p w14:paraId="7118F267" w14:textId="7949C4A7" w:rsidR="0082292E" w:rsidRPr="00C51A24" w:rsidRDefault="0082292E">
      <w:pPr>
        <w:rPr>
          <w:rFonts w:ascii="Verdana" w:hAnsi="Verdana"/>
          <w:color w:val="333333"/>
          <w:shd w:val="clear" w:color="auto" w:fill="FFFFFF"/>
        </w:rPr>
      </w:pPr>
      <w:r w:rsidRPr="00C51A24">
        <w:rPr>
          <w:rFonts w:ascii="Verdana" w:hAnsi="Verdana"/>
          <w:color w:val="333333"/>
          <w:shd w:val="clear" w:color="auto" w:fill="FFFFFF"/>
        </w:rPr>
        <w:t xml:space="preserve">- </w:t>
      </w:r>
      <w:r w:rsidRPr="00C51A24">
        <w:rPr>
          <w:rFonts w:ascii="Verdana" w:hAnsi="Verdana"/>
          <w:color w:val="333333"/>
          <w:shd w:val="clear" w:color="auto" w:fill="FFFFFF"/>
        </w:rPr>
        <w:t xml:space="preserve">provide to the state board air quality </w:t>
      </w:r>
      <w:r w:rsidRPr="00C51A24">
        <w:rPr>
          <w:rFonts w:ascii="Verdana" w:hAnsi="Verdana"/>
          <w:b/>
          <w:bCs/>
          <w:color w:val="333333"/>
          <w:shd w:val="clear" w:color="auto" w:fill="FFFFFF"/>
        </w:rPr>
        <w:t>data produced by the system</w:t>
      </w:r>
    </w:p>
    <w:p w14:paraId="7349C344" w14:textId="77777777" w:rsidR="0091048A" w:rsidRPr="00C51A24" w:rsidRDefault="00E51465">
      <w:pPr>
        <w:rPr>
          <w:rFonts w:ascii="Verdana" w:hAnsi="Verdana"/>
          <w:b/>
          <w:bCs/>
        </w:rPr>
      </w:pPr>
      <w:r w:rsidRPr="00C51A24">
        <w:rPr>
          <w:rFonts w:ascii="Verdana" w:hAnsi="Verdana"/>
          <w:color w:val="333333"/>
          <w:shd w:val="clear" w:color="auto" w:fill="FFFFFF"/>
        </w:rPr>
        <w:t xml:space="preserve">- </w:t>
      </w:r>
      <w:r w:rsidRPr="00C51A24">
        <w:rPr>
          <w:rFonts w:ascii="Verdana" w:hAnsi="Verdana"/>
          <w:b/>
          <w:bCs/>
          <w:color w:val="333333"/>
          <w:shd w:val="clear" w:color="auto" w:fill="FFFFFF"/>
        </w:rPr>
        <w:t xml:space="preserve">nonvehicular </w:t>
      </w:r>
      <w:r w:rsidR="004F6F8B" w:rsidRPr="00C51A24">
        <w:rPr>
          <w:rFonts w:ascii="Verdana" w:hAnsi="Verdana"/>
          <w:b/>
          <w:bCs/>
          <w:color w:val="333333"/>
          <w:shd w:val="clear" w:color="auto" w:fill="FFFFFF"/>
        </w:rPr>
        <w:t>(not from cars)</w:t>
      </w:r>
    </w:p>
    <w:p w14:paraId="5B5518C0" w14:textId="62C55C0A" w:rsidR="0091048A" w:rsidRPr="00C51A24" w:rsidRDefault="0091048A">
      <w:pPr>
        <w:rPr>
          <w:rFonts w:ascii="Verdana" w:hAnsi="Verdana"/>
          <w:color w:val="333333"/>
          <w:shd w:val="clear" w:color="auto" w:fill="FFFFFF"/>
        </w:rPr>
      </w:pPr>
      <w:r w:rsidRPr="00C51A24">
        <w:rPr>
          <w:rFonts w:ascii="Verdana" w:hAnsi="Verdana"/>
          <w:b/>
          <w:bCs/>
        </w:rPr>
        <w:t xml:space="preserve">- </w:t>
      </w:r>
      <w:r w:rsidRPr="00C51A24">
        <w:rPr>
          <w:rFonts w:ascii="Verdana" w:hAnsi="Verdana"/>
          <w:b/>
          <w:bCs/>
          <w:color w:val="333333"/>
          <w:shd w:val="clear" w:color="auto" w:fill="FFFFFF"/>
        </w:rPr>
        <w:t>provide grants to community-based organizations</w:t>
      </w:r>
      <w:r w:rsidRPr="00C51A24">
        <w:rPr>
          <w:rFonts w:ascii="Verdana" w:hAnsi="Verdana"/>
          <w:color w:val="333333"/>
          <w:shd w:val="clear" w:color="auto" w:fill="FFFFFF"/>
        </w:rPr>
        <w:t xml:space="preserve"> for technical assistance and to support community participation in the programs. </w:t>
      </w:r>
    </w:p>
    <w:p w14:paraId="4868E58A" w14:textId="16CEA005" w:rsidR="00C726C7" w:rsidRPr="00C51A24" w:rsidRDefault="00C726C7">
      <w:pPr>
        <w:rPr>
          <w:rFonts w:ascii="Verdana" w:hAnsi="Verdana"/>
          <w:b/>
          <w:bCs/>
          <w:color w:val="333333"/>
          <w:shd w:val="clear" w:color="auto" w:fill="FFFFFF"/>
        </w:rPr>
      </w:pPr>
      <w:r w:rsidRPr="00C51A24">
        <w:rPr>
          <w:rFonts w:ascii="Verdana" w:hAnsi="Verdana"/>
          <w:color w:val="333333"/>
          <w:shd w:val="clear" w:color="auto" w:fill="FFFFFF"/>
        </w:rPr>
        <w:t xml:space="preserve">- </w:t>
      </w:r>
      <w:r w:rsidRPr="00C51A24">
        <w:rPr>
          <w:rFonts w:ascii="Verdana" w:hAnsi="Verdana"/>
          <w:color w:val="333333"/>
          <w:shd w:val="clear" w:color="auto" w:fill="FFFFFF"/>
        </w:rPr>
        <w:t xml:space="preserve">By increasing the duties of air districts, this bill would </w:t>
      </w:r>
      <w:r w:rsidRPr="00C51A24">
        <w:rPr>
          <w:rFonts w:ascii="Verdana" w:hAnsi="Verdana"/>
          <w:b/>
          <w:bCs/>
          <w:color w:val="333333"/>
          <w:shd w:val="clear" w:color="auto" w:fill="FFFFFF"/>
        </w:rPr>
        <w:t>impose a state-mandated local program</w:t>
      </w:r>
    </w:p>
    <w:p w14:paraId="0FDDA26E" w14:textId="3D07FDFA" w:rsidR="00C726C7" w:rsidRPr="00C51A24" w:rsidRDefault="00C726C7">
      <w:pPr>
        <w:rPr>
          <w:rFonts w:ascii="Verdana" w:hAnsi="Verdana"/>
          <w:b/>
          <w:bCs/>
          <w:color w:val="333333"/>
          <w:shd w:val="clear" w:color="auto" w:fill="FFFFFF"/>
        </w:rPr>
      </w:pPr>
      <w:r w:rsidRPr="00C51A24">
        <w:rPr>
          <w:rFonts w:ascii="Verdana" w:hAnsi="Verdana"/>
          <w:b/>
          <w:bCs/>
          <w:color w:val="333333"/>
          <w:shd w:val="clear" w:color="auto" w:fill="FFFFFF"/>
        </w:rPr>
        <w:t xml:space="preserve">- </w:t>
      </w:r>
      <w:r w:rsidR="00532879" w:rsidRPr="00C51A24">
        <w:rPr>
          <w:rFonts w:ascii="Verdana" w:hAnsi="Verdana"/>
          <w:color w:val="333333"/>
          <w:shd w:val="clear" w:color="auto" w:fill="FFFFFF"/>
        </w:rPr>
        <w:t xml:space="preserve">uniform statewide </w:t>
      </w:r>
      <w:r w:rsidR="00532879" w:rsidRPr="00C51A24">
        <w:rPr>
          <w:rFonts w:ascii="Verdana" w:hAnsi="Verdana"/>
          <w:b/>
          <w:bCs/>
          <w:color w:val="333333"/>
          <w:shd w:val="clear" w:color="auto" w:fill="FFFFFF"/>
        </w:rPr>
        <w:t>system of annual reporting</w:t>
      </w:r>
    </w:p>
    <w:p w14:paraId="76A7220E" w14:textId="6B8199C2" w:rsidR="00FF238E" w:rsidRPr="00C51A24" w:rsidRDefault="00FF238E">
      <w:pPr>
        <w:rPr>
          <w:rFonts w:ascii="Verdana" w:hAnsi="Verdana"/>
          <w:color w:val="333333"/>
          <w:shd w:val="clear" w:color="auto" w:fill="FFFFFF"/>
        </w:rPr>
      </w:pPr>
      <w:r w:rsidRPr="00C51A24">
        <w:rPr>
          <w:rFonts w:ascii="Verdana" w:hAnsi="Verdana"/>
          <w:b/>
          <w:bCs/>
          <w:color w:val="333333"/>
          <w:shd w:val="clear" w:color="auto" w:fill="FFFFFF"/>
        </w:rPr>
        <w:t xml:space="preserve">-- </w:t>
      </w:r>
      <w:r w:rsidRPr="00C51A24">
        <w:rPr>
          <w:rFonts w:ascii="Verdana" w:hAnsi="Verdana"/>
          <w:color w:val="333333"/>
          <w:shd w:val="clear" w:color="auto" w:fill="FFFFFF"/>
        </w:rPr>
        <w:t>provide relevant facility-level emissions data</w:t>
      </w:r>
    </w:p>
    <w:p w14:paraId="65F48E6D" w14:textId="7F6E5558" w:rsidR="00FF238E" w:rsidRPr="00C51A24" w:rsidRDefault="00FF238E">
      <w:pPr>
        <w:rPr>
          <w:rFonts w:ascii="Verdana" w:hAnsi="Verdana"/>
          <w:color w:val="333333"/>
          <w:shd w:val="clear" w:color="auto" w:fill="FFFFFF"/>
        </w:rPr>
      </w:pPr>
      <w:r w:rsidRPr="00C51A24">
        <w:rPr>
          <w:rFonts w:ascii="Verdana" w:hAnsi="Verdana"/>
          <w:color w:val="333333"/>
          <w:shd w:val="clear" w:color="auto" w:fill="FFFFFF"/>
        </w:rPr>
        <w:t xml:space="preserve">- </w:t>
      </w:r>
      <w:r w:rsidRPr="00C51A24">
        <w:rPr>
          <w:rFonts w:ascii="Verdana" w:hAnsi="Verdana"/>
          <w:color w:val="333333"/>
          <w:shd w:val="clear" w:color="auto" w:fill="FFFFFF"/>
        </w:rPr>
        <w:t xml:space="preserve">The state board may require, as appropriate, a stationary source to verify or certify the accuracy of its annual emissions reports by a </w:t>
      </w:r>
      <w:r w:rsidRPr="00C51A24">
        <w:rPr>
          <w:rFonts w:ascii="Verdana" w:hAnsi="Verdana"/>
          <w:b/>
          <w:bCs/>
          <w:color w:val="333333"/>
          <w:shd w:val="clear" w:color="auto" w:fill="FFFFFF"/>
        </w:rPr>
        <w:t>third-party verifier</w:t>
      </w:r>
      <w:r w:rsidRPr="00C51A24">
        <w:rPr>
          <w:rFonts w:ascii="Verdana" w:hAnsi="Verdana"/>
          <w:color w:val="333333"/>
          <w:shd w:val="clear" w:color="auto" w:fill="FFFFFF"/>
        </w:rPr>
        <w:t xml:space="preserve"> or certifier that is accredited by the state board.</w:t>
      </w:r>
    </w:p>
    <w:p w14:paraId="46CD1D02" w14:textId="52DE06EB" w:rsidR="001D75BF" w:rsidRPr="00C51A24" w:rsidRDefault="001D75BF">
      <w:pPr>
        <w:rPr>
          <w:rFonts w:ascii="Verdana" w:hAnsi="Verdana"/>
          <w:b/>
          <w:bCs/>
          <w:color w:val="333333"/>
          <w:shd w:val="clear" w:color="auto" w:fill="FFFFFF"/>
        </w:rPr>
      </w:pPr>
      <w:r w:rsidRPr="00C51A24">
        <w:rPr>
          <w:rFonts w:ascii="Verdana" w:hAnsi="Verdana"/>
          <w:color w:val="333333"/>
          <w:shd w:val="clear" w:color="auto" w:fill="FFFFFF"/>
        </w:rPr>
        <w:t xml:space="preserve">- </w:t>
      </w:r>
      <w:r w:rsidRPr="00C51A24">
        <w:rPr>
          <w:rFonts w:ascii="Verdana" w:hAnsi="Verdana"/>
          <w:color w:val="333333"/>
          <w:shd w:val="clear" w:color="auto" w:fill="FFFFFF"/>
        </w:rPr>
        <w:t xml:space="preserve">best available retrofit control technology </w:t>
      </w:r>
      <w:r w:rsidRPr="00C51A24">
        <w:rPr>
          <w:rFonts w:ascii="Verdana" w:hAnsi="Verdana"/>
          <w:b/>
          <w:bCs/>
          <w:color w:val="333333"/>
          <w:shd w:val="clear" w:color="auto" w:fill="FFFFFF"/>
        </w:rPr>
        <w:t>(BARCT)</w:t>
      </w:r>
    </w:p>
    <w:p w14:paraId="2ABC4B93" w14:textId="45C385C5" w:rsidR="008B3C91" w:rsidRPr="00C51A24" w:rsidRDefault="008B3C91">
      <w:pPr>
        <w:rPr>
          <w:rFonts w:ascii="Verdana" w:hAnsi="Verdana"/>
          <w:color w:val="333333"/>
          <w:shd w:val="clear" w:color="auto" w:fill="FFFFFF"/>
        </w:rPr>
      </w:pPr>
      <w:r w:rsidRPr="00C51A24">
        <w:rPr>
          <w:rFonts w:ascii="Verdana" w:hAnsi="Verdana"/>
          <w:color w:val="333333"/>
          <w:shd w:val="clear" w:color="auto" w:fill="FFFFFF"/>
        </w:rPr>
        <w:t xml:space="preserve">- </w:t>
      </w:r>
      <w:r w:rsidRPr="00C51A24">
        <w:rPr>
          <w:rFonts w:ascii="Verdana" w:hAnsi="Verdana"/>
          <w:color w:val="333333"/>
          <w:shd w:val="clear" w:color="auto" w:fill="FFFFFF"/>
        </w:rPr>
        <w:t xml:space="preserve">After a district has established the </w:t>
      </w:r>
      <w:r w:rsidRPr="00C51A24">
        <w:rPr>
          <w:rFonts w:ascii="Verdana" w:hAnsi="Verdana"/>
          <w:b/>
          <w:bCs/>
          <w:color w:val="333333"/>
          <w:shd w:val="clear" w:color="auto" w:fill="FFFFFF"/>
        </w:rPr>
        <w:t>cost-effectiveness</w:t>
      </w:r>
      <w:r w:rsidRPr="00C51A24">
        <w:rPr>
          <w:rFonts w:ascii="Verdana" w:hAnsi="Verdana"/>
          <w:color w:val="333333"/>
          <w:shd w:val="clear" w:color="auto" w:fill="FFFFFF"/>
        </w:rPr>
        <w:t xml:space="preserve">* […] </w:t>
      </w:r>
      <w:r w:rsidRPr="00C51A24">
        <w:rPr>
          <w:rFonts w:ascii="Verdana" w:hAnsi="Verdana"/>
          <w:color w:val="333333"/>
          <w:shd w:val="clear" w:color="auto" w:fill="FFFFFF"/>
        </w:rPr>
        <w:t>shall allow alternative means of producing equivalent emission reductions at an equal or lesser dollar amount per ton reduced, including the use of emission reduction credits, for any stationary source that has a demonstrated compliance cost exceeding that established dollar amount.</w:t>
      </w:r>
    </w:p>
    <w:p w14:paraId="78EFAC5B" w14:textId="672CDD87" w:rsidR="008B3C91" w:rsidRPr="00C51A24" w:rsidRDefault="008B3C91">
      <w:pPr>
        <w:rPr>
          <w:rFonts w:ascii="Verdana" w:hAnsi="Verdana"/>
          <w:color w:val="333333"/>
          <w:shd w:val="clear" w:color="auto" w:fill="FFFFFF"/>
        </w:rPr>
      </w:pPr>
      <w:r w:rsidRPr="00C51A24">
        <w:rPr>
          <w:rFonts w:ascii="Verdana" w:hAnsi="Verdana"/>
          <w:color w:val="333333"/>
          <w:shd w:val="clear" w:color="auto" w:fill="FFFFFF"/>
        </w:rPr>
        <w:t xml:space="preserve">-- </w:t>
      </w:r>
      <w:proofErr w:type="gramStart"/>
      <w:r w:rsidRPr="00C51A24">
        <w:rPr>
          <w:rFonts w:ascii="Verdana" w:hAnsi="Verdana"/>
          <w:color w:val="333333"/>
          <w:shd w:val="clear" w:color="auto" w:fill="FFFFFF"/>
        </w:rPr>
        <w:t xml:space="preserve">* </w:t>
      </w:r>
      <w:r w:rsidRPr="00C51A24">
        <w:rPr>
          <w:rFonts w:ascii="Verdana" w:hAnsi="Verdana"/>
          <w:color w:val="333333"/>
          <w:shd w:val="clear" w:color="auto" w:fill="FFFFFF"/>
        </w:rPr>
        <w:t> cost</w:t>
      </w:r>
      <w:proofErr w:type="gramEnd"/>
      <w:r w:rsidRPr="00C51A24">
        <w:rPr>
          <w:rFonts w:ascii="Verdana" w:hAnsi="Verdana"/>
          <w:color w:val="333333"/>
          <w:shd w:val="clear" w:color="auto" w:fill="FFFFFF"/>
        </w:rPr>
        <w:t>, in dollars, of the potential control option divided by emission reduction potential, in tons, of the potential control option.</w:t>
      </w:r>
    </w:p>
    <w:p w14:paraId="3F3B78C8" w14:textId="390B4BF4" w:rsidR="00EF142E" w:rsidRPr="00C51A24" w:rsidRDefault="00EF142E">
      <w:pPr>
        <w:rPr>
          <w:rFonts w:ascii="Verdana" w:hAnsi="Verdana"/>
          <w:color w:val="333333"/>
          <w:shd w:val="clear" w:color="auto" w:fill="FFFFFF"/>
        </w:rPr>
      </w:pPr>
      <w:r w:rsidRPr="00C51A24">
        <w:rPr>
          <w:rFonts w:ascii="Verdana" w:hAnsi="Verdana"/>
          <w:color w:val="333333"/>
          <w:shd w:val="clear" w:color="auto" w:fill="FFFFFF"/>
        </w:rPr>
        <w:t xml:space="preserve">- </w:t>
      </w:r>
      <w:r w:rsidRPr="00C51A24">
        <w:rPr>
          <w:rFonts w:ascii="Verdana" w:hAnsi="Verdana"/>
          <w:b/>
          <w:bCs/>
          <w:color w:val="333333"/>
          <w:shd w:val="clear" w:color="auto" w:fill="FFFFFF"/>
        </w:rPr>
        <w:t>“Community air monitoring system”</w:t>
      </w:r>
      <w:r w:rsidRPr="00C51A24">
        <w:rPr>
          <w:rFonts w:ascii="Verdana" w:hAnsi="Verdana"/>
          <w:color w:val="333333"/>
          <w:shd w:val="clear" w:color="auto" w:fill="FFFFFF"/>
        </w:rPr>
        <w:t xml:space="preserve"> means advanced sensing monitoring equipment that measures and records air pollutant concentrations in the ambient air at or near sensitive receptor locations and in disadvantaged communities and that may be useful for estimating associated pollutant exposures and health risks, determining trends in air pollutant levels over time, and in supporting enforcement efforts.</w:t>
      </w:r>
    </w:p>
    <w:p w14:paraId="016DB506" w14:textId="08DA632C" w:rsidR="00372F99" w:rsidRPr="00C51A24" w:rsidRDefault="00372F99">
      <w:pPr>
        <w:rPr>
          <w:rFonts w:ascii="Verdana" w:hAnsi="Verdana"/>
          <w:color w:val="333333"/>
          <w:shd w:val="clear" w:color="auto" w:fill="FFFFFF"/>
        </w:rPr>
      </w:pPr>
      <w:r w:rsidRPr="00C51A24">
        <w:rPr>
          <w:rFonts w:ascii="Verdana" w:hAnsi="Verdana"/>
          <w:color w:val="333333"/>
          <w:shd w:val="clear" w:color="auto" w:fill="FFFFFF"/>
        </w:rPr>
        <w:t xml:space="preserve">- </w:t>
      </w:r>
      <w:r w:rsidRPr="00C51A24">
        <w:rPr>
          <w:rFonts w:ascii="Verdana" w:hAnsi="Verdana"/>
          <w:b/>
          <w:bCs/>
          <w:color w:val="333333"/>
          <w:shd w:val="clear" w:color="auto" w:fill="FFFFFF"/>
        </w:rPr>
        <w:t xml:space="preserve">“Fence-line monitoring system” </w:t>
      </w:r>
      <w:r w:rsidRPr="00C51A24">
        <w:rPr>
          <w:rFonts w:ascii="Verdana" w:hAnsi="Verdana"/>
          <w:color w:val="333333"/>
          <w:shd w:val="clear" w:color="auto" w:fill="FFFFFF"/>
        </w:rPr>
        <w:t>means monitoring equipment that measures and records air pollutant concentrations at or adjacent to a stationary source that may be useful for detecting or estimating emissions of pollutants from the source, including the quantity of fugitive emissions, and in supporting enforcement efforts.</w:t>
      </w:r>
    </w:p>
    <w:p w14:paraId="3D1B55A4" w14:textId="6B9CF12A" w:rsidR="00372F99" w:rsidRPr="00C51A24" w:rsidRDefault="00372F99">
      <w:pPr>
        <w:rPr>
          <w:rFonts w:ascii="Verdana" w:hAnsi="Verdana"/>
          <w:color w:val="333333"/>
          <w:shd w:val="clear" w:color="auto" w:fill="FFFFFF"/>
        </w:rPr>
      </w:pPr>
      <w:r w:rsidRPr="00C51A24">
        <w:rPr>
          <w:rFonts w:ascii="Verdana" w:hAnsi="Verdana"/>
          <w:color w:val="333333"/>
          <w:shd w:val="clear" w:color="auto" w:fill="FFFFFF"/>
        </w:rPr>
        <w:lastRenderedPageBreak/>
        <w:t xml:space="preserve">- </w:t>
      </w:r>
      <w:r w:rsidRPr="00C51A24">
        <w:rPr>
          <w:rFonts w:ascii="Verdana" w:hAnsi="Verdana"/>
          <w:b/>
          <w:bCs/>
          <w:color w:val="333333"/>
          <w:shd w:val="clear" w:color="auto" w:fill="FFFFFF"/>
        </w:rPr>
        <w:t>parties involved</w:t>
      </w:r>
      <w:r w:rsidRPr="00C51A24">
        <w:rPr>
          <w:rFonts w:ascii="Verdana" w:hAnsi="Verdana"/>
          <w:color w:val="333333"/>
          <w:shd w:val="clear" w:color="auto" w:fill="FFFFFF"/>
        </w:rPr>
        <w:t xml:space="preserve">: </w:t>
      </w:r>
      <w:r w:rsidR="00A012CB" w:rsidRPr="00C51A24">
        <w:rPr>
          <w:rFonts w:ascii="Verdana" w:hAnsi="Verdana"/>
          <w:color w:val="333333"/>
          <w:shd w:val="clear" w:color="auto" w:fill="FFFFFF"/>
        </w:rPr>
        <w:t>state board</w:t>
      </w:r>
      <w:r w:rsidR="00A012CB" w:rsidRPr="00C51A24">
        <w:rPr>
          <w:rFonts w:ascii="Verdana" w:hAnsi="Verdana"/>
          <w:color w:val="333333"/>
          <w:shd w:val="clear" w:color="auto" w:fill="FFFFFF"/>
        </w:rPr>
        <w:t xml:space="preserve">, </w:t>
      </w:r>
      <w:r w:rsidRPr="00C51A24">
        <w:rPr>
          <w:rFonts w:ascii="Verdana" w:hAnsi="Verdana"/>
          <w:color w:val="333333"/>
          <w:shd w:val="clear" w:color="auto" w:fill="FFFFFF"/>
        </w:rPr>
        <w:t>Scientific Review Panel on Toxic Air Contaminants, the districts, the Office of Environmental Health Hazard Assessment, environmental justice organizations, affected industries, and other interested stakeholders</w:t>
      </w:r>
      <w:r w:rsidRPr="00C51A24">
        <w:rPr>
          <w:rFonts w:ascii="Verdana" w:hAnsi="Verdana"/>
          <w:color w:val="333333"/>
          <w:shd w:val="clear" w:color="auto" w:fill="FFFFFF"/>
        </w:rPr>
        <w:t>.</w:t>
      </w:r>
    </w:p>
    <w:p w14:paraId="60616C35" w14:textId="3604335F" w:rsidR="00372F99" w:rsidRPr="00C51A24" w:rsidRDefault="00372F99">
      <w:pPr>
        <w:rPr>
          <w:rFonts w:ascii="Verdana" w:hAnsi="Verdana"/>
          <w:b/>
          <w:bCs/>
          <w:color w:val="333333"/>
          <w:shd w:val="clear" w:color="auto" w:fill="FFFFFF"/>
        </w:rPr>
      </w:pPr>
      <w:r w:rsidRPr="00C51A24">
        <w:rPr>
          <w:rFonts w:ascii="Verdana" w:hAnsi="Verdana"/>
          <w:color w:val="333333"/>
          <w:shd w:val="clear" w:color="auto" w:fill="FFFFFF"/>
        </w:rPr>
        <w:t xml:space="preserve">- </w:t>
      </w:r>
      <w:r w:rsidRPr="00C51A24">
        <w:rPr>
          <w:rFonts w:ascii="Verdana" w:hAnsi="Verdana"/>
          <w:color w:val="333333"/>
          <w:shd w:val="clear" w:color="auto" w:fill="FFFFFF"/>
        </w:rPr>
        <w:t xml:space="preserve">deploy </w:t>
      </w:r>
      <w:r w:rsidRPr="00C51A24">
        <w:rPr>
          <w:rFonts w:ascii="Verdana" w:hAnsi="Verdana"/>
          <w:b/>
          <w:bCs/>
          <w:color w:val="333333"/>
          <w:shd w:val="clear" w:color="auto" w:fill="FFFFFF"/>
        </w:rPr>
        <w:t>community air monitoring systems</w:t>
      </w:r>
    </w:p>
    <w:p w14:paraId="5A339BB3" w14:textId="2947F642" w:rsidR="00A012CB" w:rsidRPr="00C51A24" w:rsidRDefault="00A012CB">
      <w:pPr>
        <w:rPr>
          <w:rFonts w:ascii="Verdana" w:hAnsi="Verdana"/>
          <w:b/>
          <w:bCs/>
          <w:color w:val="333333"/>
          <w:shd w:val="clear" w:color="auto" w:fill="FFFFFF"/>
        </w:rPr>
      </w:pPr>
      <w:r w:rsidRPr="00C51A24">
        <w:rPr>
          <w:rFonts w:ascii="Verdana" w:hAnsi="Verdana"/>
          <w:b/>
          <w:bCs/>
          <w:color w:val="333333"/>
          <w:shd w:val="clear" w:color="auto" w:fill="FFFFFF"/>
        </w:rPr>
        <w:t>-</w:t>
      </w:r>
      <w:r w:rsidRPr="00C51A24">
        <w:rPr>
          <w:rFonts w:ascii="Verdana" w:hAnsi="Verdana"/>
          <w:color w:val="333333"/>
          <w:shd w:val="clear" w:color="auto" w:fill="FFFFFF"/>
        </w:rPr>
        <w:t xml:space="preserve"> </w:t>
      </w:r>
      <w:r w:rsidRPr="00C51A24">
        <w:rPr>
          <w:rFonts w:ascii="Verdana" w:hAnsi="Verdana"/>
          <w:color w:val="333333"/>
          <w:shd w:val="clear" w:color="auto" w:fill="FFFFFF"/>
        </w:rPr>
        <w:t xml:space="preserve">The state board shall </w:t>
      </w:r>
      <w:r w:rsidRPr="00C51A24">
        <w:rPr>
          <w:rFonts w:ascii="Verdana" w:hAnsi="Verdana"/>
          <w:b/>
          <w:bCs/>
          <w:color w:val="333333"/>
          <w:shd w:val="clear" w:color="auto" w:fill="FFFFFF"/>
        </w:rPr>
        <w:t>publish the air quality data on its Internet Web site</w:t>
      </w:r>
    </w:p>
    <w:p w14:paraId="5DBFC664" w14:textId="77777777" w:rsidR="006F4D27" w:rsidRPr="00C51A24" w:rsidRDefault="00EE7A00">
      <w:pPr>
        <w:rPr>
          <w:rFonts w:ascii="Verdana" w:hAnsi="Verdana"/>
        </w:rPr>
      </w:pPr>
      <w:r w:rsidRPr="00C51A24">
        <w:rPr>
          <w:rFonts w:ascii="Verdana" w:hAnsi="Verdana"/>
          <w:b/>
          <w:bCs/>
          <w:color w:val="333333"/>
          <w:shd w:val="clear" w:color="auto" w:fill="FFFFFF"/>
        </w:rPr>
        <w:t xml:space="preserve">- </w:t>
      </w:r>
      <w:r w:rsidRPr="00C51A24">
        <w:rPr>
          <w:rFonts w:ascii="Verdana" w:hAnsi="Verdana"/>
          <w:color w:val="333333"/>
          <w:shd w:val="clear" w:color="auto" w:fill="FFFFFF"/>
        </w:rPr>
        <w:t>adopt</w:t>
      </w:r>
      <w:r w:rsidRPr="00C51A24">
        <w:rPr>
          <w:rFonts w:ascii="Verdana" w:hAnsi="Verdana"/>
          <w:b/>
          <w:bCs/>
          <w:color w:val="333333"/>
          <w:shd w:val="clear" w:color="auto" w:fill="FFFFFF"/>
        </w:rPr>
        <w:t xml:space="preserve"> </w:t>
      </w:r>
      <w:r w:rsidRPr="00C51A24">
        <w:rPr>
          <w:rFonts w:ascii="Verdana" w:hAnsi="Verdana"/>
          <w:b/>
          <w:bCs/>
          <w:color w:val="333333"/>
          <w:shd w:val="clear" w:color="auto" w:fill="FFFFFF"/>
        </w:rPr>
        <w:t>community emissions reduction program</w:t>
      </w:r>
      <w:r w:rsidRPr="00C51A24">
        <w:rPr>
          <w:rFonts w:ascii="Verdana" w:hAnsi="Verdana"/>
          <w:color w:val="333333"/>
          <w:shd w:val="clear" w:color="auto" w:fill="FFFFFF"/>
        </w:rPr>
        <w:t xml:space="preserve"> to achieve emissions reductions for the location selected using cost-effective measures </w:t>
      </w:r>
    </w:p>
    <w:p w14:paraId="03DF12D4" w14:textId="2FB5548D" w:rsidR="006F4D27" w:rsidRPr="00C51A24" w:rsidRDefault="006F4D27">
      <w:pPr>
        <w:rPr>
          <w:rFonts w:ascii="Verdana" w:hAnsi="Verdana"/>
          <w:color w:val="333333"/>
          <w:shd w:val="clear" w:color="auto" w:fill="FFFFFF"/>
        </w:rPr>
      </w:pPr>
      <w:r w:rsidRPr="00C51A24">
        <w:rPr>
          <w:rFonts w:ascii="Verdana" w:hAnsi="Verdana"/>
        </w:rPr>
        <w:t xml:space="preserve">- </w:t>
      </w:r>
      <w:r w:rsidRPr="00C51A24">
        <w:rPr>
          <w:rFonts w:ascii="Verdana" w:hAnsi="Verdana"/>
          <w:color w:val="333333"/>
          <w:shd w:val="clear" w:color="auto" w:fill="FFFFFF"/>
        </w:rPr>
        <w:t xml:space="preserve">The </w:t>
      </w:r>
      <w:r w:rsidRPr="00C51A24">
        <w:rPr>
          <w:rFonts w:ascii="Verdana" w:hAnsi="Verdana"/>
          <w:b/>
          <w:bCs/>
          <w:color w:val="333333"/>
          <w:shd w:val="clear" w:color="auto" w:fill="FFFFFF"/>
        </w:rPr>
        <w:t>community emissions reduction programs</w:t>
      </w:r>
      <w:r w:rsidRPr="00C51A24">
        <w:rPr>
          <w:rFonts w:ascii="Verdana" w:hAnsi="Verdana"/>
          <w:color w:val="333333"/>
          <w:shd w:val="clear" w:color="auto" w:fill="FFFFFF"/>
        </w:rPr>
        <w:t xml:space="preserve"> shall be consistent with the state strategy and include emissions reduction targets, specific reduction measures, a schedule for the implementation of measures, and an enforcement plan.</w:t>
      </w:r>
    </w:p>
    <w:p w14:paraId="5A797552" w14:textId="7D8BF8DB" w:rsidR="000730B1" w:rsidRPr="00C51A24" w:rsidRDefault="000730B1">
      <w:pPr>
        <w:rPr>
          <w:rFonts w:ascii="Verdana" w:hAnsi="Verdana"/>
          <w:color w:val="333333"/>
          <w:shd w:val="clear" w:color="auto" w:fill="FFFFFF"/>
        </w:rPr>
      </w:pPr>
      <w:r w:rsidRPr="00C51A24">
        <w:rPr>
          <w:rFonts w:ascii="Verdana" w:hAnsi="Verdana"/>
          <w:color w:val="333333"/>
          <w:shd w:val="clear" w:color="auto" w:fill="FFFFFF"/>
        </w:rPr>
        <w:t xml:space="preserve">- </w:t>
      </w:r>
      <w:r w:rsidRPr="00C51A24">
        <w:rPr>
          <w:rFonts w:ascii="Verdana" w:hAnsi="Verdana"/>
          <w:color w:val="333333"/>
          <w:shd w:val="clear" w:color="auto" w:fill="FFFFFF"/>
        </w:rPr>
        <w:t xml:space="preserve">prepare an annual report summarizing the results and actions taken to further reduce emissions pursuant to the </w:t>
      </w:r>
      <w:r w:rsidRPr="00C51A24">
        <w:rPr>
          <w:rFonts w:ascii="Verdana" w:hAnsi="Verdana"/>
          <w:b/>
          <w:bCs/>
          <w:color w:val="333333"/>
          <w:shd w:val="clear" w:color="auto" w:fill="FFFFFF"/>
        </w:rPr>
        <w:t xml:space="preserve">community </w:t>
      </w:r>
      <w:r w:rsidRPr="00C51A24">
        <w:rPr>
          <w:rFonts w:ascii="Verdana" w:hAnsi="Verdana"/>
          <w:color w:val="333333"/>
          <w:shd w:val="clear" w:color="auto" w:fill="FFFFFF"/>
        </w:rPr>
        <w:t>emissions reduction program.</w:t>
      </w:r>
    </w:p>
    <w:p w14:paraId="3AC6019F" w14:textId="080E9E2F" w:rsidR="006F4D27" w:rsidRPr="00C51A24" w:rsidRDefault="00632715">
      <w:pPr>
        <w:rPr>
          <w:rFonts w:ascii="Verdana" w:hAnsi="Verdana"/>
        </w:rPr>
      </w:pPr>
      <w:r w:rsidRPr="00C51A24">
        <w:rPr>
          <w:rFonts w:ascii="Verdana" w:hAnsi="Verdana"/>
          <w:color w:val="333333"/>
          <w:shd w:val="clear" w:color="auto" w:fill="FFFFFF"/>
        </w:rPr>
        <w:t xml:space="preserve">- </w:t>
      </w:r>
      <w:r w:rsidRPr="00C51A24">
        <w:rPr>
          <w:rFonts w:ascii="Verdana" w:hAnsi="Verdana"/>
          <w:color w:val="333333"/>
          <w:shd w:val="clear" w:color="auto" w:fill="FFFFFF"/>
        </w:rPr>
        <w:t xml:space="preserve">The state board shall </w:t>
      </w:r>
      <w:r w:rsidRPr="00C51A24">
        <w:rPr>
          <w:rFonts w:ascii="Verdana" w:hAnsi="Verdana"/>
          <w:b/>
          <w:bCs/>
          <w:color w:val="333333"/>
          <w:shd w:val="clear" w:color="auto" w:fill="FFFFFF"/>
        </w:rPr>
        <w:t xml:space="preserve">provide grants </w:t>
      </w:r>
      <w:r w:rsidRPr="00C51A24">
        <w:rPr>
          <w:rFonts w:ascii="Verdana" w:hAnsi="Verdana"/>
          <w:color w:val="333333"/>
          <w:shd w:val="clear" w:color="auto" w:fill="FFFFFF"/>
        </w:rPr>
        <w:t xml:space="preserve">to </w:t>
      </w:r>
      <w:r w:rsidRPr="00C51A24">
        <w:rPr>
          <w:rFonts w:ascii="Verdana" w:hAnsi="Verdana"/>
          <w:b/>
          <w:bCs/>
          <w:color w:val="333333"/>
          <w:shd w:val="clear" w:color="auto" w:fill="FFFFFF"/>
        </w:rPr>
        <w:t>community-based organizations</w:t>
      </w:r>
      <w:r w:rsidRPr="00C51A24">
        <w:rPr>
          <w:rFonts w:ascii="Verdana" w:hAnsi="Verdana"/>
          <w:color w:val="333333"/>
          <w:shd w:val="clear" w:color="auto" w:fill="FFFFFF"/>
        </w:rPr>
        <w:t xml:space="preserve"> for technical assistance and to support community participation</w:t>
      </w:r>
    </w:p>
    <w:p w14:paraId="0E0254DA" w14:textId="77777777" w:rsidR="00263A66" w:rsidRPr="00C51A24" w:rsidRDefault="00263A66">
      <w:pPr>
        <w:rPr>
          <w:rFonts w:ascii="Verdana" w:hAnsi="Verdana"/>
        </w:rPr>
      </w:pPr>
    </w:p>
    <w:p w14:paraId="1859EA16" w14:textId="77777777" w:rsidR="00263A66" w:rsidRPr="00C51A24" w:rsidRDefault="00263A66">
      <w:pPr>
        <w:rPr>
          <w:rFonts w:ascii="Verdana" w:hAnsi="Verdana"/>
        </w:rPr>
      </w:pPr>
    </w:p>
    <w:p w14:paraId="6A83EA8D" w14:textId="5891EDDB" w:rsidR="00D43379" w:rsidRPr="00C51A24" w:rsidRDefault="00263A66">
      <w:pPr>
        <w:rPr>
          <w:rFonts w:ascii="Verdana" w:hAnsi="Verdana"/>
        </w:rPr>
      </w:pPr>
      <w:r w:rsidRPr="00C51A24">
        <w:rPr>
          <w:rFonts w:ascii="Verdana" w:hAnsi="Verdana"/>
          <w:b/>
          <w:bCs/>
        </w:rPr>
        <w:t>[</w:t>
      </w:r>
      <w:r w:rsidR="00D43379" w:rsidRPr="00C51A24">
        <w:rPr>
          <w:rFonts w:ascii="Verdana" w:hAnsi="Verdana"/>
          <w:b/>
          <w:bCs/>
          <w:shd w:val="clear" w:color="auto" w:fill="FAFAFA"/>
        </w:rPr>
        <w:t>CARB developed a Community Air Protection Blueprint to implement AB 617</w:t>
      </w:r>
      <w:r w:rsidRPr="00C51A24">
        <w:rPr>
          <w:rFonts w:ascii="Verdana" w:hAnsi="Verdana"/>
          <w:b/>
          <w:bCs/>
        </w:rPr>
        <w:t>](</w:t>
      </w:r>
      <w:r w:rsidRPr="00C51A24">
        <w:rPr>
          <w:rFonts w:ascii="Verdana" w:hAnsi="Verdana"/>
        </w:rPr>
        <w:t xml:space="preserve"> </w:t>
      </w:r>
      <w:hyperlink r:id="rId9" w:history="1">
        <w:r w:rsidRPr="00C51A24">
          <w:rPr>
            <w:rStyle w:val="Hyperlink"/>
            <w:rFonts w:ascii="Verdana" w:hAnsi="Verdana"/>
          </w:rPr>
          <w:t>https://ww2.arb.ca.gov/our-work/programs/community-air-protection-program/community-air-protection-blueprint</w:t>
        </w:r>
      </w:hyperlink>
      <w:r w:rsidRPr="00C51A24">
        <w:rPr>
          <w:rFonts w:ascii="Verdana" w:hAnsi="Verdana"/>
        </w:rPr>
        <w:t xml:space="preserve">) </w:t>
      </w:r>
    </w:p>
    <w:p w14:paraId="715EC48B" w14:textId="13F1572E" w:rsidR="00263A66" w:rsidRPr="00C51A24" w:rsidRDefault="00263A66" w:rsidP="00263A66">
      <w:pPr>
        <w:pStyle w:val="ListParagraph"/>
        <w:numPr>
          <w:ilvl w:val="0"/>
          <w:numId w:val="3"/>
        </w:numPr>
        <w:rPr>
          <w:rFonts w:ascii="Verdana" w:hAnsi="Verdana"/>
        </w:rPr>
      </w:pPr>
      <w:r w:rsidRPr="00C51A24">
        <w:rPr>
          <w:rFonts w:ascii="Verdana" w:hAnsi="Verdana"/>
          <w:color w:val="2D333D"/>
          <w:shd w:val="clear" w:color="auto" w:fill="FFFFFF"/>
        </w:rPr>
        <w:t xml:space="preserve">The Blueprint specifically </w:t>
      </w:r>
      <w:r w:rsidRPr="00C51A24">
        <w:rPr>
          <w:rFonts w:ascii="Verdana" w:hAnsi="Verdana"/>
          <w:b/>
          <w:bCs/>
          <w:color w:val="2D333D"/>
          <w:shd w:val="clear" w:color="auto" w:fill="FFFFFF"/>
        </w:rPr>
        <w:t>outlines</w:t>
      </w:r>
      <w:r w:rsidRPr="00C51A24">
        <w:rPr>
          <w:rFonts w:ascii="Verdana" w:hAnsi="Verdana"/>
          <w:color w:val="2D333D"/>
          <w:shd w:val="clear" w:color="auto" w:fill="FFFFFF"/>
        </w:rPr>
        <w:t xml:space="preserve"> </w:t>
      </w:r>
      <w:r w:rsidRPr="00C51A24">
        <w:rPr>
          <w:rFonts w:ascii="Verdana" w:hAnsi="Verdana"/>
          <w:b/>
          <w:bCs/>
          <w:color w:val="2D333D"/>
          <w:shd w:val="clear" w:color="auto" w:fill="FFFFFF"/>
        </w:rPr>
        <w:t>the process</w:t>
      </w:r>
      <w:r w:rsidRPr="00C51A24">
        <w:rPr>
          <w:rFonts w:ascii="Verdana" w:hAnsi="Verdana"/>
          <w:color w:val="2D333D"/>
          <w:shd w:val="clear" w:color="auto" w:fill="FFFFFF"/>
        </w:rPr>
        <w:t xml:space="preserve"> for identifying impacted communities, statewide strategies to reduce emissions of criteria air pollutants and toxic air contaminants, as well as criteria for development of community emissions reduction programs and community air monitoring plans.</w:t>
      </w:r>
    </w:p>
    <w:p w14:paraId="0F341B2A" w14:textId="09440A08" w:rsidR="00D9134D" w:rsidRPr="00C51A24" w:rsidRDefault="00911C3F" w:rsidP="00D9134D">
      <w:pPr>
        <w:pStyle w:val="ListParagraph"/>
        <w:numPr>
          <w:ilvl w:val="0"/>
          <w:numId w:val="3"/>
        </w:numPr>
        <w:rPr>
          <w:rFonts w:ascii="Verdana" w:hAnsi="Verdana"/>
        </w:rPr>
      </w:pPr>
      <w:r w:rsidRPr="00C51A24">
        <w:rPr>
          <w:rFonts w:ascii="Verdana" w:hAnsi="Verdana"/>
          <w:b/>
          <w:bCs/>
          <w:color w:val="2D333D"/>
          <w:shd w:val="clear" w:color="auto" w:fill="FFFFFF"/>
        </w:rPr>
        <w:t>[</w:t>
      </w:r>
      <w:r w:rsidRPr="00C51A24">
        <w:rPr>
          <w:rFonts w:ascii="Verdana" w:hAnsi="Verdana"/>
          <w:b/>
          <w:bCs/>
          <w:color w:val="2D333D"/>
          <w:shd w:val="clear" w:color="auto" w:fill="FFFFFF"/>
        </w:rPr>
        <w:t>Community Air Protection Program Consultation Group</w:t>
      </w:r>
      <w:r w:rsidRPr="00C51A24">
        <w:rPr>
          <w:rFonts w:ascii="Verdana" w:hAnsi="Verdana"/>
          <w:b/>
          <w:bCs/>
          <w:color w:val="2D333D"/>
          <w:shd w:val="clear" w:color="auto" w:fill="FFFFFF"/>
        </w:rPr>
        <w:t>](</w:t>
      </w:r>
      <w:hyperlink r:id="rId10" w:history="1">
        <w:r w:rsidRPr="00C51A24">
          <w:rPr>
            <w:rStyle w:val="Hyperlink"/>
            <w:rFonts w:ascii="Verdana" w:hAnsi="Verdana"/>
            <w:shd w:val="clear" w:color="auto" w:fill="FFFFFF"/>
          </w:rPr>
          <w:t>https://ww2.arb.ca.gov/our-work/programs/community-air-protection-program-ab617/community-air-protection-program-consultation-group</w:t>
        </w:r>
      </w:hyperlink>
      <w:r w:rsidRPr="00C51A24">
        <w:rPr>
          <w:rFonts w:ascii="Verdana" w:hAnsi="Verdana"/>
          <w:color w:val="2D333D"/>
          <w:shd w:val="clear" w:color="auto" w:fill="FFFFFF"/>
        </w:rPr>
        <w:t xml:space="preserve">) </w:t>
      </w:r>
      <w:r w:rsidRPr="00C51A24">
        <w:rPr>
          <w:rFonts w:ascii="Verdana" w:hAnsi="Verdana"/>
          <w:color w:val="2D333D"/>
          <w:shd w:val="clear" w:color="auto" w:fill="FFFFFF"/>
        </w:rPr>
        <w:t>multi-stakeholder Consultation Group</w:t>
      </w:r>
      <w:r w:rsidRPr="00C51A24">
        <w:rPr>
          <w:rFonts w:ascii="Verdana" w:hAnsi="Verdana"/>
          <w:color w:val="2D333D"/>
          <w:shd w:val="clear" w:color="auto" w:fill="FFFFFF"/>
        </w:rPr>
        <w:t xml:space="preserve">. </w:t>
      </w:r>
      <w:r w:rsidRPr="00C51A24">
        <w:rPr>
          <w:rFonts w:ascii="Verdana" w:hAnsi="Verdana"/>
          <w:color w:val="2D333D"/>
          <w:shd w:val="clear" w:color="auto" w:fill="FFFFFF"/>
        </w:rPr>
        <w:t>Members of the Consultation Group include individuals representing environmental justice organizations, air districts, industry, academia, public health organizations, and local government.</w:t>
      </w:r>
    </w:p>
    <w:p w14:paraId="12418623" w14:textId="6D525D41" w:rsidR="00D9134D" w:rsidRPr="00C51A24" w:rsidRDefault="00D9134D" w:rsidP="00D9134D">
      <w:pPr>
        <w:pStyle w:val="ListParagraph"/>
        <w:numPr>
          <w:ilvl w:val="1"/>
          <w:numId w:val="3"/>
        </w:numPr>
        <w:rPr>
          <w:rFonts w:ascii="Verdana" w:hAnsi="Verdana"/>
        </w:rPr>
      </w:pPr>
      <w:r w:rsidRPr="00C51A24">
        <w:rPr>
          <w:rFonts w:ascii="Verdana" w:hAnsi="Verdana"/>
          <w:color w:val="2D333D"/>
          <w:shd w:val="clear" w:color="auto" w:fill="FFFFFF"/>
        </w:rPr>
        <w:t>Central California Environmental Justice Network</w:t>
      </w:r>
    </w:p>
    <w:p w14:paraId="0BD08851" w14:textId="2DEA86BF" w:rsidR="00D9134D" w:rsidRPr="00C51A24" w:rsidRDefault="00D9134D" w:rsidP="00D9134D">
      <w:pPr>
        <w:pStyle w:val="ListParagraph"/>
        <w:numPr>
          <w:ilvl w:val="1"/>
          <w:numId w:val="3"/>
        </w:numPr>
        <w:rPr>
          <w:rFonts w:ascii="Verdana" w:hAnsi="Verdana"/>
        </w:rPr>
      </w:pPr>
      <w:r w:rsidRPr="00C51A24">
        <w:rPr>
          <w:rFonts w:ascii="Verdana" w:hAnsi="Verdana"/>
          <w:color w:val="2D333D"/>
          <w:shd w:val="clear" w:color="auto" w:fill="FFFFFF"/>
        </w:rPr>
        <w:t>Physicians for Social Responsibility - Los Angeles (PSR-LA)</w:t>
      </w:r>
    </w:p>
    <w:p w14:paraId="19402009" w14:textId="2C4D3E6F" w:rsidR="00D9134D" w:rsidRPr="00C51A24" w:rsidRDefault="00D9134D" w:rsidP="00D9134D">
      <w:pPr>
        <w:pStyle w:val="ListParagraph"/>
        <w:numPr>
          <w:ilvl w:val="1"/>
          <w:numId w:val="3"/>
        </w:numPr>
        <w:rPr>
          <w:rFonts w:ascii="Verdana" w:hAnsi="Verdana"/>
        </w:rPr>
      </w:pPr>
      <w:r w:rsidRPr="00C51A24">
        <w:rPr>
          <w:rFonts w:ascii="Verdana" w:hAnsi="Verdana"/>
          <w:color w:val="2D333D"/>
          <w:shd w:val="clear" w:color="auto" w:fill="FFFFFF"/>
        </w:rPr>
        <w:t>University of California</w:t>
      </w:r>
    </w:p>
    <w:p w14:paraId="2A60EEFC" w14:textId="45219860" w:rsidR="00D9134D" w:rsidRPr="00C51A24" w:rsidRDefault="00D9134D" w:rsidP="00D9134D">
      <w:pPr>
        <w:pStyle w:val="ListParagraph"/>
        <w:numPr>
          <w:ilvl w:val="1"/>
          <w:numId w:val="3"/>
        </w:numPr>
        <w:rPr>
          <w:rFonts w:ascii="Verdana" w:hAnsi="Verdana"/>
        </w:rPr>
      </w:pPr>
      <w:r w:rsidRPr="00C51A24">
        <w:rPr>
          <w:rFonts w:ascii="Verdana" w:hAnsi="Verdana"/>
          <w:color w:val="2D333D"/>
          <w:shd w:val="clear" w:color="auto" w:fill="FFFFFF"/>
        </w:rPr>
        <w:t> American Lung Association</w:t>
      </w:r>
    </w:p>
    <w:p w14:paraId="7883FAE3" w14:textId="61233C8B" w:rsidR="008B2A74" w:rsidRPr="00C51A24" w:rsidRDefault="00D9134D" w:rsidP="008B2A74">
      <w:pPr>
        <w:pStyle w:val="ListParagraph"/>
        <w:numPr>
          <w:ilvl w:val="1"/>
          <w:numId w:val="3"/>
        </w:numPr>
        <w:rPr>
          <w:rFonts w:ascii="Verdana" w:hAnsi="Verdana"/>
        </w:rPr>
      </w:pPr>
      <w:r w:rsidRPr="00C51A24">
        <w:rPr>
          <w:rFonts w:ascii="Verdana" w:hAnsi="Verdana"/>
          <w:color w:val="2D333D"/>
          <w:shd w:val="clear" w:color="auto" w:fill="FFFFFF"/>
        </w:rPr>
        <w:t>Bay Area Air Quality Management District</w:t>
      </w:r>
    </w:p>
    <w:p w14:paraId="555E6AEC" w14:textId="7BF36CB2" w:rsidR="00D9134D" w:rsidRPr="00C51A24" w:rsidRDefault="00D9134D" w:rsidP="00D9134D">
      <w:pPr>
        <w:pStyle w:val="ListParagraph"/>
        <w:numPr>
          <w:ilvl w:val="1"/>
          <w:numId w:val="3"/>
        </w:numPr>
        <w:rPr>
          <w:rFonts w:ascii="Verdana" w:hAnsi="Verdana"/>
        </w:rPr>
      </w:pPr>
      <w:r w:rsidRPr="00C51A24">
        <w:rPr>
          <w:rFonts w:ascii="Verdana" w:hAnsi="Verdana"/>
          <w:color w:val="2D333D"/>
          <w:shd w:val="clear" w:color="auto" w:fill="FFFFFF"/>
        </w:rPr>
        <w:t>California Department of Public Health/California Environmental Health Tracking Program</w:t>
      </w:r>
    </w:p>
    <w:p w14:paraId="449DD4B6" w14:textId="3CF2C774" w:rsidR="00D9134D" w:rsidRPr="00C51A24" w:rsidRDefault="00D9134D" w:rsidP="00D9134D">
      <w:pPr>
        <w:pStyle w:val="ListParagraph"/>
        <w:numPr>
          <w:ilvl w:val="1"/>
          <w:numId w:val="3"/>
        </w:numPr>
        <w:rPr>
          <w:rFonts w:ascii="Verdana" w:hAnsi="Verdana"/>
        </w:rPr>
      </w:pPr>
      <w:r w:rsidRPr="00C51A24">
        <w:rPr>
          <w:rFonts w:ascii="Verdana" w:hAnsi="Verdana"/>
          <w:color w:val="2D333D"/>
          <w:shd w:val="clear" w:color="auto" w:fill="FFFFFF"/>
        </w:rPr>
        <w:t>Environmental Health Coalition</w:t>
      </w:r>
    </w:p>
    <w:p w14:paraId="48DA8C00" w14:textId="46D2DB2A" w:rsidR="00D9134D" w:rsidRPr="00C51A24" w:rsidRDefault="00D9134D" w:rsidP="00D9134D">
      <w:pPr>
        <w:pStyle w:val="ListParagraph"/>
        <w:numPr>
          <w:ilvl w:val="1"/>
          <w:numId w:val="3"/>
        </w:numPr>
        <w:rPr>
          <w:rFonts w:ascii="Verdana" w:hAnsi="Verdana"/>
        </w:rPr>
      </w:pPr>
      <w:r w:rsidRPr="00C51A24">
        <w:rPr>
          <w:rFonts w:ascii="Verdana" w:hAnsi="Verdana"/>
          <w:color w:val="2D333D"/>
          <w:shd w:val="clear" w:color="auto" w:fill="FFFFFF"/>
        </w:rPr>
        <w:lastRenderedPageBreak/>
        <w:t>Blue Lake Rancheria Tribe</w:t>
      </w:r>
    </w:p>
    <w:p w14:paraId="222EC51C" w14:textId="136FE442" w:rsidR="00D9134D" w:rsidRPr="00C51A24" w:rsidRDefault="00D9134D" w:rsidP="00D9134D">
      <w:pPr>
        <w:pStyle w:val="ListParagraph"/>
        <w:numPr>
          <w:ilvl w:val="1"/>
          <w:numId w:val="3"/>
        </w:numPr>
        <w:rPr>
          <w:rFonts w:ascii="Verdana" w:hAnsi="Verdana"/>
        </w:rPr>
      </w:pPr>
      <w:r w:rsidRPr="00C51A24">
        <w:rPr>
          <w:rFonts w:ascii="Verdana" w:hAnsi="Verdana"/>
          <w:color w:val="2D333D"/>
          <w:shd w:val="clear" w:color="auto" w:fill="FFFFFF"/>
        </w:rPr>
        <w:t>West Oakland Environmental Indicators Project</w:t>
      </w:r>
    </w:p>
    <w:p w14:paraId="46946CCD" w14:textId="29E860BD" w:rsidR="00D9134D" w:rsidRPr="00C51A24" w:rsidRDefault="00D9134D" w:rsidP="00D9134D">
      <w:pPr>
        <w:pStyle w:val="ListParagraph"/>
        <w:numPr>
          <w:ilvl w:val="1"/>
          <w:numId w:val="3"/>
        </w:numPr>
        <w:rPr>
          <w:rFonts w:ascii="Verdana" w:hAnsi="Verdana"/>
        </w:rPr>
      </w:pPr>
      <w:r w:rsidRPr="00C51A24">
        <w:rPr>
          <w:rFonts w:ascii="Verdana" w:hAnsi="Verdana"/>
          <w:color w:val="2D333D"/>
          <w:shd w:val="clear" w:color="auto" w:fill="FFFFFF"/>
        </w:rPr>
        <w:t>Central California Asthma Collaborative</w:t>
      </w:r>
    </w:p>
    <w:p w14:paraId="52D40CDF" w14:textId="43FC5A2D" w:rsidR="00D9134D" w:rsidRPr="00C51A24" w:rsidRDefault="00D9134D" w:rsidP="00D9134D">
      <w:pPr>
        <w:pStyle w:val="ListParagraph"/>
        <w:numPr>
          <w:ilvl w:val="1"/>
          <w:numId w:val="3"/>
        </w:numPr>
        <w:rPr>
          <w:rFonts w:ascii="Verdana" w:hAnsi="Verdana"/>
        </w:rPr>
      </w:pPr>
      <w:r w:rsidRPr="00C51A24">
        <w:rPr>
          <w:rFonts w:ascii="Verdana" w:hAnsi="Verdana"/>
          <w:color w:val="2D333D"/>
          <w:shd w:val="clear" w:color="auto" w:fill="FFFFFF"/>
        </w:rPr>
        <w:t>California Cotton Ginners and Growers Association</w:t>
      </w:r>
    </w:p>
    <w:p w14:paraId="431C3B93" w14:textId="0D5AE20A" w:rsidR="00D9134D" w:rsidRPr="00C51A24" w:rsidRDefault="00D9134D" w:rsidP="00D9134D">
      <w:pPr>
        <w:pStyle w:val="ListParagraph"/>
        <w:numPr>
          <w:ilvl w:val="1"/>
          <w:numId w:val="3"/>
        </w:numPr>
        <w:rPr>
          <w:rFonts w:ascii="Verdana" w:hAnsi="Verdana"/>
        </w:rPr>
      </w:pPr>
      <w:r w:rsidRPr="00C51A24">
        <w:rPr>
          <w:rFonts w:ascii="Verdana" w:hAnsi="Verdana"/>
          <w:color w:val="2D333D"/>
          <w:shd w:val="clear" w:color="auto" w:fill="FFFFFF"/>
        </w:rPr>
        <w:t>California Air Pollution Control Officers Association (CAPCOA)</w:t>
      </w:r>
    </w:p>
    <w:p w14:paraId="729E4D68" w14:textId="7742FF6F" w:rsidR="00D9134D" w:rsidRPr="00C51A24" w:rsidRDefault="00D9134D" w:rsidP="00D9134D">
      <w:pPr>
        <w:pStyle w:val="ListParagraph"/>
        <w:numPr>
          <w:ilvl w:val="1"/>
          <w:numId w:val="3"/>
        </w:numPr>
        <w:rPr>
          <w:rFonts w:ascii="Verdana" w:hAnsi="Verdana"/>
        </w:rPr>
      </w:pPr>
      <w:r w:rsidRPr="00C51A24">
        <w:rPr>
          <w:rFonts w:ascii="Verdana" w:hAnsi="Verdana"/>
          <w:color w:val="2D333D"/>
          <w:shd w:val="clear" w:color="auto" w:fill="FFFFFF"/>
        </w:rPr>
        <w:t>Institute for Local Government</w:t>
      </w:r>
    </w:p>
    <w:p w14:paraId="3E9012B5" w14:textId="0CF9D3B0" w:rsidR="00274F9D" w:rsidRPr="00C51A24" w:rsidRDefault="00D9134D" w:rsidP="00383A92">
      <w:pPr>
        <w:pStyle w:val="ListParagraph"/>
        <w:numPr>
          <w:ilvl w:val="1"/>
          <w:numId w:val="3"/>
        </w:numPr>
        <w:rPr>
          <w:rFonts w:ascii="Verdana" w:hAnsi="Verdana"/>
        </w:rPr>
      </w:pPr>
      <w:r w:rsidRPr="00C51A24">
        <w:rPr>
          <w:rFonts w:ascii="Verdana" w:hAnsi="Verdana"/>
          <w:color w:val="2D333D"/>
          <w:shd w:val="clear" w:color="auto" w:fill="FFFFFF"/>
        </w:rPr>
        <w:t>Los Angeles Community Environmental Enforcement Network/Coalition for a Safe Environment</w:t>
      </w:r>
    </w:p>
    <w:p w14:paraId="673ACB92" w14:textId="7F239D1F" w:rsidR="00D9134D" w:rsidRPr="00C51A24" w:rsidRDefault="00D9134D" w:rsidP="00383A92">
      <w:pPr>
        <w:pStyle w:val="ListParagraph"/>
        <w:numPr>
          <w:ilvl w:val="1"/>
          <w:numId w:val="3"/>
        </w:numPr>
        <w:rPr>
          <w:rFonts w:ascii="Verdana" w:hAnsi="Verdana"/>
        </w:rPr>
      </w:pPr>
      <w:r w:rsidRPr="00C51A24">
        <w:rPr>
          <w:rFonts w:ascii="Verdana" w:hAnsi="Verdana"/>
          <w:color w:val="2D333D"/>
          <w:shd w:val="clear" w:color="auto" w:fill="FFFFFF"/>
        </w:rPr>
        <w:t>Local Government Commission</w:t>
      </w:r>
    </w:p>
    <w:p w14:paraId="144FAF11" w14:textId="0DB1C0A6" w:rsidR="00D9134D" w:rsidRPr="00C51A24" w:rsidRDefault="00D9134D" w:rsidP="00383A92">
      <w:pPr>
        <w:pStyle w:val="ListParagraph"/>
        <w:numPr>
          <w:ilvl w:val="1"/>
          <w:numId w:val="3"/>
        </w:numPr>
        <w:rPr>
          <w:rFonts w:ascii="Verdana" w:hAnsi="Verdana"/>
        </w:rPr>
      </w:pPr>
      <w:r w:rsidRPr="00C51A24">
        <w:rPr>
          <w:rFonts w:ascii="Verdana" w:hAnsi="Verdana"/>
          <w:color w:val="2D333D"/>
          <w:shd w:val="clear" w:color="auto" w:fill="FFFFFF"/>
        </w:rPr>
        <w:t>South Coast Air Quality Management District</w:t>
      </w:r>
    </w:p>
    <w:p w14:paraId="77385640" w14:textId="66BE94B0" w:rsidR="00D9134D" w:rsidRPr="00C51A24" w:rsidRDefault="00D9134D" w:rsidP="00383A92">
      <w:pPr>
        <w:pStyle w:val="ListParagraph"/>
        <w:numPr>
          <w:ilvl w:val="1"/>
          <w:numId w:val="3"/>
        </w:numPr>
        <w:rPr>
          <w:rFonts w:ascii="Verdana" w:hAnsi="Verdana"/>
        </w:rPr>
      </w:pPr>
      <w:proofErr w:type="spellStart"/>
      <w:r w:rsidRPr="00C51A24">
        <w:rPr>
          <w:rFonts w:ascii="Verdana" w:hAnsi="Verdana"/>
          <w:color w:val="2D333D"/>
          <w:shd w:val="clear" w:color="auto" w:fill="FFFFFF"/>
        </w:rPr>
        <w:t>Comité</w:t>
      </w:r>
      <w:proofErr w:type="spellEnd"/>
      <w:r w:rsidRPr="00C51A24">
        <w:rPr>
          <w:rFonts w:ascii="Verdana" w:hAnsi="Verdana"/>
          <w:color w:val="2D333D"/>
          <w:shd w:val="clear" w:color="auto" w:fill="FFFFFF"/>
        </w:rPr>
        <w:t xml:space="preserve"> </w:t>
      </w:r>
      <w:proofErr w:type="spellStart"/>
      <w:r w:rsidRPr="00C51A24">
        <w:rPr>
          <w:rFonts w:ascii="Verdana" w:hAnsi="Verdana"/>
          <w:color w:val="2D333D"/>
          <w:shd w:val="clear" w:color="auto" w:fill="FFFFFF"/>
        </w:rPr>
        <w:t>Cívico</w:t>
      </w:r>
      <w:proofErr w:type="spellEnd"/>
      <w:r w:rsidRPr="00C51A24">
        <w:rPr>
          <w:rFonts w:ascii="Verdana" w:hAnsi="Verdana"/>
          <w:color w:val="2D333D"/>
          <w:shd w:val="clear" w:color="auto" w:fill="FFFFFF"/>
        </w:rPr>
        <w:t xml:space="preserve"> del Valle</w:t>
      </w:r>
    </w:p>
    <w:p w14:paraId="385B05F2" w14:textId="620E461C" w:rsidR="00D9134D" w:rsidRPr="00C51A24" w:rsidRDefault="00D9134D" w:rsidP="00383A92">
      <w:pPr>
        <w:pStyle w:val="ListParagraph"/>
        <w:numPr>
          <w:ilvl w:val="1"/>
          <w:numId w:val="3"/>
        </w:numPr>
        <w:rPr>
          <w:rFonts w:ascii="Verdana" w:hAnsi="Verdana"/>
        </w:rPr>
      </w:pPr>
      <w:r w:rsidRPr="00C51A24">
        <w:rPr>
          <w:rFonts w:ascii="Verdana" w:hAnsi="Verdana"/>
          <w:color w:val="2D333D"/>
          <w:shd w:val="clear" w:color="auto" w:fill="FFFFFF"/>
        </w:rPr>
        <w:t>San Diego State University</w:t>
      </w:r>
    </w:p>
    <w:p w14:paraId="58A490F0" w14:textId="5B869651" w:rsidR="00D9134D" w:rsidRPr="00C51A24" w:rsidRDefault="00D9134D" w:rsidP="00383A92">
      <w:pPr>
        <w:pStyle w:val="ListParagraph"/>
        <w:numPr>
          <w:ilvl w:val="1"/>
          <w:numId w:val="3"/>
        </w:numPr>
        <w:rPr>
          <w:rFonts w:ascii="Verdana" w:hAnsi="Verdana"/>
        </w:rPr>
      </w:pPr>
      <w:r w:rsidRPr="00C51A24">
        <w:rPr>
          <w:rFonts w:ascii="Verdana" w:hAnsi="Verdana"/>
          <w:color w:val="2D333D"/>
          <w:shd w:val="clear" w:color="auto" w:fill="FFFFFF"/>
        </w:rPr>
        <w:t>Western States Petroleum Association</w:t>
      </w:r>
    </w:p>
    <w:p w14:paraId="55418382" w14:textId="5AC967F3" w:rsidR="00D9134D" w:rsidRPr="00C51A24" w:rsidRDefault="00D9134D" w:rsidP="00383A92">
      <w:pPr>
        <w:pStyle w:val="ListParagraph"/>
        <w:numPr>
          <w:ilvl w:val="1"/>
          <w:numId w:val="3"/>
        </w:numPr>
        <w:rPr>
          <w:rFonts w:ascii="Verdana" w:hAnsi="Verdana"/>
        </w:rPr>
      </w:pPr>
      <w:r w:rsidRPr="00C51A24">
        <w:rPr>
          <w:rFonts w:ascii="Verdana" w:hAnsi="Verdana"/>
          <w:color w:val="2D333D"/>
          <w:shd w:val="clear" w:color="auto" w:fill="FFFFFF"/>
        </w:rPr>
        <w:t>San Joaquin Valley Air Pollution Control District</w:t>
      </w:r>
    </w:p>
    <w:p w14:paraId="7BA5C12C" w14:textId="6AF64BB8" w:rsidR="00D9134D" w:rsidRPr="00C51A24" w:rsidRDefault="00D9134D" w:rsidP="00383A92">
      <w:pPr>
        <w:pStyle w:val="ListParagraph"/>
        <w:numPr>
          <w:ilvl w:val="1"/>
          <w:numId w:val="3"/>
        </w:numPr>
        <w:rPr>
          <w:rFonts w:ascii="Verdana" w:hAnsi="Verdana"/>
        </w:rPr>
      </w:pPr>
      <w:r w:rsidRPr="00C51A24">
        <w:rPr>
          <w:rFonts w:ascii="Verdana" w:hAnsi="Verdana"/>
          <w:color w:val="2D333D"/>
          <w:shd w:val="clear" w:color="auto" w:fill="FFFFFF"/>
        </w:rPr>
        <w:t>California Council for Environmental and Economic Balance (CCEEB)</w:t>
      </w:r>
    </w:p>
    <w:p w14:paraId="05C3D1E6" w14:textId="780CF92A" w:rsidR="00D9134D" w:rsidRPr="00C51A24" w:rsidRDefault="00D9134D" w:rsidP="00383A92">
      <w:pPr>
        <w:pStyle w:val="ListParagraph"/>
        <w:numPr>
          <w:ilvl w:val="1"/>
          <w:numId w:val="3"/>
        </w:numPr>
        <w:rPr>
          <w:rFonts w:ascii="Verdana" w:hAnsi="Verdana"/>
        </w:rPr>
      </w:pPr>
      <w:proofErr w:type="spellStart"/>
      <w:r w:rsidRPr="00C51A24">
        <w:rPr>
          <w:rFonts w:ascii="Verdana" w:hAnsi="Verdana"/>
          <w:color w:val="2D333D"/>
          <w:shd w:val="clear" w:color="auto" w:fill="FFFFFF"/>
        </w:rPr>
        <w:t>BlueGreen</w:t>
      </w:r>
      <w:proofErr w:type="spellEnd"/>
      <w:r w:rsidRPr="00C51A24">
        <w:rPr>
          <w:rFonts w:ascii="Verdana" w:hAnsi="Verdana"/>
          <w:color w:val="2D333D"/>
          <w:shd w:val="clear" w:color="auto" w:fill="FFFFFF"/>
        </w:rPr>
        <w:t xml:space="preserve"> Alliance</w:t>
      </w:r>
    </w:p>
    <w:p w14:paraId="24BFC3AF" w14:textId="77777777" w:rsidR="00C51A24" w:rsidRPr="00C51A24" w:rsidRDefault="00C51A24" w:rsidP="00C51A24">
      <w:pPr>
        <w:pStyle w:val="ListParagraph"/>
        <w:ind w:left="1440"/>
        <w:rPr>
          <w:rFonts w:ascii="Verdana" w:hAnsi="Verdana"/>
        </w:rPr>
      </w:pPr>
    </w:p>
    <w:p w14:paraId="0F12912B" w14:textId="381A64BC" w:rsidR="008B2A74" w:rsidRDefault="008B2A74" w:rsidP="008B2A74">
      <w:pPr>
        <w:pStyle w:val="ListParagraph"/>
        <w:numPr>
          <w:ilvl w:val="0"/>
          <w:numId w:val="3"/>
        </w:numPr>
        <w:rPr>
          <w:rFonts w:ascii="Verdana" w:hAnsi="Verdana"/>
        </w:rPr>
      </w:pPr>
      <w:r w:rsidRPr="00C51A24">
        <w:rPr>
          <w:rFonts w:ascii="Verdana" w:hAnsi="Verdana"/>
          <w:highlight w:val="yellow"/>
        </w:rPr>
        <w:t>Check</w:t>
      </w:r>
      <w:r w:rsidRPr="00C51A24">
        <w:rPr>
          <w:rFonts w:ascii="Verdana" w:hAnsi="Verdana"/>
        </w:rPr>
        <w:t xml:space="preserve"> </w:t>
      </w:r>
      <w:r w:rsidRPr="00C51A24">
        <w:rPr>
          <w:rFonts w:ascii="Verdana" w:hAnsi="Verdana"/>
          <w:b/>
          <w:bCs/>
        </w:rPr>
        <w:t>[Final Blueprint]</w:t>
      </w:r>
      <w:r w:rsidRPr="00C51A24">
        <w:rPr>
          <w:rFonts w:ascii="Verdana" w:hAnsi="Verdana"/>
        </w:rPr>
        <w:t xml:space="preserve"> (</w:t>
      </w:r>
      <w:hyperlink r:id="rId11" w:history="1">
        <w:r w:rsidR="00E744B1" w:rsidRPr="00731707">
          <w:rPr>
            <w:rStyle w:val="Hyperlink"/>
            <w:rFonts w:ascii="Verdana" w:hAnsi="Verdana"/>
          </w:rPr>
          <w:t>https://ww2.arb.ca.gov/sites/default/files/2020-03/final_community_air_protection_blueprint_october_2018_acc.pdf</w:t>
        </w:r>
      </w:hyperlink>
      <w:r w:rsidRPr="00C51A24">
        <w:rPr>
          <w:rFonts w:ascii="Verdana" w:hAnsi="Verdana"/>
        </w:rPr>
        <w:t>)</w:t>
      </w:r>
    </w:p>
    <w:p w14:paraId="17A7B162" w14:textId="6BBD19A9" w:rsidR="00E744B1" w:rsidRDefault="00E744B1" w:rsidP="00E744B1">
      <w:pPr>
        <w:rPr>
          <w:rFonts w:ascii="Verdana" w:hAnsi="Verdana"/>
        </w:rPr>
      </w:pPr>
    </w:p>
    <w:p w14:paraId="508E5A23" w14:textId="5BABC50F" w:rsidR="00705775" w:rsidRPr="00172145" w:rsidRDefault="00705775" w:rsidP="00E744B1">
      <w:pPr>
        <w:rPr>
          <w:rFonts w:ascii="Verdana" w:hAnsi="Verdana"/>
          <w:b/>
          <w:bCs/>
        </w:rPr>
      </w:pPr>
      <w:r w:rsidRPr="00172145">
        <w:rPr>
          <w:rFonts w:ascii="Verdana" w:hAnsi="Verdana"/>
          <w:b/>
          <w:bCs/>
        </w:rPr>
        <w:t xml:space="preserve">How to get PM2.5 </w:t>
      </w:r>
      <w:proofErr w:type="gramStart"/>
      <w:r w:rsidR="00172145" w:rsidRPr="00172145">
        <w:rPr>
          <w:rFonts w:ascii="Verdana" w:hAnsi="Verdana"/>
          <w:b/>
          <w:bCs/>
        </w:rPr>
        <w:t>open source</w:t>
      </w:r>
      <w:proofErr w:type="gramEnd"/>
      <w:r w:rsidR="00172145" w:rsidRPr="00172145">
        <w:rPr>
          <w:rFonts w:ascii="Verdana" w:hAnsi="Verdana"/>
          <w:b/>
          <w:bCs/>
        </w:rPr>
        <w:t xml:space="preserve"> </w:t>
      </w:r>
      <w:r w:rsidRPr="00172145">
        <w:rPr>
          <w:rFonts w:ascii="Verdana" w:hAnsi="Verdana"/>
          <w:b/>
          <w:bCs/>
        </w:rPr>
        <w:t>data</w:t>
      </w:r>
    </w:p>
    <w:p w14:paraId="142736AD" w14:textId="3A1D252D" w:rsidR="00F14C35" w:rsidRPr="00F14C35" w:rsidRDefault="00E744B1" w:rsidP="00F14C35">
      <w:pPr>
        <w:rPr>
          <w:rFonts w:ascii="Verdana" w:hAnsi="Verdana"/>
        </w:rPr>
      </w:pPr>
      <w:hyperlink r:id="rId12" w:history="1">
        <w:r w:rsidRPr="00E744B1">
          <w:rPr>
            <w:rStyle w:val="Hyperlink"/>
            <w:rFonts w:ascii="Verdana" w:hAnsi="Verdana"/>
          </w:rPr>
          <w:t>https://ww2.arb.ca.gov/our-work/topics/air-quality-monitoring</w:t>
        </w:r>
      </w:hyperlink>
      <w:r w:rsidRPr="00E744B1">
        <w:rPr>
          <w:rFonts w:ascii="Verdana" w:hAnsi="Verdana"/>
        </w:rPr>
        <w:t xml:space="preserve"> --&gt; </w:t>
      </w:r>
      <w:hyperlink r:id="rId13" w:history="1">
        <w:r w:rsidRPr="00E744B1">
          <w:rPr>
            <w:rStyle w:val="Hyperlink"/>
            <w:rFonts w:ascii="Verdana" w:hAnsi="Verdana"/>
          </w:rPr>
          <w:t>https://ww2.arb.ca.gov/capp</w:t>
        </w:r>
      </w:hyperlink>
      <w:r w:rsidRPr="00E744B1">
        <w:rPr>
          <w:rFonts w:ascii="Verdana" w:hAnsi="Verdana"/>
        </w:rPr>
        <w:t xml:space="preserve"> --&gt; </w:t>
      </w:r>
      <w:hyperlink r:id="rId14" w:history="1">
        <w:r w:rsidRPr="00E744B1">
          <w:rPr>
            <w:rStyle w:val="Hyperlink"/>
            <w:rFonts w:ascii="Verdana" w:hAnsi="Verdana"/>
          </w:rPr>
          <w:t>https://ww2.arb.ca.gov/resources</w:t>
        </w:r>
      </w:hyperlink>
      <w:r w:rsidRPr="00E744B1">
        <w:rPr>
          <w:rFonts w:ascii="Verdana" w:hAnsi="Verdana"/>
        </w:rPr>
        <w:t xml:space="preserve"> --&gt; </w:t>
      </w:r>
      <w:hyperlink r:id="rId15" w:history="1">
        <w:r w:rsidRPr="00E744B1">
          <w:rPr>
            <w:rStyle w:val="Hyperlink"/>
            <w:rFonts w:ascii="Verdana" w:hAnsi="Verdana"/>
          </w:rPr>
          <w:t>https://ww2.arb.ca.gov/AZ-index?_ga=2.189544747.1493323061.1612207494-1200870124.1610744984</w:t>
        </w:r>
      </w:hyperlink>
      <w:r w:rsidRPr="00E744B1">
        <w:rPr>
          <w:rFonts w:ascii="Verdana" w:hAnsi="Verdana"/>
        </w:rPr>
        <w:t xml:space="preserve"> </w:t>
      </w:r>
      <w:r w:rsidRPr="00E744B1">
        <w:rPr>
          <w:rFonts w:ascii="Verdana" w:hAnsi="Verdana"/>
        </w:rPr>
        <w:sym w:font="Wingdings" w:char="F0E0"/>
      </w:r>
      <w:r w:rsidRPr="00E744B1">
        <w:rPr>
          <w:rFonts w:ascii="Verdana" w:hAnsi="Verdana"/>
        </w:rPr>
        <w:t xml:space="preserve"> click air qualit</w:t>
      </w:r>
      <w:r>
        <w:rPr>
          <w:rFonts w:ascii="Verdana" w:hAnsi="Verdana"/>
        </w:rPr>
        <w:t xml:space="preserve">y data </w:t>
      </w:r>
      <w:r w:rsidRPr="00E744B1">
        <w:rPr>
          <w:rFonts w:ascii="Verdana" w:hAnsi="Verdana"/>
        </w:rPr>
        <w:sym w:font="Wingdings" w:char="F0E0"/>
      </w:r>
      <w:r>
        <w:rPr>
          <w:rFonts w:ascii="Verdana" w:hAnsi="Verdana"/>
        </w:rPr>
        <w:t xml:space="preserve"> </w:t>
      </w:r>
      <w:hyperlink r:id="rId16" w:history="1">
        <w:r w:rsidRPr="00731707">
          <w:rPr>
            <w:rStyle w:val="Hyperlink"/>
            <w:rFonts w:ascii="Verdana" w:hAnsi="Verdana"/>
          </w:rPr>
          <w:t>https://ww3.arb.ca.gov/html/ds.htm</w:t>
        </w:r>
      </w:hyperlink>
      <w:r>
        <w:rPr>
          <w:rFonts w:ascii="Verdana" w:hAnsi="Verdana"/>
        </w:rPr>
        <w:t xml:space="preserve"> </w:t>
      </w:r>
      <w:r w:rsidR="00F14C35" w:rsidRPr="00F14C35">
        <w:rPr>
          <w:rFonts w:ascii="Verdana" w:hAnsi="Verdana"/>
        </w:rPr>
        <w:sym w:font="Wingdings" w:char="F0E0"/>
      </w:r>
      <w:r w:rsidR="00F14C35">
        <w:rPr>
          <w:rFonts w:ascii="Verdana" w:hAnsi="Verdana"/>
        </w:rPr>
        <w:t xml:space="preserve"> click “air quality data” on main page </w:t>
      </w:r>
      <w:r w:rsidR="00F14C35" w:rsidRPr="00F14C35">
        <w:rPr>
          <w:rFonts w:ascii="Verdana" w:hAnsi="Verdana"/>
        </w:rPr>
        <w:sym w:font="Wingdings" w:char="F0E0"/>
      </w:r>
      <w:r w:rsidR="00F14C35" w:rsidRPr="00F14C35">
        <w:t xml:space="preserve"> </w:t>
      </w:r>
      <w:hyperlink r:id="rId17" w:history="1">
        <w:r w:rsidR="00F14C35" w:rsidRPr="00731707">
          <w:rPr>
            <w:rStyle w:val="Hyperlink"/>
            <w:rFonts w:ascii="Verdana" w:hAnsi="Verdana"/>
          </w:rPr>
          <w:t>https://www.arb.ca.gov/aqmis2/aqdselect.php</w:t>
        </w:r>
      </w:hyperlink>
      <w:r w:rsidR="00F14C35">
        <w:rPr>
          <w:rFonts w:ascii="Verdana" w:hAnsi="Verdana"/>
        </w:rPr>
        <w:t xml:space="preserve"> --&gt; </w:t>
      </w:r>
      <w:r w:rsidR="00F14C35" w:rsidRPr="00F14C35">
        <w:rPr>
          <w:rFonts w:ascii="Verdana" w:hAnsi="Verdana"/>
        </w:rPr>
        <w:t xml:space="preserve">Click “air quality” on left shoulder of web page </w:t>
      </w:r>
      <w:r w:rsidR="00F14C35" w:rsidRPr="00F14C35">
        <w:rPr>
          <w:rFonts w:ascii="Verdana" w:hAnsi="Verdana"/>
        </w:rPr>
        <w:sym w:font="Wingdings" w:char="F0E0"/>
      </w:r>
      <w:r w:rsidR="00F14C35">
        <w:rPr>
          <w:rFonts w:ascii="Verdana" w:hAnsi="Verdana"/>
        </w:rPr>
        <w:t xml:space="preserve"> get the data you want, also available in csv format</w:t>
      </w:r>
      <w:r w:rsidR="00E205EC">
        <w:rPr>
          <w:rFonts w:ascii="Verdana" w:hAnsi="Verdana"/>
        </w:rPr>
        <w:t>.</w:t>
      </w:r>
    </w:p>
    <w:p w14:paraId="4FB42AA9" w14:textId="77777777" w:rsidR="00274F9D" w:rsidRPr="00E744B1" w:rsidRDefault="00274F9D">
      <w:pPr>
        <w:rPr>
          <w:rFonts w:ascii="Verdana" w:hAnsi="Verdana"/>
          <w:b/>
          <w:bCs/>
        </w:rPr>
      </w:pPr>
    </w:p>
    <w:sectPr w:rsidR="00274F9D" w:rsidRPr="00E74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90BD0"/>
    <w:multiLevelType w:val="hybridMultilevel"/>
    <w:tmpl w:val="2576790C"/>
    <w:lvl w:ilvl="0" w:tplc="DAE66DC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33A37"/>
    <w:multiLevelType w:val="hybridMultilevel"/>
    <w:tmpl w:val="3A04319A"/>
    <w:lvl w:ilvl="0" w:tplc="2E18D15C">
      <w:numFmt w:val="bullet"/>
      <w:lvlText w:val=""/>
      <w:lvlJc w:val="left"/>
      <w:pPr>
        <w:ind w:left="740" w:hanging="38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90841"/>
    <w:multiLevelType w:val="multilevel"/>
    <w:tmpl w:val="A2B6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0B250E"/>
    <w:multiLevelType w:val="hybridMultilevel"/>
    <w:tmpl w:val="B4BCFE8C"/>
    <w:lvl w:ilvl="0" w:tplc="E93A129E">
      <w:numFmt w:val="bullet"/>
      <w:lvlText w:val="-"/>
      <w:lvlJc w:val="left"/>
      <w:pPr>
        <w:ind w:left="720" w:hanging="360"/>
      </w:pPr>
      <w:rPr>
        <w:rFonts w:ascii="Source Sans Pro" w:eastAsiaTheme="minorHAnsi" w:hAnsi="Source Sans Pr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26961"/>
    <w:multiLevelType w:val="hybridMultilevel"/>
    <w:tmpl w:val="3C12E4D4"/>
    <w:lvl w:ilvl="0" w:tplc="3894F51E">
      <w:numFmt w:val="bullet"/>
      <w:lvlText w:val=""/>
      <w:lvlJc w:val="left"/>
      <w:pPr>
        <w:ind w:left="720" w:hanging="360"/>
      </w:pPr>
      <w:rPr>
        <w:rFonts w:ascii="Wingdings" w:eastAsia="Times New Roman" w:hAnsi="Wingdings" w:cs="Times New Roman" w:hint="default"/>
        <w:color w:val="1212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EB9"/>
    <w:rsid w:val="000730B1"/>
    <w:rsid w:val="00172145"/>
    <w:rsid w:val="001C2326"/>
    <w:rsid w:val="001D75BF"/>
    <w:rsid w:val="001E650A"/>
    <w:rsid w:val="00207527"/>
    <w:rsid w:val="00234139"/>
    <w:rsid w:val="00263A66"/>
    <w:rsid w:val="00274F9D"/>
    <w:rsid w:val="00372F99"/>
    <w:rsid w:val="004912F2"/>
    <w:rsid w:val="004D3FEF"/>
    <w:rsid w:val="004F6F8B"/>
    <w:rsid w:val="00532879"/>
    <w:rsid w:val="00632715"/>
    <w:rsid w:val="006F4D27"/>
    <w:rsid w:val="00705775"/>
    <w:rsid w:val="00791147"/>
    <w:rsid w:val="00807AB4"/>
    <w:rsid w:val="0082292E"/>
    <w:rsid w:val="00871EB9"/>
    <w:rsid w:val="008B2A74"/>
    <w:rsid w:val="008B3C91"/>
    <w:rsid w:val="0091048A"/>
    <w:rsid w:val="00911C3F"/>
    <w:rsid w:val="00987A85"/>
    <w:rsid w:val="009A2439"/>
    <w:rsid w:val="00A012CB"/>
    <w:rsid w:val="00A87C47"/>
    <w:rsid w:val="00A90E08"/>
    <w:rsid w:val="00AA21C1"/>
    <w:rsid w:val="00BC3294"/>
    <w:rsid w:val="00C06A71"/>
    <w:rsid w:val="00C51A24"/>
    <w:rsid w:val="00C726C7"/>
    <w:rsid w:val="00CF39A6"/>
    <w:rsid w:val="00D42A62"/>
    <w:rsid w:val="00D43379"/>
    <w:rsid w:val="00D9134D"/>
    <w:rsid w:val="00E205EC"/>
    <w:rsid w:val="00E51465"/>
    <w:rsid w:val="00E72542"/>
    <w:rsid w:val="00E744B1"/>
    <w:rsid w:val="00EB517B"/>
    <w:rsid w:val="00EE7A00"/>
    <w:rsid w:val="00EF142E"/>
    <w:rsid w:val="00F14C35"/>
    <w:rsid w:val="00FF2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D6E7"/>
  <w15:chartTrackingRefBased/>
  <w15:docId w15:val="{9FA9ED5F-26DA-4212-9F72-4B2F25D1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7A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7AB4"/>
    <w:rPr>
      <w:rFonts w:ascii="Times New Roman" w:eastAsia="Times New Roman" w:hAnsi="Times New Roman" w:cs="Times New Roman"/>
      <w:b/>
      <w:bCs/>
      <w:sz w:val="36"/>
      <w:szCs w:val="36"/>
    </w:rPr>
  </w:style>
  <w:style w:type="character" w:styleId="Emphasis">
    <w:name w:val="Emphasis"/>
    <w:basedOn w:val="DefaultParagraphFont"/>
    <w:uiPriority w:val="20"/>
    <w:qFormat/>
    <w:rsid w:val="00807AB4"/>
    <w:rPr>
      <w:i/>
      <w:iCs/>
    </w:rPr>
  </w:style>
  <w:style w:type="character" w:styleId="Hyperlink">
    <w:name w:val="Hyperlink"/>
    <w:basedOn w:val="DefaultParagraphFont"/>
    <w:uiPriority w:val="99"/>
    <w:unhideWhenUsed/>
    <w:rsid w:val="001E650A"/>
    <w:rPr>
      <w:color w:val="0563C1" w:themeColor="hyperlink"/>
      <w:u w:val="single"/>
    </w:rPr>
  </w:style>
  <w:style w:type="character" w:styleId="UnresolvedMention">
    <w:name w:val="Unresolved Mention"/>
    <w:basedOn w:val="DefaultParagraphFont"/>
    <w:uiPriority w:val="99"/>
    <w:semiHidden/>
    <w:unhideWhenUsed/>
    <w:rsid w:val="001E650A"/>
    <w:rPr>
      <w:color w:val="605E5C"/>
      <w:shd w:val="clear" w:color="auto" w:fill="E1DFDD"/>
    </w:rPr>
  </w:style>
  <w:style w:type="paragraph" w:styleId="NormalWeb">
    <w:name w:val="Normal (Web)"/>
    <w:basedOn w:val="Normal"/>
    <w:uiPriority w:val="99"/>
    <w:semiHidden/>
    <w:unhideWhenUsed/>
    <w:rsid w:val="004D3F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2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700253">
      <w:bodyDiv w:val="1"/>
      <w:marLeft w:val="0"/>
      <w:marRight w:val="0"/>
      <w:marTop w:val="0"/>
      <w:marBottom w:val="0"/>
      <w:divBdr>
        <w:top w:val="none" w:sz="0" w:space="0" w:color="auto"/>
        <w:left w:val="none" w:sz="0" w:space="0" w:color="auto"/>
        <w:bottom w:val="none" w:sz="0" w:space="0" w:color="auto"/>
        <w:right w:val="none" w:sz="0" w:space="0" w:color="auto"/>
      </w:divBdr>
    </w:div>
    <w:div w:id="346978619">
      <w:bodyDiv w:val="1"/>
      <w:marLeft w:val="0"/>
      <w:marRight w:val="0"/>
      <w:marTop w:val="0"/>
      <w:marBottom w:val="0"/>
      <w:divBdr>
        <w:top w:val="none" w:sz="0" w:space="0" w:color="auto"/>
        <w:left w:val="none" w:sz="0" w:space="0" w:color="auto"/>
        <w:bottom w:val="none" w:sz="0" w:space="0" w:color="auto"/>
        <w:right w:val="none" w:sz="0" w:space="0" w:color="auto"/>
      </w:divBdr>
    </w:div>
    <w:div w:id="347873168">
      <w:bodyDiv w:val="1"/>
      <w:marLeft w:val="0"/>
      <w:marRight w:val="0"/>
      <w:marTop w:val="0"/>
      <w:marBottom w:val="0"/>
      <w:divBdr>
        <w:top w:val="none" w:sz="0" w:space="0" w:color="auto"/>
        <w:left w:val="none" w:sz="0" w:space="0" w:color="auto"/>
        <w:bottom w:val="none" w:sz="0" w:space="0" w:color="auto"/>
        <w:right w:val="none" w:sz="0" w:space="0" w:color="auto"/>
      </w:divBdr>
    </w:div>
    <w:div w:id="404962231">
      <w:bodyDiv w:val="1"/>
      <w:marLeft w:val="0"/>
      <w:marRight w:val="0"/>
      <w:marTop w:val="0"/>
      <w:marBottom w:val="0"/>
      <w:divBdr>
        <w:top w:val="none" w:sz="0" w:space="0" w:color="auto"/>
        <w:left w:val="none" w:sz="0" w:space="0" w:color="auto"/>
        <w:bottom w:val="none" w:sz="0" w:space="0" w:color="auto"/>
        <w:right w:val="none" w:sz="0" w:space="0" w:color="auto"/>
      </w:divBdr>
    </w:div>
    <w:div w:id="462843190">
      <w:bodyDiv w:val="1"/>
      <w:marLeft w:val="0"/>
      <w:marRight w:val="0"/>
      <w:marTop w:val="0"/>
      <w:marBottom w:val="0"/>
      <w:divBdr>
        <w:top w:val="none" w:sz="0" w:space="0" w:color="auto"/>
        <w:left w:val="none" w:sz="0" w:space="0" w:color="auto"/>
        <w:bottom w:val="none" w:sz="0" w:space="0" w:color="auto"/>
        <w:right w:val="none" w:sz="0" w:space="0" w:color="auto"/>
      </w:divBdr>
    </w:div>
    <w:div w:id="747077558">
      <w:bodyDiv w:val="1"/>
      <w:marLeft w:val="0"/>
      <w:marRight w:val="0"/>
      <w:marTop w:val="0"/>
      <w:marBottom w:val="0"/>
      <w:divBdr>
        <w:top w:val="none" w:sz="0" w:space="0" w:color="auto"/>
        <w:left w:val="none" w:sz="0" w:space="0" w:color="auto"/>
        <w:bottom w:val="none" w:sz="0" w:space="0" w:color="auto"/>
        <w:right w:val="none" w:sz="0" w:space="0" w:color="auto"/>
      </w:divBdr>
    </w:div>
    <w:div w:id="945575234">
      <w:bodyDiv w:val="1"/>
      <w:marLeft w:val="0"/>
      <w:marRight w:val="0"/>
      <w:marTop w:val="0"/>
      <w:marBottom w:val="0"/>
      <w:divBdr>
        <w:top w:val="none" w:sz="0" w:space="0" w:color="auto"/>
        <w:left w:val="none" w:sz="0" w:space="0" w:color="auto"/>
        <w:bottom w:val="none" w:sz="0" w:space="0" w:color="auto"/>
        <w:right w:val="none" w:sz="0" w:space="0" w:color="auto"/>
      </w:divBdr>
    </w:div>
    <w:div w:id="1040934748">
      <w:bodyDiv w:val="1"/>
      <w:marLeft w:val="0"/>
      <w:marRight w:val="0"/>
      <w:marTop w:val="0"/>
      <w:marBottom w:val="0"/>
      <w:divBdr>
        <w:top w:val="none" w:sz="0" w:space="0" w:color="auto"/>
        <w:left w:val="none" w:sz="0" w:space="0" w:color="auto"/>
        <w:bottom w:val="none" w:sz="0" w:space="0" w:color="auto"/>
        <w:right w:val="none" w:sz="0" w:space="0" w:color="auto"/>
      </w:divBdr>
    </w:div>
    <w:div w:id="1244684162">
      <w:bodyDiv w:val="1"/>
      <w:marLeft w:val="0"/>
      <w:marRight w:val="0"/>
      <w:marTop w:val="0"/>
      <w:marBottom w:val="0"/>
      <w:divBdr>
        <w:top w:val="none" w:sz="0" w:space="0" w:color="auto"/>
        <w:left w:val="none" w:sz="0" w:space="0" w:color="auto"/>
        <w:bottom w:val="none" w:sz="0" w:space="0" w:color="auto"/>
        <w:right w:val="none" w:sz="0" w:space="0" w:color="auto"/>
      </w:divBdr>
    </w:div>
    <w:div w:id="1369522507">
      <w:bodyDiv w:val="1"/>
      <w:marLeft w:val="0"/>
      <w:marRight w:val="0"/>
      <w:marTop w:val="0"/>
      <w:marBottom w:val="0"/>
      <w:divBdr>
        <w:top w:val="none" w:sz="0" w:space="0" w:color="auto"/>
        <w:left w:val="none" w:sz="0" w:space="0" w:color="auto"/>
        <w:bottom w:val="none" w:sz="0" w:space="0" w:color="auto"/>
        <w:right w:val="none" w:sz="0" w:space="0" w:color="auto"/>
      </w:divBdr>
    </w:div>
    <w:div w:id="1468085045">
      <w:bodyDiv w:val="1"/>
      <w:marLeft w:val="0"/>
      <w:marRight w:val="0"/>
      <w:marTop w:val="0"/>
      <w:marBottom w:val="0"/>
      <w:divBdr>
        <w:top w:val="none" w:sz="0" w:space="0" w:color="auto"/>
        <w:left w:val="none" w:sz="0" w:space="0" w:color="auto"/>
        <w:bottom w:val="none" w:sz="0" w:space="0" w:color="auto"/>
        <w:right w:val="none" w:sz="0" w:space="0" w:color="auto"/>
      </w:divBdr>
    </w:div>
    <w:div w:id="1535272357">
      <w:bodyDiv w:val="1"/>
      <w:marLeft w:val="0"/>
      <w:marRight w:val="0"/>
      <w:marTop w:val="0"/>
      <w:marBottom w:val="0"/>
      <w:divBdr>
        <w:top w:val="none" w:sz="0" w:space="0" w:color="auto"/>
        <w:left w:val="none" w:sz="0" w:space="0" w:color="auto"/>
        <w:bottom w:val="none" w:sz="0" w:space="0" w:color="auto"/>
        <w:right w:val="none" w:sz="0" w:space="0" w:color="auto"/>
      </w:divBdr>
    </w:div>
    <w:div w:id="1950313436">
      <w:bodyDiv w:val="1"/>
      <w:marLeft w:val="0"/>
      <w:marRight w:val="0"/>
      <w:marTop w:val="0"/>
      <w:marBottom w:val="0"/>
      <w:divBdr>
        <w:top w:val="none" w:sz="0" w:space="0" w:color="auto"/>
        <w:left w:val="none" w:sz="0" w:space="0" w:color="auto"/>
        <w:bottom w:val="none" w:sz="0" w:space="0" w:color="auto"/>
        <w:right w:val="none" w:sz="0" w:space="0" w:color="auto"/>
      </w:divBdr>
    </w:div>
    <w:div w:id="202547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info.legislature.ca.gov/faces/billNavClient.xhtml?bill_id=201720180AB617" TargetMode="External"/><Relationship Id="rId13" Type="http://schemas.openxmlformats.org/officeDocument/2006/relationships/hyperlink" Target="https://ww2.arb.ca.gov/cap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irquality.org/AB617/Documents/Year%202%20Budget%20Update%20Handout_Website_06232020.pdf" TargetMode="External"/><Relationship Id="rId12" Type="http://schemas.openxmlformats.org/officeDocument/2006/relationships/hyperlink" Target="https://ww2.arb.ca.gov/our-work/topics/air-quality-monitoring" TargetMode="External"/><Relationship Id="rId17" Type="http://schemas.openxmlformats.org/officeDocument/2006/relationships/hyperlink" Target="https://www.arb.ca.gov/aqmis2/aqdselect.php" TargetMode="External"/><Relationship Id="rId2" Type="http://schemas.openxmlformats.org/officeDocument/2006/relationships/numbering" Target="numbering.xml"/><Relationship Id="rId16" Type="http://schemas.openxmlformats.org/officeDocument/2006/relationships/hyperlink" Target="https://ww3.arb.ca.gov/html/ds.htm" TargetMode="External"/><Relationship Id="rId1" Type="http://schemas.openxmlformats.org/officeDocument/2006/relationships/customXml" Target="../customXml/item1.xml"/><Relationship Id="rId6" Type="http://schemas.openxmlformats.org/officeDocument/2006/relationships/hyperlink" Target="http://www.airquality.org/air-quality-health/community-air-protection/ab-617-background" TargetMode="External"/><Relationship Id="rId11" Type="http://schemas.openxmlformats.org/officeDocument/2006/relationships/hyperlink" Target="https://ww2.arb.ca.gov/sites/default/files/2020-03/final_community_air_protection_blueprint_october_2018_acc.pdf" TargetMode="External"/><Relationship Id="rId5" Type="http://schemas.openxmlformats.org/officeDocument/2006/relationships/webSettings" Target="webSettings.xml"/><Relationship Id="rId15" Type="http://schemas.openxmlformats.org/officeDocument/2006/relationships/hyperlink" Target="https://ww2.arb.ca.gov/AZ-index?_ga=2.189544747.1493323061.1612207494-1200870124.1610744984" TargetMode="External"/><Relationship Id="rId10" Type="http://schemas.openxmlformats.org/officeDocument/2006/relationships/hyperlink" Target="https://ww2.arb.ca.gov/our-work/programs/community-air-protection-program-ab617/community-air-protection-program-consultation-grou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2.arb.ca.gov/our-work/programs/community-air-protection-program/community-air-protection-blueprint" TargetMode="External"/><Relationship Id="rId14" Type="http://schemas.openxmlformats.org/officeDocument/2006/relationships/hyperlink" Target="https://ww2.arb.ca.gov/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E5376-CA64-4944-BCE8-3C8597A61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Sanna</dc:creator>
  <cp:keywords/>
  <dc:description/>
  <cp:lastModifiedBy>Astrid Sanna</cp:lastModifiedBy>
  <cp:revision>46</cp:revision>
  <dcterms:created xsi:type="dcterms:W3CDTF">2021-02-01T17:07:00Z</dcterms:created>
  <dcterms:modified xsi:type="dcterms:W3CDTF">2021-02-01T21:08:00Z</dcterms:modified>
</cp:coreProperties>
</file>