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57919">
      <w:pPr>
        <w:tabs>
          <w:tab w:val="right" w:pos="8512"/>
        </w:tabs>
        <w:ind w:firstLine="0"/>
        <w:jc w:val="left"/>
        <w:rPr>
          <w:sz w:val="32"/>
          <w:szCs w:val="32"/>
        </w:rPr>
      </w:pPr>
      <w:bookmarkStart w:id="0" w:name="文件编号_F"/>
      <w:bookmarkEnd w:id="0"/>
      <w:bookmarkStart w:id="1" w:name="mbookmark1"/>
      <w:r>
        <w:rPr>
          <w:rFonts w:hint="eastAsia"/>
          <w:sz w:val="32"/>
          <w:szCs w:val="32"/>
        </w:rPr>
        <w:t>密级：</w:t>
      </w:r>
      <w:bookmarkStart w:id="2" w:name="密级_F"/>
      <w:r>
        <w:rPr>
          <w:rFonts w:hint="eastAsia"/>
          <w:sz w:val="32"/>
          <w:szCs w:val="32"/>
        </w:rPr>
        <w:t>内部</w:t>
      </w:r>
      <w:bookmarkEnd w:id="2"/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0"/>
      </w:tblGrid>
      <w:tr w14:paraId="096EB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exact"/>
        </w:trPr>
        <w:tc>
          <w:tcPr>
            <w:tcW w:w="8720" w:type="dxa"/>
          </w:tcPr>
          <w:p w14:paraId="17793AB5">
            <w:pPr>
              <w:ind w:firstLine="0"/>
              <w:rPr>
                <w:sz w:val="32"/>
                <w:szCs w:val="32"/>
              </w:rPr>
            </w:pPr>
          </w:p>
        </w:tc>
      </w:tr>
      <w:tr w14:paraId="246D7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720" w:type="dxa"/>
          </w:tcPr>
          <w:p w14:paraId="50DBBB49">
            <w:pPr>
              <w:spacing w:line="240" w:lineRule="auto"/>
              <w:ind w:firstLine="0"/>
              <w:jc w:val="center"/>
              <w:rPr>
                <w:rFonts w:ascii="宋体" w:hAnsi="宋体"/>
                <w:sz w:val="72"/>
                <w:szCs w:val="72"/>
              </w:rPr>
            </w:pPr>
            <w:bookmarkStart w:id="3" w:name="文件名称_F"/>
            <w:r>
              <w:rPr>
                <w:rFonts w:hint="eastAsia" w:ascii="宋体" w:hAnsi="宋体"/>
                <w:sz w:val="72"/>
                <w:szCs w:val="72"/>
              </w:rPr>
              <w:t>新闻卫星通信网管软件</w:t>
            </w:r>
          </w:p>
          <w:p w14:paraId="63FA25BD">
            <w:pPr>
              <w:spacing w:line="240" w:lineRule="auto"/>
              <w:ind w:firstLine="0"/>
              <w:jc w:val="center"/>
              <w:rPr>
                <w:rFonts w:ascii="宋体" w:hAnsi="宋体"/>
                <w:sz w:val="72"/>
                <w:szCs w:val="72"/>
              </w:rPr>
            </w:pPr>
            <w:r>
              <w:rPr>
                <w:rFonts w:hint="eastAsia" w:ascii="宋体" w:hAnsi="宋体"/>
                <w:sz w:val="72"/>
                <w:szCs w:val="72"/>
              </w:rPr>
              <w:t>软件测试</w:t>
            </w:r>
            <w:bookmarkEnd w:id="3"/>
            <w:r>
              <w:rPr>
                <w:rFonts w:hint="eastAsia" w:ascii="宋体" w:hAnsi="宋体"/>
                <w:sz w:val="72"/>
                <w:szCs w:val="72"/>
              </w:rPr>
              <w:t>记录表</w:t>
            </w:r>
          </w:p>
        </w:tc>
      </w:tr>
      <w:tr w14:paraId="600B3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7" w:hRule="atLeast"/>
        </w:trPr>
        <w:tc>
          <w:tcPr>
            <w:tcW w:w="8720" w:type="dxa"/>
          </w:tcPr>
          <w:p w14:paraId="3336645C">
            <w:pPr>
              <w:spacing w:line="240" w:lineRule="auto"/>
              <w:ind w:firstLine="0"/>
              <w:rPr>
                <w:rFonts w:ascii="宋体" w:hAnsi="宋体"/>
                <w:sz w:val="72"/>
                <w:szCs w:val="72"/>
              </w:rPr>
            </w:pPr>
          </w:p>
        </w:tc>
      </w:tr>
      <w:tr w14:paraId="16FDA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</w:trPr>
        <w:tc>
          <w:tcPr>
            <w:tcW w:w="8720" w:type="dxa"/>
          </w:tcPr>
          <w:p w14:paraId="40404AF5">
            <w:pPr>
              <w:spacing w:after="120"/>
              <w:ind w:firstLine="0"/>
              <w:jc w:val="center"/>
              <w:rPr>
                <w:sz w:val="32"/>
                <w:szCs w:val="32"/>
              </w:rPr>
            </w:pPr>
            <w:bookmarkStart w:id="4" w:name="研制单位_F"/>
            <w:r>
              <w:rPr>
                <w:rFonts w:hint="eastAsia"/>
                <w:sz w:val="32"/>
                <w:szCs w:val="32"/>
              </w:rPr>
              <w:t>凯睿星通信息科技（南京）股份有限公司</w:t>
            </w:r>
            <w:bookmarkEnd w:id="4"/>
          </w:p>
          <w:p w14:paraId="7696ED50">
            <w:pPr>
              <w:spacing w:line="240" w:lineRule="auto"/>
              <w:ind w:firstLine="0"/>
              <w:jc w:val="center"/>
              <w:rPr>
                <w:sz w:val="32"/>
                <w:szCs w:val="32"/>
              </w:rPr>
            </w:pPr>
            <w:bookmarkStart w:id="5" w:name="编制时间_F"/>
            <w:r>
              <w:rPr>
                <w:rFonts w:hint="eastAsia"/>
                <w:sz w:val="32"/>
                <w:szCs w:val="32"/>
              </w:rPr>
              <w:t>202</w:t>
            </w:r>
            <w:r>
              <w:rPr>
                <w:sz w:val="32"/>
                <w:szCs w:val="32"/>
              </w:rPr>
              <w:t>6</w:t>
            </w:r>
            <w:r>
              <w:rPr>
                <w:rFonts w:hint="eastAsia"/>
                <w:sz w:val="32"/>
                <w:szCs w:val="32"/>
              </w:rPr>
              <w:t>年</w:t>
            </w:r>
            <w:r>
              <w:rPr>
                <w:sz w:val="32"/>
                <w:szCs w:val="32"/>
              </w:rPr>
              <w:t>3</w:t>
            </w:r>
            <w:r>
              <w:rPr>
                <w:rFonts w:hint="eastAsia"/>
                <w:sz w:val="32"/>
                <w:szCs w:val="32"/>
              </w:rPr>
              <w:t>月</w:t>
            </w:r>
            <w:bookmarkEnd w:id="5"/>
          </w:p>
        </w:tc>
      </w:tr>
      <w:tr w14:paraId="38C0D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</w:trPr>
        <w:tc>
          <w:tcPr>
            <w:tcW w:w="8720" w:type="dxa"/>
          </w:tcPr>
          <w:p w14:paraId="1D580F66">
            <w:pPr>
              <w:spacing w:after="120"/>
              <w:ind w:firstLine="0"/>
              <w:jc w:val="center"/>
              <w:rPr>
                <w:sz w:val="32"/>
                <w:szCs w:val="32"/>
              </w:rPr>
            </w:pPr>
          </w:p>
        </w:tc>
      </w:tr>
    </w:tbl>
    <w:p w14:paraId="5CEB7A29"/>
    <w:p w14:paraId="3D26BC85">
      <w:pPr>
        <w:sectPr>
          <w:headerReference r:id="rId6" w:type="first"/>
          <w:footerReference r:id="rId9" w:type="first"/>
          <w:footerReference r:id="rId7" w:type="default"/>
          <w:headerReference r:id="rId5" w:type="even"/>
          <w:footerReference r:id="rId8" w:type="even"/>
          <w:pgSz w:w="11906" w:h="16838"/>
          <w:pgMar w:top="1418" w:right="1701" w:bottom="1418" w:left="1701" w:header="1134" w:footer="851" w:gutter="0"/>
          <w:cols w:space="720" w:num="1"/>
          <w:docGrid w:type="linesAndChars" w:linePitch="333" w:charSpace="2824"/>
        </w:sectPr>
      </w:pPr>
    </w:p>
    <w:bookmarkEnd w:id="1"/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0"/>
      </w:tblGrid>
      <w:tr w14:paraId="2FD49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exact"/>
        </w:trPr>
        <w:tc>
          <w:tcPr>
            <w:tcW w:w="8720" w:type="dxa"/>
          </w:tcPr>
          <w:p w14:paraId="6C95C0F7">
            <w:pPr>
              <w:jc w:val="left"/>
              <w:rPr>
                <w:sz w:val="30"/>
                <w:szCs w:val="30"/>
              </w:rPr>
            </w:pPr>
            <w:bookmarkStart w:id="6" w:name="mbookmark2"/>
            <w:r>
              <w:rPr>
                <w:rFonts w:hint="eastAsia"/>
                <w:sz w:val="30"/>
                <w:szCs w:val="30"/>
              </w:rPr>
              <w:t>密级：</w:t>
            </w:r>
            <w:bookmarkStart w:id="7" w:name="密级_Q"/>
            <w:r>
              <w:rPr>
                <w:rFonts w:hint="eastAsia"/>
                <w:sz w:val="30"/>
                <w:szCs w:val="30"/>
              </w:rPr>
              <w:t>内部</w:t>
            </w:r>
            <w:bookmarkEnd w:id="7"/>
          </w:p>
        </w:tc>
      </w:tr>
      <w:tr w14:paraId="420B9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720" w:type="dxa"/>
          </w:tcPr>
          <w:p w14:paraId="0839BC8A">
            <w:pPr>
              <w:spacing w:line="240" w:lineRule="auto"/>
              <w:ind w:firstLine="0"/>
              <w:jc w:val="center"/>
              <w:rPr>
                <w:rFonts w:ascii="宋体" w:hAnsi="宋体"/>
                <w:sz w:val="52"/>
                <w:szCs w:val="52"/>
              </w:rPr>
            </w:pPr>
            <w:bookmarkStart w:id="8" w:name="文件名称_Q"/>
            <w:r>
              <w:rPr>
                <w:rFonts w:hint="eastAsia" w:ascii="宋体" w:hAnsi="宋体"/>
                <w:sz w:val="52"/>
                <w:szCs w:val="52"/>
              </w:rPr>
              <w:t>新闻卫星通信网管软件</w:t>
            </w:r>
          </w:p>
          <w:p w14:paraId="7F12156E">
            <w:pPr>
              <w:spacing w:line="240" w:lineRule="auto"/>
              <w:ind w:firstLine="0"/>
              <w:jc w:val="center"/>
              <w:rPr>
                <w:rFonts w:ascii="宋体" w:hAnsi="宋体"/>
                <w:sz w:val="52"/>
                <w:szCs w:val="52"/>
              </w:rPr>
            </w:pPr>
            <w:r>
              <w:rPr>
                <w:rFonts w:hint="eastAsia" w:ascii="宋体" w:hAnsi="宋体"/>
                <w:sz w:val="52"/>
                <w:szCs w:val="52"/>
              </w:rPr>
              <w:t>软件测试记录</w:t>
            </w:r>
            <w:bookmarkEnd w:id="8"/>
            <w:r>
              <w:rPr>
                <w:rFonts w:hint="eastAsia" w:ascii="宋体" w:hAnsi="宋体"/>
                <w:sz w:val="52"/>
                <w:szCs w:val="52"/>
              </w:rPr>
              <w:t>表</w:t>
            </w:r>
          </w:p>
        </w:tc>
      </w:tr>
      <w:tr w14:paraId="505DA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9" w:hRule="exact"/>
        </w:trPr>
        <w:tc>
          <w:tcPr>
            <w:tcW w:w="8720" w:type="dxa"/>
          </w:tcPr>
          <w:p w14:paraId="14A243A0">
            <w:pPr>
              <w:spacing w:line="240" w:lineRule="auto"/>
              <w:ind w:firstLine="0"/>
              <w:jc w:val="center"/>
              <w:rPr>
                <w:sz w:val="52"/>
                <w:szCs w:val="52"/>
              </w:rPr>
            </w:pPr>
            <w:r>
              <w:rPr>
                <w:rFonts w:ascii="宋体" w:hAnsi="宋体"/>
                <w:kern w:val="21"/>
                <w:sz w:val="30"/>
                <w:szCs w:val="30"/>
                <w:u w:val="single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3489325</wp:posOffset>
                  </wp:positionH>
                  <wp:positionV relativeFrom="paragraph">
                    <wp:posOffset>1839595</wp:posOffset>
                  </wp:positionV>
                  <wp:extent cx="934085" cy="412115"/>
                  <wp:effectExtent l="0" t="0" r="10795" b="14605"/>
                  <wp:wrapNone/>
                  <wp:docPr id="6" name="图片 6" descr="ed30a2b1eb9bffdbdc6d87b628a69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ed30a2b1eb9bffdbdc6d87b628a6936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85" cy="41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/>
                <w:kern w:val="21"/>
                <w:sz w:val="30"/>
                <w:szCs w:val="30"/>
                <w:u w:val="single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1876425</wp:posOffset>
                  </wp:positionH>
                  <wp:positionV relativeFrom="paragraph">
                    <wp:posOffset>1885950</wp:posOffset>
                  </wp:positionV>
                  <wp:extent cx="668020" cy="335280"/>
                  <wp:effectExtent l="0" t="0" r="2540" b="0"/>
                  <wp:wrapNone/>
                  <wp:docPr id="7" name="图片 7" descr="aef825bcf168ba04cdb4aacdf571cd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ef825bcf168ba04cdb4aacdf571cd8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020" cy="33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/>
                <w:sz w:val="36"/>
                <w:szCs w:val="36"/>
              </w:rPr>
              <w:t>签署页</w:t>
            </w:r>
          </w:p>
        </w:tc>
      </w:tr>
      <w:tr w14:paraId="421EF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1" w:hRule="exact"/>
        </w:trPr>
        <w:tc>
          <w:tcPr>
            <w:tcW w:w="8720" w:type="dxa"/>
          </w:tcPr>
          <w:p w14:paraId="1BF6A995">
            <w:pPr>
              <w:overflowPunct w:val="0"/>
              <w:autoSpaceDE w:val="0"/>
              <w:spacing w:before="166" w:beforeLines="50" w:after="166" w:afterLines="50"/>
              <w:ind w:firstLine="628"/>
              <w:textAlignment w:val="baseline"/>
              <w:rPr>
                <w:rFonts w:hint="default" w:ascii="宋体" w:hAnsi="宋体" w:eastAsia="宋体"/>
                <w:kern w:val="21"/>
                <w:sz w:val="30"/>
                <w:szCs w:val="30"/>
                <w:lang w:val="en-US" w:eastAsia="zh-CN"/>
              </w:rPr>
            </w:pPr>
            <w:bookmarkStart w:id="9" w:name="_Toc313611707"/>
            <w:bookmarkStart w:id="10" w:name="_Toc309218923"/>
            <w:bookmarkStart w:id="11" w:name="_Toc303156943"/>
            <w:bookmarkStart w:id="12" w:name="_Toc309218719"/>
            <w:r>
              <w:rPr>
                <w:rFonts w:hint="eastAsia" w:ascii="宋体" w:hAnsi="宋体"/>
                <w:kern w:val="21"/>
                <w:sz w:val="30"/>
                <w:szCs w:val="30"/>
              </w:rPr>
              <w:t xml:space="preserve">       </w:t>
            </w:r>
            <w:bookmarkEnd w:id="9"/>
            <w:bookmarkEnd w:id="10"/>
            <w:bookmarkEnd w:id="11"/>
            <w:bookmarkEnd w:id="12"/>
            <w:r>
              <w:rPr>
                <w:rFonts w:hint="eastAsia" w:ascii="宋体" w:hAnsi="宋体"/>
                <w:kern w:val="21"/>
                <w:sz w:val="30"/>
                <w:szCs w:val="30"/>
              </w:rPr>
              <w:t>编制：</w:t>
            </w:r>
            <w:r>
              <w:rPr>
                <w:rFonts w:hint="eastAsia" w:ascii="宋体" w:hAnsi="宋体"/>
                <w:kern w:val="21"/>
                <w:sz w:val="30"/>
                <w:szCs w:val="30"/>
                <w:u w:val="single"/>
              </w:rPr>
              <w:t xml:space="preserve"> </w:t>
            </w:r>
            <w:r>
              <w:rPr>
                <w:rFonts w:ascii="宋体" w:hAnsi="宋体"/>
                <w:kern w:val="21"/>
                <w:sz w:val="30"/>
                <w:szCs w:val="30"/>
                <w:u w:val="single"/>
              </w:rPr>
              <w:t xml:space="preserve"> </w:t>
            </w:r>
            <w:r>
              <w:rPr>
                <w:rFonts w:hint="eastAsia" w:ascii="宋体" w:hAnsi="宋体"/>
                <w:kern w:val="21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 w:ascii="宋体" w:hAnsi="宋体"/>
                <w:kern w:val="21"/>
                <w:sz w:val="30"/>
                <w:szCs w:val="30"/>
                <w:u w:val="single"/>
                <w:lang w:val="en-US" w:eastAsia="zh-CN"/>
              </w:rPr>
              <w:t xml:space="preserve">    </w:t>
            </w:r>
            <w:r>
              <w:rPr>
                <w:rFonts w:ascii="宋体" w:hAnsi="宋体"/>
                <w:kern w:val="21"/>
                <w:sz w:val="30"/>
                <w:szCs w:val="30"/>
                <w:u w:val="single"/>
              </w:rPr>
              <w:t xml:space="preserve"> </w:t>
            </w:r>
            <w:r>
              <w:rPr>
                <w:rFonts w:hint="eastAsia" w:ascii="宋体" w:hAnsi="宋体"/>
                <w:kern w:val="21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 w:ascii="宋体" w:hAnsi="宋体"/>
                <w:kern w:val="21"/>
                <w:sz w:val="30"/>
                <w:szCs w:val="30"/>
              </w:rPr>
              <w:t>日期：</w:t>
            </w:r>
            <w:r>
              <w:rPr>
                <w:rFonts w:ascii="宋体" w:hAnsi="宋体"/>
                <w:kern w:val="21"/>
                <w:sz w:val="30"/>
                <w:szCs w:val="30"/>
                <w:u w:val="single"/>
              </w:rPr>
              <w:t xml:space="preserve"> </w:t>
            </w:r>
            <w:r>
              <w:rPr>
                <w:rFonts w:hint="eastAsia" w:ascii="宋体" w:hAnsi="宋体"/>
                <w:kern w:val="21"/>
                <w:sz w:val="30"/>
                <w:szCs w:val="30"/>
                <w:u w:val="single"/>
                <w:lang w:val="en-US" w:eastAsia="zh-CN"/>
              </w:rPr>
              <w:t xml:space="preserve">          </w:t>
            </w:r>
          </w:p>
          <w:p w14:paraId="17EA0B30">
            <w:pPr>
              <w:overflowPunct w:val="0"/>
              <w:autoSpaceDE w:val="0"/>
              <w:spacing w:before="166" w:beforeLines="50" w:after="166" w:afterLines="50"/>
              <w:ind w:firstLine="628"/>
              <w:textAlignment w:val="baseline"/>
              <w:rPr>
                <w:rFonts w:ascii="宋体" w:hAnsi="宋体"/>
                <w:kern w:val="21"/>
                <w:sz w:val="30"/>
                <w:szCs w:val="30"/>
              </w:rPr>
            </w:pPr>
            <w:bookmarkStart w:id="13" w:name="_Toc309218924"/>
            <w:bookmarkStart w:id="14" w:name="_Toc313611708"/>
            <w:bookmarkStart w:id="15" w:name="_Toc309218720"/>
            <w:bookmarkStart w:id="16" w:name="_Toc303156944"/>
            <w:r>
              <w:rPr>
                <w:rFonts w:hint="eastAsia" w:ascii="宋体" w:hAnsi="宋体"/>
                <w:kern w:val="21"/>
                <w:sz w:val="30"/>
                <w:szCs w:val="30"/>
              </w:rPr>
              <w:t xml:space="preserve">       </w:t>
            </w:r>
            <w:bookmarkEnd w:id="13"/>
            <w:bookmarkEnd w:id="14"/>
            <w:bookmarkEnd w:id="15"/>
            <w:bookmarkEnd w:id="16"/>
            <w:bookmarkStart w:id="17" w:name="_Toc313611709"/>
            <w:bookmarkStart w:id="18" w:name="_Toc303156945"/>
            <w:bookmarkStart w:id="19" w:name="_Toc309218925"/>
            <w:bookmarkStart w:id="20" w:name="_Toc309218721"/>
            <w:r>
              <w:rPr>
                <w:rFonts w:hint="eastAsia" w:ascii="宋体" w:hAnsi="宋体"/>
                <w:kern w:val="21"/>
                <w:sz w:val="30"/>
                <w:szCs w:val="30"/>
              </w:rPr>
              <w:t>审核：</w:t>
            </w:r>
            <w:r>
              <w:rPr>
                <w:rFonts w:hint="eastAsia" w:ascii="宋体" w:hAnsi="宋体"/>
                <w:kern w:val="21"/>
                <w:sz w:val="30"/>
                <w:szCs w:val="30"/>
                <w:u w:val="single"/>
              </w:rPr>
              <w:t xml:space="preserve">    </w:t>
            </w:r>
            <w:r>
              <w:rPr>
                <w:rFonts w:ascii="宋体" w:hAnsi="宋体"/>
                <w:kern w:val="21"/>
                <w:sz w:val="30"/>
                <w:szCs w:val="30"/>
                <w:u w:val="single"/>
              </w:rPr>
              <w:t xml:space="preserve">   </w:t>
            </w:r>
            <w:r>
              <w:rPr>
                <w:rFonts w:hint="eastAsia" w:ascii="宋体" w:hAnsi="宋体"/>
                <w:kern w:val="21"/>
                <w:sz w:val="30"/>
                <w:szCs w:val="30"/>
                <w:u w:val="single"/>
              </w:rPr>
              <w:t xml:space="preserve"> </w:t>
            </w:r>
            <w:r>
              <w:rPr>
                <w:rFonts w:ascii="宋体" w:hAnsi="宋体"/>
                <w:kern w:val="21"/>
                <w:sz w:val="30"/>
                <w:szCs w:val="30"/>
                <w:u w:val="single"/>
              </w:rPr>
              <w:t xml:space="preserve"> </w:t>
            </w:r>
            <w:r>
              <w:rPr>
                <w:rFonts w:hint="eastAsia" w:ascii="宋体" w:hAnsi="宋体"/>
                <w:kern w:val="21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 w:ascii="宋体" w:hAnsi="宋体"/>
                <w:kern w:val="21"/>
                <w:sz w:val="30"/>
                <w:szCs w:val="30"/>
              </w:rPr>
              <w:t>日期：</w:t>
            </w:r>
            <w:bookmarkEnd w:id="17"/>
            <w:bookmarkEnd w:id="18"/>
            <w:bookmarkEnd w:id="19"/>
            <w:bookmarkEnd w:id="20"/>
            <w:r>
              <w:rPr>
                <w:rFonts w:ascii="宋体" w:hAnsi="宋体"/>
                <w:kern w:val="21"/>
                <w:sz w:val="30"/>
                <w:szCs w:val="30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kern w:val="21"/>
                <w:sz w:val="30"/>
                <w:szCs w:val="30"/>
                <w:u w:val="single"/>
              </w:rPr>
              <w:t xml:space="preserve"> </w:t>
            </w:r>
          </w:p>
          <w:p w14:paraId="135F1E8B">
            <w:pPr>
              <w:overflowPunct w:val="0"/>
              <w:autoSpaceDE w:val="0"/>
              <w:spacing w:before="166" w:beforeLines="50" w:after="166" w:afterLines="50"/>
              <w:ind w:firstLine="628"/>
              <w:textAlignment w:val="baseline"/>
              <w:rPr>
                <w:rFonts w:ascii="宋体" w:hAnsi="宋体"/>
                <w:kern w:val="21"/>
                <w:sz w:val="30"/>
                <w:szCs w:val="30"/>
              </w:rPr>
            </w:pPr>
            <w:bookmarkStart w:id="21" w:name="_Toc309218723"/>
            <w:bookmarkStart w:id="22" w:name="_Toc303156947"/>
            <w:bookmarkStart w:id="23" w:name="_Toc313611711"/>
            <w:bookmarkStart w:id="24" w:name="_Toc309218927"/>
            <w:r>
              <w:rPr>
                <w:rFonts w:hint="eastAsia" w:ascii="宋体" w:hAnsi="宋体"/>
                <w:kern w:val="21"/>
                <w:sz w:val="30"/>
                <w:szCs w:val="30"/>
              </w:rPr>
              <w:t xml:space="preserve">       会签：</w:t>
            </w:r>
            <w:r>
              <w:rPr>
                <w:rFonts w:hint="eastAsia" w:ascii="宋体" w:hAnsi="宋体"/>
                <w:kern w:val="21"/>
                <w:sz w:val="30"/>
                <w:szCs w:val="30"/>
                <w:u w:val="single"/>
              </w:rPr>
              <w:t xml:space="preserve">    </w:t>
            </w:r>
            <w:r>
              <w:rPr>
                <w:rFonts w:ascii="宋体" w:hAnsi="宋体"/>
                <w:kern w:val="21"/>
                <w:sz w:val="30"/>
                <w:szCs w:val="30"/>
                <w:u w:val="single"/>
              </w:rPr>
              <w:t xml:space="preserve">     </w:t>
            </w:r>
            <w:r>
              <w:rPr>
                <w:rFonts w:hint="eastAsia" w:ascii="宋体" w:hAnsi="宋体"/>
                <w:kern w:val="21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 w:ascii="宋体" w:hAnsi="宋体"/>
                <w:kern w:val="21"/>
                <w:sz w:val="30"/>
                <w:szCs w:val="30"/>
              </w:rPr>
              <w:t>日期：</w:t>
            </w:r>
            <w:r>
              <w:rPr>
                <w:rFonts w:ascii="宋体" w:hAnsi="宋体"/>
                <w:kern w:val="21"/>
                <w:sz w:val="30"/>
                <w:szCs w:val="30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kern w:val="21"/>
                <w:sz w:val="30"/>
                <w:szCs w:val="30"/>
                <w:u w:val="single"/>
              </w:rPr>
              <w:t xml:space="preserve"> </w:t>
            </w:r>
          </w:p>
          <w:p w14:paraId="7B66C143">
            <w:pPr>
              <w:overflowPunct w:val="0"/>
              <w:autoSpaceDE w:val="0"/>
              <w:spacing w:before="166" w:beforeLines="50" w:after="166" w:afterLines="50"/>
              <w:ind w:firstLine="628"/>
              <w:textAlignment w:val="baseline"/>
              <w:rPr>
                <w:rFonts w:ascii="宋体" w:hAnsi="宋体"/>
                <w:sz w:val="36"/>
                <w:szCs w:val="36"/>
              </w:rPr>
            </w:pPr>
            <w:r>
              <w:rPr>
                <w:rFonts w:hint="eastAsia" w:ascii="宋体" w:hAnsi="宋体"/>
                <w:kern w:val="21"/>
                <w:sz w:val="30"/>
                <w:szCs w:val="30"/>
              </w:rPr>
              <w:t xml:space="preserve">       批准：</w:t>
            </w:r>
            <w:r>
              <w:rPr>
                <w:rFonts w:hint="eastAsia" w:ascii="宋体" w:hAnsi="宋体"/>
                <w:kern w:val="21"/>
                <w:sz w:val="30"/>
                <w:szCs w:val="30"/>
                <w:u w:val="single"/>
              </w:rPr>
              <w:t xml:space="preserve">  </w:t>
            </w:r>
            <w:r>
              <w:rPr>
                <w:rFonts w:ascii="宋体" w:hAnsi="宋体"/>
                <w:kern w:val="21"/>
                <w:sz w:val="30"/>
                <w:szCs w:val="30"/>
                <w:u w:val="single"/>
              </w:rPr>
              <w:t xml:space="preserve"> </w:t>
            </w:r>
            <w:r>
              <w:rPr>
                <w:rFonts w:hint="eastAsia" w:ascii="宋体" w:hAnsi="宋体"/>
                <w:kern w:val="21"/>
                <w:sz w:val="30"/>
                <w:szCs w:val="30"/>
                <w:u w:val="single"/>
              </w:rPr>
              <w:t xml:space="preserve"> </w:t>
            </w:r>
            <w:r>
              <w:rPr>
                <w:rFonts w:ascii="宋体" w:hAnsi="宋体"/>
                <w:kern w:val="21"/>
                <w:sz w:val="30"/>
                <w:szCs w:val="30"/>
                <w:u w:val="single"/>
              </w:rPr>
              <w:t xml:space="preserve">   </w:t>
            </w:r>
            <w:r>
              <w:rPr>
                <w:rFonts w:hint="eastAsia" w:ascii="宋体" w:hAnsi="宋体"/>
                <w:kern w:val="21"/>
                <w:sz w:val="30"/>
                <w:szCs w:val="30"/>
                <w:u w:val="single"/>
              </w:rPr>
              <w:t xml:space="preserve"> </w:t>
            </w:r>
            <w:r>
              <w:rPr>
                <w:rFonts w:ascii="宋体" w:hAnsi="宋体"/>
                <w:kern w:val="21"/>
                <w:sz w:val="30"/>
                <w:szCs w:val="30"/>
                <w:u w:val="single"/>
              </w:rPr>
              <w:t xml:space="preserve"> </w:t>
            </w:r>
            <w:r>
              <w:rPr>
                <w:rFonts w:hint="eastAsia" w:ascii="宋体" w:hAnsi="宋体"/>
                <w:kern w:val="21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 w:ascii="宋体" w:hAnsi="宋体"/>
                <w:kern w:val="21"/>
                <w:sz w:val="30"/>
                <w:szCs w:val="30"/>
              </w:rPr>
              <w:t>日期：</w:t>
            </w:r>
            <w:bookmarkEnd w:id="21"/>
            <w:bookmarkEnd w:id="22"/>
            <w:bookmarkEnd w:id="23"/>
            <w:bookmarkEnd w:id="24"/>
            <w:r>
              <w:rPr>
                <w:rFonts w:ascii="宋体" w:hAnsi="宋体"/>
                <w:kern w:val="21"/>
                <w:sz w:val="30"/>
                <w:szCs w:val="30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kern w:val="21"/>
                <w:sz w:val="30"/>
                <w:szCs w:val="30"/>
                <w:u w:val="single"/>
              </w:rPr>
              <w:t xml:space="preserve"> </w:t>
            </w:r>
          </w:p>
        </w:tc>
      </w:tr>
    </w:tbl>
    <w:p w14:paraId="03DBD0E8"/>
    <w:p w14:paraId="07C07EA9">
      <w:pPr>
        <w:spacing w:before="567" w:after="680" w:line="240" w:lineRule="auto"/>
        <w:jc w:val="center"/>
        <w:rPr>
          <w:rFonts w:ascii="黑体" w:hAnsi="黑体" w:eastAsia="黑体"/>
          <w:sz w:val="32"/>
          <w:szCs w:val="32"/>
        </w:rPr>
        <w:sectPr>
          <w:footerReference r:id="rId10" w:type="default"/>
          <w:pgSz w:w="11906" w:h="16838"/>
          <w:pgMar w:top="1418" w:right="1701" w:bottom="1418" w:left="1701" w:header="1134" w:footer="851" w:gutter="0"/>
          <w:pgNumType w:fmt="upperRoman" w:start="1"/>
          <w:cols w:space="720" w:num="1"/>
          <w:docGrid w:type="linesAndChars" w:linePitch="333" w:charSpace="2824"/>
        </w:sectPr>
      </w:pPr>
    </w:p>
    <w:bookmarkEnd w:id="6"/>
    <w:p w14:paraId="0366D4FC">
      <w:pPr>
        <w:spacing w:line="360" w:lineRule="auto"/>
        <w:ind w:firstLine="0"/>
        <w:jc w:val="center"/>
        <w:rPr>
          <w:rFonts w:ascii="Calibri" w:hAnsi="Calibri"/>
          <w:sz w:val="28"/>
          <w:szCs w:val="28"/>
        </w:rPr>
      </w:pPr>
      <w:bookmarkStart w:id="25" w:name="mbookmark3"/>
      <w:r>
        <w:rPr>
          <w:rFonts w:hint="eastAsia" w:ascii="Calibri" w:hAnsi="Calibri" w:eastAsia="黑体"/>
          <w:sz w:val="28"/>
          <w:szCs w:val="28"/>
        </w:rPr>
        <w:t>修改历史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61"/>
        <w:gridCol w:w="2976"/>
        <w:gridCol w:w="1375"/>
        <w:gridCol w:w="1468"/>
      </w:tblGrid>
      <w:tr w14:paraId="7124F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242" w:type="dxa"/>
            <w:vAlign w:val="center"/>
          </w:tcPr>
          <w:p w14:paraId="74763684">
            <w:pPr>
              <w:pStyle w:val="12"/>
            </w:pPr>
            <w:r>
              <w:t>版本号</w:t>
            </w:r>
          </w:p>
        </w:tc>
        <w:tc>
          <w:tcPr>
            <w:tcW w:w="1461" w:type="dxa"/>
            <w:vAlign w:val="center"/>
          </w:tcPr>
          <w:p w14:paraId="3B8AC9DD">
            <w:pPr>
              <w:pStyle w:val="12"/>
            </w:pPr>
            <w:r>
              <w:rPr>
                <w:rFonts w:hint="eastAsia"/>
              </w:rPr>
              <w:t>修改原因</w:t>
            </w:r>
          </w:p>
        </w:tc>
        <w:tc>
          <w:tcPr>
            <w:tcW w:w="2976" w:type="dxa"/>
            <w:vAlign w:val="center"/>
          </w:tcPr>
          <w:p w14:paraId="6B556183">
            <w:pPr>
              <w:pStyle w:val="12"/>
            </w:pPr>
            <w:r>
              <w:rPr>
                <w:rFonts w:hint="eastAsia"/>
              </w:rPr>
              <w:t>修改内容</w:t>
            </w:r>
          </w:p>
        </w:tc>
        <w:tc>
          <w:tcPr>
            <w:tcW w:w="1375" w:type="dxa"/>
            <w:vAlign w:val="center"/>
          </w:tcPr>
          <w:p w14:paraId="26CDD1FA">
            <w:pPr>
              <w:pStyle w:val="12"/>
            </w:pPr>
            <w:r>
              <w:t>日期</w:t>
            </w:r>
          </w:p>
        </w:tc>
        <w:tc>
          <w:tcPr>
            <w:tcW w:w="1468" w:type="dxa"/>
            <w:vAlign w:val="center"/>
          </w:tcPr>
          <w:p w14:paraId="42341E53">
            <w:pPr>
              <w:pStyle w:val="12"/>
            </w:pPr>
            <w:r>
              <w:t>更改人</w:t>
            </w:r>
          </w:p>
        </w:tc>
      </w:tr>
      <w:tr w14:paraId="1C738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42" w:type="dxa"/>
            <w:vAlign w:val="center"/>
          </w:tcPr>
          <w:p w14:paraId="73D26C87">
            <w:pPr>
              <w:pStyle w:val="12"/>
            </w:pPr>
            <w:r>
              <w:t>V</w:t>
            </w:r>
            <w:r>
              <w:rPr>
                <w:rFonts w:hint="eastAsia"/>
              </w:rPr>
              <w:t>0.0.1</w:t>
            </w:r>
          </w:p>
        </w:tc>
        <w:tc>
          <w:tcPr>
            <w:tcW w:w="1461" w:type="dxa"/>
            <w:vAlign w:val="center"/>
          </w:tcPr>
          <w:p w14:paraId="2CD11EDC">
            <w:pPr>
              <w:pStyle w:val="12"/>
            </w:pPr>
            <w:r>
              <w:rPr>
                <w:rFonts w:hint="eastAsia"/>
              </w:rPr>
              <w:t>创建</w:t>
            </w:r>
          </w:p>
        </w:tc>
        <w:tc>
          <w:tcPr>
            <w:tcW w:w="2976" w:type="dxa"/>
            <w:vAlign w:val="center"/>
          </w:tcPr>
          <w:p w14:paraId="405F697D">
            <w:pPr>
              <w:pStyle w:val="12"/>
            </w:pPr>
            <w:r>
              <w:rPr>
                <w:rFonts w:hint="eastAsia"/>
              </w:rPr>
              <w:t>第一轮测试</w:t>
            </w:r>
          </w:p>
        </w:tc>
        <w:tc>
          <w:tcPr>
            <w:tcW w:w="1375" w:type="dxa"/>
            <w:vAlign w:val="center"/>
          </w:tcPr>
          <w:p w14:paraId="19F1E5A8">
            <w:pPr>
              <w:pStyle w:val="12"/>
            </w:pPr>
            <w:r>
              <w:rPr>
                <w:rFonts w:hint="eastAsia"/>
              </w:rPr>
              <w:t>2</w:t>
            </w:r>
            <w:r>
              <w:t>026</w:t>
            </w:r>
            <w:r>
              <w:rPr>
                <w:rFonts w:hint="eastAsia"/>
              </w:rPr>
              <w:t>-</w:t>
            </w:r>
            <w:r>
              <w:t>03</w:t>
            </w:r>
            <w:r>
              <w:rPr>
                <w:rFonts w:hint="eastAsia"/>
              </w:rPr>
              <w:t>-</w:t>
            </w:r>
            <w:r>
              <w:t>05</w:t>
            </w:r>
          </w:p>
        </w:tc>
        <w:tc>
          <w:tcPr>
            <w:tcW w:w="1468" w:type="dxa"/>
            <w:vAlign w:val="center"/>
          </w:tcPr>
          <w:p w14:paraId="575224C3">
            <w:pPr>
              <w:pStyle w:val="12"/>
            </w:pPr>
            <w:r>
              <w:rPr>
                <w:rFonts w:hint="eastAsia"/>
              </w:rPr>
              <w:t>仓游</w:t>
            </w:r>
          </w:p>
        </w:tc>
      </w:tr>
      <w:tr w14:paraId="76A7A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42" w:type="dxa"/>
            <w:vAlign w:val="center"/>
          </w:tcPr>
          <w:p w14:paraId="3A424A99">
            <w:pPr>
              <w:pStyle w:val="12"/>
            </w:pPr>
          </w:p>
        </w:tc>
        <w:tc>
          <w:tcPr>
            <w:tcW w:w="1461" w:type="dxa"/>
            <w:vAlign w:val="center"/>
          </w:tcPr>
          <w:p w14:paraId="06EDD1A1">
            <w:pPr>
              <w:pStyle w:val="12"/>
            </w:pPr>
          </w:p>
        </w:tc>
        <w:tc>
          <w:tcPr>
            <w:tcW w:w="2976" w:type="dxa"/>
            <w:vAlign w:val="center"/>
          </w:tcPr>
          <w:p w14:paraId="7B5F0CED">
            <w:pPr>
              <w:pStyle w:val="12"/>
            </w:pPr>
          </w:p>
        </w:tc>
        <w:tc>
          <w:tcPr>
            <w:tcW w:w="1375" w:type="dxa"/>
            <w:vAlign w:val="center"/>
          </w:tcPr>
          <w:p w14:paraId="32C1B36C">
            <w:pPr>
              <w:pStyle w:val="12"/>
            </w:pPr>
          </w:p>
        </w:tc>
        <w:tc>
          <w:tcPr>
            <w:tcW w:w="1468" w:type="dxa"/>
            <w:vAlign w:val="center"/>
          </w:tcPr>
          <w:p w14:paraId="0701E367">
            <w:pPr>
              <w:pStyle w:val="12"/>
            </w:pPr>
          </w:p>
        </w:tc>
      </w:tr>
      <w:tr w14:paraId="372FF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42" w:type="dxa"/>
            <w:vAlign w:val="center"/>
          </w:tcPr>
          <w:p w14:paraId="676E599E">
            <w:pPr>
              <w:pStyle w:val="12"/>
            </w:pPr>
          </w:p>
        </w:tc>
        <w:tc>
          <w:tcPr>
            <w:tcW w:w="1461" w:type="dxa"/>
            <w:vAlign w:val="center"/>
          </w:tcPr>
          <w:p w14:paraId="0DB527C6">
            <w:pPr>
              <w:pStyle w:val="12"/>
            </w:pPr>
          </w:p>
        </w:tc>
        <w:tc>
          <w:tcPr>
            <w:tcW w:w="2976" w:type="dxa"/>
            <w:vAlign w:val="center"/>
          </w:tcPr>
          <w:p w14:paraId="7402DF1E">
            <w:pPr>
              <w:pStyle w:val="12"/>
            </w:pPr>
          </w:p>
        </w:tc>
        <w:tc>
          <w:tcPr>
            <w:tcW w:w="1375" w:type="dxa"/>
            <w:vAlign w:val="center"/>
          </w:tcPr>
          <w:p w14:paraId="3C1F2031">
            <w:pPr>
              <w:pStyle w:val="12"/>
            </w:pPr>
          </w:p>
        </w:tc>
        <w:tc>
          <w:tcPr>
            <w:tcW w:w="1468" w:type="dxa"/>
            <w:vAlign w:val="center"/>
          </w:tcPr>
          <w:p w14:paraId="4D0EED1C">
            <w:pPr>
              <w:pStyle w:val="12"/>
            </w:pPr>
          </w:p>
        </w:tc>
      </w:tr>
      <w:tr w14:paraId="6F08F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42" w:type="dxa"/>
            <w:vAlign w:val="center"/>
          </w:tcPr>
          <w:p w14:paraId="21423ADD">
            <w:pPr>
              <w:pStyle w:val="12"/>
            </w:pPr>
          </w:p>
        </w:tc>
        <w:tc>
          <w:tcPr>
            <w:tcW w:w="1461" w:type="dxa"/>
            <w:vAlign w:val="center"/>
          </w:tcPr>
          <w:p w14:paraId="0C08B92C">
            <w:pPr>
              <w:pStyle w:val="12"/>
            </w:pPr>
          </w:p>
        </w:tc>
        <w:tc>
          <w:tcPr>
            <w:tcW w:w="2976" w:type="dxa"/>
            <w:vAlign w:val="center"/>
          </w:tcPr>
          <w:p w14:paraId="3647DEBC">
            <w:pPr>
              <w:pStyle w:val="12"/>
            </w:pPr>
          </w:p>
        </w:tc>
        <w:tc>
          <w:tcPr>
            <w:tcW w:w="1375" w:type="dxa"/>
            <w:vAlign w:val="center"/>
          </w:tcPr>
          <w:p w14:paraId="127360AC">
            <w:pPr>
              <w:pStyle w:val="12"/>
            </w:pPr>
          </w:p>
        </w:tc>
        <w:tc>
          <w:tcPr>
            <w:tcW w:w="1468" w:type="dxa"/>
            <w:vAlign w:val="center"/>
          </w:tcPr>
          <w:p w14:paraId="7D76FB4B">
            <w:pPr>
              <w:pStyle w:val="12"/>
            </w:pPr>
          </w:p>
        </w:tc>
      </w:tr>
      <w:tr w14:paraId="08989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42" w:type="dxa"/>
            <w:vAlign w:val="center"/>
          </w:tcPr>
          <w:p w14:paraId="07ED7E81">
            <w:pPr>
              <w:pStyle w:val="12"/>
            </w:pPr>
          </w:p>
        </w:tc>
        <w:tc>
          <w:tcPr>
            <w:tcW w:w="1461" w:type="dxa"/>
            <w:vAlign w:val="center"/>
          </w:tcPr>
          <w:p w14:paraId="5E287090">
            <w:pPr>
              <w:pStyle w:val="12"/>
            </w:pPr>
          </w:p>
        </w:tc>
        <w:tc>
          <w:tcPr>
            <w:tcW w:w="2976" w:type="dxa"/>
            <w:vAlign w:val="center"/>
          </w:tcPr>
          <w:p w14:paraId="341DFDFE">
            <w:pPr>
              <w:pStyle w:val="12"/>
            </w:pPr>
          </w:p>
        </w:tc>
        <w:tc>
          <w:tcPr>
            <w:tcW w:w="1375" w:type="dxa"/>
            <w:vAlign w:val="center"/>
          </w:tcPr>
          <w:p w14:paraId="4B0AB70B">
            <w:pPr>
              <w:pStyle w:val="12"/>
            </w:pPr>
          </w:p>
        </w:tc>
        <w:tc>
          <w:tcPr>
            <w:tcW w:w="1468" w:type="dxa"/>
            <w:vAlign w:val="center"/>
          </w:tcPr>
          <w:p w14:paraId="6B2210E2">
            <w:pPr>
              <w:pStyle w:val="12"/>
            </w:pPr>
          </w:p>
        </w:tc>
      </w:tr>
      <w:tr w14:paraId="30D80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42" w:type="dxa"/>
            <w:vAlign w:val="center"/>
          </w:tcPr>
          <w:p w14:paraId="314430F9">
            <w:pPr>
              <w:pStyle w:val="12"/>
            </w:pPr>
          </w:p>
        </w:tc>
        <w:tc>
          <w:tcPr>
            <w:tcW w:w="1461" w:type="dxa"/>
            <w:vAlign w:val="center"/>
          </w:tcPr>
          <w:p w14:paraId="1BA5D263">
            <w:pPr>
              <w:pStyle w:val="12"/>
            </w:pPr>
          </w:p>
        </w:tc>
        <w:tc>
          <w:tcPr>
            <w:tcW w:w="2976" w:type="dxa"/>
            <w:vAlign w:val="center"/>
          </w:tcPr>
          <w:p w14:paraId="7A0E678C">
            <w:pPr>
              <w:pStyle w:val="12"/>
            </w:pPr>
          </w:p>
        </w:tc>
        <w:tc>
          <w:tcPr>
            <w:tcW w:w="1375" w:type="dxa"/>
            <w:vAlign w:val="center"/>
          </w:tcPr>
          <w:p w14:paraId="784D40FC">
            <w:pPr>
              <w:pStyle w:val="12"/>
            </w:pPr>
          </w:p>
        </w:tc>
        <w:tc>
          <w:tcPr>
            <w:tcW w:w="1468" w:type="dxa"/>
            <w:vAlign w:val="center"/>
          </w:tcPr>
          <w:p w14:paraId="06DB2A97">
            <w:pPr>
              <w:pStyle w:val="12"/>
            </w:pPr>
          </w:p>
        </w:tc>
      </w:tr>
      <w:tr w14:paraId="74CBA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42" w:type="dxa"/>
            <w:vAlign w:val="center"/>
          </w:tcPr>
          <w:p w14:paraId="2554DB9A">
            <w:pPr>
              <w:pStyle w:val="12"/>
            </w:pPr>
          </w:p>
        </w:tc>
        <w:tc>
          <w:tcPr>
            <w:tcW w:w="1461" w:type="dxa"/>
            <w:vAlign w:val="center"/>
          </w:tcPr>
          <w:p w14:paraId="1D7A3266">
            <w:pPr>
              <w:pStyle w:val="12"/>
            </w:pPr>
          </w:p>
        </w:tc>
        <w:tc>
          <w:tcPr>
            <w:tcW w:w="2976" w:type="dxa"/>
            <w:vAlign w:val="center"/>
          </w:tcPr>
          <w:p w14:paraId="01FF10D9">
            <w:pPr>
              <w:pStyle w:val="12"/>
            </w:pPr>
          </w:p>
        </w:tc>
        <w:tc>
          <w:tcPr>
            <w:tcW w:w="1375" w:type="dxa"/>
            <w:vAlign w:val="center"/>
          </w:tcPr>
          <w:p w14:paraId="12CADA0F">
            <w:pPr>
              <w:pStyle w:val="12"/>
            </w:pPr>
          </w:p>
        </w:tc>
        <w:tc>
          <w:tcPr>
            <w:tcW w:w="1468" w:type="dxa"/>
            <w:vAlign w:val="center"/>
          </w:tcPr>
          <w:p w14:paraId="7F9BB143">
            <w:pPr>
              <w:pStyle w:val="12"/>
            </w:pPr>
          </w:p>
        </w:tc>
      </w:tr>
      <w:tr w14:paraId="3F560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42" w:type="dxa"/>
            <w:vAlign w:val="center"/>
          </w:tcPr>
          <w:p w14:paraId="222E8E41">
            <w:pPr>
              <w:pStyle w:val="12"/>
            </w:pPr>
          </w:p>
        </w:tc>
        <w:tc>
          <w:tcPr>
            <w:tcW w:w="1461" w:type="dxa"/>
            <w:vAlign w:val="center"/>
          </w:tcPr>
          <w:p w14:paraId="32583002">
            <w:pPr>
              <w:pStyle w:val="12"/>
            </w:pPr>
          </w:p>
        </w:tc>
        <w:tc>
          <w:tcPr>
            <w:tcW w:w="2976" w:type="dxa"/>
            <w:vAlign w:val="center"/>
          </w:tcPr>
          <w:p w14:paraId="24A43BAC">
            <w:pPr>
              <w:pStyle w:val="12"/>
            </w:pPr>
          </w:p>
        </w:tc>
        <w:tc>
          <w:tcPr>
            <w:tcW w:w="1375" w:type="dxa"/>
            <w:vAlign w:val="center"/>
          </w:tcPr>
          <w:p w14:paraId="493E1484">
            <w:pPr>
              <w:pStyle w:val="12"/>
            </w:pPr>
          </w:p>
        </w:tc>
        <w:tc>
          <w:tcPr>
            <w:tcW w:w="1468" w:type="dxa"/>
            <w:vAlign w:val="center"/>
          </w:tcPr>
          <w:p w14:paraId="26577305">
            <w:pPr>
              <w:pStyle w:val="12"/>
            </w:pPr>
          </w:p>
        </w:tc>
      </w:tr>
      <w:tr w14:paraId="1ABB4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42" w:type="dxa"/>
            <w:vAlign w:val="center"/>
          </w:tcPr>
          <w:p w14:paraId="792BAF99">
            <w:pPr>
              <w:pStyle w:val="12"/>
            </w:pPr>
          </w:p>
        </w:tc>
        <w:tc>
          <w:tcPr>
            <w:tcW w:w="1461" w:type="dxa"/>
            <w:vAlign w:val="center"/>
          </w:tcPr>
          <w:p w14:paraId="0AC80559">
            <w:pPr>
              <w:pStyle w:val="12"/>
            </w:pPr>
          </w:p>
        </w:tc>
        <w:tc>
          <w:tcPr>
            <w:tcW w:w="2976" w:type="dxa"/>
            <w:vAlign w:val="center"/>
          </w:tcPr>
          <w:p w14:paraId="42D39F41">
            <w:pPr>
              <w:pStyle w:val="12"/>
            </w:pPr>
          </w:p>
        </w:tc>
        <w:tc>
          <w:tcPr>
            <w:tcW w:w="1375" w:type="dxa"/>
            <w:vAlign w:val="center"/>
          </w:tcPr>
          <w:p w14:paraId="3195D23B">
            <w:pPr>
              <w:pStyle w:val="12"/>
            </w:pPr>
          </w:p>
        </w:tc>
        <w:tc>
          <w:tcPr>
            <w:tcW w:w="1468" w:type="dxa"/>
            <w:vAlign w:val="center"/>
          </w:tcPr>
          <w:p w14:paraId="02775B46">
            <w:pPr>
              <w:pStyle w:val="12"/>
            </w:pPr>
          </w:p>
        </w:tc>
      </w:tr>
      <w:tr w14:paraId="32EA5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42" w:type="dxa"/>
            <w:vAlign w:val="center"/>
          </w:tcPr>
          <w:p w14:paraId="61586836">
            <w:pPr>
              <w:pStyle w:val="12"/>
            </w:pPr>
          </w:p>
        </w:tc>
        <w:tc>
          <w:tcPr>
            <w:tcW w:w="1461" w:type="dxa"/>
            <w:vAlign w:val="center"/>
          </w:tcPr>
          <w:p w14:paraId="6D8A6A8C">
            <w:pPr>
              <w:pStyle w:val="12"/>
            </w:pPr>
          </w:p>
        </w:tc>
        <w:tc>
          <w:tcPr>
            <w:tcW w:w="2976" w:type="dxa"/>
            <w:vAlign w:val="center"/>
          </w:tcPr>
          <w:p w14:paraId="01A13BBD">
            <w:pPr>
              <w:pStyle w:val="12"/>
            </w:pPr>
          </w:p>
        </w:tc>
        <w:tc>
          <w:tcPr>
            <w:tcW w:w="1375" w:type="dxa"/>
            <w:vAlign w:val="center"/>
          </w:tcPr>
          <w:p w14:paraId="2E848ABD">
            <w:pPr>
              <w:pStyle w:val="12"/>
            </w:pPr>
          </w:p>
        </w:tc>
        <w:tc>
          <w:tcPr>
            <w:tcW w:w="1468" w:type="dxa"/>
            <w:vAlign w:val="center"/>
          </w:tcPr>
          <w:p w14:paraId="58D068D1">
            <w:pPr>
              <w:pStyle w:val="12"/>
            </w:pPr>
          </w:p>
        </w:tc>
      </w:tr>
      <w:tr w14:paraId="7E5EF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42" w:type="dxa"/>
            <w:vAlign w:val="center"/>
          </w:tcPr>
          <w:p w14:paraId="1D771353">
            <w:pPr>
              <w:pStyle w:val="12"/>
            </w:pPr>
          </w:p>
        </w:tc>
        <w:tc>
          <w:tcPr>
            <w:tcW w:w="1461" w:type="dxa"/>
            <w:vAlign w:val="center"/>
          </w:tcPr>
          <w:p w14:paraId="4DEC5309">
            <w:pPr>
              <w:pStyle w:val="12"/>
            </w:pPr>
          </w:p>
        </w:tc>
        <w:tc>
          <w:tcPr>
            <w:tcW w:w="2976" w:type="dxa"/>
            <w:vAlign w:val="center"/>
          </w:tcPr>
          <w:p w14:paraId="26AE3C9E">
            <w:pPr>
              <w:pStyle w:val="12"/>
            </w:pPr>
          </w:p>
        </w:tc>
        <w:tc>
          <w:tcPr>
            <w:tcW w:w="1375" w:type="dxa"/>
            <w:vAlign w:val="center"/>
          </w:tcPr>
          <w:p w14:paraId="167E8953">
            <w:pPr>
              <w:pStyle w:val="12"/>
            </w:pPr>
          </w:p>
        </w:tc>
        <w:tc>
          <w:tcPr>
            <w:tcW w:w="1468" w:type="dxa"/>
            <w:vAlign w:val="center"/>
          </w:tcPr>
          <w:p w14:paraId="128E991E">
            <w:pPr>
              <w:pStyle w:val="12"/>
            </w:pPr>
          </w:p>
        </w:tc>
      </w:tr>
      <w:tr w14:paraId="5A849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42" w:type="dxa"/>
            <w:vAlign w:val="center"/>
          </w:tcPr>
          <w:p w14:paraId="49B6C801">
            <w:pPr>
              <w:pStyle w:val="12"/>
            </w:pPr>
          </w:p>
        </w:tc>
        <w:tc>
          <w:tcPr>
            <w:tcW w:w="1461" w:type="dxa"/>
            <w:vAlign w:val="center"/>
          </w:tcPr>
          <w:p w14:paraId="241F5909">
            <w:pPr>
              <w:pStyle w:val="12"/>
            </w:pPr>
          </w:p>
        </w:tc>
        <w:tc>
          <w:tcPr>
            <w:tcW w:w="2976" w:type="dxa"/>
            <w:vAlign w:val="center"/>
          </w:tcPr>
          <w:p w14:paraId="708524A1">
            <w:pPr>
              <w:pStyle w:val="12"/>
            </w:pPr>
          </w:p>
        </w:tc>
        <w:tc>
          <w:tcPr>
            <w:tcW w:w="1375" w:type="dxa"/>
            <w:vAlign w:val="center"/>
          </w:tcPr>
          <w:p w14:paraId="6CC466FB">
            <w:pPr>
              <w:pStyle w:val="12"/>
            </w:pPr>
          </w:p>
        </w:tc>
        <w:tc>
          <w:tcPr>
            <w:tcW w:w="1468" w:type="dxa"/>
            <w:vAlign w:val="center"/>
          </w:tcPr>
          <w:p w14:paraId="2A20DFCE">
            <w:pPr>
              <w:pStyle w:val="12"/>
            </w:pPr>
          </w:p>
        </w:tc>
      </w:tr>
      <w:tr w14:paraId="5B709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42" w:type="dxa"/>
            <w:vAlign w:val="center"/>
          </w:tcPr>
          <w:p w14:paraId="55A4720C">
            <w:pPr>
              <w:pStyle w:val="12"/>
            </w:pPr>
          </w:p>
        </w:tc>
        <w:tc>
          <w:tcPr>
            <w:tcW w:w="1461" w:type="dxa"/>
            <w:vAlign w:val="center"/>
          </w:tcPr>
          <w:p w14:paraId="1C9DD9C2">
            <w:pPr>
              <w:pStyle w:val="12"/>
            </w:pPr>
          </w:p>
        </w:tc>
        <w:tc>
          <w:tcPr>
            <w:tcW w:w="2976" w:type="dxa"/>
            <w:vAlign w:val="center"/>
          </w:tcPr>
          <w:p w14:paraId="1A397D31">
            <w:pPr>
              <w:pStyle w:val="12"/>
            </w:pPr>
          </w:p>
        </w:tc>
        <w:tc>
          <w:tcPr>
            <w:tcW w:w="1375" w:type="dxa"/>
            <w:vAlign w:val="center"/>
          </w:tcPr>
          <w:p w14:paraId="46B7B658">
            <w:pPr>
              <w:pStyle w:val="12"/>
            </w:pPr>
          </w:p>
        </w:tc>
        <w:tc>
          <w:tcPr>
            <w:tcW w:w="1468" w:type="dxa"/>
            <w:vAlign w:val="center"/>
          </w:tcPr>
          <w:p w14:paraId="26FCBB20">
            <w:pPr>
              <w:pStyle w:val="12"/>
            </w:pPr>
          </w:p>
        </w:tc>
      </w:tr>
      <w:tr w14:paraId="51528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42" w:type="dxa"/>
            <w:vAlign w:val="center"/>
          </w:tcPr>
          <w:p w14:paraId="733111B1">
            <w:pPr>
              <w:pStyle w:val="12"/>
            </w:pPr>
          </w:p>
        </w:tc>
        <w:tc>
          <w:tcPr>
            <w:tcW w:w="1461" w:type="dxa"/>
            <w:vAlign w:val="center"/>
          </w:tcPr>
          <w:p w14:paraId="5087FE35">
            <w:pPr>
              <w:pStyle w:val="12"/>
            </w:pPr>
          </w:p>
        </w:tc>
        <w:tc>
          <w:tcPr>
            <w:tcW w:w="2976" w:type="dxa"/>
            <w:vAlign w:val="center"/>
          </w:tcPr>
          <w:p w14:paraId="7AB3099F">
            <w:pPr>
              <w:pStyle w:val="12"/>
            </w:pPr>
          </w:p>
        </w:tc>
        <w:tc>
          <w:tcPr>
            <w:tcW w:w="1375" w:type="dxa"/>
            <w:vAlign w:val="center"/>
          </w:tcPr>
          <w:p w14:paraId="29EAC6FD">
            <w:pPr>
              <w:pStyle w:val="12"/>
            </w:pPr>
          </w:p>
        </w:tc>
        <w:tc>
          <w:tcPr>
            <w:tcW w:w="1468" w:type="dxa"/>
            <w:vAlign w:val="center"/>
          </w:tcPr>
          <w:p w14:paraId="4DB4DF52">
            <w:pPr>
              <w:pStyle w:val="12"/>
            </w:pPr>
          </w:p>
        </w:tc>
      </w:tr>
      <w:tr w14:paraId="72E50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42" w:type="dxa"/>
            <w:vAlign w:val="center"/>
          </w:tcPr>
          <w:p w14:paraId="0F7311A5">
            <w:pPr>
              <w:pStyle w:val="12"/>
            </w:pPr>
          </w:p>
        </w:tc>
        <w:tc>
          <w:tcPr>
            <w:tcW w:w="1461" w:type="dxa"/>
            <w:vAlign w:val="center"/>
          </w:tcPr>
          <w:p w14:paraId="3CBA0B02">
            <w:pPr>
              <w:pStyle w:val="12"/>
            </w:pPr>
          </w:p>
        </w:tc>
        <w:tc>
          <w:tcPr>
            <w:tcW w:w="2976" w:type="dxa"/>
            <w:vAlign w:val="center"/>
          </w:tcPr>
          <w:p w14:paraId="6D1B37F5">
            <w:pPr>
              <w:pStyle w:val="12"/>
            </w:pPr>
          </w:p>
        </w:tc>
        <w:tc>
          <w:tcPr>
            <w:tcW w:w="1375" w:type="dxa"/>
            <w:vAlign w:val="center"/>
          </w:tcPr>
          <w:p w14:paraId="185CB4BF">
            <w:pPr>
              <w:pStyle w:val="12"/>
            </w:pPr>
          </w:p>
        </w:tc>
        <w:tc>
          <w:tcPr>
            <w:tcW w:w="1468" w:type="dxa"/>
            <w:vAlign w:val="center"/>
          </w:tcPr>
          <w:p w14:paraId="783EC08D">
            <w:pPr>
              <w:pStyle w:val="12"/>
            </w:pPr>
          </w:p>
        </w:tc>
      </w:tr>
      <w:tr w14:paraId="751D2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42" w:type="dxa"/>
            <w:vAlign w:val="center"/>
          </w:tcPr>
          <w:p w14:paraId="59E7A358">
            <w:pPr>
              <w:pStyle w:val="12"/>
            </w:pPr>
          </w:p>
        </w:tc>
        <w:tc>
          <w:tcPr>
            <w:tcW w:w="1461" w:type="dxa"/>
            <w:vAlign w:val="center"/>
          </w:tcPr>
          <w:p w14:paraId="26DAE019">
            <w:pPr>
              <w:pStyle w:val="12"/>
            </w:pPr>
          </w:p>
        </w:tc>
        <w:tc>
          <w:tcPr>
            <w:tcW w:w="2976" w:type="dxa"/>
            <w:vAlign w:val="center"/>
          </w:tcPr>
          <w:p w14:paraId="376F0DC8">
            <w:pPr>
              <w:pStyle w:val="12"/>
            </w:pPr>
          </w:p>
        </w:tc>
        <w:tc>
          <w:tcPr>
            <w:tcW w:w="1375" w:type="dxa"/>
            <w:vAlign w:val="center"/>
          </w:tcPr>
          <w:p w14:paraId="7CE2987F">
            <w:pPr>
              <w:pStyle w:val="12"/>
            </w:pPr>
          </w:p>
        </w:tc>
        <w:tc>
          <w:tcPr>
            <w:tcW w:w="1468" w:type="dxa"/>
            <w:vAlign w:val="center"/>
          </w:tcPr>
          <w:p w14:paraId="5E5E7ADE">
            <w:pPr>
              <w:pStyle w:val="12"/>
            </w:pPr>
          </w:p>
        </w:tc>
      </w:tr>
      <w:tr w14:paraId="0868D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42" w:type="dxa"/>
            <w:vAlign w:val="center"/>
          </w:tcPr>
          <w:p w14:paraId="626AA72B">
            <w:pPr>
              <w:pStyle w:val="12"/>
            </w:pPr>
          </w:p>
        </w:tc>
        <w:tc>
          <w:tcPr>
            <w:tcW w:w="1461" w:type="dxa"/>
            <w:vAlign w:val="center"/>
          </w:tcPr>
          <w:p w14:paraId="3703C4FD">
            <w:pPr>
              <w:pStyle w:val="12"/>
            </w:pPr>
          </w:p>
        </w:tc>
        <w:tc>
          <w:tcPr>
            <w:tcW w:w="2976" w:type="dxa"/>
            <w:vAlign w:val="center"/>
          </w:tcPr>
          <w:p w14:paraId="5B0F214E">
            <w:pPr>
              <w:pStyle w:val="12"/>
            </w:pPr>
          </w:p>
        </w:tc>
        <w:tc>
          <w:tcPr>
            <w:tcW w:w="1375" w:type="dxa"/>
            <w:vAlign w:val="center"/>
          </w:tcPr>
          <w:p w14:paraId="38AEC26C">
            <w:pPr>
              <w:pStyle w:val="12"/>
            </w:pPr>
          </w:p>
        </w:tc>
        <w:tc>
          <w:tcPr>
            <w:tcW w:w="1468" w:type="dxa"/>
            <w:vAlign w:val="center"/>
          </w:tcPr>
          <w:p w14:paraId="172C8BAF">
            <w:pPr>
              <w:pStyle w:val="12"/>
            </w:pPr>
          </w:p>
        </w:tc>
      </w:tr>
      <w:tr w14:paraId="699B6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42" w:type="dxa"/>
            <w:vAlign w:val="center"/>
          </w:tcPr>
          <w:p w14:paraId="78046E58">
            <w:pPr>
              <w:pStyle w:val="12"/>
            </w:pPr>
          </w:p>
        </w:tc>
        <w:tc>
          <w:tcPr>
            <w:tcW w:w="1461" w:type="dxa"/>
            <w:vAlign w:val="center"/>
          </w:tcPr>
          <w:p w14:paraId="40F11933">
            <w:pPr>
              <w:pStyle w:val="12"/>
            </w:pPr>
          </w:p>
        </w:tc>
        <w:tc>
          <w:tcPr>
            <w:tcW w:w="2976" w:type="dxa"/>
            <w:vAlign w:val="center"/>
          </w:tcPr>
          <w:p w14:paraId="5BE96838">
            <w:pPr>
              <w:pStyle w:val="12"/>
            </w:pPr>
          </w:p>
        </w:tc>
        <w:tc>
          <w:tcPr>
            <w:tcW w:w="1375" w:type="dxa"/>
            <w:vAlign w:val="center"/>
          </w:tcPr>
          <w:p w14:paraId="1DADAA0E">
            <w:pPr>
              <w:pStyle w:val="12"/>
            </w:pPr>
          </w:p>
        </w:tc>
        <w:tc>
          <w:tcPr>
            <w:tcW w:w="1468" w:type="dxa"/>
            <w:vAlign w:val="center"/>
          </w:tcPr>
          <w:p w14:paraId="5AD0B3B2">
            <w:pPr>
              <w:pStyle w:val="12"/>
            </w:pPr>
          </w:p>
        </w:tc>
      </w:tr>
      <w:tr w14:paraId="03A13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42" w:type="dxa"/>
            <w:vAlign w:val="center"/>
          </w:tcPr>
          <w:p w14:paraId="687E9C07">
            <w:pPr>
              <w:pStyle w:val="12"/>
            </w:pPr>
          </w:p>
        </w:tc>
        <w:tc>
          <w:tcPr>
            <w:tcW w:w="1461" w:type="dxa"/>
            <w:vAlign w:val="center"/>
          </w:tcPr>
          <w:p w14:paraId="45C24788">
            <w:pPr>
              <w:pStyle w:val="12"/>
            </w:pPr>
          </w:p>
        </w:tc>
        <w:tc>
          <w:tcPr>
            <w:tcW w:w="2976" w:type="dxa"/>
            <w:vAlign w:val="center"/>
          </w:tcPr>
          <w:p w14:paraId="4A47B451">
            <w:pPr>
              <w:pStyle w:val="12"/>
            </w:pPr>
          </w:p>
        </w:tc>
        <w:tc>
          <w:tcPr>
            <w:tcW w:w="1375" w:type="dxa"/>
            <w:vAlign w:val="center"/>
          </w:tcPr>
          <w:p w14:paraId="4E9ABD1C">
            <w:pPr>
              <w:pStyle w:val="12"/>
            </w:pPr>
          </w:p>
        </w:tc>
        <w:tc>
          <w:tcPr>
            <w:tcW w:w="1468" w:type="dxa"/>
            <w:vAlign w:val="center"/>
          </w:tcPr>
          <w:p w14:paraId="7D432A28">
            <w:pPr>
              <w:pStyle w:val="12"/>
            </w:pPr>
          </w:p>
        </w:tc>
      </w:tr>
      <w:tr w14:paraId="6B679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3" w:hRule="atLeast"/>
          <w:jc w:val="center"/>
        </w:trPr>
        <w:tc>
          <w:tcPr>
            <w:tcW w:w="1242" w:type="dxa"/>
            <w:vAlign w:val="center"/>
          </w:tcPr>
          <w:p w14:paraId="58D953EA">
            <w:pPr>
              <w:pStyle w:val="12"/>
            </w:pPr>
          </w:p>
        </w:tc>
        <w:tc>
          <w:tcPr>
            <w:tcW w:w="1461" w:type="dxa"/>
            <w:vAlign w:val="center"/>
          </w:tcPr>
          <w:p w14:paraId="1F6768FA">
            <w:pPr>
              <w:pStyle w:val="12"/>
            </w:pPr>
          </w:p>
        </w:tc>
        <w:tc>
          <w:tcPr>
            <w:tcW w:w="2976" w:type="dxa"/>
            <w:vAlign w:val="center"/>
          </w:tcPr>
          <w:p w14:paraId="11379F98">
            <w:pPr>
              <w:pStyle w:val="12"/>
            </w:pPr>
          </w:p>
        </w:tc>
        <w:tc>
          <w:tcPr>
            <w:tcW w:w="1375" w:type="dxa"/>
            <w:vAlign w:val="center"/>
          </w:tcPr>
          <w:p w14:paraId="23BFEE03">
            <w:pPr>
              <w:pStyle w:val="12"/>
            </w:pPr>
          </w:p>
        </w:tc>
        <w:tc>
          <w:tcPr>
            <w:tcW w:w="1468" w:type="dxa"/>
            <w:vAlign w:val="center"/>
          </w:tcPr>
          <w:p w14:paraId="11EA1A83">
            <w:pPr>
              <w:pStyle w:val="12"/>
            </w:pPr>
          </w:p>
        </w:tc>
      </w:tr>
      <w:tr w14:paraId="7CB1A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42" w:type="dxa"/>
            <w:vAlign w:val="center"/>
          </w:tcPr>
          <w:p w14:paraId="40CB9313">
            <w:pPr>
              <w:pStyle w:val="12"/>
            </w:pPr>
          </w:p>
        </w:tc>
        <w:tc>
          <w:tcPr>
            <w:tcW w:w="1461" w:type="dxa"/>
            <w:vAlign w:val="center"/>
          </w:tcPr>
          <w:p w14:paraId="68220C4C">
            <w:pPr>
              <w:pStyle w:val="12"/>
            </w:pPr>
          </w:p>
        </w:tc>
        <w:tc>
          <w:tcPr>
            <w:tcW w:w="2976" w:type="dxa"/>
            <w:vAlign w:val="center"/>
          </w:tcPr>
          <w:p w14:paraId="056B092A">
            <w:pPr>
              <w:pStyle w:val="12"/>
            </w:pPr>
          </w:p>
        </w:tc>
        <w:tc>
          <w:tcPr>
            <w:tcW w:w="1375" w:type="dxa"/>
            <w:vAlign w:val="center"/>
          </w:tcPr>
          <w:p w14:paraId="62448828">
            <w:pPr>
              <w:pStyle w:val="12"/>
            </w:pPr>
          </w:p>
        </w:tc>
        <w:tc>
          <w:tcPr>
            <w:tcW w:w="1468" w:type="dxa"/>
            <w:vAlign w:val="center"/>
          </w:tcPr>
          <w:p w14:paraId="3092986F">
            <w:pPr>
              <w:pStyle w:val="12"/>
            </w:pPr>
          </w:p>
        </w:tc>
      </w:tr>
    </w:tbl>
    <w:p w14:paraId="67004C20">
      <w:pPr>
        <w:pStyle w:val="66"/>
        <w:ind w:firstLine="0"/>
      </w:pPr>
    </w:p>
    <w:p w14:paraId="63810CB7">
      <w:pPr>
        <w:pStyle w:val="66"/>
        <w:ind w:firstLine="0"/>
      </w:pPr>
      <w:r>
        <w:rPr>
          <w:rFonts w:hint="eastAsia"/>
        </w:rPr>
        <w:t>目  次</w:t>
      </w:r>
    </w:p>
    <w:p w14:paraId="39CB8D6C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_Toc17882 </w:instrText>
      </w:r>
      <w:r>
        <w:fldChar w:fldCharType="separate"/>
      </w:r>
      <w:r>
        <w:rPr>
          <w:rFonts w:hint="eastAsia"/>
        </w:rPr>
        <w:t>1 范围</w:t>
      </w:r>
      <w:r>
        <w:tab/>
      </w:r>
      <w:r>
        <w:fldChar w:fldCharType="begin"/>
      </w:r>
      <w:r>
        <w:instrText xml:space="preserve"> PAGEREF _Toc17882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70AC9E1">
      <w:pPr>
        <w:pStyle w:val="22"/>
        <w:tabs>
          <w:tab w:val="right" w:leader="dot" w:pos="9355"/>
        </w:tabs>
      </w:pPr>
      <w:r>
        <w:rPr>
          <w:rFonts w:ascii="宋体" w:eastAsia="宋体"/>
          <w:kern w:val="0"/>
        </w:rPr>
        <w:fldChar w:fldCharType="begin"/>
      </w:r>
      <w:r>
        <w:rPr>
          <w:rFonts w:ascii="宋体" w:eastAsia="宋体"/>
          <w:kern w:val="0"/>
        </w:rPr>
        <w:instrText xml:space="preserve"> HYPERLINK \l _Toc18625 </w:instrText>
      </w:r>
      <w:r>
        <w:rPr>
          <w:rFonts w:ascii="宋体" w:eastAsia="宋体"/>
          <w:kern w:val="0"/>
        </w:rPr>
        <w:fldChar w:fldCharType="separate"/>
      </w:r>
      <w:r>
        <w:rPr>
          <w:rFonts w:hint="eastAsia"/>
        </w:rPr>
        <w:t>1.1 标识</w:t>
      </w:r>
      <w:r>
        <w:tab/>
      </w:r>
      <w:r>
        <w:fldChar w:fldCharType="begin"/>
      </w:r>
      <w:r>
        <w:instrText xml:space="preserve"> PAGEREF _Toc18625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eastAsia="宋体"/>
          <w:kern w:val="0"/>
        </w:rPr>
        <w:fldChar w:fldCharType="end"/>
      </w:r>
    </w:p>
    <w:p w14:paraId="68159142">
      <w:pPr>
        <w:pStyle w:val="22"/>
        <w:tabs>
          <w:tab w:val="right" w:leader="dot" w:pos="9355"/>
        </w:tabs>
      </w:pPr>
      <w:r>
        <w:rPr>
          <w:rFonts w:ascii="宋体" w:eastAsia="宋体"/>
          <w:kern w:val="0"/>
        </w:rPr>
        <w:fldChar w:fldCharType="begin"/>
      </w:r>
      <w:r>
        <w:rPr>
          <w:rFonts w:ascii="宋体" w:eastAsia="宋体"/>
          <w:kern w:val="0"/>
        </w:rPr>
        <w:instrText xml:space="preserve"> HYPERLINK \l _Toc6996 </w:instrText>
      </w:r>
      <w:r>
        <w:rPr>
          <w:rFonts w:ascii="宋体" w:eastAsia="宋体"/>
          <w:kern w:val="0"/>
        </w:rPr>
        <w:fldChar w:fldCharType="separate"/>
      </w:r>
      <w:r>
        <w:rPr>
          <w:rFonts w:hint="eastAsia"/>
        </w:rPr>
        <w:t>1.2 系统概述</w:t>
      </w:r>
      <w:r>
        <w:tab/>
      </w:r>
      <w:r>
        <w:fldChar w:fldCharType="begin"/>
      </w:r>
      <w:r>
        <w:instrText xml:space="preserve"> PAGEREF _Toc6996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eastAsia="宋体"/>
          <w:kern w:val="0"/>
        </w:rPr>
        <w:fldChar w:fldCharType="end"/>
      </w:r>
    </w:p>
    <w:p w14:paraId="4B143B37">
      <w:pPr>
        <w:pStyle w:val="22"/>
        <w:tabs>
          <w:tab w:val="right" w:leader="dot" w:pos="9355"/>
        </w:tabs>
      </w:pPr>
      <w:r>
        <w:rPr>
          <w:rFonts w:ascii="宋体" w:eastAsia="宋体"/>
          <w:kern w:val="0"/>
        </w:rPr>
        <w:fldChar w:fldCharType="begin"/>
      </w:r>
      <w:r>
        <w:rPr>
          <w:rFonts w:ascii="宋体" w:eastAsia="宋体"/>
          <w:kern w:val="0"/>
        </w:rPr>
        <w:instrText xml:space="preserve"> HYPERLINK \l _Toc26101 </w:instrText>
      </w:r>
      <w:r>
        <w:rPr>
          <w:rFonts w:ascii="宋体" w:eastAsia="宋体"/>
          <w:kern w:val="0"/>
        </w:rPr>
        <w:fldChar w:fldCharType="separate"/>
      </w:r>
      <w:r>
        <w:rPr>
          <w:rFonts w:hint="eastAsia"/>
        </w:rPr>
        <w:t>1.3 文档概述</w:t>
      </w:r>
      <w:r>
        <w:tab/>
      </w:r>
      <w:r>
        <w:fldChar w:fldCharType="begin"/>
      </w:r>
      <w:r>
        <w:instrText xml:space="preserve"> PAGEREF _Toc26101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eastAsia="宋体"/>
          <w:kern w:val="0"/>
        </w:rPr>
        <w:fldChar w:fldCharType="end"/>
      </w:r>
    </w:p>
    <w:p w14:paraId="157B2383">
      <w:pPr>
        <w:pStyle w:val="23"/>
        <w:tabs>
          <w:tab w:val="right" w:leader="dot" w:pos="9355"/>
        </w:tabs>
      </w:pPr>
      <w:r>
        <w:rPr>
          <w:rFonts w:ascii="宋体" w:eastAsia="宋体"/>
          <w:kern w:val="0"/>
        </w:rPr>
        <w:fldChar w:fldCharType="begin"/>
      </w:r>
      <w:r>
        <w:rPr>
          <w:rFonts w:ascii="宋体" w:eastAsia="宋体"/>
          <w:kern w:val="0"/>
        </w:rPr>
        <w:instrText xml:space="preserve"> HYPERLINK \l _Toc629 </w:instrText>
      </w:r>
      <w:r>
        <w:rPr>
          <w:rFonts w:ascii="宋体" w:eastAsia="宋体"/>
          <w:kern w:val="0"/>
        </w:rPr>
        <w:fldChar w:fldCharType="separate"/>
      </w:r>
      <w:r>
        <w:rPr>
          <w:rFonts w:hint="eastAsia"/>
        </w:rPr>
        <w:t xml:space="preserve">2 </w:t>
      </w:r>
      <w:r>
        <w:t>引用文档</w:t>
      </w:r>
      <w:r>
        <w:tab/>
      </w:r>
      <w:r>
        <w:fldChar w:fldCharType="begin"/>
      </w:r>
      <w:r>
        <w:instrText xml:space="preserve"> PAGEREF _Toc629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eastAsia="宋体"/>
          <w:kern w:val="0"/>
        </w:rPr>
        <w:fldChar w:fldCharType="end"/>
      </w:r>
    </w:p>
    <w:p w14:paraId="4E4244D4">
      <w:pPr>
        <w:pStyle w:val="23"/>
        <w:tabs>
          <w:tab w:val="right" w:leader="dot" w:pos="9355"/>
        </w:tabs>
      </w:pPr>
      <w:r>
        <w:rPr>
          <w:rFonts w:ascii="宋体" w:eastAsia="宋体"/>
          <w:kern w:val="0"/>
        </w:rPr>
        <w:fldChar w:fldCharType="begin"/>
      </w:r>
      <w:r>
        <w:rPr>
          <w:rFonts w:ascii="宋体" w:eastAsia="宋体"/>
          <w:kern w:val="0"/>
        </w:rPr>
        <w:instrText xml:space="preserve"> HYPERLINK \l _Toc11647 </w:instrText>
      </w:r>
      <w:r>
        <w:rPr>
          <w:rFonts w:ascii="宋体" w:eastAsia="宋体"/>
          <w:kern w:val="0"/>
        </w:rPr>
        <w:fldChar w:fldCharType="separate"/>
      </w:r>
      <w:r>
        <w:rPr>
          <w:rFonts w:hint="eastAsia"/>
        </w:rPr>
        <w:t>3 测试信息</w:t>
      </w:r>
      <w:r>
        <w:tab/>
      </w:r>
      <w:r>
        <w:fldChar w:fldCharType="begin"/>
      </w:r>
      <w:r>
        <w:instrText xml:space="preserve"> PAGEREF _Toc11647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eastAsia="宋体"/>
          <w:kern w:val="0"/>
        </w:rPr>
        <w:fldChar w:fldCharType="end"/>
      </w:r>
    </w:p>
    <w:p w14:paraId="5D60DB72">
      <w:pPr>
        <w:pStyle w:val="23"/>
        <w:tabs>
          <w:tab w:val="right" w:leader="dot" w:pos="9355"/>
        </w:tabs>
      </w:pPr>
      <w:r>
        <w:rPr>
          <w:rFonts w:ascii="宋体" w:eastAsia="宋体"/>
          <w:kern w:val="0"/>
        </w:rPr>
        <w:fldChar w:fldCharType="begin"/>
      </w:r>
      <w:r>
        <w:rPr>
          <w:rFonts w:ascii="宋体" w:eastAsia="宋体"/>
          <w:kern w:val="0"/>
        </w:rPr>
        <w:instrText xml:space="preserve"> HYPERLINK \l _Toc2480 </w:instrText>
      </w:r>
      <w:r>
        <w:rPr>
          <w:rFonts w:ascii="宋体" w:eastAsia="宋体"/>
          <w:kern w:val="0"/>
        </w:rPr>
        <w:fldChar w:fldCharType="separate"/>
      </w:r>
      <w:r>
        <w:rPr>
          <w:rFonts w:hint="eastAsia"/>
        </w:rPr>
        <w:t>4 功能测试</w:t>
      </w:r>
      <w:r>
        <w:tab/>
      </w:r>
      <w:r>
        <w:fldChar w:fldCharType="begin"/>
      </w:r>
      <w:r>
        <w:instrText xml:space="preserve"> PAGEREF _Toc2480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eastAsia="宋体"/>
          <w:kern w:val="0"/>
        </w:rPr>
        <w:fldChar w:fldCharType="end"/>
      </w:r>
    </w:p>
    <w:p w14:paraId="0B38FCF8">
      <w:pPr>
        <w:pStyle w:val="22"/>
        <w:tabs>
          <w:tab w:val="right" w:leader="dot" w:pos="9355"/>
        </w:tabs>
      </w:pPr>
      <w:r>
        <w:rPr>
          <w:rFonts w:ascii="宋体" w:eastAsia="宋体"/>
          <w:kern w:val="0"/>
        </w:rPr>
        <w:fldChar w:fldCharType="begin"/>
      </w:r>
      <w:r>
        <w:rPr>
          <w:rFonts w:ascii="宋体" w:eastAsia="宋体"/>
          <w:kern w:val="0"/>
        </w:rPr>
        <w:instrText xml:space="preserve"> HYPERLINK \l _Toc96 </w:instrText>
      </w:r>
      <w:r>
        <w:rPr>
          <w:rFonts w:ascii="宋体" w:eastAsia="宋体"/>
          <w:kern w:val="0"/>
        </w:rPr>
        <w:fldChar w:fldCharType="separate"/>
      </w:r>
      <w:r>
        <w:rPr>
          <w:rFonts w:hint="eastAsia"/>
          <w:lang w:val="en-US" w:eastAsia="zh-CN"/>
        </w:rPr>
        <w:t xml:space="preserve">4.1 </w:t>
      </w:r>
      <w:r>
        <w:rPr>
          <w:rFonts w:hint="eastAsia"/>
        </w:rPr>
        <w:t>卫星配置管理</w:t>
      </w:r>
      <w:r>
        <w:tab/>
      </w:r>
      <w:r>
        <w:fldChar w:fldCharType="begin"/>
      </w:r>
      <w:r>
        <w:instrText xml:space="preserve"> PAGEREF _Toc96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eastAsia="宋体"/>
          <w:kern w:val="0"/>
        </w:rPr>
        <w:fldChar w:fldCharType="end"/>
      </w:r>
    </w:p>
    <w:p w14:paraId="6C2EE19E">
      <w:pPr>
        <w:pStyle w:val="23"/>
        <w:tabs>
          <w:tab w:val="right" w:leader="dot" w:pos="9355"/>
        </w:tabs>
      </w:pPr>
      <w:r>
        <w:rPr>
          <w:rFonts w:ascii="宋体" w:eastAsia="宋体"/>
          <w:kern w:val="0"/>
        </w:rPr>
        <w:fldChar w:fldCharType="begin"/>
      </w:r>
      <w:r>
        <w:rPr>
          <w:rFonts w:ascii="宋体" w:eastAsia="宋体"/>
          <w:kern w:val="0"/>
        </w:rPr>
        <w:instrText xml:space="preserve"> HYPERLINK \l _Toc20727 </w:instrText>
      </w:r>
      <w:r>
        <w:rPr>
          <w:rFonts w:ascii="宋体" w:eastAsia="宋体"/>
          <w:kern w:val="0"/>
        </w:rPr>
        <w:fldChar w:fldCharType="separate"/>
      </w:r>
      <w:r>
        <w:rPr>
          <w:rFonts w:hint="eastAsia"/>
        </w:rPr>
        <w:t>5 注释</w:t>
      </w:r>
      <w:r>
        <w:tab/>
      </w:r>
      <w:r>
        <w:fldChar w:fldCharType="begin"/>
      </w:r>
      <w:r>
        <w:instrText xml:space="preserve"> PAGEREF _Toc20727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eastAsia="宋体"/>
          <w:kern w:val="0"/>
        </w:rPr>
        <w:fldChar w:fldCharType="end"/>
      </w:r>
    </w:p>
    <w:p w14:paraId="7755E6A7">
      <w:pPr>
        <w:pStyle w:val="66"/>
      </w:pPr>
      <w:r>
        <w:rPr>
          <w:rFonts w:ascii="宋体" w:eastAsia="宋体"/>
          <w:kern w:val="0"/>
        </w:rPr>
        <w:fldChar w:fldCharType="end"/>
      </w:r>
    </w:p>
    <w:p w14:paraId="0CF01CB5">
      <w:pPr>
        <w:pStyle w:val="66"/>
        <w:sectPr>
          <w:footerReference r:id="rId11" w:type="default"/>
          <w:footerReference r:id="rId12" w:type="even"/>
          <w:pgSz w:w="11906" w:h="16838"/>
          <w:pgMar w:top="1871" w:right="1134" w:bottom="1417" w:left="1417" w:header="1417" w:footer="1077" w:gutter="0"/>
          <w:pgNumType w:fmt="upperRoman" w:start="1"/>
          <w:cols w:space="720" w:num="1"/>
          <w:docGrid w:linePitch="312" w:charSpace="0"/>
        </w:sectPr>
      </w:pPr>
    </w:p>
    <w:bookmarkEnd w:id="25"/>
    <w:p w14:paraId="410CF55D">
      <w:pPr>
        <w:spacing w:before="567" w:after="680" w:line="240" w:lineRule="auto"/>
        <w:ind w:firstLine="0"/>
        <w:jc w:val="center"/>
        <w:rPr>
          <w:rFonts w:ascii="黑体" w:hAnsi="黑体" w:eastAsia="黑体"/>
          <w:sz w:val="32"/>
          <w:szCs w:val="32"/>
        </w:rPr>
      </w:pPr>
      <w:bookmarkStart w:id="26" w:name="文件名称_Z"/>
      <w:bookmarkStart w:id="27" w:name="mbookmark6"/>
      <w:r>
        <w:rPr>
          <w:rFonts w:hint="eastAsia" w:ascii="黑体" w:hAnsi="黑体" w:eastAsia="黑体"/>
          <w:sz w:val="32"/>
          <w:szCs w:val="32"/>
        </w:rPr>
        <w:t>新闻卫星通信网管软件软件测试</w:t>
      </w:r>
      <w:bookmarkEnd w:id="26"/>
      <w:r>
        <w:rPr>
          <w:rFonts w:hint="eastAsia" w:ascii="黑体" w:hAnsi="黑体" w:eastAsia="黑体"/>
          <w:sz w:val="32"/>
          <w:szCs w:val="32"/>
        </w:rPr>
        <w:t>记录表</w:t>
      </w:r>
    </w:p>
    <w:p w14:paraId="738609D9">
      <w:pPr>
        <w:pStyle w:val="146"/>
      </w:pPr>
      <w:bookmarkStart w:id="28" w:name="_Toc17882"/>
      <w:bookmarkStart w:id="29" w:name="_Toc200723432"/>
      <w:bookmarkStart w:id="30" w:name="_Toc258400265"/>
      <w:bookmarkStart w:id="31" w:name="_Toc395702868"/>
      <w:bookmarkStart w:id="32" w:name="_Toc257209919"/>
      <w:bookmarkStart w:id="33" w:name="_Toc391651999"/>
      <w:r>
        <w:rPr>
          <w:rFonts w:hint="eastAsia"/>
        </w:rPr>
        <w:t>范围</w:t>
      </w:r>
      <w:bookmarkEnd w:id="28"/>
      <w:bookmarkEnd w:id="29"/>
    </w:p>
    <w:p w14:paraId="6A80898C">
      <w:pPr>
        <w:pStyle w:val="309"/>
      </w:pPr>
      <w:bookmarkStart w:id="34" w:name="_Toc18625"/>
      <w:bookmarkStart w:id="35" w:name="_Toc200723433"/>
      <w:r>
        <w:rPr>
          <w:rFonts w:hint="eastAsia"/>
        </w:rPr>
        <w:t>标识</w:t>
      </w:r>
      <w:bookmarkEnd w:id="34"/>
      <w:bookmarkEnd w:id="35"/>
    </w:p>
    <w:p w14:paraId="1BADAB0E">
      <w:pPr>
        <w:pStyle w:val="67"/>
      </w:pPr>
      <w:r>
        <w:rPr>
          <w:rFonts w:hint="eastAsia"/>
        </w:rPr>
        <w:t>本文档标题：新闻卫星通信网管软件软件测试记录表</w:t>
      </w:r>
    </w:p>
    <w:p w14:paraId="64843517">
      <w:pPr>
        <w:pStyle w:val="67"/>
      </w:pPr>
      <w:r>
        <w:rPr>
          <w:rFonts w:hint="eastAsia"/>
        </w:rPr>
        <w:t>本文档适用范围：本文档适用的系统和计算机软件配置项（CSCI）为新闻卫星通信网管软件。系统标识为KYD-2025-LJXW-A1，缩略名新闻网管软件</w:t>
      </w:r>
    </w:p>
    <w:p w14:paraId="0B69F41C">
      <w:pPr>
        <w:pStyle w:val="67"/>
      </w:pPr>
      <w:r>
        <w:rPr>
          <w:rFonts w:hint="eastAsia"/>
        </w:rPr>
        <w:t>本文档的版本号为：V</w:t>
      </w:r>
      <w:r>
        <w:t>0</w:t>
      </w:r>
      <w:r>
        <w:rPr>
          <w:rFonts w:hint="eastAsia"/>
        </w:rPr>
        <w:t>.</w:t>
      </w:r>
      <w:r>
        <w:t>0</w:t>
      </w:r>
      <w:r>
        <w:rPr>
          <w:rFonts w:hint="eastAsia"/>
        </w:rPr>
        <w:t>.</w:t>
      </w:r>
      <w:r>
        <w:t>1</w:t>
      </w:r>
    </w:p>
    <w:p w14:paraId="1EA64CD7">
      <w:pPr>
        <w:pStyle w:val="309"/>
      </w:pPr>
      <w:bookmarkStart w:id="36" w:name="_Toc200723434"/>
      <w:bookmarkStart w:id="37" w:name="_Toc6996"/>
      <w:r>
        <w:rPr>
          <w:rFonts w:hint="eastAsia"/>
        </w:rPr>
        <w:t>系统概述</w:t>
      </w:r>
      <w:bookmarkEnd w:id="36"/>
      <w:bookmarkEnd w:id="37"/>
    </w:p>
    <w:p w14:paraId="27D6735C">
      <w:pPr>
        <w:pStyle w:val="67"/>
      </w:pPr>
      <w:r>
        <w:rPr>
          <w:rFonts w:hint="eastAsia"/>
        </w:rPr>
        <w:t>新闻卫星通信网管软件</w:t>
      </w:r>
      <w:r>
        <w:t>是一款专为卫星通信设计的网络管理软件，旨在优化资源分配、提升网络性能并确保通信过程中的稳定与安全。该系统采用模块化设计</w:t>
      </w:r>
      <w:r>
        <w:rPr>
          <w:rFonts w:hint="eastAsia"/>
        </w:rPr>
        <w:t>，</w:t>
      </w:r>
      <w:r>
        <w:t>通过中央站与远端站的双向通信，实现远端站的入网、数据传输及退网操作。该系统以其高效的资源管理、卓越的网络性能和强大的安全机制，为卫星通信、远程监控和应急通信等领域提供了可靠、高效的解决方案</w:t>
      </w:r>
      <w:r>
        <w:rPr>
          <w:rFonts w:hint="eastAsia"/>
        </w:rPr>
        <w:t>。</w:t>
      </w:r>
    </w:p>
    <w:p w14:paraId="56FDB132">
      <w:pPr>
        <w:pStyle w:val="67"/>
        <w:ind w:left="142" w:firstLine="277" w:firstLineChars="0"/>
      </w:pPr>
      <w:r>
        <w:rPr>
          <w:rFonts w:hint="eastAsia"/>
        </w:rPr>
        <w:t>项目的需方：联勤保障部队第一采购服务站</w:t>
      </w:r>
    </w:p>
    <w:p w14:paraId="21B61A3B">
      <w:pPr>
        <w:pStyle w:val="67"/>
        <w:ind w:left="142" w:firstLine="277" w:firstLineChars="0"/>
      </w:pPr>
      <w:r>
        <w:rPr>
          <w:rFonts w:hint="eastAsia"/>
        </w:rPr>
        <w:t>项目的用户：赖桥泉</w:t>
      </w:r>
    </w:p>
    <w:p w14:paraId="5A5A6F29">
      <w:pPr>
        <w:pStyle w:val="67"/>
        <w:ind w:left="142" w:firstLine="277" w:firstLineChars="0"/>
      </w:pPr>
      <w:r>
        <w:rPr>
          <w:rFonts w:hint="eastAsia"/>
        </w:rPr>
        <w:t>项目的开发方：凯睿星通信息科技（南京）股份有限公司</w:t>
      </w:r>
    </w:p>
    <w:p w14:paraId="39F37269">
      <w:pPr>
        <w:pStyle w:val="67"/>
        <w:ind w:firstLine="419" w:firstLineChars="0"/>
      </w:pPr>
      <w:r>
        <w:rPr>
          <w:rFonts w:hint="eastAsia"/>
        </w:rPr>
        <w:t>项目保障机构：新闻卫星通信网管软件由凯睿星通信息科技（南京）股份有限公司软件研发部团队负责开发，鲍伟负责软件测试，张涛负责软件质量保证，王亚琳负责软件的配置管理。</w:t>
      </w:r>
    </w:p>
    <w:p w14:paraId="47B32881">
      <w:pPr>
        <w:pStyle w:val="67"/>
      </w:pPr>
      <w:r>
        <w:rPr>
          <w:rFonts w:hint="eastAsia"/>
        </w:rPr>
        <w:t>项目开发简历：</w:t>
      </w:r>
    </w:p>
    <w:p w14:paraId="330B16A6">
      <w:pPr>
        <w:pStyle w:val="67"/>
      </w:pPr>
      <w:r>
        <w:rPr>
          <w:rFonts w:hint="eastAsia"/>
        </w:rPr>
        <w:t>1)</w:t>
      </w:r>
      <w:r>
        <w:rPr>
          <w:rFonts w:hint="eastAsia"/>
        </w:rPr>
        <w:tab/>
      </w:r>
      <w:r>
        <w:rPr>
          <w:rFonts w:hint="eastAsia"/>
        </w:rPr>
        <w:t>项目立项批复的单位和时间：2025年8月；</w:t>
      </w:r>
    </w:p>
    <w:p w14:paraId="784FF01C">
      <w:pPr>
        <w:pStyle w:val="67"/>
      </w:pPr>
      <w:r>
        <w:rPr>
          <w:rFonts w:hint="eastAsia"/>
        </w:rPr>
        <w:t>2)</w:t>
      </w:r>
      <w:r>
        <w:rPr>
          <w:rFonts w:hint="eastAsia"/>
        </w:rPr>
        <w:tab/>
      </w:r>
      <w:r>
        <w:rPr>
          <w:rFonts w:hint="eastAsia"/>
        </w:rPr>
        <w:t>新闻卫星通信网管软件研制合同签定的时间：2025年11月；</w:t>
      </w:r>
    </w:p>
    <w:p w14:paraId="58572CE6">
      <w:pPr>
        <w:pStyle w:val="67"/>
      </w:pPr>
      <w:r>
        <w:rPr>
          <w:rFonts w:hint="eastAsia"/>
        </w:rPr>
        <w:t>3)</w:t>
      </w:r>
      <w:r>
        <w:rPr>
          <w:rFonts w:hint="eastAsia"/>
        </w:rPr>
        <w:tab/>
      </w:r>
      <w:r>
        <w:rPr>
          <w:rFonts w:hint="eastAsia"/>
        </w:rPr>
        <w:t>新闻卫星通信网管软件方案正式通过评审的时间：2025年</w:t>
      </w:r>
      <w:r>
        <w:t>10</w:t>
      </w:r>
      <w:r>
        <w:rPr>
          <w:rFonts w:hint="eastAsia"/>
        </w:rPr>
        <w:t>月；</w:t>
      </w:r>
    </w:p>
    <w:p w14:paraId="24F79C07">
      <w:pPr>
        <w:pStyle w:val="67"/>
        <w:rPr>
          <w:rFonts w:ascii="Times New Roman"/>
          <w:spacing w:val="0"/>
          <w:kern w:val="2"/>
        </w:rPr>
      </w:pPr>
      <w:r>
        <w:rPr>
          <w:rFonts w:hint="eastAsia"/>
        </w:rPr>
        <w:t>4)</w:t>
      </w:r>
      <w:r>
        <w:rPr>
          <w:rFonts w:hint="eastAsia"/>
        </w:rPr>
        <w:tab/>
      </w:r>
      <w:r>
        <w:rPr>
          <w:rFonts w:hint="eastAsia"/>
        </w:rPr>
        <w:t>新闻卫星通信网管软件通过软件需求分析评审的时间：2025年</w:t>
      </w:r>
      <w:r>
        <w:t>10</w:t>
      </w:r>
      <w:r>
        <w:rPr>
          <w:rFonts w:hint="eastAsia"/>
        </w:rPr>
        <w:t>月。</w:t>
      </w:r>
    </w:p>
    <w:p w14:paraId="18B776A7">
      <w:pPr>
        <w:pStyle w:val="309"/>
      </w:pPr>
      <w:bookmarkStart w:id="38" w:name="_Toc26101"/>
      <w:bookmarkStart w:id="39" w:name="_Toc200723435"/>
      <w:r>
        <w:rPr>
          <w:rFonts w:hint="eastAsia"/>
        </w:rPr>
        <w:t>文档概述</w:t>
      </w:r>
      <w:bookmarkEnd w:id="38"/>
      <w:bookmarkEnd w:id="39"/>
    </w:p>
    <w:p w14:paraId="7F2041E6">
      <w:pPr>
        <w:pStyle w:val="67"/>
      </w:pPr>
      <w:r>
        <w:rPr>
          <w:rFonts w:hint="eastAsia"/>
        </w:rPr>
        <w:t>本文档用于描述对新闻卫星通信网管软件的测试记录。</w:t>
      </w:r>
    </w:p>
    <w:p w14:paraId="517000C1">
      <w:pPr>
        <w:pStyle w:val="67"/>
      </w:pPr>
      <w:r>
        <w:rPr>
          <w:rFonts w:hint="eastAsia"/>
        </w:rPr>
        <w:t>本文档依据《新闻卫星通信网管软件软件研制任务书》、《新闻卫星通信网管软件软件测试计划》、《新闻卫星通信网管软件软件测试说明》，对新闻卫星通信网管软件测试工作进行记录。</w:t>
      </w:r>
    </w:p>
    <w:p w14:paraId="0B6FA0D4">
      <w:pPr>
        <w:pStyle w:val="67"/>
      </w:pPr>
      <w:r>
        <w:rPr>
          <w:rFonts w:hint="eastAsia"/>
        </w:rPr>
        <w:t>本文档的使用、编辑、查看应符合相关保密要求。</w:t>
      </w:r>
    </w:p>
    <w:p w14:paraId="54D79378">
      <w:pPr>
        <w:pStyle w:val="146"/>
      </w:pPr>
      <w:bookmarkStart w:id="40" w:name="_Toc629"/>
      <w:r>
        <w:t>引用文档</w:t>
      </w:r>
      <w:bookmarkEnd w:id="30"/>
      <w:bookmarkEnd w:id="31"/>
      <w:bookmarkEnd w:id="32"/>
      <w:bookmarkEnd w:id="40"/>
    </w:p>
    <w:p w14:paraId="797DED23">
      <w:pPr>
        <w:pStyle w:val="67"/>
      </w:pPr>
      <w:r>
        <w:rPr>
          <w:rFonts w:hint="eastAsia"/>
        </w:rPr>
        <w:t>引用文档见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_Ref257291404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表 1</w:t>
      </w:r>
      <w:r>
        <w:fldChar w:fldCharType="end"/>
      </w:r>
      <w:r>
        <w:rPr>
          <w:rFonts w:hint="eastAsia"/>
        </w:rPr>
        <w:t>。</w:t>
      </w:r>
    </w:p>
    <w:p w14:paraId="26491880">
      <w:pPr>
        <w:pStyle w:val="312"/>
      </w:pPr>
      <w:bookmarkStart w:id="41" w:name="_Ref257291404"/>
      <w:bookmarkStart w:id="42" w:name="_Ref187675965"/>
      <w:bookmarkStart w:id="43" w:name="_Toc258400234"/>
      <w:bookmarkStart w:id="44" w:name="_Toc257281161"/>
      <w:bookmarkStart w:id="45" w:name="_Toc257209920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</w:t>
      </w:r>
      <w:r>
        <w:fldChar w:fldCharType="end"/>
      </w:r>
      <w:bookmarkEnd w:id="41"/>
      <w:r>
        <w:t xml:space="preserve"> 引用文档</w:t>
      </w:r>
      <w:bookmarkEnd w:id="42"/>
      <w:bookmarkEnd w:id="43"/>
      <w:bookmarkEnd w:id="44"/>
    </w:p>
    <w:tbl>
      <w:tblPr>
        <w:tblStyle w:val="43"/>
        <w:tblW w:w="4888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"/>
        <w:gridCol w:w="3331"/>
        <w:gridCol w:w="2815"/>
        <w:gridCol w:w="1266"/>
        <w:gridCol w:w="1067"/>
      </w:tblGrid>
      <w:tr w14:paraId="39718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atLeast"/>
        </w:trPr>
        <w:tc>
          <w:tcPr>
            <w:tcW w:w="4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3A0469">
            <w:pPr>
              <w:pStyle w:val="85"/>
              <w:rPr>
                <w:b/>
              </w:rPr>
            </w:pPr>
            <w:r>
              <w:rPr>
                <w:rFonts w:hint="eastAsia"/>
                <w:b/>
              </w:rPr>
              <w:t>文档号</w:t>
            </w: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5DDAAC">
            <w:pPr>
              <w:pStyle w:val="85"/>
              <w:rPr>
                <w:b/>
              </w:rPr>
            </w:pPr>
            <w:r>
              <w:rPr>
                <w:rFonts w:hint="eastAsia"/>
                <w:b/>
              </w:rPr>
              <w:t>标题</w:t>
            </w:r>
          </w:p>
        </w:tc>
        <w:tc>
          <w:tcPr>
            <w:tcW w:w="1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26B43D">
            <w:pPr>
              <w:pStyle w:val="85"/>
              <w:rPr>
                <w:b/>
              </w:rPr>
            </w:pPr>
            <w:r>
              <w:rPr>
                <w:rFonts w:hint="eastAsia"/>
                <w:b/>
              </w:rPr>
              <w:t>编写单位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6B3A9A">
            <w:pPr>
              <w:pStyle w:val="85"/>
              <w:rPr>
                <w:b/>
              </w:rPr>
            </w:pPr>
            <w:r>
              <w:rPr>
                <w:rFonts w:hint="eastAsia"/>
                <w:b/>
              </w:rPr>
              <w:t>发布日期</w:t>
            </w:r>
          </w:p>
        </w:tc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F6A384">
            <w:pPr>
              <w:pStyle w:val="85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</w:tr>
      <w:tr w14:paraId="0E082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17697E">
            <w:pPr>
              <w:pStyle w:val="83"/>
            </w:pPr>
            <w:r>
              <w:t>1</w:t>
            </w: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6D0086">
            <w:pPr>
              <w:pStyle w:val="83"/>
            </w:pPr>
            <w:r>
              <w:rPr>
                <w:rFonts w:hint="eastAsia"/>
              </w:rPr>
              <w:t>新闻卫星通信网管软件研制任务书</w:t>
            </w:r>
          </w:p>
        </w:tc>
        <w:tc>
          <w:tcPr>
            <w:tcW w:w="1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925C2">
            <w:pPr>
              <w:pStyle w:val="83"/>
            </w:pPr>
            <w:r>
              <w:rPr>
                <w:rFonts w:hint="eastAsia"/>
              </w:rPr>
              <w:t>凯睿星通信息科技（南京）股份有限公司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1F54F1">
            <w:pPr>
              <w:pStyle w:val="83"/>
            </w:pPr>
            <w:r>
              <w:rPr>
                <w:rFonts w:hint="eastAsia"/>
              </w:rPr>
              <w:t>202</w:t>
            </w:r>
            <w:r>
              <w:t>5</w:t>
            </w:r>
            <w:r>
              <w:rPr>
                <w:rFonts w:hint="eastAsia"/>
              </w:rPr>
              <w:t>-</w:t>
            </w:r>
            <w:r>
              <w:t>10</w:t>
            </w:r>
            <w:r>
              <w:rPr>
                <w:rFonts w:hint="eastAsia"/>
              </w:rPr>
              <w:t>-</w:t>
            </w:r>
            <w:r>
              <w:t>10</w:t>
            </w:r>
          </w:p>
        </w:tc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C94C62">
            <w:pPr>
              <w:pStyle w:val="83"/>
            </w:pPr>
            <w:r>
              <w:t>V1.0.0</w:t>
            </w:r>
          </w:p>
        </w:tc>
      </w:tr>
      <w:tr w14:paraId="7F5DE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46C9A">
            <w:pPr>
              <w:pStyle w:val="83"/>
            </w:pPr>
            <w:r>
              <w:t>2</w:t>
            </w: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00A7ED">
            <w:pPr>
              <w:pStyle w:val="83"/>
            </w:pPr>
            <w:r>
              <w:rPr>
                <w:rFonts w:hint="eastAsia"/>
              </w:rPr>
              <w:t>新闻卫星通信网管软件测试计划</w:t>
            </w:r>
          </w:p>
        </w:tc>
        <w:tc>
          <w:tcPr>
            <w:tcW w:w="1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14C69B">
            <w:pPr>
              <w:pStyle w:val="83"/>
            </w:pPr>
            <w:r>
              <w:rPr>
                <w:rFonts w:hint="eastAsia"/>
              </w:rPr>
              <w:t>凯睿星通信息科技（南京）股份有限公司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3ACC33">
            <w:pPr>
              <w:pStyle w:val="83"/>
            </w:pPr>
            <w:r>
              <w:rPr>
                <w:rFonts w:hint="eastAsia"/>
              </w:rPr>
              <w:t>2</w:t>
            </w:r>
            <w:r>
              <w:t>025</w:t>
            </w:r>
            <w:r>
              <w:rPr>
                <w:rFonts w:hint="eastAsia"/>
              </w:rPr>
              <w:t>-</w:t>
            </w:r>
            <w:r>
              <w:t>10</w:t>
            </w:r>
            <w:r>
              <w:rPr>
                <w:rFonts w:hint="eastAsia"/>
              </w:rPr>
              <w:t>-</w:t>
            </w:r>
            <w:r>
              <w:t>30</w:t>
            </w:r>
          </w:p>
        </w:tc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82F843">
            <w:pPr>
              <w:pStyle w:val="83"/>
            </w:pPr>
            <w:r>
              <w:t>V1.0.0</w:t>
            </w:r>
          </w:p>
        </w:tc>
      </w:tr>
      <w:tr w14:paraId="6A2E2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44335A">
            <w:pPr>
              <w:pStyle w:val="83"/>
            </w:pPr>
            <w:r>
              <w:t>3</w:t>
            </w: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047D49">
            <w:pPr>
              <w:pStyle w:val="83"/>
            </w:pPr>
            <w:r>
              <w:rPr>
                <w:rFonts w:hint="eastAsia"/>
              </w:rPr>
              <w:t>新闻卫星通信网管软件测试说明</w:t>
            </w:r>
          </w:p>
        </w:tc>
        <w:tc>
          <w:tcPr>
            <w:tcW w:w="1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05746D">
            <w:pPr>
              <w:pStyle w:val="83"/>
            </w:pPr>
            <w:r>
              <w:rPr>
                <w:rFonts w:hint="eastAsia"/>
              </w:rPr>
              <w:t>凯睿星通信息科技（南京）股份有限公司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AD5AF">
            <w:pPr>
              <w:pStyle w:val="83"/>
              <w:rPr>
                <w:color w:val="FF0000"/>
              </w:rPr>
            </w:pPr>
            <w:r>
              <w:rPr>
                <w:rFonts w:hint="eastAsia"/>
              </w:rPr>
              <w:t>2</w:t>
            </w:r>
            <w:r>
              <w:t>026</w:t>
            </w:r>
            <w:r>
              <w:rPr>
                <w:rFonts w:hint="eastAsia"/>
              </w:rPr>
              <w:t>-</w:t>
            </w:r>
            <w:r>
              <w:t>02</w:t>
            </w:r>
            <w:r>
              <w:rPr>
                <w:rFonts w:hint="eastAsia"/>
              </w:rPr>
              <w:t>-</w:t>
            </w:r>
            <w:r>
              <w:t>26</w:t>
            </w:r>
          </w:p>
        </w:tc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382F9D">
            <w:pPr>
              <w:pStyle w:val="83"/>
            </w:pPr>
            <w:r>
              <w:t>V1.0.0</w:t>
            </w:r>
          </w:p>
        </w:tc>
      </w:tr>
      <w:bookmarkEnd w:id="45"/>
    </w:tbl>
    <w:p w14:paraId="5A70BD09">
      <w:pPr>
        <w:pStyle w:val="312"/>
        <w:jc w:val="both"/>
        <w:rPr>
          <w:rStyle w:val="49"/>
        </w:rPr>
      </w:pPr>
    </w:p>
    <w:p w14:paraId="65F15C1D">
      <w:pPr>
        <w:pStyle w:val="146"/>
      </w:pPr>
      <w:bookmarkStart w:id="46" w:name="_Toc11647"/>
      <w:r>
        <w:rPr>
          <w:rFonts w:hint="eastAsia"/>
        </w:rPr>
        <w:t>测试信息</w:t>
      </w:r>
      <w:bookmarkEnd w:id="46"/>
    </w:p>
    <w:p w14:paraId="3F6CA219">
      <w:pPr>
        <w:pStyle w:val="312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测试信息表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6862"/>
      </w:tblGrid>
      <w:tr w14:paraId="14767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3" w:type="dxa"/>
            <w:vAlign w:val="center"/>
          </w:tcPr>
          <w:p w14:paraId="330E2902">
            <w:pPr>
              <w:pStyle w:val="83"/>
              <w:rPr>
                <w:b/>
              </w:rPr>
            </w:pPr>
            <w:r>
              <w:rPr>
                <w:rFonts w:hint="eastAsia"/>
                <w:b/>
              </w:rPr>
              <w:t>项目号</w:t>
            </w:r>
          </w:p>
        </w:tc>
        <w:tc>
          <w:tcPr>
            <w:tcW w:w="6862" w:type="dxa"/>
            <w:vAlign w:val="center"/>
          </w:tcPr>
          <w:p w14:paraId="28CFA2B7">
            <w:pPr>
              <w:pStyle w:val="83"/>
            </w:pPr>
            <w:r>
              <w:t>KYD-2025-LJXW</w:t>
            </w:r>
          </w:p>
        </w:tc>
      </w:tr>
      <w:tr w14:paraId="4AE23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3" w:type="dxa"/>
            <w:vAlign w:val="center"/>
          </w:tcPr>
          <w:p w14:paraId="74C3EBD5">
            <w:pPr>
              <w:pStyle w:val="85"/>
              <w:rPr>
                <w:b/>
              </w:rPr>
            </w:pPr>
            <w:r>
              <w:rPr>
                <w:rFonts w:hint="eastAsia"/>
                <w:b/>
              </w:rPr>
              <w:t>产品名称</w:t>
            </w:r>
          </w:p>
        </w:tc>
        <w:tc>
          <w:tcPr>
            <w:tcW w:w="6862" w:type="dxa"/>
            <w:vAlign w:val="center"/>
          </w:tcPr>
          <w:p w14:paraId="1BDA7F6B">
            <w:pPr>
              <w:pStyle w:val="83"/>
              <w:rPr>
                <w:spacing w:val="8"/>
              </w:rPr>
            </w:pPr>
            <w:r>
              <w:rPr>
                <w:rFonts w:hint="eastAsia"/>
              </w:rPr>
              <w:t>新闻卫星通信网管软件</w:t>
            </w:r>
          </w:p>
        </w:tc>
      </w:tr>
      <w:tr w14:paraId="3F915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3" w:type="dxa"/>
            <w:vAlign w:val="center"/>
          </w:tcPr>
          <w:p w14:paraId="4D23CF9D">
            <w:pPr>
              <w:pStyle w:val="83"/>
              <w:rPr>
                <w:b/>
                <w:spacing w:val="8"/>
              </w:rPr>
            </w:pPr>
            <w:r>
              <w:rPr>
                <w:rFonts w:hint="eastAsia"/>
                <w:b/>
                <w:spacing w:val="8"/>
              </w:rPr>
              <w:t>测试版本</w:t>
            </w:r>
          </w:p>
        </w:tc>
        <w:tc>
          <w:tcPr>
            <w:tcW w:w="6862" w:type="dxa"/>
            <w:vAlign w:val="center"/>
          </w:tcPr>
          <w:p w14:paraId="288442E3">
            <w:pPr>
              <w:pStyle w:val="83"/>
              <w:rPr>
                <w:spacing w:val="8"/>
              </w:rPr>
            </w:pPr>
            <w:r>
              <w:rPr>
                <w:rFonts w:hint="eastAsia"/>
                <w:spacing w:val="8"/>
              </w:rPr>
              <w:t>V</w:t>
            </w:r>
            <w:r>
              <w:rPr>
                <w:spacing w:val="8"/>
              </w:rPr>
              <w:t>0.</w:t>
            </w:r>
            <w:r>
              <w:rPr>
                <w:rFonts w:hint="eastAsia"/>
                <w:spacing w:val="8"/>
              </w:rPr>
              <w:t>1</w:t>
            </w:r>
            <w:r>
              <w:rPr>
                <w:spacing w:val="8"/>
              </w:rPr>
              <w:t>.</w:t>
            </w:r>
            <w:r>
              <w:rPr>
                <w:rFonts w:hint="eastAsia"/>
                <w:spacing w:val="8"/>
              </w:rPr>
              <w:t>0</w:t>
            </w:r>
          </w:p>
        </w:tc>
      </w:tr>
      <w:tr w14:paraId="49C5F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3" w:type="dxa"/>
            <w:vAlign w:val="center"/>
          </w:tcPr>
          <w:p w14:paraId="07BBC968">
            <w:pPr>
              <w:pStyle w:val="83"/>
              <w:rPr>
                <w:b/>
                <w:spacing w:val="8"/>
              </w:rPr>
            </w:pPr>
            <w:r>
              <w:rPr>
                <w:rFonts w:hint="eastAsia"/>
                <w:b/>
                <w:spacing w:val="8"/>
              </w:rPr>
              <w:t>测试人员</w:t>
            </w:r>
          </w:p>
        </w:tc>
        <w:tc>
          <w:tcPr>
            <w:tcW w:w="6862" w:type="dxa"/>
            <w:vAlign w:val="center"/>
          </w:tcPr>
          <w:p w14:paraId="35507308">
            <w:pPr>
              <w:pStyle w:val="83"/>
              <w:rPr>
                <w:spacing w:val="8"/>
              </w:rPr>
            </w:pPr>
            <w:r>
              <w:rPr>
                <w:rFonts w:hint="eastAsia"/>
                <w:spacing w:val="8"/>
              </w:rPr>
              <w:t>仓游</w:t>
            </w:r>
          </w:p>
        </w:tc>
      </w:tr>
      <w:tr w14:paraId="537DC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43" w:type="dxa"/>
            <w:vAlign w:val="center"/>
          </w:tcPr>
          <w:p w14:paraId="70F4DDFE">
            <w:pPr>
              <w:pStyle w:val="83"/>
              <w:rPr>
                <w:b/>
                <w:spacing w:val="8"/>
              </w:rPr>
            </w:pPr>
            <w:r>
              <w:rPr>
                <w:rFonts w:hint="eastAsia"/>
                <w:b/>
                <w:spacing w:val="8"/>
              </w:rPr>
              <w:t>测试时间</w:t>
            </w:r>
          </w:p>
        </w:tc>
        <w:tc>
          <w:tcPr>
            <w:tcW w:w="6862" w:type="dxa"/>
            <w:vAlign w:val="center"/>
          </w:tcPr>
          <w:p w14:paraId="5F4A71E8">
            <w:pPr>
              <w:pStyle w:val="83"/>
              <w:rPr>
                <w:spacing w:val="8"/>
              </w:rPr>
            </w:pPr>
            <w:r>
              <w:rPr>
                <w:rFonts w:hint="eastAsia"/>
                <w:spacing w:val="8"/>
              </w:rPr>
              <w:t>2026-</w:t>
            </w:r>
            <w:r>
              <w:rPr>
                <w:spacing w:val="8"/>
              </w:rPr>
              <w:t>3-5</w:t>
            </w:r>
          </w:p>
        </w:tc>
      </w:tr>
    </w:tbl>
    <w:p w14:paraId="47EE27FE">
      <w:pPr>
        <w:pStyle w:val="318"/>
      </w:pPr>
    </w:p>
    <w:p w14:paraId="2F5B31EB">
      <w:pPr>
        <w:pStyle w:val="146"/>
      </w:pPr>
      <w:bookmarkStart w:id="47" w:name="_Toc2480"/>
      <w:r>
        <w:rPr>
          <w:rFonts w:hint="eastAsia"/>
        </w:rPr>
        <w:t>功能测试</w:t>
      </w:r>
      <w:bookmarkEnd w:id="47"/>
    </w:p>
    <w:p w14:paraId="061ACCE7">
      <w:pPr>
        <w:pStyle w:val="309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48" w:name="_Toc96"/>
      <w:r>
        <w:rPr>
          <w:rFonts w:hint="eastAsia"/>
        </w:rPr>
        <w:t>卫星配置管理</w:t>
      </w:r>
      <w:bookmarkEnd w:id="48"/>
    </w:p>
    <w:p w14:paraId="03466630">
      <w:pPr>
        <w:pStyle w:val="314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卫星配置查询</w:t>
      </w:r>
    </w:p>
    <w:p w14:paraId="3282D825">
      <w:pPr>
        <w:pStyle w:val="312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t>卫星配置</w:t>
      </w:r>
      <w:r>
        <w:rPr>
          <w:rFonts w:hint="eastAsia"/>
          <w:lang w:val="en-US" w:eastAsia="zh-CN"/>
        </w:rPr>
        <w:t>查询</w:t>
      </w:r>
      <w:r>
        <w:t>测试用例</w:t>
      </w:r>
      <w:r>
        <w:rPr>
          <w:rFonts w:hint="eastAsia"/>
          <w:lang w:val="en-US" w:eastAsia="zh-CN"/>
        </w:rPr>
        <w:t>T-002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7067"/>
      </w:tblGrid>
      <w:tr w14:paraId="5EC6D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1D465831">
            <w:pPr>
              <w:pStyle w:val="83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067" w:type="dxa"/>
            <w:vAlign w:val="center"/>
          </w:tcPr>
          <w:p w14:paraId="1C3F996D">
            <w:pPr>
              <w:pStyle w:val="200"/>
            </w:pPr>
            <w:r>
              <w:t>卫星配置</w:t>
            </w:r>
            <w:r>
              <w:rPr>
                <w:rFonts w:hint="eastAsia"/>
                <w:lang w:val="en-US" w:eastAsia="zh-CN"/>
              </w:rPr>
              <w:t>查询</w:t>
            </w:r>
            <w:r>
              <w:t>测试用例</w:t>
            </w:r>
          </w:p>
        </w:tc>
      </w:tr>
      <w:tr w14:paraId="4712D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4CB26F7D">
            <w:pPr>
              <w:pStyle w:val="83"/>
            </w:pPr>
            <w:r>
              <w:rPr>
                <w:rFonts w:hint="eastAsia"/>
              </w:rPr>
              <w:t>涉及的需求</w:t>
            </w:r>
          </w:p>
        </w:tc>
        <w:tc>
          <w:tcPr>
            <w:tcW w:w="7067" w:type="dxa"/>
            <w:vAlign w:val="center"/>
          </w:tcPr>
          <w:p w14:paraId="6441BD4E">
            <w:pPr>
              <w:pStyle w:val="200"/>
              <w:numPr>
                <w:ilvl w:val="0"/>
                <w:numId w:val="0"/>
              </w:numPr>
              <w:ind w:leftChars="0"/>
              <w:rPr>
                <w:lang w:val="zh-CN"/>
              </w:rPr>
            </w:pPr>
            <w:r>
              <w:rPr>
                <w:rFonts w:hint="eastAsia"/>
                <w:lang w:val="zh-CN"/>
              </w:rPr>
              <w:t>实现对卫星配置进行查询的能力。</w:t>
            </w:r>
          </w:p>
        </w:tc>
      </w:tr>
      <w:tr w14:paraId="2B504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4E0E4C73">
            <w:pPr>
              <w:pStyle w:val="83"/>
            </w:pPr>
            <w:r>
              <w:rPr>
                <w:rFonts w:hint="eastAsia"/>
              </w:rPr>
              <w:t>约束条件</w:t>
            </w:r>
          </w:p>
        </w:tc>
        <w:tc>
          <w:tcPr>
            <w:tcW w:w="7067" w:type="dxa"/>
            <w:vAlign w:val="center"/>
          </w:tcPr>
          <w:p w14:paraId="0B8D9ACF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1.</w:t>
            </w:r>
            <w:r>
              <w:rPr>
                <w:rFonts w:hint="eastAsia" w:cs="Helvetica"/>
                <w:color w:val="060607"/>
                <w:spacing w:val="8"/>
              </w:rPr>
              <w:t>启动新闻卫星通信网管软件，数据库连接正常；</w:t>
            </w:r>
          </w:p>
          <w:p w14:paraId="2FAC404E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2.</w:t>
            </w:r>
            <w:r>
              <w:rPr>
                <w:rFonts w:hint="eastAsia" w:cs="Helvetica"/>
                <w:color w:val="060607"/>
                <w:spacing w:val="8"/>
              </w:rPr>
              <w:t>网络正常互联互通（所使用的端口也开通）；</w:t>
            </w:r>
          </w:p>
          <w:p w14:paraId="2AD3FD63">
            <w:pPr>
              <w:pStyle w:val="200"/>
              <w:numPr>
                <w:ilvl w:val="0"/>
                <w:numId w:val="0"/>
              </w:numPr>
              <w:ind w:leftChars="0"/>
              <w:rPr>
                <w:lang w:val="zh-CN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3.</w:t>
            </w:r>
            <w:r>
              <w:rPr>
                <w:rFonts w:hint="eastAsia" w:cs="Helvetica"/>
                <w:color w:val="060607"/>
                <w:spacing w:val="8"/>
              </w:rPr>
              <w:t>用户能够正常登录系统操作。</w:t>
            </w:r>
          </w:p>
        </w:tc>
      </w:tr>
      <w:tr w14:paraId="3DA49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6333EB69">
            <w:pPr>
              <w:pStyle w:val="83"/>
            </w:pPr>
            <w:r>
              <w:rPr>
                <w:rFonts w:hint="eastAsia"/>
              </w:rPr>
              <w:t>预置条件</w:t>
            </w:r>
          </w:p>
        </w:tc>
        <w:tc>
          <w:tcPr>
            <w:tcW w:w="7067" w:type="dxa"/>
            <w:vAlign w:val="center"/>
          </w:tcPr>
          <w:p w14:paraId="5D5FD069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1.</w:t>
            </w:r>
            <w:r>
              <w:rPr>
                <w:rFonts w:hint="eastAsia" w:cs="Helvetica"/>
                <w:color w:val="060607"/>
                <w:spacing w:val="8"/>
              </w:rPr>
              <w:t>软件配置和硬件配置已完成，测试环境处于就绪状态。</w:t>
            </w:r>
          </w:p>
          <w:p w14:paraId="60D7C0F9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2.</w:t>
            </w:r>
            <w:r>
              <w:rPr>
                <w:rFonts w:hint="eastAsia" w:cs="Helvetica"/>
                <w:color w:val="060607"/>
                <w:spacing w:val="8"/>
              </w:rPr>
              <w:t>测试开始之前进行系统配置的相关操作，包括服务配置地址、控制参数等设置。</w:t>
            </w:r>
          </w:p>
          <w:p w14:paraId="4B412C51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3.</w:t>
            </w:r>
            <w:r>
              <w:rPr>
                <w:rFonts w:hint="eastAsia" w:cs="Helvetica"/>
                <w:color w:val="060607"/>
                <w:spacing w:val="8"/>
              </w:rPr>
              <w:t>各软件重启后，重置所有场景临时数据。</w:t>
            </w:r>
          </w:p>
          <w:p w14:paraId="42A79BAA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4.</w:t>
            </w:r>
            <w:r>
              <w:rPr>
                <w:rFonts w:hint="eastAsia" w:cs="Helvetica"/>
                <w:color w:val="060607"/>
                <w:spacing w:val="8"/>
              </w:rPr>
              <w:t>测试用户已开启登录权限。</w:t>
            </w:r>
          </w:p>
        </w:tc>
      </w:tr>
      <w:tr w14:paraId="34154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421CE9BA">
            <w:pPr>
              <w:pStyle w:val="83"/>
            </w:pPr>
            <w:r>
              <w:rPr>
                <w:rFonts w:hint="eastAsia"/>
              </w:rPr>
              <w:t>测试步骤</w:t>
            </w:r>
          </w:p>
        </w:tc>
        <w:tc>
          <w:tcPr>
            <w:tcW w:w="7067" w:type="dxa"/>
            <w:vAlign w:val="center"/>
          </w:tcPr>
          <w:p w14:paraId="1936D0C5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1.</w:t>
            </w:r>
            <w:r>
              <w:rPr>
                <w:rFonts w:hint="eastAsia" w:cs="Helvetica"/>
                <w:color w:val="060607"/>
                <w:spacing w:val="8"/>
              </w:rPr>
              <w:t>点击“资源管理”。</w:t>
            </w:r>
          </w:p>
        </w:tc>
      </w:tr>
      <w:tr w14:paraId="3E1E3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73A04319">
            <w:pPr>
              <w:pStyle w:val="83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7067" w:type="dxa"/>
            <w:vAlign w:val="center"/>
          </w:tcPr>
          <w:p w14:paraId="4BE24EE8">
            <w:pPr>
              <w:pStyle w:val="200"/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查询卫星配置成功。</w:t>
            </w:r>
          </w:p>
        </w:tc>
      </w:tr>
      <w:tr w14:paraId="48CA8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2CB71B75">
            <w:pPr>
              <w:pStyle w:val="83"/>
            </w:pPr>
            <w:r>
              <w:rPr>
                <w:rFonts w:hint="eastAsia"/>
              </w:rPr>
              <w:t>判断标准</w:t>
            </w:r>
          </w:p>
        </w:tc>
        <w:tc>
          <w:tcPr>
            <w:tcW w:w="7067" w:type="dxa"/>
            <w:vAlign w:val="center"/>
          </w:tcPr>
          <w:p w14:paraId="06F2D6B3">
            <w:pPr>
              <w:pStyle w:val="20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</w:rPr>
              <w:t>测试通过准则：测试过程中系统无崩溃、卡死、无响应状况；执行结果符合预期结果。</w:t>
            </w:r>
          </w:p>
        </w:tc>
      </w:tr>
      <w:tr w14:paraId="7E47C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41EB1C2F">
            <w:pPr>
              <w:pStyle w:val="83"/>
            </w:pPr>
            <w:r>
              <w:rPr>
                <w:rFonts w:hint="eastAsia"/>
              </w:rPr>
              <w:t>测试记录</w:t>
            </w:r>
          </w:p>
        </w:tc>
        <w:tc>
          <w:tcPr>
            <w:tcW w:w="7067" w:type="dxa"/>
            <w:vAlign w:val="center"/>
          </w:tcPr>
          <w:p w14:paraId="2DDB43BF">
            <w:pPr>
              <w:pStyle w:val="200"/>
              <w:numPr>
                <w:ilvl w:val="0"/>
                <w:numId w:val="0"/>
              </w:numPr>
              <w:ind w:leftChars="0"/>
              <w:rPr>
                <w:rFonts w:hint="default" w:eastAsia="宋体" w:cs="Helvetica"/>
                <w:color w:val="060607"/>
                <w:spacing w:val="8"/>
                <w:lang w:val="en-US" w:eastAsia="zh-CN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1.</w:t>
            </w:r>
          </w:p>
          <w:p w14:paraId="69BDD465">
            <w:pPr>
              <w:pStyle w:val="200"/>
              <w:ind w:left="420"/>
              <w:rPr>
                <w:rFonts w:cs="Helvetica"/>
                <w:color w:val="060607"/>
                <w:spacing w:val="8"/>
              </w:rPr>
            </w:pPr>
            <w:r>
              <w:drawing>
                <wp:inline distT="0" distB="0" distL="0" distR="0">
                  <wp:extent cx="3225800" cy="1761490"/>
                  <wp:effectExtent l="0" t="0" r="5080" b="6350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4913" cy="1766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07FE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620CDE94">
            <w:pPr>
              <w:pStyle w:val="83"/>
            </w:pPr>
            <w:r>
              <w:rPr>
                <w:rFonts w:hint="eastAsia"/>
              </w:rPr>
              <w:t>测试结果</w:t>
            </w:r>
          </w:p>
        </w:tc>
        <w:tc>
          <w:tcPr>
            <w:tcW w:w="7067" w:type="dxa"/>
            <w:vAlign w:val="center"/>
          </w:tcPr>
          <w:p w14:paraId="24E55357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1.</w:t>
            </w:r>
            <w:r>
              <w:rPr>
                <w:rFonts w:hint="eastAsia" w:cs="Helvetica"/>
                <w:color w:val="060607"/>
                <w:spacing w:val="8"/>
              </w:rPr>
              <w:t>查询成功，显示卫星列表，包括卫星名称、卫星高度信息。</w:t>
            </w:r>
          </w:p>
        </w:tc>
      </w:tr>
      <w:tr w14:paraId="324E2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218145BC">
            <w:pPr>
              <w:pStyle w:val="83"/>
            </w:pPr>
            <w:r>
              <w:rPr>
                <w:rFonts w:hint="eastAsia"/>
              </w:rPr>
              <w:t>合格判定</w:t>
            </w:r>
          </w:p>
        </w:tc>
        <w:tc>
          <w:tcPr>
            <w:tcW w:w="7067" w:type="dxa"/>
            <w:vAlign w:val="center"/>
          </w:tcPr>
          <w:p w14:paraId="07BE4A0B">
            <w:pPr>
              <w:pStyle w:val="83"/>
              <w:jc w:val="left"/>
              <w:rPr>
                <w:rFonts w:cs="Helvetica"/>
                <w:color w:val="060607"/>
                <w:spacing w:val="8"/>
              </w:rPr>
            </w:pPr>
            <w:sdt>
              <w:sdtPr>
                <w:rPr>
                  <w:rFonts w:hint="eastAsia" w:cs="Helvetica"/>
                  <w:color w:val="060607"/>
                  <w:spacing w:val="8"/>
                </w:rPr>
                <w:id w:val="147471008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cs="Helvetica"/>
                  <w:color w:val="060607"/>
                  <w:spacing w:val="8"/>
                </w:rPr>
              </w:sdtEndPr>
              <w:sdtContent>
                <w:r>
                  <w:rPr>
                    <w:rFonts w:hint="eastAsia" w:cs="Helvetica"/>
                    <w:color w:val="060607"/>
                    <w:spacing w:val="8"/>
                  </w:rPr>
                  <w:sym w:font="Wingdings" w:char="F0FE"/>
                </w:r>
              </w:sdtContent>
            </w:sdt>
            <w:r>
              <w:rPr>
                <w:rFonts w:hint="eastAsia" w:cs="Helvetica"/>
                <w:color w:val="060607"/>
                <w:spacing w:val="8"/>
              </w:rPr>
              <w:t xml:space="preserve">通过      </w:t>
            </w:r>
            <w:sdt>
              <w:sdtPr>
                <w:rPr>
                  <w:rFonts w:hint="eastAsia" w:cs="Helvetica"/>
                  <w:color w:val="060607"/>
                  <w:spacing w:val="8"/>
                </w:rPr>
                <w:id w:val="14745158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cs="Helvetica"/>
                  <w:color w:val="060607"/>
                  <w:spacing w:val="8"/>
                </w:rPr>
              </w:sdtEndPr>
              <w:sdtContent>
                <w:r>
                  <w:rPr>
                    <w:rFonts w:hint="eastAsia" w:ascii="MS Gothic" w:hAnsi="MS Gothic" w:eastAsia="MS Gothic" w:cs="Helvetica"/>
                    <w:color w:val="060607"/>
                    <w:spacing w:val="8"/>
                  </w:rPr>
                  <w:t>☐</w:t>
                </w:r>
              </w:sdtContent>
            </w:sdt>
            <w:r>
              <w:rPr>
                <w:rFonts w:hint="eastAsia" w:cs="Helvetica"/>
                <w:color w:val="060607"/>
                <w:spacing w:val="8"/>
              </w:rPr>
              <w:t>不通过</w:t>
            </w:r>
          </w:p>
        </w:tc>
      </w:tr>
      <w:tr w14:paraId="2CC8A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032732DD">
            <w:pPr>
              <w:pStyle w:val="83"/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7067" w:type="dxa"/>
            <w:vAlign w:val="center"/>
          </w:tcPr>
          <w:p w14:paraId="7750EE1D">
            <w:pPr>
              <w:pStyle w:val="20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</w:rPr>
              <w:t>仓游</w:t>
            </w:r>
          </w:p>
        </w:tc>
      </w:tr>
      <w:tr w14:paraId="31AC4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68D0B837">
            <w:pPr>
              <w:pStyle w:val="83"/>
            </w:pPr>
            <w:r>
              <w:rPr>
                <w:rFonts w:hint="eastAsia"/>
              </w:rPr>
              <w:t>测试时间</w:t>
            </w:r>
          </w:p>
        </w:tc>
        <w:tc>
          <w:tcPr>
            <w:tcW w:w="7067" w:type="dxa"/>
            <w:vAlign w:val="center"/>
          </w:tcPr>
          <w:p w14:paraId="2F573A99">
            <w:pPr>
              <w:pStyle w:val="20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</w:rPr>
              <w:t>2026-02-28</w:t>
            </w:r>
          </w:p>
        </w:tc>
      </w:tr>
      <w:tr w14:paraId="2439D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1A778A8D">
            <w:pPr>
              <w:pStyle w:val="83"/>
            </w:pPr>
            <w:r>
              <w:rPr>
                <w:rFonts w:hint="eastAsia"/>
              </w:rPr>
              <w:t>备注</w:t>
            </w:r>
          </w:p>
        </w:tc>
        <w:tc>
          <w:tcPr>
            <w:tcW w:w="7067" w:type="dxa"/>
            <w:vAlign w:val="center"/>
          </w:tcPr>
          <w:p w14:paraId="4A01A649">
            <w:pPr>
              <w:pStyle w:val="20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</w:rPr>
              <w:t>无</w:t>
            </w:r>
          </w:p>
        </w:tc>
      </w:tr>
    </w:tbl>
    <w:p w14:paraId="51A2A412">
      <w:pPr>
        <w:ind w:left="0" w:leftChars="0" w:firstLine="0" w:firstLineChars="0"/>
        <w:rPr>
          <w:rFonts w:hint="eastAsia"/>
          <w:lang w:val="en-US" w:eastAsia="zh-CN"/>
        </w:rPr>
      </w:pPr>
    </w:p>
    <w:p w14:paraId="7E512F14">
      <w:pPr>
        <w:pStyle w:val="314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卫星配置新增</w:t>
      </w:r>
    </w:p>
    <w:p w14:paraId="2CC5B6F6">
      <w:pPr>
        <w:pStyle w:val="312"/>
        <w:rPr>
          <w:rFonts w:hint="default"/>
          <w:lang w:val="en-US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t>卫星配置</w:t>
      </w:r>
      <w:r>
        <w:rPr>
          <w:rFonts w:hint="eastAsia"/>
          <w:lang w:val="en-US" w:eastAsia="zh-CN"/>
        </w:rPr>
        <w:t>新增</w:t>
      </w:r>
      <w:r>
        <w:t>测试用例</w:t>
      </w:r>
      <w:r>
        <w:rPr>
          <w:rFonts w:hint="eastAsia"/>
          <w:lang w:val="en-US" w:eastAsia="zh-CN"/>
        </w:rPr>
        <w:t>T-003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7067"/>
      </w:tblGrid>
      <w:tr w14:paraId="75F10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5B68215D">
            <w:pPr>
              <w:pStyle w:val="83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067" w:type="dxa"/>
            <w:vAlign w:val="center"/>
          </w:tcPr>
          <w:p w14:paraId="3E619016">
            <w:pPr>
              <w:pStyle w:val="200"/>
            </w:pPr>
            <w:r>
              <w:t>卫星配置</w:t>
            </w:r>
            <w:r>
              <w:rPr>
                <w:rFonts w:hint="eastAsia"/>
                <w:lang w:val="en-US" w:eastAsia="zh-CN"/>
              </w:rPr>
              <w:t>新增</w:t>
            </w:r>
            <w:r>
              <w:t>测试用例</w:t>
            </w:r>
          </w:p>
        </w:tc>
      </w:tr>
      <w:tr w14:paraId="0077A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4748A308">
            <w:pPr>
              <w:pStyle w:val="83"/>
            </w:pPr>
            <w:r>
              <w:rPr>
                <w:rFonts w:hint="eastAsia"/>
              </w:rPr>
              <w:t>涉及的需求</w:t>
            </w:r>
          </w:p>
        </w:tc>
        <w:tc>
          <w:tcPr>
            <w:tcW w:w="7067" w:type="dxa"/>
            <w:vAlign w:val="center"/>
          </w:tcPr>
          <w:p w14:paraId="33606C25">
            <w:pPr>
              <w:pStyle w:val="200"/>
              <w:numPr>
                <w:ilvl w:val="0"/>
                <w:numId w:val="0"/>
              </w:numPr>
              <w:ind w:leftChars="0"/>
              <w:rPr>
                <w:lang w:val="zh-CN"/>
              </w:rPr>
            </w:pPr>
            <w:r>
              <w:rPr>
                <w:rFonts w:hint="eastAsia"/>
                <w:lang w:val="zh-CN"/>
              </w:rPr>
              <w:t>实现对卫星配置进行新增的能力。</w:t>
            </w:r>
          </w:p>
        </w:tc>
      </w:tr>
      <w:tr w14:paraId="63E7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683BF727">
            <w:pPr>
              <w:pStyle w:val="83"/>
            </w:pPr>
            <w:r>
              <w:rPr>
                <w:rFonts w:hint="eastAsia"/>
              </w:rPr>
              <w:t>约束条件</w:t>
            </w:r>
          </w:p>
        </w:tc>
        <w:tc>
          <w:tcPr>
            <w:tcW w:w="7067" w:type="dxa"/>
            <w:vAlign w:val="center"/>
          </w:tcPr>
          <w:p w14:paraId="31E9C509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1.</w:t>
            </w:r>
            <w:r>
              <w:rPr>
                <w:rFonts w:hint="eastAsia" w:cs="Helvetica"/>
                <w:color w:val="060607"/>
                <w:spacing w:val="8"/>
              </w:rPr>
              <w:t>启动新闻卫星通信网管软件，数据库连接正常；</w:t>
            </w:r>
          </w:p>
          <w:p w14:paraId="17788928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2.</w:t>
            </w:r>
            <w:r>
              <w:rPr>
                <w:rFonts w:hint="eastAsia" w:cs="Helvetica"/>
                <w:color w:val="060607"/>
                <w:spacing w:val="8"/>
              </w:rPr>
              <w:t>网络正常互联互通（所使用的端口也开通）；</w:t>
            </w:r>
          </w:p>
          <w:p w14:paraId="217CA181">
            <w:pPr>
              <w:pStyle w:val="200"/>
              <w:numPr>
                <w:ilvl w:val="0"/>
                <w:numId w:val="0"/>
              </w:numPr>
              <w:ind w:leftChars="0"/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3.</w:t>
            </w:r>
            <w:r>
              <w:rPr>
                <w:rFonts w:hint="eastAsia" w:cs="Helvetica"/>
                <w:color w:val="060607"/>
                <w:spacing w:val="8"/>
              </w:rPr>
              <w:t>用户能够正常登录系统操作。</w:t>
            </w:r>
          </w:p>
          <w:p w14:paraId="52902020">
            <w:pPr>
              <w:pStyle w:val="200"/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lang w:val="en-US" w:eastAsia="zh-CN"/>
              </w:rPr>
              <w:t>4.</w:t>
            </w:r>
            <w:r>
              <w:rPr>
                <w:rFonts w:hint="eastAsia"/>
              </w:rPr>
              <w:t>软件新增一个卫星，其属性有卫星名称，卫星高度。</w:t>
            </w:r>
          </w:p>
          <w:p w14:paraId="734D11A4">
            <w:pPr>
              <w:pStyle w:val="200"/>
              <w:numPr>
                <w:ilvl w:val="0"/>
                <w:numId w:val="0"/>
              </w:numPr>
              <w:ind w:leftChars="0"/>
              <w:rPr>
                <w:lang w:val="zh-CN"/>
              </w:rPr>
            </w:pPr>
            <w:r>
              <w:rPr>
                <w:rFonts w:hint="eastAsia"/>
                <w:lang w:val="en-US" w:eastAsia="zh-CN"/>
              </w:rPr>
              <w:t>5.</w:t>
            </w:r>
            <w:r>
              <w:rPr>
                <w:rFonts w:hint="eastAsia"/>
              </w:rPr>
              <w:t>如果没有输入，提示用户输入项不能为空。</w:t>
            </w:r>
          </w:p>
        </w:tc>
      </w:tr>
      <w:tr w14:paraId="7F4BD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188D9953">
            <w:pPr>
              <w:pStyle w:val="83"/>
            </w:pPr>
            <w:r>
              <w:rPr>
                <w:rFonts w:hint="eastAsia"/>
              </w:rPr>
              <w:t>预置条件</w:t>
            </w:r>
          </w:p>
        </w:tc>
        <w:tc>
          <w:tcPr>
            <w:tcW w:w="7067" w:type="dxa"/>
            <w:vAlign w:val="center"/>
          </w:tcPr>
          <w:p w14:paraId="2CEEE61C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1.</w:t>
            </w:r>
            <w:r>
              <w:rPr>
                <w:rFonts w:hint="eastAsia" w:cs="Helvetica"/>
                <w:color w:val="060607"/>
                <w:spacing w:val="8"/>
              </w:rPr>
              <w:t>软件配置和硬件配置已完成，测试环境处于就绪状态。</w:t>
            </w:r>
          </w:p>
          <w:p w14:paraId="76761355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2.</w:t>
            </w:r>
            <w:r>
              <w:rPr>
                <w:rFonts w:hint="eastAsia" w:cs="Helvetica"/>
                <w:color w:val="060607"/>
                <w:spacing w:val="8"/>
              </w:rPr>
              <w:t>测试开始之前进行系统配置的相关操作，包括服务配置地址、控制参数等设置。</w:t>
            </w:r>
          </w:p>
          <w:p w14:paraId="42BCE1D1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3.</w:t>
            </w:r>
            <w:r>
              <w:rPr>
                <w:rFonts w:hint="eastAsia" w:cs="Helvetica"/>
                <w:color w:val="060607"/>
                <w:spacing w:val="8"/>
              </w:rPr>
              <w:t>各软件重启后，重置所有场景临时数据。</w:t>
            </w:r>
          </w:p>
          <w:p w14:paraId="61C3AE5A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4.</w:t>
            </w:r>
            <w:r>
              <w:rPr>
                <w:rFonts w:hint="eastAsia" w:cs="Helvetica"/>
                <w:color w:val="060607"/>
                <w:spacing w:val="8"/>
              </w:rPr>
              <w:t>测试用户已开启登录权限。</w:t>
            </w:r>
          </w:p>
        </w:tc>
      </w:tr>
      <w:tr w14:paraId="22020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838" w:type="dxa"/>
            <w:vAlign w:val="center"/>
          </w:tcPr>
          <w:p w14:paraId="3F542DDF">
            <w:pPr>
              <w:pStyle w:val="83"/>
            </w:pPr>
            <w:r>
              <w:rPr>
                <w:rFonts w:hint="eastAsia"/>
              </w:rPr>
              <w:t>测试步骤</w:t>
            </w:r>
          </w:p>
        </w:tc>
        <w:tc>
          <w:tcPr>
            <w:tcW w:w="7067" w:type="dxa"/>
            <w:vAlign w:val="center"/>
          </w:tcPr>
          <w:p w14:paraId="6A0CACB0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1.</w:t>
            </w:r>
            <w:r>
              <w:rPr>
                <w:rFonts w:hint="eastAsia" w:cs="Helvetica"/>
                <w:color w:val="060607"/>
                <w:spacing w:val="8"/>
              </w:rPr>
              <w:t>点击“资源管理”，点击“新增卫星”，点击“确定”；输入卫星配置信息（“测试卫星”、“1</w:t>
            </w:r>
            <w:r>
              <w:rPr>
                <w:rFonts w:cs="Helvetica"/>
                <w:color w:val="060607"/>
                <w:spacing w:val="8"/>
              </w:rPr>
              <w:t>00</w:t>
            </w:r>
            <w:r>
              <w:rPr>
                <w:rFonts w:hint="eastAsia" w:cs="Helvetica"/>
                <w:color w:val="060607"/>
                <w:spacing w:val="8"/>
              </w:rPr>
              <w:t>”），点击“确定”。</w:t>
            </w:r>
          </w:p>
        </w:tc>
      </w:tr>
      <w:tr w14:paraId="627A9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3C907FED">
            <w:pPr>
              <w:pStyle w:val="83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7067" w:type="dxa"/>
            <w:vAlign w:val="center"/>
          </w:tcPr>
          <w:p w14:paraId="28314919">
            <w:pPr>
              <w:pStyle w:val="200"/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没有输入时提示，输入相关信息后新增成功。</w:t>
            </w:r>
          </w:p>
        </w:tc>
      </w:tr>
      <w:tr w14:paraId="613D4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51F50DF6">
            <w:pPr>
              <w:pStyle w:val="83"/>
            </w:pPr>
            <w:r>
              <w:rPr>
                <w:rFonts w:hint="eastAsia"/>
              </w:rPr>
              <w:t>判断标准</w:t>
            </w:r>
          </w:p>
        </w:tc>
        <w:tc>
          <w:tcPr>
            <w:tcW w:w="7067" w:type="dxa"/>
            <w:vAlign w:val="center"/>
          </w:tcPr>
          <w:p w14:paraId="4E61A123">
            <w:pPr>
              <w:pStyle w:val="20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</w:rPr>
              <w:t>测试通过准则：测试过程中系统无崩溃、卡死、无响应状况；执行结果符合预期结果。</w:t>
            </w:r>
          </w:p>
        </w:tc>
      </w:tr>
      <w:tr w14:paraId="6B4A5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27B9C4B9">
            <w:pPr>
              <w:pStyle w:val="83"/>
            </w:pPr>
            <w:r>
              <w:rPr>
                <w:rFonts w:hint="eastAsia"/>
              </w:rPr>
              <w:t>测试记录</w:t>
            </w:r>
          </w:p>
        </w:tc>
        <w:tc>
          <w:tcPr>
            <w:tcW w:w="7067" w:type="dxa"/>
            <w:vAlign w:val="center"/>
          </w:tcPr>
          <w:p w14:paraId="4E30F5C8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 xml:space="preserve">1. </w:t>
            </w:r>
          </w:p>
          <w:p w14:paraId="6302E340">
            <w:pPr>
              <w:pStyle w:val="200"/>
              <w:ind w:left="420"/>
              <w:rPr>
                <w:rFonts w:cs="Helvetica"/>
                <w:color w:val="060607"/>
                <w:spacing w:val="8"/>
              </w:rPr>
            </w:pPr>
            <w:r>
              <w:drawing>
                <wp:inline distT="0" distB="0" distL="0" distR="0">
                  <wp:extent cx="3225800" cy="1781810"/>
                  <wp:effectExtent l="0" t="0" r="5080" b="1270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9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4345" cy="1786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3225800" cy="1783080"/>
                  <wp:effectExtent l="0" t="0" r="508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9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642" cy="1791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3225800" cy="1783080"/>
                  <wp:effectExtent l="0" t="0" r="508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9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3445" cy="178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3238500" cy="1793875"/>
                  <wp:effectExtent l="0" t="0" r="7620" b="4445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9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5125" cy="1798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CF0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2B11C706">
            <w:pPr>
              <w:pStyle w:val="83"/>
            </w:pPr>
            <w:r>
              <w:rPr>
                <w:rFonts w:hint="eastAsia"/>
              </w:rPr>
              <w:t>测试结果</w:t>
            </w:r>
          </w:p>
        </w:tc>
        <w:tc>
          <w:tcPr>
            <w:tcW w:w="7067" w:type="dxa"/>
            <w:vAlign w:val="center"/>
          </w:tcPr>
          <w:p w14:paraId="2DDDF1ED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1.</w:t>
            </w:r>
            <w:r>
              <w:rPr>
                <w:rFonts w:hint="eastAsia" w:cs="Helvetica"/>
                <w:color w:val="060607"/>
                <w:spacing w:val="8"/>
              </w:rPr>
              <w:t>没有输入提示不能为空，输入相关信息后新增成功，卫星列表新增“测试卫星”的数据。</w:t>
            </w:r>
          </w:p>
        </w:tc>
      </w:tr>
      <w:tr w14:paraId="7ADF7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50731AF5">
            <w:pPr>
              <w:pStyle w:val="83"/>
            </w:pPr>
            <w:r>
              <w:rPr>
                <w:rFonts w:hint="eastAsia"/>
              </w:rPr>
              <w:t>合格判定</w:t>
            </w:r>
          </w:p>
        </w:tc>
        <w:tc>
          <w:tcPr>
            <w:tcW w:w="7067" w:type="dxa"/>
            <w:vAlign w:val="center"/>
          </w:tcPr>
          <w:p w14:paraId="6C3223A6">
            <w:pPr>
              <w:pStyle w:val="83"/>
              <w:jc w:val="left"/>
              <w:rPr>
                <w:rFonts w:cs="Helvetica"/>
                <w:color w:val="060607"/>
                <w:spacing w:val="8"/>
              </w:rPr>
            </w:pPr>
            <w:sdt>
              <w:sdtPr>
                <w:rPr>
                  <w:rFonts w:hint="eastAsia" w:cs="Helvetica"/>
                  <w:color w:val="060607"/>
                  <w:spacing w:val="8"/>
                </w:rPr>
                <w:id w:val="147455399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cs="Helvetica"/>
                  <w:color w:val="060607"/>
                  <w:spacing w:val="8"/>
                </w:rPr>
              </w:sdtEndPr>
              <w:sdtContent>
                <w:r>
                  <w:rPr>
                    <w:rFonts w:hint="eastAsia" w:cs="Helvetica"/>
                    <w:color w:val="060607"/>
                    <w:spacing w:val="8"/>
                  </w:rPr>
                  <w:sym w:font="Wingdings" w:char="F0FE"/>
                </w:r>
              </w:sdtContent>
            </w:sdt>
            <w:r>
              <w:rPr>
                <w:rFonts w:hint="eastAsia" w:cs="Helvetica"/>
                <w:color w:val="060607"/>
                <w:spacing w:val="8"/>
              </w:rPr>
              <w:t xml:space="preserve">通过      </w:t>
            </w:r>
            <w:sdt>
              <w:sdtPr>
                <w:rPr>
                  <w:rFonts w:hint="eastAsia" w:cs="Helvetica"/>
                  <w:color w:val="060607"/>
                  <w:spacing w:val="8"/>
                </w:rPr>
                <w:id w:val="14746397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cs="Helvetica"/>
                  <w:color w:val="060607"/>
                  <w:spacing w:val="8"/>
                </w:rPr>
              </w:sdtEndPr>
              <w:sdtContent>
                <w:r>
                  <w:rPr>
                    <w:rFonts w:hint="eastAsia" w:ascii="MS Gothic" w:hAnsi="MS Gothic" w:eastAsia="MS Gothic" w:cs="Helvetica"/>
                    <w:color w:val="060607"/>
                    <w:spacing w:val="8"/>
                  </w:rPr>
                  <w:t>☐</w:t>
                </w:r>
              </w:sdtContent>
            </w:sdt>
            <w:r>
              <w:rPr>
                <w:rFonts w:hint="eastAsia" w:cs="Helvetica"/>
                <w:color w:val="060607"/>
                <w:spacing w:val="8"/>
              </w:rPr>
              <w:t>不通过</w:t>
            </w:r>
          </w:p>
        </w:tc>
      </w:tr>
      <w:tr w14:paraId="493DE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2896A87A">
            <w:pPr>
              <w:pStyle w:val="83"/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7067" w:type="dxa"/>
            <w:vAlign w:val="center"/>
          </w:tcPr>
          <w:p w14:paraId="63767D3A">
            <w:pPr>
              <w:pStyle w:val="20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</w:rPr>
              <w:t>仓游</w:t>
            </w:r>
          </w:p>
        </w:tc>
      </w:tr>
      <w:tr w14:paraId="58317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495E4B0B">
            <w:pPr>
              <w:pStyle w:val="83"/>
            </w:pPr>
            <w:r>
              <w:rPr>
                <w:rFonts w:hint="eastAsia"/>
              </w:rPr>
              <w:t>测试时间</w:t>
            </w:r>
          </w:p>
        </w:tc>
        <w:tc>
          <w:tcPr>
            <w:tcW w:w="7067" w:type="dxa"/>
            <w:vAlign w:val="center"/>
          </w:tcPr>
          <w:p w14:paraId="0BC6BF49">
            <w:pPr>
              <w:pStyle w:val="20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</w:rPr>
              <w:t>2026-02-28</w:t>
            </w:r>
          </w:p>
        </w:tc>
      </w:tr>
      <w:tr w14:paraId="5220D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5692317C">
            <w:pPr>
              <w:pStyle w:val="83"/>
            </w:pPr>
            <w:r>
              <w:rPr>
                <w:rFonts w:hint="eastAsia"/>
              </w:rPr>
              <w:t>备注</w:t>
            </w:r>
          </w:p>
        </w:tc>
        <w:tc>
          <w:tcPr>
            <w:tcW w:w="7067" w:type="dxa"/>
            <w:vAlign w:val="center"/>
          </w:tcPr>
          <w:p w14:paraId="4AFD48BA">
            <w:pPr>
              <w:pStyle w:val="20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</w:rPr>
              <w:t>无</w:t>
            </w:r>
          </w:p>
        </w:tc>
      </w:tr>
    </w:tbl>
    <w:p w14:paraId="68962F71">
      <w:pPr>
        <w:rPr>
          <w:rFonts w:hint="eastAsia"/>
          <w:lang w:val="en-US" w:eastAsia="zh-CN"/>
        </w:rPr>
      </w:pPr>
    </w:p>
    <w:p w14:paraId="18FD9E37">
      <w:pPr>
        <w:pStyle w:val="314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卫星配置修改</w:t>
      </w:r>
    </w:p>
    <w:p w14:paraId="795D26DE">
      <w:pPr>
        <w:pStyle w:val="312"/>
        <w:rPr>
          <w:rFonts w:hint="default"/>
          <w:lang w:val="en-US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t>卫星配置</w:t>
      </w:r>
      <w:r>
        <w:rPr>
          <w:rFonts w:hint="eastAsia"/>
          <w:lang w:val="en-US" w:eastAsia="zh-CN"/>
        </w:rPr>
        <w:t>修改</w:t>
      </w:r>
      <w:r>
        <w:t>测试用例</w:t>
      </w:r>
      <w:r>
        <w:rPr>
          <w:rFonts w:hint="eastAsia"/>
          <w:lang w:val="en-US" w:eastAsia="zh-CN"/>
        </w:rPr>
        <w:t>T-004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7067"/>
      </w:tblGrid>
      <w:tr w14:paraId="3360D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121D575E">
            <w:pPr>
              <w:pStyle w:val="83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067" w:type="dxa"/>
            <w:vAlign w:val="center"/>
          </w:tcPr>
          <w:p w14:paraId="7EFD2F67">
            <w:pPr>
              <w:pStyle w:val="200"/>
            </w:pPr>
            <w:r>
              <w:t>卫星配置</w:t>
            </w:r>
            <w:r>
              <w:rPr>
                <w:rFonts w:hint="eastAsia"/>
                <w:lang w:val="en-US" w:eastAsia="zh-CN"/>
              </w:rPr>
              <w:t>修改</w:t>
            </w:r>
            <w:r>
              <w:t>测试用例</w:t>
            </w:r>
          </w:p>
        </w:tc>
      </w:tr>
      <w:tr w14:paraId="1577C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0C770ED9">
            <w:pPr>
              <w:pStyle w:val="83"/>
            </w:pPr>
            <w:r>
              <w:rPr>
                <w:rFonts w:hint="eastAsia"/>
              </w:rPr>
              <w:t>涉及的需求</w:t>
            </w:r>
          </w:p>
        </w:tc>
        <w:tc>
          <w:tcPr>
            <w:tcW w:w="7067" w:type="dxa"/>
            <w:vAlign w:val="center"/>
          </w:tcPr>
          <w:p w14:paraId="36BB7D0A">
            <w:pPr>
              <w:pStyle w:val="200"/>
              <w:numPr>
                <w:ilvl w:val="0"/>
                <w:numId w:val="0"/>
              </w:numPr>
              <w:ind w:leftChars="0"/>
              <w:rPr>
                <w:lang w:val="zh-CN"/>
              </w:rPr>
            </w:pPr>
            <w:r>
              <w:rPr>
                <w:rFonts w:hint="eastAsia"/>
                <w:lang w:val="zh-CN"/>
              </w:rPr>
              <w:t>实现对卫星配置进行修改的能力。</w:t>
            </w:r>
          </w:p>
        </w:tc>
      </w:tr>
      <w:tr w14:paraId="7734F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1D0FAFB3">
            <w:pPr>
              <w:pStyle w:val="83"/>
            </w:pPr>
            <w:r>
              <w:rPr>
                <w:rFonts w:hint="eastAsia"/>
              </w:rPr>
              <w:t>约束条件</w:t>
            </w:r>
          </w:p>
        </w:tc>
        <w:tc>
          <w:tcPr>
            <w:tcW w:w="7067" w:type="dxa"/>
            <w:vAlign w:val="center"/>
          </w:tcPr>
          <w:p w14:paraId="454E039F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1.</w:t>
            </w:r>
            <w:r>
              <w:rPr>
                <w:rFonts w:hint="eastAsia" w:cs="Helvetica"/>
                <w:color w:val="060607"/>
                <w:spacing w:val="8"/>
              </w:rPr>
              <w:t>启动新闻卫星通信网管软件，数据库连接正常；</w:t>
            </w:r>
          </w:p>
          <w:p w14:paraId="30AEEAB1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2.</w:t>
            </w:r>
            <w:r>
              <w:rPr>
                <w:rFonts w:hint="eastAsia" w:cs="Helvetica"/>
                <w:color w:val="060607"/>
                <w:spacing w:val="8"/>
              </w:rPr>
              <w:t>网络正常互联互通（所使用的端口也开通）；</w:t>
            </w:r>
          </w:p>
          <w:p w14:paraId="70870DA9">
            <w:pPr>
              <w:pStyle w:val="200"/>
              <w:numPr>
                <w:ilvl w:val="0"/>
                <w:numId w:val="0"/>
              </w:numPr>
              <w:ind w:leftChars="0"/>
              <w:rPr>
                <w:lang w:val="zh-CN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3.</w:t>
            </w:r>
            <w:r>
              <w:rPr>
                <w:rFonts w:hint="eastAsia" w:cs="Helvetica"/>
                <w:color w:val="060607"/>
                <w:spacing w:val="8"/>
              </w:rPr>
              <w:t>用户能够正常登录系统操作。</w:t>
            </w:r>
          </w:p>
        </w:tc>
      </w:tr>
      <w:tr w14:paraId="0EBBC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37A41140">
            <w:pPr>
              <w:pStyle w:val="83"/>
            </w:pPr>
            <w:r>
              <w:rPr>
                <w:rFonts w:hint="eastAsia"/>
              </w:rPr>
              <w:t>预置条件</w:t>
            </w:r>
          </w:p>
        </w:tc>
        <w:tc>
          <w:tcPr>
            <w:tcW w:w="7067" w:type="dxa"/>
            <w:vAlign w:val="center"/>
          </w:tcPr>
          <w:p w14:paraId="3A5FE49F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1.</w:t>
            </w:r>
            <w:r>
              <w:rPr>
                <w:rFonts w:hint="eastAsia" w:cs="Helvetica"/>
                <w:color w:val="060607"/>
                <w:spacing w:val="8"/>
              </w:rPr>
              <w:t>软件配置和硬件配置已完成，测试环境处于就绪状态。</w:t>
            </w:r>
          </w:p>
          <w:p w14:paraId="5AD89AAF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2.</w:t>
            </w:r>
            <w:r>
              <w:rPr>
                <w:rFonts w:hint="eastAsia" w:cs="Helvetica"/>
                <w:color w:val="060607"/>
                <w:spacing w:val="8"/>
              </w:rPr>
              <w:t>测试开始之前进行系统配置的相关操作，包括服务配置地址、控制参数等设置。</w:t>
            </w:r>
          </w:p>
          <w:p w14:paraId="0E6445F8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3.</w:t>
            </w:r>
            <w:r>
              <w:rPr>
                <w:rFonts w:hint="eastAsia" w:cs="Helvetica"/>
                <w:color w:val="060607"/>
                <w:spacing w:val="8"/>
              </w:rPr>
              <w:t>各软件重启后，重置所有场景临时数据。</w:t>
            </w:r>
          </w:p>
          <w:p w14:paraId="410E5C25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4.</w:t>
            </w:r>
            <w:r>
              <w:rPr>
                <w:rFonts w:hint="eastAsia" w:cs="Helvetica"/>
                <w:color w:val="060607"/>
                <w:spacing w:val="8"/>
              </w:rPr>
              <w:t>测试用户已开启登录权限。</w:t>
            </w:r>
          </w:p>
        </w:tc>
      </w:tr>
      <w:tr w14:paraId="44FC1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4F241BF9">
            <w:pPr>
              <w:pStyle w:val="83"/>
            </w:pPr>
            <w:r>
              <w:rPr>
                <w:rFonts w:hint="eastAsia"/>
              </w:rPr>
              <w:t>测试步骤</w:t>
            </w:r>
          </w:p>
        </w:tc>
        <w:tc>
          <w:tcPr>
            <w:tcW w:w="7067" w:type="dxa"/>
            <w:vAlign w:val="center"/>
          </w:tcPr>
          <w:p w14:paraId="4FF0C215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1.</w:t>
            </w:r>
            <w:r>
              <w:rPr>
                <w:rFonts w:hint="eastAsia" w:cs="Helvetica"/>
                <w:color w:val="060607"/>
                <w:spacing w:val="8"/>
              </w:rPr>
              <w:t>点击“资源管理”，双击“测试卫星”所在的数据行，修改卫星配置信息（“测试卫星1</w:t>
            </w:r>
            <w:r>
              <w:rPr>
                <w:rFonts w:cs="Helvetica"/>
                <w:color w:val="060607"/>
                <w:spacing w:val="8"/>
              </w:rPr>
              <w:t>11</w:t>
            </w:r>
            <w:r>
              <w:rPr>
                <w:rFonts w:hint="eastAsia" w:cs="Helvetica"/>
                <w:color w:val="060607"/>
                <w:spacing w:val="8"/>
              </w:rPr>
              <w:t>”、“3</w:t>
            </w:r>
            <w:r>
              <w:rPr>
                <w:rFonts w:cs="Helvetica"/>
                <w:color w:val="060607"/>
                <w:spacing w:val="8"/>
              </w:rPr>
              <w:t>00</w:t>
            </w:r>
            <w:r>
              <w:rPr>
                <w:rFonts w:hint="eastAsia" w:cs="Helvetica"/>
                <w:color w:val="060607"/>
                <w:spacing w:val="8"/>
              </w:rPr>
              <w:t>”），点击“保存”。</w:t>
            </w:r>
          </w:p>
        </w:tc>
      </w:tr>
      <w:tr w14:paraId="0A69B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70A932F0">
            <w:pPr>
              <w:pStyle w:val="83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7067" w:type="dxa"/>
            <w:vAlign w:val="center"/>
          </w:tcPr>
          <w:p w14:paraId="26A7E143">
            <w:pPr>
              <w:pStyle w:val="200"/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修改卫星配置成功。</w:t>
            </w:r>
          </w:p>
        </w:tc>
      </w:tr>
      <w:tr w14:paraId="5E951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7AE8979D">
            <w:pPr>
              <w:pStyle w:val="83"/>
            </w:pPr>
            <w:r>
              <w:rPr>
                <w:rFonts w:hint="eastAsia"/>
              </w:rPr>
              <w:t>判断标准</w:t>
            </w:r>
          </w:p>
        </w:tc>
        <w:tc>
          <w:tcPr>
            <w:tcW w:w="7067" w:type="dxa"/>
            <w:vAlign w:val="center"/>
          </w:tcPr>
          <w:p w14:paraId="5367323E">
            <w:pPr>
              <w:pStyle w:val="20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</w:rPr>
              <w:t>测试通过准则：测试过程中系统无崩溃、卡死、无响应状况；执行结果符合预期结果。</w:t>
            </w:r>
          </w:p>
        </w:tc>
      </w:tr>
      <w:tr w14:paraId="6AC8D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08471B54">
            <w:pPr>
              <w:pStyle w:val="83"/>
            </w:pPr>
            <w:r>
              <w:rPr>
                <w:rFonts w:hint="eastAsia"/>
              </w:rPr>
              <w:t>测试记录</w:t>
            </w:r>
          </w:p>
        </w:tc>
        <w:tc>
          <w:tcPr>
            <w:tcW w:w="7067" w:type="dxa"/>
            <w:vAlign w:val="center"/>
          </w:tcPr>
          <w:p w14:paraId="43A9BE8B">
            <w:pPr>
              <w:pStyle w:val="200"/>
              <w:numPr>
                <w:ilvl w:val="0"/>
                <w:numId w:val="0"/>
              </w:numPr>
              <w:ind w:leftChars="0"/>
              <w:rPr>
                <w:rFonts w:hint="default" w:eastAsia="宋体" w:cs="Helvetica"/>
                <w:color w:val="060607"/>
                <w:spacing w:val="8"/>
                <w:lang w:val="en-US" w:eastAsia="zh-CN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1.</w:t>
            </w:r>
          </w:p>
          <w:p w14:paraId="27FA7AE1">
            <w:pPr>
              <w:pStyle w:val="200"/>
              <w:ind w:left="420"/>
              <w:rPr>
                <w:rFonts w:cs="Helvetica"/>
                <w:color w:val="060607"/>
                <w:spacing w:val="8"/>
              </w:rPr>
            </w:pPr>
            <w:r>
              <w:drawing>
                <wp:inline distT="0" distB="0" distL="0" distR="0">
                  <wp:extent cx="3238500" cy="1773555"/>
                  <wp:effectExtent l="0" t="0" r="7620" b="9525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8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091" cy="1778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3244850" cy="1786255"/>
                  <wp:effectExtent l="0" t="0" r="1270" b="12065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8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4850" cy="1786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04F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065357AA">
            <w:pPr>
              <w:pStyle w:val="83"/>
            </w:pPr>
            <w:r>
              <w:rPr>
                <w:rFonts w:hint="eastAsia"/>
              </w:rPr>
              <w:t>测试结果</w:t>
            </w:r>
          </w:p>
        </w:tc>
        <w:tc>
          <w:tcPr>
            <w:tcW w:w="7067" w:type="dxa"/>
            <w:vAlign w:val="center"/>
          </w:tcPr>
          <w:p w14:paraId="61ED6CA9">
            <w:pPr>
              <w:pStyle w:val="200"/>
              <w:numPr>
                <w:ilvl w:val="0"/>
                <w:numId w:val="11"/>
              </w:numPr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</w:rPr>
              <w:t>修改成功并提示操作成功。</w:t>
            </w:r>
          </w:p>
        </w:tc>
      </w:tr>
      <w:tr w14:paraId="1A98B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6E22FE5E">
            <w:pPr>
              <w:pStyle w:val="83"/>
            </w:pPr>
            <w:r>
              <w:rPr>
                <w:rFonts w:hint="eastAsia"/>
              </w:rPr>
              <w:t>合格判定</w:t>
            </w:r>
          </w:p>
        </w:tc>
        <w:tc>
          <w:tcPr>
            <w:tcW w:w="7067" w:type="dxa"/>
            <w:vAlign w:val="center"/>
          </w:tcPr>
          <w:p w14:paraId="7F9B5110">
            <w:pPr>
              <w:pStyle w:val="83"/>
              <w:jc w:val="left"/>
              <w:rPr>
                <w:rFonts w:cs="Helvetica"/>
                <w:color w:val="060607"/>
                <w:spacing w:val="8"/>
              </w:rPr>
            </w:pPr>
            <w:sdt>
              <w:sdtPr>
                <w:rPr>
                  <w:rFonts w:hint="eastAsia" w:cs="Helvetica"/>
                  <w:color w:val="060607"/>
                  <w:spacing w:val="8"/>
                </w:rPr>
                <w:id w:val="147471390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cs="Helvetica"/>
                  <w:color w:val="060607"/>
                  <w:spacing w:val="8"/>
                </w:rPr>
              </w:sdtEndPr>
              <w:sdtContent>
                <w:r>
                  <w:rPr>
                    <w:rFonts w:hint="eastAsia" w:cs="Helvetica"/>
                    <w:color w:val="060607"/>
                    <w:spacing w:val="8"/>
                  </w:rPr>
                  <w:sym w:font="Wingdings" w:char="F0FE"/>
                </w:r>
              </w:sdtContent>
            </w:sdt>
            <w:r>
              <w:rPr>
                <w:rFonts w:hint="eastAsia" w:cs="Helvetica"/>
                <w:color w:val="060607"/>
                <w:spacing w:val="8"/>
              </w:rPr>
              <w:t xml:space="preserve">通过      </w:t>
            </w:r>
            <w:sdt>
              <w:sdtPr>
                <w:rPr>
                  <w:rFonts w:hint="eastAsia" w:cs="Helvetica"/>
                  <w:color w:val="060607"/>
                  <w:spacing w:val="8"/>
                </w:rPr>
                <w:id w:val="147474646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cs="Helvetica"/>
                  <w:color w:val="060607"/>
                  <w:spacing w:val="8"/>
                </w:rPr>
              </w:sdtEndPr>
              <w:sdtContent>
                <w:r>
                  <w:rPr>
                    <w:rFonts w:hint="eastAsia" w:ascii="MS Gothic" w:hAnsi="MS Gothic" w:eastAsia="MS Gothic" w:cs="Helvetica"/>
                    <w:color w:val="060607"/>
                    <w:spacing w:val="8"/>
                  </w:rPr>
                  <w:t>☐</w:t>
                </w:r>
              </w:sdtContent>
            </w:sdt>
            <w:r>
              <w:rPr>
                <w:rFonts w:hint="eastAsia" w:cs="Helvetica"/>
                <w:color w:val="060607"/>
                <w:spacing w:val="8"/>
              </w:rPr>
              <w:t>不通过</w:t>
            </w:r>
          </w:p>
        </w:tc>
      </w:tr>
      <w:tr w14:paraId="634FE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24456A84">
            <w:pPr>
              <w:pStyle w:val="83"/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7067" w:type="dxa"/>
            <w:vAlign w:val="center"/>
          </w:tcPr>
          <w:p w14:paraId="1AC5A53C">
            <w:pPr>
              <w:pStyle w:val="20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</w:rPr>
              <w:t>仓游</w:t>
            </w:r>
          </w:p>
        </w:tc>
      </w:tr>
      <w:tr w14:paraId="72BD3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1273D862">
            <w:pPr>
              <w:pStyle w:val="83"/>
            </w:pPr>
            <w:r>
              <w:rPr>
                <w:rFonts w:hint="eastAsia"/>
              </w:rPr>
              <w:t>测试时间</w:t>
            </w:r>
          </w:p>
        </w:tc>
        <w:tc>
          <w:tcPr>
            <w:tcW w:w="7067" w:type="dxa"/>
            <w:vAlign w:val="center"/>
          </w:tcPr>
          <w:p w14:paraId="76F35587">
            <w:pPr>
              <w:pStyle w:val="20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</w:rPr>
              <w:t>2026-02-28</w:t>
            </w:r>
          </w:p>
        </w:tc>
      </w:tr>
      <w:tr w14:paraId="0B408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08DB2045">
            <w:pPr>
              <w:pStyle w:val="83"/>
            </w:pPr>
            <w:r>
              <w:rPr>
                <w:rFonts w:hint="eastAsia"/>
              </w:rPr>
              <w:t>备注</w:t>
            </w:r>
          </w:p>
        </w:tc>
        <w:tc>
          <w:tcPr>
            <w:tcW w:w="7067" w:type="dxa"/>
            <w:vAlign w:val="center"/>
          </w:tcPr>
          <w:p w14:paraId="7DD2BA41">
            <w:pPr>
              <w:pStyle w:val="20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</w:rPr>
              <w:t>无</w:t>
            </w:r>
          </w:p>
        </w:tc>
      </w:tr>
    </w:tbl>
    <w:p w14:paraId="46933E66">
      <w:pPr>
        <w:ind w:left="0" w:leftChars="0" w:firstLine="0" w:firstLineChars="0"/>
        <w:rPr>
          <w:rFonts w:hint="eastAsia"/>
          <w:lang w:val="en-US" w:eastAsia="zh-CN"/>
        </w:rPr>
      </w:pPr>
    </w:p>
    <w:p w14:paraId="4A7606FC">
      <w:pPr>
        <w:pStyle w:val="314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卫星配置删除</w:t>
      </w:r>
    </w:p>
    <w:p w14:paraId="6A2AEA44">
      <w:pPr>
        <w:pStyle w:val="312"/>
        <w:rPr>
          <w:rFonts w:hint="default"/>
          <w:lang w:val="en-US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t>卫星配置</w:t>
      </w:r>
      <w:r>
        <w:rPr>
          <w:rFonts w:hint="eastAsia"/>
          <w:lang w:val="en-US" w:eastAsia="zh-CN"/>
        </w:rPr>
        <w:t>删除</w:t>
      </w:r>
      <w:r>
        <w:t>测试用例</w:t>
      </w:r>
      <w:r>
        <w:rPr>
          <w:rFonts w:hint="eastAsia"/>
          <w:lang w:val="en-US" w:eastAsia="zh-CN"/>
        </w:rPr>
        <w:t>T-005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7067"/>
      </w:tblGrid>
      <w:tr w14:paraId="3C0AF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7A2C1E88">
            <w:pPr>
              <w:pStyle w:val="83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067" w:type="dxa"/>
            <w:vAlign w:val="center"/>
          </w:tcPr>
          <w:p w14:paraId="457484DB">
            <w:pPr>
              <w:pStyle w:val="200"/>
            </w:pPr>
            <w:r>
              <w:t>卫星配置</w:t>
            </w:r>
            <w:r>
              <w:rPr>
                <w:rFonts w:hint="eastAsia"/>
                <w:lang w:val="en-US" w:eastAsia="zh-CN"/>
              </w:rPr>
              <w:t>删除</w:t>
            </w:r>
            <w:r>
              <w:t>测试用例</w:t>
            </w:r>
          </w:p>
        </w:tc>
      </w:tr>
      <w:tr w14:paraId="61929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6E7C806E">
            <w:pPr>
              <w:pStyle w:val="83"/>
            </w:pPr>
            <w:r>
              <w:rPr>
                <w:rFonts w:hint="eastAsia"/>
              </w:rPr>
              <w:t>涉及的需求</w:t>
            </w:r>
          </w:p>
        </w:tc>
        <w:tc>
          <w:tcPr>
            <w:tcW w:w="7067" w:type="dxa"/>
            <w:vAlign w:val="center"/>
          </w:tcPr>
          <w:p w14:paraId="01EF960D">
            <w:pPr>
              <w:pStyle w:val="200"/>
              <w:numPr>
                <w:ilvl w:val="0"/>
                <w:numId w:val="0"/>
              </w:numPr>
              <w:ind w:leftChars="0"/>
              <w:rPr>
                <w:lang w:val="zh-CN"/>
              </w:rPr>
            </w:pPr>
            <w:r>
              <w:rPr>
                <w:rFonts w:hint="eastAsia"/>
                <w:lang w:val="zh-CN"/>
              </w:rPr>
              <w:t>实现对卫星配置进行删除的能力。</w:t>
            </w:r>
          </w:p>
        </w:tc>
      </w:tr>
      <w:tr w14:paraId="4778A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6EF5E35E">
            <w:pPr>
              <w:pStyle w:val="83"/>
            </w:pPr>
            <w:r>
              <w:rPr>
                <w:rFonts w:hint="eastAsia"/>
              </w:rPr>
              <w:t>约束条件</w:t>
            </w:r>
          </w:p>
        </w:tc>
        <w:tc>
          <w:tcPr>
            <w:tcW w:w="7067" w:type="dxa"/>
            <w:vAlign w:val="center"/>
          </w:tcPr>
          <w:p w14:paraId="34A60181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1.</w:t>
            </w:r>
            <w:r>
              <w:rPr>
                <w:rFonts w:hint="eastAsia" w:cs="Helvetica"/>
                <w:color w:val="060607"/>
                <w:spacing w:val="8"/>
              </w:rPr>
              <w:t>启动新闻卫星通信网管软件，数据库连接正常；</w:t>
            </w:r>
          </w:p>
          <w:p w14:paraId="3FBA5261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2.</w:t>
            </w:r>
            <w:r>
              <w:rPr>
                <w:rFonts w:hint="eastAsia" w:cs="Helvetica"/>
                <w:color w:val="060607"/>
                <w:spacing w:val="8"/>
              </w:rPr>
              <w:t>网络正常互联互通（所使用的端口也开通）；</w:t>
            </w:r>
          </w:p>
          <w:p w14:paraId="7ABDE007">
            <w:pPr>
              <w:pStyle w:val="200"/>
              <w:numPr>
                <w:ilvl w:val="0"/>
                <w:numId w:val="0"/>
              </w:numPr>
              <w:ind w:leftChars="0"/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3.</w:t>
            </w:r>
            <w:r>
              <w:rPr>
                <w:rFonts w:hint="eastAsia" w:cs="Helvetica"/>
                <w:color w:val="060607"/>
                <w:spacing w:val="8"/>
              </w:rPr>
              <w:t>用户能够正常登录系统操作。</w:t>
            </w:r>
          </w:p>
          <w:p w14:paraId="5BBA3849">
            <w:pPr>
              <w:pStyle w:val="200"/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lang w:val="en-US" w:eastAsia="zh-CN"/>
              </w:rPr>
              <w:t>4.</w:t>
            </w:r>
            <w:r>
              <w:rPr>
                <w:rFonts w:hint="eastAsia"/>
              </w:rPr>
              <w:t>删除时，提示是否删除，点击确认时删除，否则取消删除操作。</w:t>
            </w:r>
          </w:p>
          <w:p w14:paraId="07F977E6">
            <w:pPr>
              <w:pStyle w:val="200"/>
              <w:numPr>
                <w:ilvl w:val="0"/>
                <w:numId w:val="0"/>
              </w:numPr>
              <w:ind w:leftChars="0"/>
              <w:rPr>
                <w:lang w:val="zh-CN"/>
              </w:rPr>
            </w:pPr>
            <w:r>
              <w:rPr>
                <w:rFonts w:hint="eastAsia"/>
                <w:lang w:val="en-US" w:eastAsia="zh-CN"/>
              </w:rPr>
              <w:t>5.</w:t>
            </w:r>
            <w:r>
              <w:rPr>
                <w:rFonts w:hint="eastAsia"/>
                <w:lang w:val="zh-CN"/>
              </w:rPr>
              <w:t>如果存在子集，则提示不能删除。</w:t>
            </w:r>
          </w:p>
        </w:tc>
      </w:tr>
      <w:tr w14:paraId="47A2A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37CCBE57">
            <w:pPr>
              <w:pStyle w:val="83"/>
            </w:pPr>
            <w:r>
              <w:rPr>
                <w:rFonts w:hint="eastAsia"/>
              </w:rPr>
              <w:t>预置条件</w:t>
            </w:r>
          </w:p>
        </w:tc>
        <w:tc>
          <w:tcPr>
            <w:tcW w:w="7067" w:type="dxa"/>
            <w:vAlign w:val="center"/>
          </w:tcPr>
          <w:p w14:paraId="1955BBB4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1.</w:t>
            </w:r>
            <w:r>
              <w:rPr>
                <w:rFonts w:hint="eastAsia" w:cs="Helvetica"/>
                <w:color w:val="060607"/>
                <w:spacing w:val="8"/>
              </w:rPr>
              <w:t>软件配置和硬件配置已完成，测试环境处于就绪状态。</w:t>
            </w:r>
          </w:p>
          <w:p w14:paraId="4CF5A497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2.</w:t>
            </w:r>
            <w:r>
              <w:rPr>
                <w:rFonts w:hint="eastAsia" w:cs="Helvetica"/>
                <w:color w:val="060607"/>
                <w:spacing w:val="8"/>
              </w:rPr>
              <w:t>测试开始之前进行系统配置的相关操作，包括服务配置地址、控制参数等设置。</w:t>
            </w:r>
          </w:p>
          <w:p w14:paraId="2EB9E92E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3.</w:t>
            </w:r>
            <w:r>
              <w:rPr>
                <w:rFonts w:hint="eastAsia" w:cs="Helvetica"/>
                <w:color w:val="060607"/>
                <w:spacing w:val="8"/>
              </w:rPr>
              <w:t>各软件重启后，重置所有场景临时数据。</w:t>
            </w:r>
          </w:p>
          <w:p w14:paraId="046F9189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4.</w:t>
            </w:r>
            <w:r>
              <w:rPr>
                <w:rFonts w:hint="eastAsia" w:cs="Helvetica"/>
                <w:color w:val="060607"/>
                <w:spacing w:val="8"/>
              </w:rPr>
              <w:t>测试用户已开启登录权限。</w:t>
            </w:r>
          </w:p>
        </w:tc>
      </w:tr>
      <w:tr w14:paraId="390C4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43869F6A">
            <w:pPr>
              <w:pStyle w:val="83"/>
            </w:pPr>
            <w:r>
              <w:rPr>
                <w:rFonts w:hint="eastAsia"/>
              </w:rPr>
              <w:t>测试步骤</w:t>
            </w:r>
          </w:p>
        </w:tc>
        <w:tc>
          <w:tcPr>
            <w:tcW w:w="7067" w:type="dxa"/>
            <w:vAlign w:val="center"/>
          </w:tcPr>
          <w:p w14:paraId="15A4FC06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1.</w:t>
            </w:r>
            <w:r>
              <w:rPr>
                <w:rFonts w:hint="eastAsia" w:cs="Helvetica"/>
                <w:color w:val="060607"/>
                <w:spacing w:val="8"/>
              </w:rPr>
              <w:t>点击“资源管理”，点击“中星2</w:t>
            </w:r>
            <w:r>
              <w:rPr>
                <w:rFonts w:cs="Helvetica"/>
                <w:color w:val="060607"/>
                <w:spacing w:val="8"/>
              </w:rPr>
              <w:t>132</w:t>
            </w:r>
            <w:r>
              <w:rPr>
                <w:rFonts w:hint="eastAsia" w:cs="Helvetica"/>
                <w:color w:val="060607"/>
                <w:spacing w:val="8"/>
              </w:rPr>
              <w:t>”右侧的“删除”按钮，点击“确认”；点击“测试卫星1</w:t>
            </w:r>
            <w:r>
              <w:rPr>
                <w:rFonts w:cs="Helvetica"/>
                <w:color w:val="060607"/>
                <w:spacing w:val="8"/>
              </w:rPr>
              <w:t>11</w:t>
            </w:r>
            <w:r>
              <w:rPr>
                <w:rFonts w:hint="eastAsia" w:cs="Helvetica"/>
                <w:color w:val="060607"/>
                <w:spacing w:val="8"/>
              </w:rPr>
              <w:t>”右侧的“删除”按钮，点击“确认”。</w:t>
            </w:r>
          </w:p>
        </w:tc>
      </w:tr>
      <w:tr w14:paraId="0179D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1051543C">
            <w:pPr>
              <w:pStyle w:val="83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7067" w:type="dxa"/>
            <w:vAlign w:val="center"/>
          </w:tcPr>
          <w:p w14:paraId="28657C30">
            <w:pPr>
              <w:pStyle w:val="200"/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存在子集提示，不存在子集提示是否删除，点击确认时删除。</w:t>
            </w:r>
          </w:p>
        </w:tc>
      </w:tr>
      <w:tr w14:paraId="56974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78A292B4">
            <w:pPr>
              <w:pStyle w:val="83"/>
            </w:pPr>
            <w:r>
              <w:rPr>
                <w:rFonts w:hint="eastAsia"/>
              </w:rPr>
              <w:t>判断标准</w:t>
            </w:r>
          </w:p>
        </w:tc>
        <w:tc>
          <w:tcPr>
            <w:tcW w:w="7067" w:type="dxa"/>
            <w:vAlign w:val="center"/>
          </w:tcPr>
          <w:p w14:paraId="44648338">
            <w:pPr>
              <w:pStyle w:val="20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</w:rPr>
              <w:t>测试通过准则：测试过程中系统无崩溃、卡死、无响应状况；执行结果符合预期结果。</w:t>
            </w:r>
          </w:p>
        </w:tc>
      </w:tr>
      <w:tr w14:paraId="2C4B6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396A7B3E">
            <w:pPr>
              <w:pStyle w:val="83"/>
            </w:pPr>
            <w:r>
              <w:rPr>
                <w:rFonts w:hint="eastAsia"/>
              </w:rPr>
              <w:t>测试记录</w:t>
            </w:r>
          </w:p>
        </w:tc>
        <w:tc>
          <w:tcPr>
            <w:tcW w:w="7067" w:type="dxa"/>
            <w:vAlign w:val="center"/>
          </w:tcPr>
          <w:p w14:paraId="0F241F7E">
            <w:pPr>
              <w:pStyle w:val="200"/>
              <w:numPr>
                <w:ilvl w:val="0"/>
                <w:numId w:val="0"/>
              </w:numPr>
              <w:ind w:leftChars="0"/>
              <w:rPr>
                <w:rFonts w:hint="default" w:eastAsia="宋体" w:cs="Helvetica"/>
                <w:color w:val="060607"/>
                <w:spacing w:val="8"/>
                <w:lang w:val="en-US" w:eastAsia="zh-CN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1.</w:t>
            </w:r>
          </w:p>
          <w:p w14:paraId="3036531E">
            <w:pPr>
              <w:pStyle w:val="200"/>
              <w:ind w:left="420"/>
              <w:rPr>
                <w:rFonts w:cs="Helvetica"/>
                <w:color w:val="060607"/>
                <w:spacing w:val="8"/>
              </w:rPr>
            </w:pPr>
            <w:r>
              <w:drawing>
                <wp:inline distT="0" distB="0" distL="0" distR="0">
                  <wp:extent cx="3238500" cy="1776095"/>
                  <wp:effectExtent l="0" t="0" r="0" b="0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4351" cy="1779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3251200" cy="1785620"/>
                  <wp:effectExtent l="0" t="0" r="6350" b="508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208" cy="1787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3263900" cy="1797685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17" cy="1799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3359150" cy="1859915"/>
                  <wp:effectExtent l="0" t="0" r="0" b="6985"/>
                  <wp:docPr id="455" name="图片 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" name="图片 455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563" cy="1863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3365500" cy="1848485"/>
                  <wp:effectExtent l="0" t="0" r="6350" b="0"/>
                  <wp:docPr id="456" name="图片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" name="图片 45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699" cy="1851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3371850" cy="1865630"/>
                  <wp:effectExtent l="0" t="0" r="0" b="1270"/>
                  <wp:docPr id="457" name="图片 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" name="图片 457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5383" cy="1873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05C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64F44B86">
            <w:pPr>
              <w:pStyle w:val="83"/>
            </w:pPr>
            <w:r>
              <w:rPr>
                <w:rFonts w:hint="eastAsia"/>
              </w:rPr>
              <w:t>测试结果</w:t>
            </w:r>
          </w:p>
        </w:tc>
        <w:tc>
          <w:tcPr>
            <w:tcW w:w="7067" w:type="dxa"/>
            <w:vAlign w:val="center"/>
          </w:tcPr>
          <w:p w14:paraId="3655ACCE">
            <w:pPr>
              <w:pStyle w:val="200"/>
              <w:numPr>
                <w:ilvl w:val="0"/>
                <w:numId w:val="0"/>
              </w:numPr>
              <w:ind w:leftChars="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  <w:lang w:val="en-US" w:eastAsia="zh-CN"/>
              </w:rPr>
              <w:t>1.</w:t>
            </w:r>
            <w:r>
              <w:rPr>
                <w:rFonts w:hint="eastAsia" w:cs="Helvetica"/>
                <w:color w:val="060607"/>
                <w:spacing w:val="8"/>
              </w:rPr>
              <w:t>存在子集提示存在波束信息，无法删除；不存在子集提示是否删除，点击确认时提示操作成功。</w:t>
            </w:r>
          </w:p>
        </w:tc>
      </w:tr>
      <w:tr w14:paraId="22903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6D0BDD9B">
            <w:pPr>
              <w:pStyle w:val="83"/>
            </w:pPr>
            <w:r>
              <w:rPr>
                <w:rFonts w:hint="eastAsia"/>
              </w:rPr>
              <w:t>合格判定</w:t>
            </w:r>
          </w:p>
        </w:tc>
        <w:tc>
          <w:tcPr>
            <w:tcW w:w="7067" w:type="dxa"/>
            <w:vAlign w:val="center"/>
          </w:tcPr>
          <w:p w14:paraId="5FB9A386">
            <w:pPr>
              <w:pStyle w:val="83"/>
              <w:jc w:val="left"/>
              <w:rPr>
                <w:rFonts w:cs="Helvetica"/>
                <w:color w:val="060607"/>
                <w:spacing w:val="8"/>
              </w:rPr>
            </w:pPr>
            <w:sdt>
              <w:sdtPr>
                <w:rPr>
                  <w:rFonts w:hint="eastAsia" w:cs="Helvetica"/>
                  <w:color w:val="060607"/>
                  <w:spacing w:val="8"/>
                </w:rPr>
                <w:id w:val="-1939204942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cs="Helvetica"/>
                  <w:color w:val="060607"/>
                  <w:spacing w:val="8"/>
                </w:rPr>
              </w:sdtEndPr>
              <w:sdtContent>
                <w:r>
                  <w:rPr>
                    <w:rFonts w:hint="eastAsia" w:cs="Helvetica"/>
                    <w:color w:val="060607"/>
                    <w:spacing w:val="8"/>
                  </w:rPr>
                  <w:sym w:font="Wingdings" w:char="F0FE"/>
                </w:r>
              </w:sdtContent>
            </w:sdt>
            <w:r>
              <w:rPr>
                <w:rFonts w:hint="eastAsia" w:cs="Helvetica"/>
                <w:color w:val="060607"/>
                <w:spacing w:val="8"/>
              </w:rPr>
              <w:t xml:space="preserve">通过      </w:t>
            </w:r>
            <w:sdt>
              <w:sdtPr>
                <w:rPr>
                  <w:rFonts w:hint="eastAsia" w:cs="Helvetica"/>
                  <w:color w:val="060607"/>
                  <w:spacing w:val="8"/>
                </w:rPr>
                <w:id w:val="99847100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cs="Helvetica"/>
                  <w:color w:val="060607"/>
                  <w:spacing w:val="8"/>
                </w:rPr>
              </w:sdtEndPr>
              <w:sdtContent>
                <w:r>
                  <w:rPr>
                    <w:rFonts w:hint="eastAsia" w:ascii="MS Gothic" w:hAnsi="MS Gothic" w:eastAsia="MS Gothic" w:cs="Helvetica"/>
                    <w:color w:val="060607"/>
                    <w:spacing w:val="8"/>
                  </w:rPr>
                  <w:t>☐</w:t>
                </w:r>
              </w:sdtContent>
            </w:sdt>
            <w:r>
              <w:rPr>
                <w:rFonts w:hint="eastAsia" w:cs="Helvetica"/>
                <w:color w:val="060607"/>
                <w:spacing w:val="8"/>
              </w:rPr>
              <w:t>不通过</w:t>
            </w:r>
          </w:p>
        </w:tc>
      </w:tr>
      <w:tr w14:paraId="24AB7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44BABB1B">
            <w:pPr>
              <w:pStyle w:val="83"/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7067" w:type="dxa"/>
            <w:vAlign w:val="center"/>
          </w:tcPr>
          <w:p w14:paraId="2C36D1A1">
            <w:pPr>
              <w:pStyle w:val="20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</w:rPr>
              <w:t>仓游</w:t>
            </w:r>
          </w:p>
        </w:tc>
      </w:tr>
      <w:tr w14:paraId="2C91C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7B38F4EE">
            <w:pPr>
              <w:pStyle w:val="83"/>
            </w:pPr>
            <w:r>
              <w:rPr>
                <w:rFonts w:hint="eastAsia"/>
              </w:rPr>
              <w:t>测试时间</w:t>
            </w:r>
          </w:p>
        </w:tc>
        <w:tc>
          <w:tcPr>
            <w:tcW w:w="7067" w:type="dxa"/>
            <w:vAlign w:val="center"/>
          </w:tcPr>
          <w:p w14:paraId="1A1E4680">
            <w:pPr>
              <w:pStyle w:val="20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</w:rPr>
              <w:t>2026-02-28</w:t>
            </w:r>
          </w:p>
        </w:tc>
      </w:tr>
      <w:tr w14:paraId="33B9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7F21473C">
            <w:pPr>
              <w:pStyle w:val="83"/>
            </w:pPr>
            <w:r>
              <w:rPr>
                <w:rFonts w:hint="eastAsia"/>
              </w:rPr>
              <w:t>备注</w:t>
            </w:r>
          </w:p>
        </w:tc>
        <w:tc>
          <w:tcPr>
            <w:tcW w:w="7067" w:type="dxa"/>
            <w:vAlign w:val="center"/>
          </w:tcPr>
          <w:p w14:paraId="1AC1A044">
            <w:pPr>
              <w:pStyle w:val="20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</w:rPr>
              <w:t>无</w:t>
            </w:r>
          </w:p>
        </w:tc>
      </w:tr>
      <w:tr w14:paraId="0D398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0ECA84B4">
            <w:pPr>
              <w:pStyle w:val="83"/>
            </w:pPr>
            <w:r>
              <w:rPr>
                <w:rFonts w:hint="eastAsia"/>
              </w:rPr>
              <w:t>合格判定</w:t>
            </w:r>
          </w:p>
        </w:tc>
        <w:tc>
          <w:tcPr>
            <w:tcW w:w="7067" w:type="dxa"/>
            <w:vAlign w:val="center"/>
          </w:tcPr>
          <w:p w14:paraId="5C27F37F">
            <w:pPr>
              <w:pStyle w:val="83"/>
              <w:jc w:val="left"/>
              <w:rPr>
                <w:rFonts w:cs="Helvetica"/>
                <w:color w:val="060607"/>
                <w:spacing w:val="8"/>
              </w:rPr>
            </w:pPr>
            <w:sdt>
              <w:sdtPr>
                <w:rPr>
                  <w:rFonts w:hint="eastAsia" w:cs="Helvetica"/>
                  <w:color w:val="060607"/>
                  <w:spacing w:val="8"/>
                </w:rPr>
                <w:id w:val="147461178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cs="Helvetica"/>
                  <w:color w:val="060607"/>
                  <w:spacing w:val="8"/>
                </w:rPr>
              </w:sdtEndPr>
              <w:sdtContent>
                <w:r>
                  <w:rPr>
                    <w:rFonts w:hint="eastAsia" w:cs="Helvetica"/>
                    <w:color w:val="060607"/>
                    <w:spacing w:val="8"/>
                  </w:rPr>
                  <w:sym w:font="Wingdings" w:char="F0FE"/>
                </w:r>
              </w:sdtContent>
            </w:sdt>
            <w:r>
              <w:rPr>
                <w:rFonts w:hint="eastAsia" w:cs="Helvetica"/>
                <w:color w:val="060607"/>
                <w:spacing w:val="8"/>
              </w:rPr>
              <w:t xml:space="preserve">通过      </w:t>
            </w:r>
            <w:sdt>
              <w:sdtPr>
                <w:rPr>
                  <w:rFonts w:hint="eastAsia" w:cs="Helvetica"/>
                  <w:color w:val="060607"/>
                  <w:spacing w:val="8"/>
                </w:rPr>
                <w:id w:val="14748262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cs="Helvetica"/>
                  <w:color w:val="060607"/>
                  <w:spacing w:val="8"/>
                </w:rPr>
              </w:sdtEndPr>
              <w:sdtContent>
                <w:r>
                  <w:rPr>
                    <w:rFonts w:hint="eastAsia" w:ascii="MS Gothic" w:hAnsi="MS Gothic" w:eastAsia="MS Gothic" w:cs="Helvetica"/>
                    <w:color w:val="060607"/>
                    <w:spacing w:val="8"/>
                  </w:rPr>
                  <w:t>☐</w:t>
                </w:r>
              </w:sdtContent>
            </w:sdt>
            <w:r>
              <w:rPr>
                <w:rFonts w:hint="eastAsia" w:cs="Helvetica"/>
                <w:color w:val="060607"/>
                <w:spacing w:val="8"/>
              </w:rPr>
              <w:t>不通过</w:t>
            </w:r>
          </w:p>
        </w:tc>
      </w:tr>
      <w:tr w14:paraId="60889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38C75410">
            <w:pPr>
              <w:pStyle w:val="83"/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7067" w:type="dxa"/>
            <w:vAlign w:val="center"/>
          </w:tcPr>
          <w:p w14:paraId="6D6CA72C">
            <w:pPr>
              <w:pStyle w:val="20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</w:rPr>
              <w:t>仓游</w:t>
            </w:r>
          </w:p>
        </w:tc>
      </w:tr>
      <w:tr w14:paraId="23C23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341DB5C6">
            <w:pPr>
              <w:pStyle w:val="83"/>
            </w:pPr>
            <w:r>
              <w:rPr>
                <w:rFonts w:hint="eastAsia"/>
              </w:rPr>
              <w:t>测试时间</w:t>
            </w:r>
          </w:p>
        </w:tc>
        <w:tc>
          <w:tcPr>
            <w:tcW w:w="7067" w:type="dxa"/>
            <w:vAlign w:val="center"/>
          </w:tcPr>
          <w:p w14:paraId="117483FC">
            <w:pPr>
              <w:pStyle w:val="20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</w:rPr>
              <w:t>2026-02-28</w:t>
            </w:r>
          </w:p>
        </w:tc>
      </w:tr>
      <w:tr w14:paraId="57D4E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8" w:type="dxa"/>
            <w:vAlign w:val="center"/>
          </w:tcPr>
          <w:p w14:paraId="482828ED">
            <w:pPr>
              <w:pStyle w:val="83"/>
            </w:pPr>
            <w:r>
              <w:rPr>
                <w:rFonts w:hint="eastAsia"/>
              </w:rPr>
              <w:t>备注</w:t>
            </w:r>
          </w:p>
        </w:tc>
        <w:tc>
          <w:tcPr>
            <w:tcW w:w="7067" w:type="dxa"/>
            <w:vAlign w:val="center"/>
          </w:tcPr>
          <w:p w14:paraId="3480F1FF">
            <w:pPr>
              <w:pStyle w:val="200"/>
              <w:rPr>
                <w:rFonts w:cs="Helvetica"/>
                <w:color w:val="060607"/>
                <w:spacing w:val="8"/>
              </w:rPr>
            </w:pPr>
            <w:r>
              <w:rPr>
                <w:rFonts w:hint="eastAsia" w:cs="Helvetica"/>
                <w:color w:val="060607"/>
                <w:spacing w:val="8"/>
              </w:rPr>
              <w:t>无</w:t>
            </w:r>
          </w:p>
        </w:tc>
      </w:tr>
      <w:bookmarkEnd w:id="27"/>
      <w:bookmarkEnd w:id="33"/>
    </w:tbl>
    <w:p w14:paraId="15E54898">
      <w:pPr>
        <w:pStyle w:val="67"/>
        <w:ind w:firstLine="0" w:firstLineChars="0"/>
      </w:pPr>
      <w:bookmarkStart w:id="49" w:name="_GoBack"/>
      <w:bookmarkEnd w:id="49"/>
    </w:p>
    <w:sectPr>
      <w:footerReference r:id="rId13" w:type="default"/>
      <w:pgSz w:w="11906" w:h="16838"/>
      <w:pgMar w:top="1871" w:right="1134" w:bottom="1417" w:left="1417" w:header="1417" w:footer="1077" w:gutter="0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F69A7">
    <w:pPr>
      <w:pStyle w:val="3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D9641">
    <w:pPr>
      <w:pStyle w:val="3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A29A9">
    <w:pPr>
      <w:pStyle w:val="30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632733">
    <w:pPr>
      <w:pStyle w:val="30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37E7B9">
    <w:pPr>
      <w:pStyle w:val="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II</w:t>
    </w:r>
    <w: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DAF3D">
    <w:pPr>
      <w:pStyle w:val="30"/>
      <w:spacing w:after="72"/>
      <w:ind w:right="-10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4</w:t>
    </w:r>
    <w:r>
      <w:fldChar w:fldCharType="end"/>
    </w:r>
  </w:p>
  <w:p w14:paraId="75C107B0">
    <w:pPr>
      <w:pStyle w:val="30"/>
      <w:ind w:firstLine="360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1F4A5">
    <w:pPr>
      <w:pStyle w:val="30"/>
      <w:ind w:firstLine="36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19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75345">
    <w:pPr>
      <w:pStyle w:val="31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5EEE1">
    <w:pPr>
      <w:pStyle w:val="31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8A2648"/>
    <w:multiLevelType w:val="multilevel"/>
    <w:tmpl w:val="AA8A264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FFFFFF80"/>
    <w:multiLevelType w:val="singleLevel"/>
    <w:tmpl w:val="FFFFFF80"/>
    <w:lvl w:ilvl="0" w:tentative="0">
      <w:start w:val="1"/>
      <w:numFmt w:val="bullet"/>
      <w:pStyle w:val="2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2">
    <w:nsid w:val="18716E99"/>
    <w:multiLevelType w:val="multilevel"/>
    <w:tmpl w:val="18716E99"/>
    <w:lvl w:ilvl="0" w:tentative="0">
      <w:start w:val="1"/>
      <w:numFmt w:val="bullet"/>
      <w:pStyle w:val="136"/>
      <w:lvlText w:val=""/>
      <w:lvlJc w:val="left"/>
      <w:pPr>
        <w:tabs>
          <w:tab w:val="left" w:pos="900"/>
        </w:tabs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3">
    <w:nsid w:val="42F039F8"/>
    <w:multiLevelType w:val="multilevel"/>
    <w:tmpl w:val="42F039F8"/>
    <w:lvl w:ilvl="0" w:tentative="0">
      <w:start w:val="1"/>
      <w:numFmt w:val="decimal"/>
      <w:pStyle w:val="199"/>
      <w:lvlText w:val="表1—%1  "/>
      <w:lvlJc w:val="left"/>
      <w:pPr>
        <w:ind w:left="420" w:hanging="420"/>
      </w:pPr>
      <w:rPr>
        <w:rFonts w:hint="default" w:ascii="Times New Roman" w:hAnsi="Times New Roman" w:eastAsia="黑体"/>
        <w:caps w:val="0"/>
        <w:strike w:val="0"/>
        <w:dstrike w:val="0"/>
        <w:vanish w:val="0"/>
        <w:color w:val="000000"/>
        <w:sz w:val="21"/>
        <w:vertAlign w:val="baseline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5E0696D"/>
    <w:multiLevelType w:val="multilevel"/>
    <w:tmpl w:val="45E0696D"/>
    <w:lvl w:ilvl="0" w:tentative="0">
      <w:start w:val="1"/>
      <w:numFmt w:val="none"/>
      <w:pStyle w:val="292"/>
      <w:suff w:val="nothing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146"/>
      <w:suff w:val="nothing"/>
      <w:lvlText w:val="%1%2　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309"/>
      <w:suff w:val="nothing"/>
      <w:lvlText w:val="%1%2.%3　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314"/>
      <w:suff w:val="nothing"/>
      <w:lvlText w:val="%1%2.%3.%4　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nothing"/>
      <w:lvlText w:val="%1%2.%3.%4.%5　"/>
      <w:lvlJc w:val="left"/>
      <w:pPr>
        <w:ind w:left="142" w:firstLine="0"/>
      </w:pPr>
      <w:rPr>
        <w:rFonts w:hint="eastAsia"/>
      </w:rPr>
    </w:lvl>
    <w:lvl w:ilvl="5" w:tentative="0">
      <w:start w:val="1"/>
      <w:numFmt w:val="decimal"/>
      <w:pStyle w:val="78"/>
      <w:suff w:val="nothing"/>
      <w:lvlText w:val="%1%2.%3.%4.%5.%6　"/>
      <w:lvlJc w:val="left"/>
      <w:pPr>
        <w:ind w:left="0" w:firstLine="0"/>
      </w:pPr>
      <w:rPr>
        <w:rFonts w:hint="eastAsia" w:ascii="黑体" w:eastAsia="黑体"/>
        <w:sz w:val="24"/>
      </w:rPr>
    </w:lvl>
    <w:lvl w:ilvl="6" w:tentative="0">
      <w:start w:val="1"/>
      <w:numFmt w:val="decimal"/>
      <w:pStyle w:val="79"/>
      <w:suff w:val="nothing"/>
      <w:lvlText w:val="%1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5">
    <w:nsid w:val="51F67E18"/>
    <w:multiLevelType w:val="multilevel"/>
    <w:tmpl w:val="51F67E18"/>
    <w:lvl w:ilvl="0" w:tentative="0">
      <w:start w:val="1"/>
      <w:numFmt w:val="decimal"/>
      <w:pStyle w:val="142"/>
      <w:lvlText w:val="%1)"/>
      <w:lvlJc w:val="left"/>
      <w:pPr>
        <w:tabs>
          <w:tab w:val="left" w:pos="800"/>
        </w:tabs>
        <w:ind w:left="800" w:hanging="400"/>
      </w:pPr>
      <w:rPr>
        <w:rFonts w:hint="eastAsia" w:ascii="宋体" w:eastAsia="宋体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55A56B4C"/>
    <w:multiLevelType w:val="multilevel"/>
    <w:tmpl w:val="55A56B4C"/>
    <w:lvl w:ilvl="0" w:tentative="0">
      <w:start w:val="1"/>
      <w:numFmt w:val="decimal"/>
      <w:pStyle w:val="279"/>
      <w:lvlText w:val="(%1)"/>
      <w:lvlJc w:val="left"/>
      <w:pPr>
        <w:ind w:left="987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 w:tentative="0">
      <w:start w:val="1"/>
      <w:numFmt w:val="lowerLetter"/>
      <w:lvlText w:val="%2)"/>
      <w:lvlJc w:val="left"/>
      <w:pPr>
        <w:ind w:left="1407" w:hanging="420"/>
      </w:pPr>
    </w:lvl>
    <w:lvl w:ilvl="2" w:tentative="0">
      <w:start w:val="1"/>
      <w:numFmt w:val="lowerRoman"/>
      <w:lvlText w:val="%3."/>
      <w:lvlJc w:val="right"/>
      <w:pPr>
        <w:ind w:left="1827" w:hanging="420"/>
      </w:pPr>
    </w:lvl>
    <w:lvl w:ilvl="3" w:tentative="0">
      <w:start w:val="1"/>
      <w:numFmt w:val="decimal"/>
      <w:lvlText w:val="%4."/>
      <w:lvlJc w:val="left"/>
      <w:pPr>
        <w:ind w:left="2247" w:hanging="420"/>
      </w:pPr>
    </w:lvl>
    <w:lvl w:ilvl="4" w:tentative="0">
      <w:start w:val="1"/>
      <w:numFmt w:val="lowerLetter"/>
      <w:lvlText w:val="%5)"/>
      <w:lvlJc w:val="left"/>
      <w:pPr>
        <w:ind w:left="2667" w:hanging="420"/>
      </w:pPr>
    </w:lvl>
    <w:lvl w:ilvl="5" w:tentative="0">
      <w:start w:val="1"/>
      <w:numFmt w:val="lowerRoman"/>
      <w:lvlText w:val="%6."/>
      <w:lvlJc w:val="right"/>
      <w:pPr>
        <w:ind w:left="3087" w:hanging="420"/>
      </w:pPr>
    </w:lvl>
    <w:lvl w:ilvl="6" w:tentative="0">
      <w:start w:val="1"/>
      <w:numFmt w:val="decimal"/>
      <w:lvlText w:val="%7."/>
      <w:lvlJc w:val="left"/>
      <w:pPr>
        <w:ind w:left="3507" w:hanging="420"/>
      </w:pPr>
    </w:lvl>
    <w:lvl w:ilvl="7" w:tentative="0">
      <w:start w:val="1"/>
      <w:numFmt w:val="lowerLetter"/>
      <w:lvlText w:val="%8)"/>
      <w:lvlJc w:val="left"/>
      <w:pPr>
        <w:ind w:left="3927" w:hanging="420"/>
      </w:pPr>
    </w:lvl>
    <w:lvl w:ilvl="8" w:tentative="0">
      <w:start w:val="1"/>
      <w:numFmt w:val="lowerRoman"/>
      <w:lvlText w:val="%9."/>
      <w:lvlJc w:val="right"/>
      <w:pPr>
        <w:ind w:left="4347" w:hanging="420"/>
      </w:pPr>
    </w:lvl>
  </w:abstractNum>
  <w:abstractNum w:abstractNumId="7">
    <w:nsid w:val="62E068B1"/>
    <w:multiLevelType w:val="multilevel"/>
    <w:tmpl w:val="62E068B1"/>
    <w:lvl w:ilvl="0" w:tentative="0">
      <w:start w:val="1"/>
      <w:numFmt w:val="decimal"/>
      <w:isLgl/>
      <w:suff w:val="space"/>
      <w:lvlText w:val="%1 "/>
      <w:lvlJc w:val="left"/>
      <w:pPr>
        <w:ind w:left="0" w:firstLine="0"/>
      </w:pPr>
      <w:rPr>
        <w:rFonts w:hint="default" w:ascii="Times New Roman" w:hAnsi="Times New Roman" w:eastAsia="黑体" w:cs="Times New Roman"/>
        <w:b w:val="0"/>
        <w:i w:val="0"/>
        <w:caps w:val="0"/>
        <w:strike w:val="0"/>
        <w:dstrike w:val="0"/>
        <w:vanish w:val="0"/>
        <w:color w:val="auto"/>
        <w:sz w:val="32"/>
        <w:szCs w:val="32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isLgl/>
      <w:suff w:val="nothing"/>
      <w:lvlText w:val="%1.%2 "/>
      <w:lvlJc w:val="left"/>
      <w:pPr>
        <w:ind w:left="0" w:firstLine="0"/>
      </w:pPr>
      <w:rPr>
        <w:rFonts w:hint="default" w:ascii="Times New Roman" w:hAnsi="Times New Roman" w:eastAsia="黑体" w:cs="Times New Roman"/>
        <w:b w:val="0"/>
        <w:i w:val="0"/>
        <w:caps w:val="0"/>
        <w:strike w:val="0"/>
        <w:dstrike w:val="0"/>
        <w:vanish w:val="0"/>
        <w:color w:val="auto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238"/>
      <w:isLgl/>
      <w:suff w:val="nothing"/>
      <w:lvlText w:val="%1.%2.%3 "/>
      <w:lvlJc w:val="left"/>
      <w:pPr>
        <w:ind w:left="0" w:firstLine="0"/>
      </w:pPr>
      <w:rPr>
        <w:rFonts w:hint="default" w:ascii="Times New Roman" w:hAnsi="Times New Roman" w:eastAsia="黑体" w:cs="Times New Roman"/>
        <w:b w:val="0"/>
        <w:i w:val="0"/>
        <w:caps w:val="0"/>
        <w:strike w:val="0"/>
        <w:dstrike w:val="0"/>
        <w:vanish w:val="0"/>
        <w:color w:val="auto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239"/>
      <w:isLgl/>
      <w:suff w:val="nothing"/>
      <w:lvlText w:val="%1.%2.%3.%4 "/>
      <w:lvlJc w:val="left"/>
      <w:pPr>
        <w:ind w:left="0" w:firstLine="0"/>
      </w:pPr>
      <w:rPr>
        <w:rFonts w:hint="default" w:ascii="Times New Roman" w:hAnsi="Times New Roman" w:eastAsia="黑体" w:cs="Times New Roman"/>
        <w:b w:val="0"/>
        <w:i w:val="0"/>
        <w:caps w:val="0"/>
        <w:strike w:val="0"/>
        <w:dstrike w:val="0"/>
        <w:vanish w:val="0"/>
        <w:color w:val="auto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242"/>
      <w:isLgl/>
      <w:suff w:val="nothing"/>
      <w:lvlText w:val="%1.%2.%3.%4.%5 "/>
      <w:lvlJc w:val="left"/>
      <w:pPr>
        <w:ind w:left="0" w:firstLine="0"/>
      </w:pPr>
      <w:rPr>
        <w:rFonts w:hint="default" w:ascii="Times New Roman" w:hAnsi="Times New Roman" w:eastAsia="黑体" w:cs="Times New Roman"/>
        <w:b w:val="0"/>
        <w:i w:val="0"/>
        <w:caps w:val="0"/>
        <w:strike w:val="0"/>
        <w:dstrike w:val="0"/>
        <w:vanish w:val="0"/>
        <w:color w:val="auto"/>
        <w:sz w:val="28"/>
        <w:szCs w:val="28"/>
        <w:u w:val="none" w:color="000000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40"/>
      <w:suff w:val="nothing"/>
      <w:lvlText w:val="%6) "/>
      <w:lvlJc w:val="left"/>
      <w:pPr>
        <w:ind w:left="0" w:firstLine="567"/>
      </w:pPr>
      <w:rPr>
        <w:rFonts w:hint="default" w:ascii="Times New Roman" w:hAnsi="Times New Roman" w:eastAsia="宋体" w:cs="Times New Roman"/>
        <w:b w:val="0"/>
        <w:i w:val="0"/>
        <w:caps w:val="0"/>
        <w:strike w:val="0"/>
        <w:dstrike w:val="0"/>
        <w:vanish w:val="0"/>
        <w:color w:val="000000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lowerLetter"/>
      <w:pStyle w:val="241"/>
      <w:suff w:val="nothing"/>
      <w:lvlText w:val="%7) "/>
      <w:lvlJc w:val="left"/>
      <w:pPr>
        <w:ind w:left="567" w:firstLine="624"/>
      </w:pPr>
      <w:rPr>
        <w:rFonts w:hint="default" w:ascii="Times New Roman" w:hAnsi="Times New Roman" w:eastAsia="宋体" w:cs="Times New Roman"/>
        <w:b w:val="0"/>
        <w:i w:val="0"/>
        <w:caps w:val="0"/>
        <w:strike w:val="0"/>
        <w:dstrike w:val="0"/>
        <w:vanish w:val="0"/>
        <w:color w:val="auto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7" w:tentative="0">
      <w:start w:val="1"/>
      <w:numFmt w:val="none"/>
      <w:lvlRestart w:val="0"/>
      <w:pStyle w:val="9"/>
      <w:suff w:val="space"/>
      <w:lvlText w:val=""/>
      <w:lvlJc w:val="left"/>
      <w:pPr>
        <w:snapToGrid w:val="0"/>
        <w:ind w:left="0" w:firstLine="0"/>
      </w:pPr>
      <w:rPr>
        <w:rFonts w:hint="default" w:ascii="Times New Roman" w:hAnsi="Times New Roman" w:eastAsia="黑体" w:cs="Times New Roman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28"/>
        <w:position w:val="0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8" w:tentative="0">
      <w:start w:val="1"/>
      <w:numFmt w:val="none"/>
      <w:lvlRestart w:val="0"/>
      <w:suff w:val="space"/>
      <w:lvlText w:val=""/>
      <w:lvlJc w:val="left"/>
      <w:pPr>
        <w:snapToGrid w:val="0"/>
        <w:ind w:left="0" w:firstLine="0"/>
      </w:pPr>
      <w:rPr>
        <w:rFonts w:hint="eastAsia" w:ascii="Times New Roman" w:hAnsi="Times New Roman" w:eastAsia="黑体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28"/>
        <w:position w:val="0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8">
    <w:nsid w:val="63D357E4"/>
    <w:multiLevelType w:val="multilevel"/>
    <w:tmpl w:val="63D357E4"/>
    <w:lvl w:ilvl="0" w:tentative="0">
      <w:start w:val="1"/>
      <w:numFmt w:val="upperLetter"/>
      <w:suff w:val="space"/>
      <w:lvlText w:val="附录 %1 "/>
      <w:lvlJc w:val="center"/>
      <w:pPr>
        <w:ind w:left="431" w:hanging="142"/>
      </w:pPr>
      <w:rPr>
        <w:rFonts w:hint="default" w:ascii="Times New Roman" w:hAnsi="Times New Roman" w:eastAsia="黑体" w:cs="Arial"/>
        <w:b w:val="0"/>
        <w:i w:val="0"/>
        <w:caps w:val="0"/>
        <w:strike w:val="0"/>
        <w:dstrike w:val="0"/>
        <w:vanish w:val="0"/>
        <w:color w:val="000000"/>
        <w:sz w:val="36"/>
        <w:szCs w:val="36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578" w:hanging="578"/>
      </w:pPr>
    </w:lvl>
    <w:lvl w:ilvl="2" w:tentative="0">
      <w:start w:val="1"/>
      <w:numFmt w:val="decimal"/>
      <w:pStyle w:val="244"/>
      <w:suff w:val="nothing"/>
      <w:lvlText w:val="%1.%2.%3 "/>
      <w:lvlJc w:val="left"/>
      <w:pPr>
        <w:ind w:left="720" w:hanging="720"/>
      </w:pPr>
    </w:lvl>
    <w:lvl w:ilvl="3" w:tentative="0">
      <w:start w:val="1"/>
      <w:numFmt w:val="decimal"/>
      <w:pStyle w:val="245"/>
      <w:suff w:val="nothing"/>
      <w:lvlText w:val="%1.%2.%3.%4 "/>
      <w:lvlJc w:val="left"/>
      <w:pPr>
        <w:ind w:left="862" w:hanging="862"/>
      </w:pPr>
    </w:lvl>
    <w:lvl w:ilvl="4" w:tentative="0">
      <w:start w:val="1"/>
      <w:numFmt w:val="decimal"/>
      <w:pStyle w:val="246"/>
      <w:suff w:val="nothing"/>
      <w:lvlText w:val="%1.%2.%3.%4.%5 "/>
      <w:lvlJc w:val="left"/>
      <w:pPr>
        <w:ind w:left="1009" w:hanging="1009"/>
      </w:pPr>
    </w:lvl>
    <w:lvl w:ilvl="5" w:tentative="0">
      <w:start w:val="1"/>
      <w:numFmt w:val="decimal"/>
      <w:pStyle w:val="249"/>
      <w:suff w:val="nothing"/>
      <w:lvlText w:val="%6) "/>
      <w:lvlJc w:val="left"/>
      <w:pPr>
        <w:ind w:left="0" w:firstLine="567"/>
      </w:pPr>
    </w:lvl>
    <w:lvl w:ilvl="6" w:tentative="0">
      <w:start w:val="1"/>
      <w:numFmt w:val="lowerLetter"/>
      <w:pStyle w:val="250"/>
      <w:suff w:val="nothing"/>
      <w:lvlText w:val="%7) "/>
      <w:lvlJc w:val="left"/>
      <w:pPr>
        <w:ind w:left="567" w:firstLine="624"/>
      </w:pPr>
    </w:lvl>
    <w:lvl w:ilvl="7" w:tentative="0">
      <w:start w:val="1"/>
      <w:numFmt w:val="decimal"/>
      <w:lvlRestart w:val="1"/>
      <w:pStyle w:val="248"/>
      <w:suff w:val="space"/>
      <w:lvlText w:val="图 %1.%8"/>
      <w:lvlJc w:val="left"/>
      <w:pPr>
        <w:snapToGrid w:val="0"/>
        <w:ind w:left="0" w:firstLine="0"/>
      </w:pPr>
      <w:rPr>
        <w:rFonts w:hint="default" w:ascii="Times New Roman" w:hAnsi="Times New Roman" w:eastAsia="黑体" w:cs="Times New Roman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28"/>
        <w:position w:val="0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8" w:tentative="0">
      <w:start w:val="1"/>
      <w:numFmt w:val="decimal"/>
      <w:lvlRestart w:val="1"/>
      <w:pStyle w:val="247"/>
      <w:suff w:val="space"/>
      <w:lvlText w:val="表 %1.%9"/>
      <w:lvlJc w:val="left"/>
      <w:pPr>
        <w:snapToGrid w:val="0"/>
        <w:ind w:left="0" w:firstLine="0"/>
      </w:pPr>
      <w:rPr>
        <w:rFonts w:hint="default" w:ascii="Times New Roman" w:hAnsi="Times New Roman" w:eastAsia="黑体" w:cs="Times New Roman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28"/>
        <w:position w:val="0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>
    <w:nsid w:val="657D3FBC"/>
    <w:multiLevelType w:val="multilevel"/>
    <w:tmpl w:val="657D3FBC"/>
    <w:lvl w:ilvl="0" w:tentative="0">
      <w:start w:val="1"/>
      <w:numFmt w:val="upperLetter"/>
      <w:pStyle w:val="2"/>
      <w:suff w:val="nothing"/>
      <w:lvlText w:val="附 录 %1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pStyle w:val="69"/>
      <w:suff w:val="nothing"/>
      <w:lvlText w:val="%1.%2　"/>
      <w:lvlJc w:val="left"/>
      <w:pPr>
        <w:ind w:left="0" w:firstLine="0"/>
      </w:pPr>
    </w:lvl>
    <w:lvl w:ilvl="2" w:tentative="0">
      <w:start w:val="1"/>
      <w:numFmt w:val="decimal"/>
      <w:pStyle w:val="71"/>
      <w:suff w:val="nothing"/>
      <w:lvlText w:val="%1.%2.%3　"/>
      <w:lvlJc w:val="left"/>
      <w:pPr>
        <w:ind w:left="0" w:firstLine="0"/>
      </w:pPr>
    </w:lvl>
    <w:lvl w:ilvl="3" w:tentative="0">
      <w:start w:val="1"/>
      <w:numFmt w:val="decimal"/>
      <w:pStyle w:val="72"/>
      <w:suff w:val="nothing"/>
      <w:lvlText w:val="%1.%2.%3.%4　"/>
      <w:lvlJc w:val="left"/>
      <w:pPr>
        <w:ind w:left="0" w:firstLine="0"/>
      </w:pPr>
    </w:lvl>
    <w:lvl w:ilvl="4" w:tentative="0">
      <w:start w:val="1"/>
      <w:numFmt w:val="decimal"/>
      <w:pStyle w:val="73"/>
      <w:suff w:val="nothing"/>
      <w:lvlText w:val="%1.%2.%3.%4.%5　"/>
      <w:lvlJc w:val="left"/>
      <w:pPr>
        <w:ind w:left="0" w:firstLine="0"/>
      </w:pPr>
    </w:lvl>
    <w:lvl w:ilvl="5" w:tentative="0">
      <w:start w:val="1"/>
      <w:numFmt w:val="decimal"/>
      <w:pStyle w:val="74"/>
      <w:suff w:val="nothing"/>
      <w:lvlText w:val="%1.%2.%3.%4.%5.%6　"/>
      <w:lvlJc w:val="left"/>
      <w:pPr>
        <w:ind w:left="0" w:firstLine="0"/>
      </w:pPr>
    </w:lvl>
    <w:lvl w:ilvl="6" w:tentative="0">
      <w:start w:val="1"/>
      <w:numFmt w:val="decimal"/>
      <w:pStyle w:val="75"/>
      <w:suff w:val="nothing"/>
      <w:lvlText w:val="%1.%2.%3.%4.%5.%6.%7　"/>
      <w:lvlJc w:val="left"/>
      <w:pPr>
        <w:ind w:left="0" w:firstLine="0"/>
      </w:pPr>
      <w:rPr>
        <w:rFonts w:ascii="黑体" w:hAnsi="黑体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0">
    <w:nsid w:val="76933334"/>
    <w:multiLevelType w:val="multilevel"/>
    <w:tmpl w:val="76933334"/>
    <w:lvl w:ilvl="0" w:tentative="0">
      <w:start w:val="1"/>
      <w:numFmt w:val="none"/>
      <w:pStyle w:val="264"/>
      <w:lvlText w:val="%1——"/>
      <w:lvlJc w:val="left"/>
      <w:pPr>
        <w:tabs>
          <w:tab w:val="left" w:pos="11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8"/>
  </w:num>
  <w:num w:numId="9">
    <w:abstractNumId w:val="10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1"/>
  <w:bordersDoNotSurroundFooter w:val="1"/>
  <w:attachedTemplate r:id="rId1"/>
  <w:documentProtection w:enforcement="0"/>
  <w:defaultTabStop w:val="419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D6D"/>
    <w:rsid w:val="00000769"/>
    <w:rsid w:val="00002BC8"/>
    <w:rsid w:val="00002F9F"/>
    <w:rsid w:val="000030B9"/>
    <w:rsid w:val="00003DEF"/>
    <w:rsid w:val="00004697"/>
    <w:rsid w:val="000058FA"/>
    <w:rsid w:val="000059BE"/>
    <w:rsid w:val="000064C8"/>
    <w:rsid w:val="00006933"/>
    <w:rsid w:val="00007F8E"/>
    <w:rsid w:val="00011501"/>
    <w:rsid w:val="000133B9"/>
    <w:rsid w:val="0001373F"/>
    <w:rsid w:val="000137E8"/>
    <w:rsid w:val="00014140"/>
    <w:rsid w:val="00014DE5"/>
    <w:rsid w:val="00014F6E"/>
    <w:rsid w:val="00015571"/>
    <w:rsid w:val="00021E6B"/>
    <w:rsid w:val="000230F6"/>
    <w:rsid w:val="00024465"/>
    <w:rsid w:val="000253F9"/>
    <w:rsid w:val="00026232"/>
    <w:rsid w:val="00026810"/>
    <w:rsid w:val="00027902"/>
    <w:rsid w:val="00034385"/>
    <w:rsid w:val="000359C8"/>
    <w:rsid w:val="00035A0A"/>
    <w:rsid w:val="00035B43"/>
    <w:rsid w:val="000360C3"/>
    <w:rsid w:val="00036845"/>
    <w:rsid w:val="0003691C"/>
    <w:rsid w:val="00036BB3"/>
    <w:rsid w:val="000371F3"/>
    <w:rsid w:val="00037EF0"/>
    <w:rsid w:val="000409C3"/>
    <w:rsid w:val="00041167"/>
    <w:rsid w:val="00041726"/>
    <w:rsid w:val="00043BC9"/>
    <w:rsid w:val="000444E4"/>
    <w:rsid w:val="000477B6"/>
    <w:rsid w:val="00053A44"/>
    <w:rsid w:val="00055BE3"/>
    <w:rsid w:val="00055CD9"/>
    <w:rsid w:val="00057553"/>
    <w:rsid w:val="000612C4"/>
    <w:rsid w:val="0006343C"/>
    <w:rsid w:val="00063D7B"/>
    <w:rsid w:val="00065EAB"/>
    <w:rsid w:val="0006614D"/>
    <w:rsid w:val="000662EE"/>
    <w:rsid w:val="0006644B"/>
    <w:rsid w:val="00070C28"/>
    <w:rsid w:val="00070EA6"/>
    <w:rsid w:val="00071C17"/>
    <w:rsid w:val="0007279B"/>
    <w:rsid w:val="00072E15"/>
    <w:rsid w:val="0007342C"/>
    <w:rsid w:val="00073EDA"/>
    <w:rsid w:val="00075BC8"/>
    <w:rsid w:val="0008128B"/>
    <w:rsid w:val="00081FA2"/>
    <w:rsid w:val="000853B7"/>
    <w:rsid w:val="00086210"/>
    <w:rsid w:val="0008630D"/>
    <w:rsid w:val="00086452"/>
    <w:rsid w:val="00086EB8"/>
    <w:rsid w:val="00086FDD"/>
    <w:rsid w:val="000878AA"/>
    <w:rsid w:val="00087AE3"/>
    <w:rsid w:val="00095097"/>
    <w:rsid w:val="000965AA"/>
    <w:rsid w:val="0009740A"/>
    <w:rsid w:val="000A1135"/>
    <w:rsid w:val="000A12D4"/>
    <w:rsid w:val="000A136F"/>
    <w:rsid w:val="000A15BC"/>
    <w:rsid w:val="000A3F65"/>
    <w:rsid w:val="000A6BB3"/>
    <w:rsid w:val="000A6EA2"/>
    <w:rsid w:val="000A7A0F"/>
    <w:rsid w:val="000B2883"/>
    <w:rsid w:val="000B3A40"/>
    <w:rsid w:val="000B5BA8"/>
    <w:rsid w:val="000B7E85"/>
    <w:rsid w:val="000C2654"/>
    <w:rsid w:val="000C299C"/>
    <w:rsid w:val="000C3A4F"/>
    <w:rsid w:val="000C481A"/>
    <w:rsid w:val="000C4F24"/>
    <w:rsid w:val="000C628B"/>
    <w:rsid w:val="000C6901"/>
    <w:rsid w:val="000D3375"/>
    <w:rsid w:val="000D4AA2"/>
    <w:rsid w:val="000D51BE"/>
    <w:rsid w:val="000D6E50"/>
    <w:rsid w:val="000D6FE4"/>
    <w:rsid w:val="000E160B"/>
    <w:rsid w:val="000E1CF7"/>
    <w:rsid w:val="000E212D"/>
    <w:rsid w:val="000E36F3"/>
    <w:rsid w:val="000E3E8F"/>
    <w:rsid w:val="000E71B5"/>
    <w:rsid w:val="000F0CDC"/>
    <w:rsid w:val="000F2704"/>
    <w:rsid w:val="000F5289"/>
    <w:rsid w:val="000F6125"/>
    <w:rsid w:val="000F66CC"/>
    <w:rsid w:val="000F76F7"/>
    <w:rsid w:val="000F7944"/>
    <w:rsid w:val="001008B6"/>
    <w:rsid w:val="00102049"/>
    <w:rsid w:val="00103549"/>
    <w:rsid w:val="00104435"/>
    <w:rsid w:val="00107F2B"/>
    <w:rsid w:val="00110E7B"/>
    <w:rsid w:val="00113BD9"/>
    <w:rsid w:val="00114B8D"/>
    <w:rsid w:val="00115BB5"/>
    <w:rsid w:val="0011616F"/>
    <w:rsid w:val="00121E58"/>
    <w:rsid w:val="00123F9B"/>
    <w:rsid w:val="0012715B"/>
    <w:rsid w:val="00131F85"/>
    <w:rsid w:val="00132A9F"/>
    <w:rsid w:val="00135E6D"/>
    <w:rsid w:val="00140D10"/>
    <w:rsid w:val="00141BE2"/>
    <w:rsid w:val="00141F01"/>
    <w:rsid w:val="00142A8D"/>
    <w:rsid w:val="00143900"/>
    <w:rsid w:val="00145AF4"/>
    <w:rsid w:val="00146BE9"/>
    <w:rsid w:val="001509DB"/>
    <w:rsid w:val="0015368E"/>
    <w:rsid w:val="00154902"/>
    <w:rsid w:val="00156287"/>
    <w:rsid w:val="00156631"/>
    <w:rsid w:val="0015734B"/>
    <w:rsid w:val="001576BB"/>
    <w:rsid w:val="001577FE"/>
    <w:rsid w:val="001600AC"/>
    <w:rsid w:val="00164380"/>
    <w:rsid w:val="00164CAF"/>
    <w:rsid w:val="0016757B"/>
    <w:rsid w:val="00167EB4"/>
    <w:rsid w:val="0017303E"/>
    <w:rsid w:val="001738B1"/>
    <w:rsid w:val="00173A9D"/>
    <w:rsid w:val="00174092"/>
    <w:rsid w:val="00175289"/>
    <w:rsid w:val="001757D2"/>
    <w:rsid w:val="001759E4"/>
    <w:rsid w:val="001801B3"/>
    <w:rsid w:val="0018091D"/>
    <w:rsid w:val="00182B87"/>
    <w:rsid w:val="00184345"/>
    <w:rsid w:val="00185D87"/>
    <w:rsid w:val="001919DC"/>
    <w:rsid w:val="00192546"/>
    <w:rsid w:val="0019379F"/>
    <w:rsid w:val="001949EA"/>
    <w:rsid w:val="001A0013"/>
    <w:rsid w:val="001A22F4"/>
    <w:rsid w:val="001A47E2"/>
    <w:rsid w:val="001A7A23"/>
    <w:rsid w:val="001B1BF2"/>
    <w:rsid w:val="001B1F8A"/>
    <w:rsid w:val="001B5939"/>
    <w:rsid w:val="001B66D3"/>
    <w:rsid w:val="001C2311"/>
    <w:rsid w:val="001C37C4"/>
    <w:rsid w:val="001C46AE"/>
    <w:rsid w:val="001C4867"/>
    <w:rsid w:val="001C5FC4"/>
    <w:rsid w:val="001C7C7F"/>
    <w:rsid w:val="001D0F44"/>
    <w:rsid w:val="001D10B1"/>
    <w:rsid w:val="001D14D6"/>
    <w:rsid w:val="001D2EEE"/>
    <w:rsid w:val="001D308C"/>
    <w:rsid w:val="001D3405"/>
    <w:rsid w:val="001D40FC"/>
    <w:rsid w:val="001D593D"/>
    <w:rsid w:val="001E0628"/>
    <w:rsid w:val="001E098D"/>
    <w:rsid w:val="001E5584"/>
    <w:rsid w:val="001E680A"/>
    <w:rsid w:val="001E7A0A"/>
    <w:rsid w:val="001F1FCE"/>
    <w:rsid w:val="001F20CB"/>
    <w:rsid w:val="001F2559"/>
    <w:rsid w:val="001F41FD"/>
    <w:rsid w:val="001F5DDD"/>
    <w:rsid w:val="001F7317"/>
    <w:rsid w:val="001F7354"/>
    <w:rsid w:val="00200935"/>
    <w:rsid w:val="00202101"/>
    <w:rsid w:val="00202DD4"/>
    <w:rsid w:val="00203B21"/>
    <w:rsid w:val="00206FDA"/>
    <w:rsid w:val="00212632"/>
    <w:rsid w:val="00215E65"/>
    <w:rsid w:val="0021606F"/>
    <w:rsid w:val="00216756"/>
    <w:rsid w:val="00217F81"/>
    <w:rsid w:val="00217FF2"/>
    <w:rsid w:val="00220B23"/>
    <w:rsid w:val="00220E01"/>
    <w:rsid w:val="0022369D"/>
    <w:rsid w:val="002249AC"/>
    <w:rsid w:val="00225406"/>
    <w:rsid w:val="00225AA5"/>
    <w:rsid w:val="0022784D"/>
    <w:rsid w:val="00230B79"/>
    <w:rsid w:val="00230F45"/>
    <w:rsid w:val="00232A8A"/>
    <w:rsid w:val="0023347F"/>
    <w:rsid w:val="00233FED"/>
    <w:rsid w:val="00234C2D"/>
    <w:rsid w:val="00237567"/>
    <w:rsid w:val="00237B65"/>
    <w:rsid w:val="00242576"/>
    <w:rsid w:val="00245523"/>
    <w:rsid w:val="00246C0B"/>
    <w:rsid w:val="00246FAB"/>
    <w:rsid w:val="00251734"/>
    <w:rsid w:val="00252708"/>
    <w:rsid w:val="002549C7"/>
    <w:rsid w:val="00255FA3"/>
    <w:rsid w:val="0025672E"/>
    <w:rsid w:val="00260B97"/>
    <w:rsid w:val="002619CF"/>
    <w:rsid w:val="00262060"/>
    <w:rsid w:val="0026489C"/>
    <w:rsid w:val="00264917"/>
    <w:rsid w:val="00265528"/>
    <w:rsid w:val="00266F2C"/>
    <w:rsid w:val="00271AB6"/>
    <w:rsid w:val="0027262C"/>
    <w:rsid w:val="00276308"/>
    <w:rsid w:val="002774EC"/>
    <w:rsid w:val="002802D8"/>
    <w:rsid w:val="0028237E"/>
    <w:rsid w:val="00282DEF"/>
    <w:rsid w:val="0028357D"/>
    <w:rsid w:val="00283F11"/>
    <w:rsid w:val="002842E2"/>
    <w:rsid w:val="0028489D"/>
    <w:rsid w:val="00285FC7"/>
    <w:rsid w:val="00286483"/>
    <w:rsid w:val="00286742"/>
    <w:rsid w:val="0029173A"/>
    <w:rsid w:val="0029192B"/>
    <w:rsid w:val="00293772"/>
    <w:rsid w:val="00293D6F"/>
    <w:rsid w:val="002957DD"/>
    <w:rsid w:val="00295FFD"/>
    <w:rsid w:val="00296EE5"/>
    <w:rsid w:val="00297843"/>
    <w:rsid w:val="00297BD0"/>
    <w:rsid w:val="002A22A8"/>
    <w:rsid w:val="002A4725"/>
    <w:rsid w:val="002A70AE"/>
    <w:rsid w:val="002A7E2A"/>
    <w:rsid w:val="002B29AD"/>
    <w:rsid w:val="002B3FE9"/>
    <w:rsid w:val="002B6554"/>
    <w:rsid w:val="002C189C"/>
    <w:rsid w:val="002C28E7"/>
    <w:rsid w:val="002C3025"/>
    <w:rsid w:val="002C35E7"/>
    <w:rsid w:val="002C4647"/>
    <w:rsid w:val="002C7664"/>
    <w:rsid w:val="002D0F45"/>
    <w:rsid w:val="002D2530"/>
    <w:rsid w:val="002D69CC"/>
    <w:rsid w:val="002E1F77"/>
    <w:rsid w:val="002E2C6C"/>
    <w:rsid w:val="002E5789"/>
    <w:rsid w:val="002E6AAA"/>
    <w:rsid w:val="002E6C9D"/>
    <w:rsid w:val="002F02E6"/>
    <w:rsid w:val="002F3572"/>
    <w:rsid w:val="002F4C38"/>
    <w:rsid w:val="002F78AA"/>
    <w:rsid w:val="0030052A"/>
    <w:rsid w:val="0030093F"/>
    <w:rsid w:val="00301A7B"/>
    <w:rsid w:val="00305460"/>
    <w:rsid w:val="00311297"/>
    <w:rsid w:val="00312839"/>
    <w:rsid w:val="0031488F"/>
    <w:rsid w:val="003149A4"/>
    <w:rsid w:val="00321CBC"/>
    <w:rsid w:val="00322129"/>
    <w:rsid w:val="00323AAC"/>
    <w:rsid w:val="00324E88"/>
    <w:rsid w:val="00324FB6"/>
    <w:rsid w:val="00326932"/>
    <w:rsid w:val="0033000F"/>
    <w:rsid w:val="00331F02"/>
    <w:rsid w:val="0033297B"/>
    <w:rsid w:val="00334709"/>
    <w:rsid w:val="0033567C"/>
    <w:rsid w:val="003359CB"/>
    <w:rsid w:val="00336115"/>
    <w:rsid w:val="003373DD"/>
    <w:rsid w:val="003410DB"/>
    <w:rsid w:val="003414C4"/>
    <w:rsid w:val="00341C69"/>
    <w:rsid w:val="00344D6D"/>
    <w:rsid w:val="00347206"/>
    <w:rsid w:val="00347B5B"/>
    <w:rsid w:val="00350ACE"/>
    <w:rsid w:val="00350DDD"/>
    <w:rsid w:val="0035470F"/>
    <w:rsid w:val="00355A61"/>
    <w:rsid w:val="00355A77"/>
    <w:rsid w:val="00357018"/>
    <w:rsid w:val="00357743"/>
    <w:rsid w:val="00357E3B"/>
    <w:rsid w:val="00357F06"/>
    <w:rsid w:val="00362061"/>
    <w:rsid w:val="003655B4"/>
    <w:rsid w:val="00365C7E"/>
    <w:rsid w:val="00366010"/>
    <w:rsid w:val="003705C1"/>
    <w:rsid w:val="00372E0B"/>
    <w:rsid w:val="00373187"/>
    <w:rsid w:val="003741EE"/>
    <w:rsid w:val="003758B0"/>
    <w:rsid w:val="003766C2"/>
    <w:rsid w:val="00376C46"/>
    <w:rsid w:val="00377918"/>
    <w:rsid w:val="00377FD6"/>
    <w:rsid w:val="003815E7"/>
    <w:rsid w:val="003819D1"/>
    <w:rsid w:val="00382C96"/>
    <w:rsid w:val="003830EC"/>
    <w:rsid w:val="00384416"/>
    <w:rsid w:val="00386BBE"/>
    <w:rsid w:val="0038716A"/>
    <w:rsid w:val="00387B8C"/>
    <w:rsid w:val="003934F1"/>
    <w:rsid w:val="00394DE1"/>
    <w:rsid w:val="0039687B"/>
    <w:rsid w:val="00397643"/>
    <w:rsid w:val="00397B1D"/>
    <w:rsid w:val="003A08B7"/>
    <w:rsid w:val="003A0C5B"/>
    <w:rsid w:val="003A12BF"/>
    <w:rsid w:val="003A147C"/>
    <w:rsid w:val="003A4D19"/>
    <w:rsid w:val="003A5CEB"/>
    <w:rsid w:val="003B0C2B"/>
    <w:rsid w:val="003B1239"/>
    <w:rsid w:val="003B427B"/>
    <w:rsid w:val="003B5FBE"/>
    <w:rsid w:val="003B6EC4"/>
    <w:rsid w:val="003C23CE"/>
    <w:rsid w:val="003D1160"/>
    <w:rsid w:val="003D1207"/>
    <w:rsid w:val="003D3120"/>
    <w:rsid w:val="003D3C38"/>
    <w:rsid w:val="003D6143"/>
    <w:rsid w:val="003D761B"/>
    <w:rsid w:val="003D7B26"/>
    <w:rsid w:val="003E4600"/>
    <w:rsid w:val="003E49EB"/>
    <w:rsid w:val="003E4E54"/>
    <w:rsid w:val="003E5C49"/>
    <w:rsid w:val="003E6925"/>
    <w:rsid w:val="003E6BFC"/>
    <w:rsid w:val="003E712B"/>
    <w:rsid w:val="003E7217"/>
    <w:rsid w:val="003E77FF"/>
    <w:rsid w:val="003E7C26"/>
    <w:rsid w:val="003F0B5D"/>
    <w:rsid w:val="003F10F0"/>
    <w:rsid w:val="003F19B4"/>
    <w:rsid w:val="003F1B07"/>
    <w:rsid w:val="003F1C85"/>
    <w:rsid w:val="003F4565"/>
    <w:rsid w:val="003F5841"/>
    <w:rsid w:val="003F5BD7"/>
    <w:rsid w:val="003F6F12"/>
    <w:rsid w:val="00401023"/>
    <w:rsid w:val="00403C72"/>
    <w:rsid w:val="00404D72"/>
    <w:rsid w:val="00405CE4"/>
    <w:rsid w:val="00406655"/>
    <w:rsid w:val="00406D33"/>
    <w:rsid w:val="0040763B"/>
    <w:rsid w:val="00410804"/>
    <w:rsid w:val="00410BE5"/>
    <w:rsid w:val="00413194"/>
    <w:rsid w:val="00413421"/>
    <w:rsid w:val="0041480C"/>
    <w:rsid w:val="00414F59"/>
    <w:rsid w:val="00416275"/>
    <w:rsid w:val="00420D37"/>
    <w:rsid w:val="00422500"/>
    <w:rsid w:val="0042756B"/>
    <w:rsid w:val="004316F4"/>
    <w:rsid w:val="00431834"/>
    <w:rsid w:val="00431EDB"/>
    <w:rsid w:val="004324DA"/>
    <w:rsid w:val="00433F83"/>
    <w:rsid w:val="00434C2E"/>
    <w:rsid w:val="0043505F"/>
    <w:rsid w:val="00435948"/>
    <w:rsid w:val="00436656"/>
    <w:rsid w:val="00440158"/>
    <w:rsid w:val="00440B8D"/>
    <w:rsid w:val="00441289"/>
    <w:rsid w:val="00441862"/>
    <w:rsid w:val="004461CA"/>
    <w:rsid w:val="00447425"/>
    <w:rsid w:val="004500A2"/>
    <w:rsid w:val="00450440"/>
    <w:rsid w:val="004569EE"/>
    <w:rsid w:val="0045719A"/>
    <w:rsid w:val="00461E4A"/>
    <w:rsid w:val="00461EAA"/>
    <w:rsid w:val="004631B2"/>
    <w:rsid w:val="004655B7"/>
    <w:rsid w:val="00467D23"/>
    <w:rsid w:val="00473969"/>
    <w:rsid w:val="004741A6"/>
    <w:rsid w:val="00474607"/>
    <w:rsid w:val="00474F1C"/>
    <w:rsid w:val="004775B7"/>
    <w:rsid w:val="00477C0D"/>
    <w:rsid w:val="004806BC"/>
    <w:rsid w:val="004806BF"/>
    <w:rsid w:val="00480F48"/>
    <w:rsid w:val="0048138E"/>
    <w:rsid w:val="00481F3F"/>
    <w:rsid w:val="00482E01"/>
    <w:rsid w:val="00485B98"/>
    <w:rsid w:val="00490BD2"/>
    <w:rsid w:val="00492615"/>
    <w:rsid w:val="00492776"/>
    <w:rsid w:val="004A055E"/>
    <w:rsid w:val="004A06DB"/>
    <w:rsid w:val="004A13CC"/>
    <w:rsid w:val="004A2B98"/>
    <w:rsid w:val="004A7E10"/>
    <w:rsid w:val="004B04E3"/>
    <w:rsid w:val="004B4AB2"/>
    <w:rsid w:val="004B6DA6"/>
    <w:rsid w:val="004C00C8"/>
    <w:rsid w:val="004C50A0"/>
    <w:rsid w:val="004C7BEB"/>
    <w:rsid w:val="004D2958"/>
    <w:rsid w:val="004D6A67"/>
    <w:rsid w:val="004D7FF0"/>
    <w:rsid w:val="004E2967"/>
    <w:rsid w:val="004E2D06"/>
    <w:rsid w:val="004E35EB"/>
    <w:rsid w:val="004E3785"/>
    <w:rsid w:val="004E4901"/>
    <w:rsid w:val="004E5BCD"/>
    <w:rsid w:val="004E624E"/>
    <w:rsid w:val="004E6701"/>
    <w:rsid w:val="004E69C6"/>
    <w:rsid w:val="004F1256"/>
    <w:rsid w:val="004F14BF"/>
    <w:rsid w:val="004F1531"/>
    <w:rsid w:val="004F305D"/>
    <w:rsid w:val="004F332D"/>
    <w:rsid w:val="004F4797"/>
    <w:rsid w:val="004F5EC7"/>
    <w:rsid w:val="004F67C0"/>
    <w:rsid w:val="004F78A3"/>
    <w:rsid w:val="004F7E2C"/>
    <w:rsid w:val="00510164"/>
    <w:rsid w:val="00510E70"/>
    <w:rsid w:val="005117DE"/>
    <w:rsid w:val="00511889"/>
    <w:rsid w:val="00511AC7"/>
    <w:rsid w:val="005129C4"/>
    <w:rsid w:val="0051351E"/>
    <w:rsid w:val="0051555D"/>
    <w:rsid w:val="005156DC"/>
    <w:rsid w:val="005165AC"/>
    <w:rsid w:val="00517C9D"/>
    <w:rsid w:val="005225CB"/>
    <w:rsid w:val="005238B7"/>
    <w:rsid w:val="00525960"/>
    <w:rsid w:val="0052628D"/>
    <w:rsid w:val="0052691E"/>
    <w:rsid w:val="00526B3D"/>
    <w:rsid w:val="0052725A"/>
    <w:rsid w:val="00527FE8"/>
    <w:rsid w:val="00530300"/>
    <w:rsid w:val="00530B19"/>
    <w:rsid w:val="00533030"/>
    <w:rsid w:val="005334D2"/>
    <w:rsid w:val="00535288"/>
    <w:rsid w:val="005358CB"/>
    <w:rsid w:val="00535EAD"/>
    <w:rsid w:val="00537449"/>
    <w:rsid w:val="00541D0D"/>
    <w:rsid w:val="00541F54"/>
    <w:rsid w:val="00542F3C"/>
    <w:rsid w:val="00544AAC"/>
    <w:rsid w:val="00544CE1"/>
    <w:rsid w:val="005513AE"/>
    <w:rsid w:val="00551FD4"/>
    <w:rsid w:val="005526AD"/>
    <w:rsid w:val="00552F89"/>
    <w:rsid w:val="00553FC0"/>
    <w:rsid w:val="00557376"/>
    <w:rsid w:val="00560DBA"/>
    <w:rsid w:val="005628B6"/>
    <w:rsid w:val="00562F20"/>
    <w:rsid w:val="00564A1A"/>
    <w:rsid w:val="00565400"/>
    <w:rsid w:val="00570B9E"/>
    <w:rsid w:val="0057116F"/>
    <w:rsid w:val="00572900"/>
    <w:rsid w:val="00575FC3"/>
    <w:rsid w:val="005767B7"/>
    <w:rsid w:val="00577925"/>
    <w:rsid w:val="00582182"/>
    <w:rsid w:val="005822ED"/>
    <w:rsid w:val="00582469"/>
    <w:rsid w:val="00591473"/>
    <w:rsid w:val="0059157A"/>
    <w:rsid w:val="00591BBB"/>
    <w:rsid w:val="00597186"/>
    <w:rsid w:val="005977D1"/>
    <w:rsid w:val="00597C40"/>
    <w:rsid w:val="005A0523"/>
    <w:rsid w:val="005A1CE4"/>
    <w:rsid w:val="005A2EF2"/>
    <w:rsid w:val="005A3F4F"/>
    <w:rsid w:val="005A52B4"/>
    <w:rsid w:val="005A663E"/>
    <w:rsid w:val="005A771E"/>
    <w:rsid w:val="005A77E5"/>
    <w:rsid w:val="005B0DD0"/>
    <w:rsid w:val="005B3006"/>
    <w:rsid w:val="005B41C1"/>
    <w:rsid w:val="005B4EFF"/>
    <w:rsid w:val="005C5468"/>
    <w:rsid w:val="005C5AF5"/>
    <w:rsid w:val="005C6155"/>
    <w:rsid w:val="005C6C37"/>
    <w:rsid w:val="005C788D"/>
    <w:rsid w:val="005D0426"/>
    <w:rsid w:val="005D2C50"/>
    <w:rsid w:val="005D4086"/>
    <w:rsid w:val="005D7435"/>
    <w:rsid w:val="005E6A09"/>
    <w:rsid w:val="005E7936"/>
    <w:rsid w:val="005F452C"/>
    <w:rsid w:val="005F5DA5"/>
    <w:rsid w:val="006037D5"/>
    <w:rsid w:val="0060382A"/>
    <w:rsid w:val="006062B8"/>
    <w:rsid w:val="006113F7"/>
    <w:rsid w:val="00611C24"/>
    <w:rsid w:val="00615564"/>
    <w:rsid w:val="006155D4"/>
    <w:rsid w:val="00616552"/>
    <w:rsid w:val="00616AEF"/>
    <w:rsid w:val="00617D12"/>
    <w:rsid w:val="00620ADB"/>
    <w:rsid w:val="0062133E"/>
    <w:rsid w:val="00626F81"/>
    <w:rsid w:val="00632E8B"/>
    <w:rsid w:val="00635663"/>
    <w:rsid w:val="00635DA4"/>
    <w:rsid w:val="00637371"/>
    <w:rsid w:val="00641D8A"/>
    <w:rsid w:val="0064551A"/>
    <w:rsid w:val="00647526"/>
    <w:rsid w:val="0064752A"/>
    <w:rsid w:val="0065036D"/>
    <w:rsid w:val="00650A71"/>
    <w:rsid w:val="00652CF8"/>
    <w:rsid w:val="00654CB9"/>
    <w:rsid w:val="006556FF"/>
    <w:rsid w:val="00656EDD"/>
    <w:rsid w:val="00657086"/>
    <w:rsid w:val="00661B63"/>
    <w:rsid w:val="006629DA"/>
    <w:rsid w:val="00662CC6"/>
    <w:rsid w:val="00663261"/>
    <w:rsid w:val="0066478A"/>
    <w:rsid w:val="006657B7"/>
    <w:rsid w:val="00665B0B"/>
    <w:rsid w:val="00666BA4"/>
    <w:rsid w:val="00666DE0"/>
    <w:rsid w:val="00667643"/>
    <w:rsid w:val="00667C95"/>
    <w:rsid w:val="00670594"/>
    <w:rsid w:val="00671305"/>
    <w:rsid w:val="00671CA7"/>
    <w:rsid w:val="00671EC0"/>
    <w:rsid w:val="0067324D"/>
    <w:rsid w:val="00676882"/>
    <w:rsid w:val="0068096E"/>
    <w:rsid w:val="00680EDC"/>
    <w:rsid w:val="00680EE2"/>
    <w:rsid w:val="00682393"/>
    <w:rsid w:val="006823DF"/>
    <w:rsid w:val="00682980"/>
    <w:rsid w:val="00684A43"/>
    <w:rsid w:val="00684D51"/>
    <w:rsid w:val="00686F7F"/>
    <w:rsid w:val="00690442"/>
    <w:rsid w:val="00690DB2"/>
    <w:rsid w:val="00691D12"/>
    <w:rsid w:val="006935FA"/>
    <w:rsid w:val="00695B97"/>
    <w:rsid w:val="006A026D"/>
    <w:rsid w:val="006A0737"/>
    <w:rsid w:val="006A1BA9"/>
    <w:rsid w:val="006A2E86"/>
    <w:rsid w:val="006A3825"/>
    <w:rsid w:val="006A5017"/>
    <w:rsid w:val="006A51C0"/>
    <w:rsid w:val="006A5D98"/>
    <w:rsid w:val="006A64B3"/>
    <w:rsid w:val="006A6B88"/>
    <w:rsid w:val="006B0E44"/>
    <w:rsid w:val="006B1816"/>
    <w:rsid w:val="006B6621"/>
    <w:rsid w:val="006B77D6"/>
    <w:rsid w:val="006C1412"/>
    <w:rsid w:val="006C37BB"/>
    <w:rsid w:val="006C5172"/>
    <w:rsid w:val="006C6D48"/>
    <w:rsid w:val="006D122C"/>
    <w:rsid w:val="006D2BEB"/>
    <w:rsid w:val="006D4647"/>
    <w:rsid w:val="006D6AE9"/>
    <w:rsid w:val="006D7338"/>
    <w:rsid w:val="006E16E2"/>
    <w:rsid w:val="006E1F14"/>
    <w:rsid w:val="006E207E"/>
    <w:rsid w:val="006E28E1"/>
    <w:rsid w:val="006E33BF"/>
    <w:rsid w:val="006E54DF"/>
    <w:rsid w:val="006E6D83"/>
    <w:rsid w:val="006F0469"/>
    <w:rsid w:val="006F2440"/>
    <w:rsid w:val="006F4520"/>
    <w:rsid w:val="006F4C19"/>
    <w:rsid w:val="006F563E"/>
    <w:rsid w:val="006F5BE9"/>
    <w:rsid w:val="006F5C68"/>
    <w:rsid w:val="006F73C7"/>
    <w:rsid w:val="00700324"/>
    <w:rsid w:val="00701BA3"/>
    <w:rsid w:val="007026F6"/>
    <w:rsid w:val="00703055"/>
    <w:rsid w:val="007033AF"/>
    <w:rsid w:val="0070425B"/>
    <w:rsid w:val="00705913"/>
    <w:rsid w:val="007110A0"/>
    <w:rsid w:val="007118E4"/>
    <w:rsid w:val="00711BF8"/>
    <w:rsid w:val="00711D4D"/>
    <w:rsid w:val="00714733"/>
    <w:rsid w:val="00717AC6"/>
    <w:rsid w:val="00717AE6"/>
    <w:rsid w:val="00720815"/>
    <w:rsid w:val="00721590"/>
    <w:rsid w:val="007221B0"/>
    <w:rsid w:val="007222F0"/>
    <w:rsid w:val="007229E5"/>
    <w:rsid w:val="00723150"/>
    <w:rsid w:val="00724500"/>
    <w:rsid w:val="00725636"/>
    <w:rsid w:val="00726036"/>
    <w:rsid w:val="007304FA"/>
    <w:rsid w:val="0073073D"/>
    <w:rsid w:val="007308C3"/>
    <w:rsid w:val="0073210F"/>
    <w:rsid w:val="0073294F"/>
    <w:rsid w:val="007331EC"/>
    <w:rsid w:val="00733754"/>
    <w:rsid w:val="007350BD"/>
    <w:rsid w:val="00736775"/>
    <w:rsid w:val="007418D3"/>
    <w:rsid w:val="007429E7"/>
    <w:rsid w:val="00744A04"/>
    <w:rsid w:val="00745414"/>
    <w:rsid w:val="00750386"/>
    <w:rsid w:val="00750685"/>
    <w:rsid w:val="007554DC"/>
    <w:rsid w:val="007558A1"/>
    <w:rsid w:val="00762CF7"/>
    <w:rsid w:val="0076492B"/>
    <w:rsid w:val="00772342"/>
    <w:rsid w:val="0077458C"/>
    <w:rsid w:val="00774D99"/>
    <w:rsid w:val="0077613A"/>
    <w:rsid w:val="00776712"/>
    <w:rsid w:val="00781121"/>
    <w:rsid w:val="007819D5"/>
    <w:rsid w:val="00782701"/>
    <w:rsid w:val="007836BA"/>
    <w:rsid w:val="00783891"/>
    <w:rsid w:val="00783ABC"/>
    <w:rsid w:val="00790059"/>
    <w:rsid w:val="00793BA1"/>
    <w:rsid w:val="00793E74"/>
    <w:rsid w:val="00795426"/>
    <w:rsid w:val="007955C6"/>
    <w:rsid w:val="0079571B"/>
    <w:rsid w:val="00796308"/>
    <w:rsid w:val="00796A0F"/>
    <w:rsid w:val="00797CFA"/>
    <w:rsid w:val="007A0117"/>
    <w:rsid w:val="007A032A"/>
    <w:rsid w:val="007A404C"/>
    <w:rsid w:val="007A472E"/>
    <w:rsid w:val="007A4963"/>
    <w:rsid w:val="007A4E85"/>
    <w:rsid w:val="007A7B62"/>
    <w:rsid w:val="007B1518"/>
    <w:rsid w:val="007B2690"/>
    <w:rsid w:val="007B4295"/>
    <w:rsid w:val="007B49D2"/>
    <w:rsid w:val="007B7C2F"/>
    <w:rsid w:val="007C13D1"/>
    <w:rsid w:val="007C36A4"/>
    <w:rsid w:val="007C3830"/>
    <w:rsid w:val="007C55DB"/>
    <w:rsid w:val="007C6985"/>
    <w:rsid w:val="007C6E5A"/>
    <w:rsid w:val="007C6FB6"/>
    <w:rsid w:val="007D40D7"/>
    <w:rsid w:val="007D4DF5"/>
    <w:rsid w:val="007D5CDF"/>
    <w:rsid w:val="007D5D81"/>
    <w:rsid w:val="007D638A"/>
    <w:rsid w:val="007D70BB"/>
    <w:rsid w:val="007E156A"/>
    <w:rsid w:val="007E7230"/>
    <w:rsid w:val="007E7E45"/>
    <w:rsid w:val="007E7FEE"/>
    <w:rsid w:val="007F0B87"/>
    <w:rsid w:val="007F1FCA"/>
    <w:rsid w:val="007F3B6F"/>
    <w:rsid w:val="007F662B"/>
    <w:rsid w:val="00802B04"/>
    <w:rsid w:val="00803D92"/>
    <w:rsid w:val="00804D2F"/>
    <w:rsid w:val="00805C05"/>
    <w:rsid w:val="008066F7"/>
    <w:rsid w:val="00806DBA"/>
    <w:rsid w:val="00807575"/>
    <w:rsid w:val="00811EF3"/>
    <w:rsid w:val="008130AE"/>
    <w:rsid w:val="008159A1"/>
    <w:rsid w:val="008216BF"/>
    <w:rsid w:val="00822EAB"/>
    <w:rsid w:val="0082306C"/>
    <w:rsid w:val="00823EA3"/>
    <w:rsid w:val="008277DC"/>
    <w:rsid w:val="0083240D"/>
    <w:rsid w:val="00833F47"/>
    <w:rsid w:val="00836C04"/>
    <w:rsid w:val="008377C6"/>
    <w:rsid w:val="00837EA1"/>
    <w:rsid w:val="00841E6C"/>
    <w:rsid w:val="00842862"/>
    <w:rsid w:val="008434EA"/>
    <w:rsid w:val="00843FEC"/>
    <w:rsid w:val="00844D05"/>
    <w:rsid w:val="00846A84"/>
    <w:rsid w:val="0085346C"/>
    <w:rsid w:val="008538A0"/>
    <w:rsid w:val="008548E2"/>
    <w:rsid w:val="00854CA3"/>
    <w:rsid w:val="0086190D"/>
    <w:rsid w:val="00863C17"/>
    <w:rsid w:val="008650EA"/>
    <w:rsid w:val="008655ED"/>
    <w:rsid w:val="00865F8D"/>
    <w:rsid w:val="00870278"/>
    <w:rsid w:val="00870B5D"/>
    <w:rsid w:val="0087104A"/>
    <w:rsid w:val="008738D8"/>
    <w:rsid w:val="00874152"/>
    <w:rsid w:val="0087431C"/>
    <w:rsid w:val="00874518"/>
    <w:rsid w:val="00874560"/>
    <w:rsid w:val="008821E1"/>
    <w:rsid w:val="008834F0"/>
    <w:rsid w:val="0088419C"/>
    <w:rsid w:val="0088532A"/>
    <w:rsid w:val="008869EA"/>
    <w:rsid w:val="00886E0B"/>
    <w:rsid w:val="00887770"/>
    <w:rsid w:val="00887CC6"/>
    <w:rsid w:val="008901D5"/>
    <w:rsid w:val="00892751"/>
    <w:rsid w:val="008933AC"/>
    <w:rsid w:val="00894CC1"/>
    <w:rsid w:val="00896EEC"/>
    <w:rsid w:val="00897BE1"/>
    <w:rsid w:val="008A068D"/>
    <w:rsid w:val="008A0E63"/>
    <w:rsid w:val="008A30BD"/>
    <w:rsid w:val="008A45BA"/>
    <w:rsid w:val="008A5D65"/>
    <w:rsid w:val="008B1B46"/>
    <w:rsid w:val="008B33FE"/>
    <w:rsid w:val="008B53EA"/>
    <w:rsid w:val="008B6FE6"/>
    <w:rsid w:val="008C2D14"/>
    <w:rsid w:val="008C3FD8"/>
    <w:rsid w:val="008C68A6"/>
    <w:rsid w:val="008C7082"/>
    <w:rsid w:val="008C7FE2"/>
    <w:rsid w:val="008D0044"/>
    <w:rsid w:val="008D1049"/>
    <w:rsid w:val="008D1DA6"/>
    <w:rsid w:val="008D3A3E"/>
    <w:rsid w:val="008D5BF6"/>
    <w:rsid w:val="008E04C1"/>
    <w:rsid w:val="008E057A"/>
    <w:rsid w:val="008E062A"/>
    <w:rsid w:val="008E2FC1"/>
    <w:rsid w:val="008E333F"/>
    <w:rsid w:val="008E6AD1"/>
    <w:rsid w:val="008E74F7"/>
    <w:rsid w:val="008E7781"/>
    <w:rsid w:val="008F114A"/>
    <w:rsid w:val="008F1A70"/>
    <w:rsid w:val="008F3EAB"/>
    <w:rsid w:val="008F644E"/>
    <w:rsid w:val="008F699A"/>
    <w:rsid w:val="00900107"/>
    <w:rsid w:val="00901C00"/>
    <w:rsid w:val="009040D4"/>
    <w:rsid w:val="009041C3"/>
    <w:rsid w:val="00906B21"/>
    <w:rsid w:val="0090738E"/>
    <w:rsid w:val="009077BB"/>
    <w:rsid w:val="00910D19"/>
    <w:rsid w:val="009144AF"/>
    <w:rsid w:val="009149B0"/>
    <w:rsid w:val="00920293"/>
    <w:rsid w:val="009204EB"/>
    <w:rsid w:val="0092059B"/>
    <w:rsid w:val="00920CB7"/>
    <w:rsid w:val="00921109"/>
    <w:rsid w:val="009214EA"/>
    <w:rsid w:val="00924598"/>
    <w:rsid w:val="00924C2E"/>
    <w:rsid w:val="009313C5"/>
    <w:rsid w:val="00932DFC"/>
    <w:rsid w:val="0093574D"/>
    <w:rsid w:val="00936D5E"/>
    <w:rsid w:val="009374F6"/>
    <w:rsid w:val="00937CE1"/>
    <w:rsid w:val="0094010D"/>
    <w:rsid w:val="00940C35"/>
    <w:rsid w:val="00941C05"/>
    <w:rsid w:val="009429A2"/>
    <w:rsid w:val="009430C4"/>
    <w:rsid w:val="009457A8"/>
    <w:rsid w:val="00946296"/>
    <w:rsid w:val="009473A0"/>
    <w:rsid w:val="00952AE3"/>
    <w:rsid w:val="00953833"/>
    <w:rsid w:val="00953871"/>
    <w:rsid w:val="00954D7A"/>
    <w:rsid w:val="00956AE9"/>
    <w:rsid w:val="00961981"/>
    <w:rsid w:val="00962DE8"/>
    <w:rsid w:val="0096434E"/>
    <w:rsid w:val="009646AB"/>
    <w:rsid w:val="0096470B"/>
    <w:rsid w:val="00965FDD"/>
    <w:rsid w:val="00966E0D"/>
    <w:rsid w:val="009674AF"/>
    <w:rsid w:val="00977443"/>
    <w:rsid w:val="00977A49"/>
    <w:rsid w:val="009838BF"/>
    <w:rsid w:val="00983ACA"/>
    <w:rsid w:val="00983DFA"/>
    <w:rsid w:val="0098606D"/>
    <w:rsid w:val="00987676"/>
    <w:rsid w:val="00990627"/>
    <w:rsid w:val="00991077"/>
    <w:rsid w:val="00991199"/>
    <w:rsid w:val="00993DCA"/>
    <w:rsid w:val="00994900"/>
    <w:rsid w:val="00995131"/>
    <w:rsid w:val="009966BF"/>
    <w:rsid w:val="00996A1E"/>
    <w:rsid w:val="00996F0F"/>
    <w:rsid w:val="009975E0"/>
    <w:rsid w:val="009979E1"/>
    <w:rsid w:val="00997D01"/>
    <w:rsid w:val="009A550E"/>
    <w:rsid w:val="009A64D2"/>
    <w:rsid w:val="009A78D3"/>
    <w:rsid w:val="009B076F"/>
    <w:rsid w:val="009B4040"/>
    <w:rsid w:val="009B7956"/>
    <w:rsid w:val="009C00A7"/>
    <w:rsid w:val="009C10CC"/>
    <w:rsid w:val="009C170C"/>
    <w:rsid w:val="009C1E7C"/>
    <w:rsid w:val="009C2584"/>
    <w:rsid w:val="009D03B7"/>
    <w:rsid w:val="009D3A89"/>
    <w:rsid w:val="009D426A"/>
    <w:rsid w:val="009E2900"/>
    <w:rsid w:val="009E4129"/>
    <w:rsid w:val="009E6724"/>
    <w:rsid w:val="009F14E4"/>
    <w:rsid w:val="009F25D5"/>
    <w:rsid w:val="009F32C6"/>
    <w:rsid w:val="00A016E5"/>
    <w:rsid w:val="00A03C82"/>
    <w:rsid w:val="00A0533D"/>
    <w:rsid w:val="00A0534C"/>
    <w:rsid w:val="00A057D7"/>
    <w:rsid w:val="00A059E8"/>
    <w:rsid w:val="00A11207"/>
    <w:rsid w:val="00A12052"/>
    <w:rsid w:val="00A15CCA"/>
    <w:rsid w:val="00A15F7C"/>
    <w:rsid w:val="00A20FBE"/>
    <w:rsid w:val="00A233C6"/>
    <w:rsid w:val="00A24805"/>
    <w:rsid w:val="00A258E2"/>
    <w:rsid w:val="00A32D87"/>
    <w:rsid w:val="00A34032"/>
    <w:rsid w:val="00A34D0F"/>
    <w:rsid w:val="00A34ED5"/>
    <w:rsid w:val="00A35203"/>
    <w:rsid w:val="00A35F49"/>
    <w:rsid w:val="00A36ABD"/>
    <w:rsid w:val="00A4019D"/>
    <w:rsid w:val="00A41118"/>
    <w:rsid w:val="00A41D65"/>
    <w:rsid w:val="00A45CF0"/>
    <w:rsid w:val="00A469EF"/>
    <w:rsid w:val="00A517D0"/>
    <w:rsid w:val="00A52C51"/>
    <w:rsid w:val="00A52F04"/>
    <w:rsid w:val="00A5345B"/>
    <w:rsid w:val="00A566A0"/>
    <w:rsid w:val="00A63007"/>
    <w:rsid w:val="00A639A8"/>
    <w:rsid w:val="00A63FD7"/>
    <w:rsid w:val="00A64EF4"/>
    <w:rsid w:val="00A666FA"/>
    <w:rsid w:val="00A669B6"/>
    <w:rsid w:val="00A67A48"/>
    <w:rsid w:val="00A70D92"/>
    <w:rsid w:val="00A70E3A"/>
    <w:rsid w:val="00A7290D"/>
    <w:rsid w:val="00A74C31"/>
    <w:rsid w:val="00A74E1D"/>
    <w:rsid w:val="00A764F7"/>
    <w:rsid w:val="00A76B16"/>
    <w:rsid w:val="00A77313"/>
    <w:rsid w:val="00A83F70"/>
    <w:rsid w:val="00A907A3"/>
    <w:rsid w:val="00A96657"/>
    <w:rsid w:val="00A96FC9"/>
    <w:rsid w:val="00AA3B96"/>
    <w:rsid w:val="00AA3BE2"/>
    <w:rsid w:val="00AA4239"/>
    <w:rsid w:val="00AB02D8"/>
    <w:rsid w:val="00AB327F"/>
    <w:rsid w:val="00AB4014"/>
    <w:rsid w:val="00AB44C5"/>
    <w:rsid w:val="00AB58E7"/>
    <w:rsid w:val="00AB6212"/>
    <w:rsid w:val="00AB724C"/>
    <w:rsid w:val="00AB7B95"/>
    <w:rsid w:val="00AB7BB3"/>
    <w:rsid w:val="00AC4E3F"/>
    <w:rsid w:val="00AC7561"/>
    <w:rsid w:val="00AD26FC"/>
    <w:rsid w:val="00AD37D7"/>
    <w:rsid w:val="00AD3918"/>
    <w:rsid w:val="00AD7315"/>
    <w:rsid w:val="00AD740A"/>
    <w:rsid w:val="00AE0457"/>
    <w:rsid w:val="00AE0C1F"/>
    <w:rsid w:val="00AE251E"/>
    <w:rsid w:val="00AE5144"/>
    <w:rsid w:val="00AE6C4B"/>
    <w:rsid w:val="00AF1210"/>
    <w:rsid w:val="00AF1884"/>
    <w:rsid w:val="00AF32E6"/>
    <w:rsid w:val="00AF52CA"/>
    <w:rsid w:val="00AF54AD"/>
    <w:rsid w:val="00AF55F5"/>
    <w:rsid w:val="00AF62A1"/>
    <w:rsid w:val="00AF6C4C"/>
    <w:rsid w:val="00AF7186"/>
    <w:rsid w:val="00AF7433"/>
    <w:rsid w:val="00B0032D"/>
    <w:rsid w:val="00B00460"/>
    <w:rsid w:val="00B00EAD"/>
    <w:rsid w:val="00B00FFF"/>
    <w:rsid w:val="00B02846"/>
    <w:rsid w:val="00B03CBF"/>
    <w:rsid w:val="00B058D0"/>
    <w:rsid w:val="00B064A9"/>
    <w:rsid w:val="00B064CA"/>
    <w:rsid w:val="00B070A2"/>
    <w:rsid w:val="00B07C47"/>
    <w:rsid w:val="00B14D48"/>
    <w:rsid w:val="00B16E4B"/>
    <w:rsid w:val="00B20370"/>
    <w:rsid w:val="00B228A1"/>
    <w:rsid w:val="00B23279"/>
    <w:rsid w:val="00B2495B"/>
    <w:rsid w:val="00B24D63"/>
    <w:rsid w:val="00B25FCE"/>
    <w:rsid w:val="00B26668"/>
    <w:rsid w:val="00B27763"/>
    <w:rsid w:val="00B2776A"/>
    <w:rsid w:val="00B34919"/>
    <w:rsid w:val="00B34D96"/>
    <w:rsid w:val="00B42074"/>
    <w:rsid w:val="00B4287E"/>
    <w:rsid w:val="00B4296F"/>
    <w:rsid w:val="00B45DEB"/>
    <w:rsid w:val="00B46C99"/>
    <w:rsid w:val="00B51FC2"/>
    <w:rsid w:val="00B523F4"/>
    <w:rsid w:val="00B52BF3"/>
    <w:rsid w:val="00B5345B"/>
    <w:rsid w:val="00B5347D"/>
    <w:rsid w:val="00B536BA"/>
    <w:rsid w:val="00B561EA"/>
    <w:rsid w:val="00B624DD"/>
    <w:rsid w:val="00B63177"/>
    <w:rsid w:val="00B6358A"/>
    <w:rsid w:val="00B647B7"/>
    <w:rsid w:val="00B64FD7"/>
    <w:rsid w:val="00B66912"/>
    <w:rsid w:val="00B67459"/>
    <w:rsid w:val="00B70A72"/>
    <w:rsid w:val="00B716AF"/>
    <w:rsid w:val="00B71A18"/>
    <w:rsid w:val="00B7353E"/>
    <w:rsid w:val="00B778A9"/>
    <w:rsid w:val="00B80380"/>
    <w:rsid w:val="00B81419"/>
    <w:rsid w:val="00B815DD"/>
    <w:rsid w:val="00B817EA"/>
    <w:rsid w:val="00B83210"/>
    <w:rsid w:val="00B840BC"/>
    <w:rsid w:val="00B842B7"/>
    <w:rsid w:val="00B84BB6"/>
    <w:rsid w:val="00B84E4F"/>
    <w:rsid w:val="00B855F9"/>
    <w:rsid w:val="00B86D94"/>
    <w:rsid w:val="00B90EAE"/>
    <w:rsid w:val="00B9115E"/>
    <w:rsid w:val="00B91325"/>
    <w:rsid w:val="00B9239F"/>
    <w:rsid w:val="00B93A65"/>
    <w:rsid w:val="00B949F9"/>
    <w:rsid w:val="00B95975"/>
    <w:rsid w:val="00B96FA4"/>
    <w:rsid w:val="00B97A52"/>
    <w:rsid w:val="00BA216B"/>
    <w:rsid w:val="00BA3597"/>
    <w:rsid w:val="00BA4186"/>
    <w:rsid w:val="00BA436F"/>
    <w:rsid w:val="00BB1392"/>
    <w:rsid w:val="00BB15C7"/>
    <w:rsid w:val="00BB25ED"/>
    <w:rsid w:val="00BB28BB"/>
    <w:rsid w:val="00BB2DE0"/>
    <w:rsid w:val="00BB3B8F"/>
    <w:rsid w:val="00BB5CD0"/>
    <w:rsid w:val="00BB7217"/>
    <w:rsid w:val="00BB7E38"/>
    <w:rsid w:val="00BC01F3"/>
    <w:rsid w:val="00BC2810"/>
    <w:rsid w:val="00BC3A82"/>
    <w:rsid w:val="00BC400C"/>
    <w:rsid w:val="00BC5C77"/>
    <w:rsid w:val="00BC5D98"/>
    <w:rsid w:val="00BC5DE4"/>
    <w:rsid w:val="00BC6960"/>
    <w:rsid w:val="00BC78C6"/>
    <w:rsid w:val="00BD08F4"/>
    <w:rsid w:val="00BD123C"/>
    <w:rsid w:val="00BD17C1"/>
    <w:rsid w:val="00BD244B"/>
    <w:rsid w:val="00BD3D53"/>
    <w:rsid w:val="00BD3F26"/>
    <w:rsid w:val="00BD4541"/>
    <w:rsid w:val="00BD5288"/>
    <w:rsid w:val="00BD5775"/>
    <w:rsid w:val="00BE100A"/>
    <w:rsid w:val="00BE2027"/>
    <w:rsid w:val="00BE5EA3"/>
    <w:rsid w:val="00BE6B88"/>
    <w:rsid w:val="00BE77E3"/>
    <w:rsid w:val="00BF02F8"/>
    <w:rsid w:val="00BF0386"/>
    <w:rsid w:val="00BF0E29"/>
    <w:rsid w:val="00BF21F8"/>
    <w:rsid w:val="00BF30E9"/>
    <w:rsid w:val="00BF3D04"/>
    <w:rsid w:val="00BF78F6"/>
    <w:rsid w:val="00C018AC"/>
    <w:rsid w:val="00C032A7"/>
    <w:rsid w:val="00C03395"/>
    <w:rsid w:val="00C04131"/>
    <w:rsid w:val="00C06F67"/>
    <w:rsid w:val="00C102CD"/>
    <w:rsid w:val="00C10991"/>
    <w:rsid w:val="00C12D82"/>
    <w:rsid w:val="00C1324B"/>
    <w:rsid w:val="00C14C76"/>
    <w:rsid w:val="00C1595D"/>
    <w:rsid w:val="00C16CF0"/>
    <w:rsid w:val="00C228F2"/>
    <w:rsid w:val="00C23B4A"/>
    <w:rsid w:val="00C27949"/>
    <w:rsid w:val="00C311FC"/>
    <w:rsid w:val="00C33D6D"/>
    <w:rsid w:val="00C34A34"/>
    <w:rsid w:val="00C35C9D"/>
    <w:rsid w:val="00C36730"/>
    <w:rsid w:val="00C369B1"/>
    <w:rsid w:val="00C36AC7"/>
    <w:rsid w:val="00C36DB9"/>
    <w:rsid w:val="00C3726A"/>
    <w:rsid w:val="00C402B7"/>
    <w:rsid w:val="00C45936"/>
    <w:rsid w:val="00C46B10"/>
    <w:rsid w:val="00C53874"/>
    <w:rsid w:val="00C5428D"/>
    <w:rsid w:val="00C55763"/>
    <w:rsid w:val="00C5653B"/>
    <w:rsid w:val="00C60296"/>
    <w:rsid w:val="00C60E60"/>
    <w:rsid w:val="00C61DE6"/>
    <w:rsid w:val="00C63AE9"/>
    <w:rsid w:val="00C648B1"/>
    <w:rsid w:val="00C65049"/>
    <w:rsid w:val="00C66514"/>
    <w:rsid w:val="00C67D56"/>
    <w:rsid w:val="00C716BF"/>
    <w:rsid w:val="00C755FA"/>
    <w:rsid w:val="00C81920"/>
    <w:rsid w:val="00C82E43"/>
    <w:rsid w:val="00C8322C"/>
    <w:rsid w:val="00C83779"/>
    <w:rsid w:val="00C857B0"/>
    <w:rsid w:val="00C87301"/>
    <w:rsid w:val="00C87B8C"/>
    <w:rsid w:val="00C91217"/>
    <w:rsid w:val="00C91392"/>
    <w:rsid w:val="00C9151E"/>
    <w:rsid w:val="00C91738"/>
    <w:rsid w:val="00C94482"/>
    <w:rsid w:val="00C96163"/>
    <w:rsid w:val="00C96769"/>
    <w:rsid w:val="00C96B6F"/>
    <w:rsid w:val="00C96CAF"/>
    <w:rsid w:val="00C96D2F"/>
    <w:rsid w:val="00C977DD"/>
    <w:rsid w:val="00C97923"/>
    <w:rsid w:val="00CA05CC"/>
    <w:rsid w:val="00CA11CB"/>
    <w:rsid w:val="00CA1B62"/>
    <w:rsid w:val="00CA2092"/>
    <w:rsid w:val="00CA388B"/>
    <w:rsid w:val="00CA54B2"/>
    <w:rsid w:val="00CA79C3"/>
    <w:rsid w:val="00CB042A"/>
    <w:rsid w:val="00CB2233"/>
    <w:rsid w:val="00CB22C9"/>
    <w:rsid w:val="00CB2776"/>
    <w:rsid w:val="00CB449C"/>
    <w:rsid w:val="00CB4E12"/>
    <w:rsid w:val="00CB59E6"/>
    <w:rsid w:val="00CB5BEA"/>
    <w:rsid w:val="00CB7FC6"/>
    <w:rsid w:val="00CC14C9"/>
    <w:rsid w:val="00CC4856"/>
    <w:rsid w:val="00CC4879"/>
    <w:rsid w:val="00CC69EE"/>
    <w:rsid w:val="00CD1D24"/>
    <w:rsid w:val="00CD3130"/>
    <w:rsid w:val="00CD5C84"/>
    <w:rsid w:val="00CD652D"/>
    <w:rsid w:val="00CD79AE"/>
    <w:rsid w:val="00CE0048"/>
    <w:rsid w:val="00CE0F0E"/>
    <w:rsid w:val="00CE21FC"/>
    <w:rsid w:val="00CE2C94"/>
    <w:rsid w:val="00CF1DCA"/>
    <w:rsid w:val="00CF20FA"/>
    <w:rsid w:val="00CF2178"/>
    <w:rsid w:val="00CF228C"/>
    <w:rsid w:val="00CF2B83"/>
    <w:rsid w:val="00CF349A"/>
    <w:rsid w:val="00CF4E64"/>
    <w:rsid w:val="00CF522B"/>
    <w:rsid w:val="00CF54F4"/>
    <w:rsid w:val="00CF6D3E"/>
    <w:rsid w:val="00D00411"/>
    <w:rsid w:val="00D0114C"/>
    <w:rsid w:val="00D022BF"/>
    <w:rsid w:val="00D03215"/>
    <w:rsid w:val="00D03E56"/>
    <w:rsid w:val="00D049F7"/>
    <w:rsid w:val="00D06F20"/>
    <w:rsid w:val="00D1144C"/>
    <w:rsid w:val="00D118F6"/>
    <w:rsid w:val="00D13AB4"/>
    <w:rsid w:val="00D14645"/>
    <w:rsid w:val="00D14E42"/>
    <w:rsid w:val="00D16470"/>
    <w:rsid w:val="00D173B2"/>
    <w:rsid w:val="00D20E06"/>
    <w:rsid w:val="00D20E07"/>
    <w:rsid w:val="00D21371"/>
    <w:rsid w:val="00D21CF3"/>
    <w:rsid w:val="00D21D18"/>
    <w:rsid w:val="00D227B3"/>
    <w:rsid w:val="00D24911"/>
    <w:rsid w:val="00D320C5"/>
    <w:rsid w:val="00D32B2A"/>
    <w:rsid w:val="00D358B1"/>
    <w:rsid w:val="00D360CF"/>
    <w:rsid w:val="00D37693"/>
    <w:rsid w:val="00D4027A"/>
    <w:rsid w:val="00D4067B"/>
    <w:rsid w:val="00D423B8"/>
    <w:rsid w:val="00D442B7"/>
    <w:rsid w:val="00D45E46"/>
    <w:rsid w:val="00D46A6E"/>
    <w:rsid w:val="00D504F4"/>
    <w:rsid w:val="00D5077B"/>
    <w:rsid w:val="00D5344F"/>
    <w:rsid w:val="00D53EE6"/>
    <w:rsid w:val="00D54C4C"/>
    <w:rsid w:val="00D5666F"/>
    <w:rsid w:val="00D61EE6"/>
    <w:rsid w:val="00D627E5"/>
    <w:rsid w:val="00D63F05"/>
    <w:rsid w:val="00D70C1C"/>
    <w:rsid w:val="00D710FE"/>
    <w:rsid w:val="00D75605"/>
    <w:rsid w:val="00D77F4A"/>
    <w:rsid w:val="00D80046"/>
    <w:rsid w:val="00D80F4C"/>
    <w:rsid w:val="00D82E80"/>
    <w:rsid w:val="00D843D6"/>
    <w:rsid w:val="00D85A26"/>
    <w:rsid w:val="00D90E6A"/>
    <w:rsid w:val="00D918E4"/>
    <w:rsid w:val="00D91E3B"/>
    <w:rsid w:val="00D93AAB"/>
    <w:rsid w:val="00DA0B18"/>
    <w:rsid w:val="00DA189C"/>
    <w:rsid w:val="00DA2491"/>
    <w:rsid w:val="00DA7160"/>
    <w:rsid w:val="00DA7BA2"/>
    <w:rsid w:val="00DB01AB"/>
    <w:rsid w:val="00DB1A24"/>
    <w:rsid w:val="00DC0CD8"/>
    <w:rsid w:val="00DC1886"/>
    <w:rsid w:val="00DC4AAA"/>
    <w:rsid w:val="00DC4E62"/>
    <w:rsid w:val="00DC56CD"/>
    <w:rsid w:val="00DC5CED"/>
    <w:rsid w:val="00DC6D40"/>
    <w:rsid w:val="00DD11E3"/>
    <w:rsid w:val="00DD2977"/>
    <w:rsid w:val="00DD2CC8"/>
    <w:rsid w:val="00DD4373"/>
    <w:rsid w:val="00DD6022"/>
    <w:rsid w:val="00DE1041"/>
    <w:rsid w:val="00DE1048"/>
    <w:rsid w:val="00DE1CCF"/>
    <w:rsid w:val="00DE1E70"/>
    <w:rsid w:val="00DE214B"/>
    <w:rsid w:val="00DE2634"/>
    <w:rsid w:val="00DE4248"/>
    <w:rsid w:val="00DE5703"/>
    <w:rsid w:val="00DE596D"/>
    <w:rsid w:val="00DE6251"/>
    <w:rsid w:val="00DE729F"/>
    <w:rsid w:val="00DF4086"/>
    <w:rsid w:val="00DF57C3"/>
    <w:rsid w:val="00E003CB"/>
    <w:rsid w:val="00E01BC0"/>
    <w:rsid w:val="00E028F7"/>
    <w:rsid w:val="00E0320E"/>
    <w:rsid w:val="00E05103"/>
    <w:rsid w:val="00E11326"/>
    <w:rsid w:val="00E1148F"/>
    <w:rsid w:val="00E137DE"/>
    <w:rsid w:val="00E16061"/>
    <w:rsid w:val="00E16340"/>
    <w:rsid w:val="00E174BB"/>
    <w:rsid w:val="00E20142"/>
    <w:rsid w:val="00E20841"/>
    <w:rsid w:val="00E23863"/>
    <w:rsid w:val="00E23EEF"/>
    <w:rsid w:val="00E26533"/>
    <w:rsid w:val="00E278F3"/>
    <w:rsid w:val="00E34772"/>
    <w:rsid w:val="00E351B2"/>
    <w:rsid w:val="00E36B0F"/>
    <w:rsid w:val="00E36E71"/>
    <w:rsid w:val="00E36FD0"/>
    <w:rsid w:val="00E371F7"/>
    <w:rsid w:val="00E41637"/>
    <w:rsid w:val="00E44018"/>
    <w:rsid w:val="00E44EC8"/>
    <w:rsid w:val="00E4551E"/>
    <w:rsid w:val="00E46CB1"/>
    <w:rsid w:val="00E52F7A"/>
    <w:rsid w:val="00E53888"/>
    <w:rsid w:val="00E60E4F"/>
    <w:rsid w:val="00E64CFB"/>
    <w:rsid w:val="00E64ED1"/>
    <w:rsid w:val="00E739AB"/>
    <w:rsid w:val="00E73BB2"/>
    <w:rsid w:val="00E74025"/>
    <w:rsid w:val="00E74C65"/>
    <w:rsid w:val="00E76019"/>
    <w:rsid w:val="00E843B3"/>
    <w:rsid w:val="00E84A82"/>
    <w:rsid w:val="00E84C53"/>
    <w:rsid w:val="00E86320"/>
    <w:rsid w:val="00E86AA2"/>
    <w:rsid w:val="00E9017E"/>
    <w:rsid w:val="00E908A9"/>
    <w:rsid w:val="00E9146D"/>
    <w:rsid w:val="00E92A40"/>
    <w:rsid w:val="00E95917"/>
    <w:rsid w:val="00E95BAB"/>
    <w:rsid w:val="00E96056"/>
    <w:rsid w:val="00E964DD"/>
    <w:rsid w:val="00E964ED"/>
    <w:rsid w:val="00E97EDB"/>
    <w:rsid w:val="00EA2857"/>
    <w:rsid w:val="00EA5C36"/>
    <w:rsid w:val="00EB14A4"/>
    <w:rsid w:val="00EB2749"/>
    <w:rsid w:val="00EB466D"/>
    <w:rsid w:val="00EB46D5"/>
    <w:rsid w:val="00EB593F"/>
    <w:rsid w:val="00EB6473"/>
    <w:rsid w:val="00EB7998"/>
    <w:rsid w:val="00EC109A"/>
    <w:rsid w:val="00EC1476"/>
    <w:rsid w:val="00EC58BB"/>
    <w:rsid w:val="00EC769B"/>
    <w:rsid w:val="00ED0671"/>
    <w:rsid w:val="00ED11B2"/>
    <w:rsid w:val="00ED2802"/>
    <w:rsid w:val="00ED28BB"/>
    <w:rsid w:val="00ED2E95"/>
    <w:rsid w:val="00ED313D"/>
    <w:rsid w:val="00ED31EA"/>
    <w:rsid w:val="00ED7167"/>
    <w:rsid w:val="00ED7D4E"/>
    <w:rsid w:val="00EE0249"/>
    <w:rsid w:val="00EE06DF"/>
    <w:rsid w:val="00EE114A"/>
    <w:rsid w:val="00EE2F6B"/>
    <w:rsid w:val="00EE4A8E"/>
    <w:rsid w:val="00EE608C"/>
    <w:rsid w:val="00EF171F"/>
    <w:rsid w:val="00EF22BD"/>
    <w:rsid w:val="00EF489F"/>
    <w:rsid w:val="00EF7E64"/>
    <w:rsid w:val="00F00D22"/>
    <w:rsid w:val="00F00F5E"/>
    <w:rsid w:val="00F015DA"/>
    <w:rsid w:val="00F016F2"/>
    <w:rsid w:val="00F0346E"/>
    <w:rsid w:val="00F04122"/>
    <w:rsid w:val="00F05A0B"/>
    <w:rsid w:val="00F061E9"/>
    <w:rsid w:val="00F066A3"/>
    <w:rsid w:val="00F07417"/>
    <w:rsid w:val="00F107DB"/>
    <w:rsid w:val="00F10842"/>
    <w:rsid w:val="00F169AD"/>
    <w:rsid w:val="00F202AD"/>
    <w:rsid w:val="00F21371"/>
    <w:rsid w:val="00F2148C"/>
    <w:rsid w:val="00F216A6"/>
    <w:rsid w:val="00F21C70"/>
    <w:rsid w:val="00F236CC"/>
    <w:rsid w:val="00F23CA6"/>
    <w:rsid w:val="00F24236"/>
    <w:rsid w:val="00F2478B"/>
    <w:rsid w:val="00F24FC9"/>
    <w:rsid w:val="00F26536"/>
    <w:rsid w:val="00F2710B"/>
    <w:rsid w:val="00F32CC7"/>
    <w:rsid w:val="00F33420"/>
    <w:rsid w:val="00F33570"/>
    <w:rsid w:val="00F343B7"/>
    <w:rsid w:val="00F362C1"/>
    <w:rsid w:val="00F373D1"/>
    <w:rsid w:val="00F400CA"/>
    <w:rsid w:val="00F407B1"/>
    <w:rsid w:val="00F42864"/>
    <w:rsid w:val="00F4629E"/>
    <w:rsid w:val="00F5306D"/>
    <w:rsid w:val="00F53294"/>
    <w:rsid w:val="00F53F3B"/>
    <w:rsid w:val="00F54F3B"/>
    <w:rsid w:val="00F55EE8"/>
    <w:rsid w:val="00F572E8"/>
    <w:rsid w:val="00F61499"/>
    <w:rsid w:val="00F6168A"/>
    <w:rsid w:val="00F63F7F"/>
    <w:rsid w:val="00F6422F"/>
    <w:rsid w:val="00F66092"/>
    <w:rsid w:val="00F6638B"/>
    <w:rsid w:val="00F67E9E"/>
    <w:rsid w:val="00F74A85"/>
    <w:rsid w:val="00F75EDA"/>
    <w:rsid w:val="00F76AAD"/>
    <w:rsid w:val="00F80398"/>
    <w:rsid w:val="00F803EB"/>
    <w:rsid w:val="00F80525"/>
    <w:rsid w:val="00F8252B"/>
    <w:rsid w:val="00F82C6D"/>
    <w:rsid w:val="00F83C5F"/>
    <w:rsid w:val="00F848E1"/>
    <w:rsid w:val="00F87F12"/>
    <w:rsid w:val="00F90540"/>
    <w:rsid w:val="00F90A45"/>
    <w:rsid w:val="00F92592"/>
    <w:rsid w:val="00F932F9"/>
    <w:rsid w:val="00F96912"/>
    <w:rsid w:val="00F97291"/>
    <w:rsid w:val="00FA022D"/>
    <w:rsid w:val="00FA02E7"/>
    <w:rsid w:val="00FA25A6"/>
    <w:rsid w:val="00FA54AB"/>
    <w:rsid w:val="00FA643E"/>
    <w:rsid w:val="00FA68D1"/>
    <w:rsid w:val="00FA6E11"/>
    <w:rsid w:val="00FA75F1"/>
    <w:rsid w:val="00FA79FC"/>
    <w:rsid w:val="00FA7B1D"/>
    <w:rsid w:val="00FB094A"/>
    <w:rsid w:val="00FB1AF6"/>
    <w:rsid w:val="00FB2A52"/>
    <w:rsid w:val="00FB418F"/>
    <w:rsid w:val="00FB5FB4"/>
    <w:rsid w:val="00FB6737"/>
    <w:rsid w:val="00FB7635"/>
    <w:rsid w:val="00FC0EE2"/>
    <w:rsid w:val="00FC1545"/>
    <w:rsid w:val="00FC3AAB"/>
    <w:rsid w:val="00FC45B5"/>
    <w:rsid w:val="00FC5D83"/>
    <w:rsid w:val="00FC683B"/>
    <w:rsid w:val="00FC6F21"/>
    <w:rsid w:val="00FD1B21"/>
    <w:rsid w:val="00FD1CE8"/>
    <w:rsid w:val="00FD378D"/>
    <w:rsid w:val="00FD7DF8"/>
    <w:rsid w:val="00FE0111"/>
    <w:rsid w:val="00FE2BF5"/>
    <w:rsid w:val="00FE475A"/>
    <w:rsid w:val="00FE4D27"/>
    <w:rsid w:val="00FE5478"/>
    <w:rsid w:val="00FE5668"/>
    <w:rsid w:val="00FE6654"/>
    <w:rsid w:val="00FE6824"/>
    <w:rsid w:val="00FF3855"/>
    <w:rsid w:val="00FF39EF"/>
    <w:rsid w:val="00FF43A4"/>
    <w:rsid w:val="00FF4808"/>
    <w:rsid w:val="00FF6F13"/>
    <w:rsid w:val="016D07F5"/>
    <w:rsid w:val="01B02348"/>
    <w:rsid w:val="02FF3D97"/>
    <w:rsid w:val="03BC0A98"/>
    <w:rsid w:val="04F67C46"/>
    <w:rsid w:val="06154FAE"/>
    <w:rsid w:val="0E1529C0"/>
    <w:rsid w:val="10243E0D"/>
    <w:rsid w:val="126D4960"/>
    <w:rsid w:val="144A256C"/>
    <w:rsid w:val="15CE592F"/>
    <w:rsid w:val="16550C89"/>
    <w:rsid w:val="171B3EED"/>
    <w:rsid w:val="1C526D12"/>
    <w:rsid w:val="1D3A1425"/>
    <w:rsid w:val="1F59360F"/>
    <w:rsid w:val="1FE84272"/>
    <w:rsid w:val="204017FA"/>
    <w:rsid w:val="25A85173"/>
    <w:rsid w:val="26B02E2F"/>
    <w:rsid w:val="2890116A"/>
    <w:rsid w:val="289210C9"/>
    <w:rsid w:val="28EB0EAB"/>
    <w:rsid w:val="2B670868"/>
    <w:rsid w:val="2C644BAB"/>
    <w:rsid w:val="2E627104"/>
    <w:rsid w:val="2FFD5337"/>
    <w:rsid w:val="32F965C3"/>
    <w:rsid w:val="35B779D1"/>
    <w:rsid w:val="36E02408"/>
    <w:rsid w:val="36E701FB"/>
    <w:rsid w:val="37785717"/>
    <w:rsid w:val="394D300D"/>
    <w:rsid w:val="3C853052"/>
    <w:rsid w:val="3CFE5C97"/>
    <w:rsid w:val="3ED93269"/>
    <w:rsid w:val="40762D76"/>
    <w:rsid w:val="421E7CE0"/>
    <w:rsid w:val="43801E10"/>
    <w:rsid w:val="45A54C52"/>
    <w:rsid w:val="45E57CF9"/>
    <w:rsid w:val="46ED1809"/>
    <w:rsid w:val="48C437EC"/>
    <w:rsid w:val="498E0118"/>
    <w:rsid w:val="4BBA77D5"/>
    <w:rsid w:val="4EA84B2D"/>
    <w:rsid w:val="4F92270D"/>
    <w:rsid w:val="506842D7"/>
    <w:rsid w:val="523B65C2"/>
    <w:rsid w:val="538C7282"/>
    <w:rsid w:val="54562DF0"/>
    <w:rsid w:val="55C86B57"/>
    <w:rsid w:val="57D7682F"/>
    <w:rsid w:val="5BEA166C"/>
    <w:rsid w:val="5C561536"/>
    <w:rsid w:val="5C827264"/>
    <w:rsid w:val="5CDC551D"/>
    <w:rsid w:val="5E24365C"/>
    <w:rsid w:val="62071F49"/>
    <w:rsid w:val="639A3F4E"/>
    <w:rsid w:val="649D7ECC"/>
    <w:rsid w:val="64CE7CB1"/>
    <w:rsid w:val="65C111B7"/>
    <w:rsid w:val="6E3A50CB"/>
    <w:rsid w:val="70141305"/>
    <w:rsid w:val="70E77460"/>
    <w:rsid w:val="722F582E"/>
    <w:rsid w:val="76725E50"/>
    <w:rsid w:val="78C25646"/>
    <w:rsid w:val="795135CA"/>
    <w:rsid w:val="7E57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qFormat="1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35" w:semiHidden="0" w:name="caption"/>
    <w:lsdException w:qFormat="1" w:uiPriority="0" w:semiHidden="0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qFormat="1" w:unhideWhenUsed="0" w:uiPriority="0" w:semiHidden="0" w:name="annotation reference"/>
    <w:lsdException w:qFormat="1" w:uiPriority="0" w:semiHidden="0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iPriority="99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qFormat="1" w:unhideWhenUsed="0" w:uiPriority="0" w:semiHidden="0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iPriority="0" w:semiHidden="0" w:name="Date"/>
    <w:lsdException w:qFormat="1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qFormat="1" w:uiPriority="0" w:semiHidden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10" w:lineRule="exact"/>
      <w:ind w:firstLine="42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55"/>
    <w:qFormat/>
    <w:uiPriority w:val="9"/>
    <w:pPr>
      <w:keepNext/>
      <w:keepLines/>
      <w:numPr>
        <w:ilvl w:val="0"/>
        <w:numId w:val="1"/>
      </w:numPr>
      <w:adjustRightInd/>
      <w:spacing w:after="160" w:line="240" w:lineRule="auto"/>
      <w:jc w:val="center"/>
      <w:outlineLvl w:val="0"/>
    </w:pPr>
    <w:rPr>
      <w:rFonts w:ascii="黑体" w:eastAsia="黑体"/>
      <w:bCs/>
      <w:kern w:val="44"/>
      <w:sz w:val="20"/>
      <w:szCs w:val="44"/>
    </w:rPr>
  </w:style>
  <w:style w:type="paragraph" w:styleId="3">
    <w:name w:val="heading 2"/>
    <w:basedOn w:val="1"/>
    <w:next w:val="1"/>
    <w:link w:val="56"/>
    <w:qFormat/>
    <w:uiPriority w:val="0"/>
    <w:pPr>
      <w:keepNext/>
      <w:keepLines/>
      <w:spacing w:before="260" w:after="260" w:line="416" w:lineRule="atLeast"/>
      <w:outlineLvl w:val="1"/>
    </w:pPr>
    <w:rPr>
      <w:rFonts w:ascii="Calibri Light" w:hAnsi="Calibri Light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57"/>
    <w:qFormat/>
    <w:uiPriority w:val="0"/>
    <w:pPr>
      <w:keepNext/>
      <w:keepLines/>
      <w:tabs>
        <w:tab w:val="left" w:pos="318"/>
        <w:tab w:val="left" w:pos="1430"/>
      </w:tabs>
      <w:snapToGrid w:val="0"/>
      <w:spacing w:line="360" w:lineRule="auto"/>
      <w:ind w:firstLine="0"/>
      <w:jc w:val="left"/>
      <w:outlineLvl w:val="2"/>
    </w:pPr>
    <w:rPr>
      <w:rFonts w:ascii="黑体" w:hAnsi="Calibri" w:eastAsia="黑体"/>
      <w:bCs/>
      <w:kern w:val="0"/>
      <w:sz w:val="28"/>
      <w:szCs w:val="32"/>
    </w:rPr>
  </w:style>
  <w:style w:type="paragraph" w:styleId="5">
    <w:name w:val="heading 4"/>
    <w:basedOn w:val="1"/>
    <w:next w:val="1"/>
    <w:link w:val="58"/>
    <w:qFormat/>
    <w:uiPriority w:val="0"/>
    <w:pPr>
      <w:keepNext/>
      <w:keepLines/>
      <w:tabs>
        <w:tab w:val="left" w:pos="1364"/>
      </w:tabs>
      <w:snapToGrid w:val="0"/>
      <w:spacing w:line="360" w:lineRule="auto"/>
      <w:ind w:firstLine="0"/>
      <w:jc w:val="left"/>
      <w:outlineLvl w:val="3"/>
    </w:pPr>
    <w:rPr>
      <w:rFonts w:ascii="黑体" w:hAnsi="Cambria" w:eastAsia="黑体"/>
      <w:bCs/>
      <w:kern w:val="0"/>
      <w:sz w:val="28"/>
      <w:szCs w:val="28"/>
    </w:rPr>
  </w:style>
  <w:style w:type="paragraph" w:styleId="6">
    <w:name w:val="heading 5"/>
    <w:next w:val="1"/>
    <w:link w:val="59"/>
    <w:qFormat/>
    <w:uiPriority w:val="0"/>
    <w:pPr>
      <w:keepNext/>
      <w:keepLines/>
      <w:tabs>
        <w:tab w:val="left" w:pos="318"/>
        <w:tab w:val="left" w:pos="2357"/>
      </w:tabs>
      <w:adjustRightInd w:val="0"/>
      <w:snapToGrid w:val="0"/>
      <w:spacing w:line="360" w:lineRule="auto"/>
      <w:jc w:val="both"/>
      <w:outlineLvl w:val="4"/>
    </w:pPr>
    <w:rPr>
      <w:rFonts w:ascii="黑体" w:hAnsi="Cambria" w:eastAsia="黑体" w:cs="宋体"/>
      <w:bCs/>
      <w:kern w:val="2"/>
      <w:sz w:val="28"/>
      <w:szCs w:val="28"/>
      <w:lang w:val="en-US" w:eastAsia="zh-CN" w:bidi="ar-SA"/>
    </w:rPr>
  </w:style>
  <w:style w:type="paragraph" w:styleId="7">
    <w:name w:val="heading 6"/>
    <w:basedOn w:val="1"/>
    <w:next w:val="1"/>
    <w:link w:val="60"/>
    <w:qFormat/>
    <w:uiPriority w:val="0"/>
    <w:pPr>
      <w:keepNext/>
      <w:keepLines/>
      <w:tabs>
        <w:tab w:val="left" w:pos="1440"/>
      </w:tabs>
      <w:snapToGrid w:val="0"/>
      <w:spacing w:line="360" w:lineRule="auto"/>
      <w:ind w:firstLine="0"/>
      <w:jc w:val="left"/>
      <w:outlineLvl w:val="5"/>
    </w:pPr>
    <w:rPr>
      <w:rFonts w:ascii="黑体" w:hAnsi="Cambria" w:eastAsia="黑体"/>
      <w:bCs/>
      <w:kern w:val="0"/>
      <w:sz w:val="28"/>
      <w:szCs w:val="24"/>
    </w:rPr>
  </w:style>
  <w:style w:type="paragraph" w:styleId="8">
    <w:name w:val="heading 7"/>
    <w:basedOn w:val="1"/>
    <w:next w:val="1"/>
    <w:link w:val="61"/>
    <w:qFormat/>
    <w:uiPriority w:val="0"/>
    <w:pPr>
      <w:keepNext/>
      <w:keepLines/>
      <w:tabs>
        <w:tab w:val="left" w:pos="1440"/>
      </w:tabs>
      <w:snapToGrid w:val="0"/>
      <w:spacing w:before="240" w:after="64" w:line="320" w:lineRule="atLeast"/>
      <w:ind w:left="1440" w:firstLine="0"/>
      <w:outlineLvl w:val="6"/>
    </w:pPr>
    <w:rPr>
      <w:rFonts w:ascii="Calibri" w:hAnsi="Calibri"/>
      <w:b/>
      <w:bCs/>
      <w:kern w:val="0"/>
      <w:sz w:val="24"/>
      <w:szCs w:val="24"/>
    </w:rPr>
  </w:style>
  <w:style w:type="paragraph" w:styleId="9">
    <w:name w:val="heading 8"/>
    <w:basedOn w:val="1"/>
    <w:next w:val="1"/>
    <w:link w:val="103"/>
    <w:unhideWhenUsed/>
    <w:qFormat/>
    <w:uiPriority w:val="0"/>
    <w:pPr>
      <w:keepNext/>
      <w:keepLines/>
      <w:numPr>
        <w:ilvl w:val="7"/>
        <w:numId w:val="2"/>
      </w:numPr>
      <w:spacing w:before="240" w:after="64" w:line="320" w:lineRule="atLeast"/>
      <w:outlineLvl w:val="7"/>
    </w:pPr>
    <w:rPr>
      <w:rFonts w:ascii="Arial" w:hAnsi="Arial" w:eastAsia="黑体"/>
      <w:kern w:val="0"/>
      <w:sz w:val="24"/>
      <w:szCs w:val="24"/>
    </w:rPr>
  </w:style>
  <w:style w:type="paragraph" w:styleId="10">
    <w:name w:val="heading 9"/>
    <w:basedOn w:val="1"/>
    <w:next w:val="1"/>
    <w:link w:val="106"/>
    <w:semiHidden/>
    <w:unhideWhenUsed/>
    <w:qFormat/>
    <w:uiPriority w:val="9"/>
    <w:pPr>
      <w:keepNext/>
      <w:keepLines/>
      <w:spacing w:before="240" w:after="64" w:line="320" w:lineRule="atLeast"/>
      <w:outlineLvl w:val="8"/>
    </w:pPr>
    <w:rPr>
      <w:rFonts w:ascii="等线 Light" w:hAnsi="等线 Light" w:eastAsia="等线 Light"/>
      <w:szCs w:val="21"/>
    </w:rPr>
  </w:style>
  <w:style w:type="character" w:default="1" w:styleId="46">
    <w:name w:val="Default Paragraph Font"/>
    <w:semiHidden/>
    <w:unhideWhenUsed/>
    <w:qFormat/>
    <w:uiPriority w:val="1"/>
  </w:style>
  <w:style w:type="table" w:default="1" w:styleId="4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adjustRightInd/>
      <w:spacing w:line="240" w:lineRule="auto"/>
      <w:ind w:left="2520" w:leftChars="1200" w:firstLine="0"/>
    </w:pPr>
    <w:rPr>
      <w:rFonts w:ascii="等线" w:hAnsi="等线" w:eastAsia="等线"/>
      <w:szCs w:val="22"/>
    </w:rPr>
  </w:style>
  <w:style w:type="paragraph" w:styleId="12">
    <w:name w:val="Normal Indent"/>
    <w:basedOn w:val="13"/>
    <w:link w:val="98"/>
    <w:qFormat/>
    <w:uiPriority w:val="0"/>
    <w:pPr>
      <w:adjustRightInd w:val="0"/>
      <w:ind w:right="0" w:rightChars="0"/>
      <w:jc w:val="center"/>
      <w:outlineLvl w:val="9"/>
    </w:pPr>
    <w:rPr>
      <w:rFonts w:ascii="宋体" w:hAnsi="宋体" w:eastAsia="宋体" w:cs="Helvetica"/>
      <w:color w:val="060607"/>
      <w:spacing w:val="4"/>
      <w:kern w:val="2"/>
      <w:sz w:val="21"/>
      <w:szCs w:val="21"/>
    </w:rPr>
  </w:style>
  <w:style w:type="paragraph" w:customStyle="1" w:styleId="13">
    <w:name w:val="样式5"/>
    <w:basedOn w:val="14"/>
    <w:link w:val="105"/>
    <w:qFormat/>
    <w:uiPriority w:val="0"/>
    <w:pPr>
      <w:outlineLvl w:val="2"/>
    </w:pPr>
  </w:style>
  <w:style w:type="paragraph" w:customStyle="1" w:styleId="14">
    <w:name w:val="标准文件_二级条标题"/>
    <w:basedOn w:val="15"/>
    <w:next w:val="1"/>
    <w:link w:val="104"/>
    <w:qFormat/>
    <w:uiPriority w:val="0"/>
    <w:pPr>
      <w:spacing w:before="120" w:after="120"/>
      <w:outlineLvl w:val="3"/>
    </w:pPr>
    <w:rPr>
      <w:rFonts w:hAnsi="黑体"/>
    </w:rPr>
  </w:style>
  <w:style w:type="paragraph" w:customStyle="1" w:styleId="15">
    <w:name w:val="标准文件_一级条标题"/>
    <w:basedOn w:val="16"/>
    <w:next w:val="1"/>
    <w:link w:val="68"/>
    <w:qFormat/>
    <w:uiPriority w:val="0"/>
    <w:pPr>
      <w:outlineLvl w:val="2"/>
    </w:pPr>
  </w:style>
  <w:style w:type="paragraph" w:customStyle="1" w:styleId="16">
    <w:name w:val="标准文件_章标题"/>
    <w:next w:val="1"/>
    <w:link w:val="91"/>
    <w:qFormat/>
    <w:uiPriority w:val="0"/>
    <w:pPr>
      <w:spacing w:beforeLines="50" w:afterLines="50"/>
      <w:ind w:right="-105" w:rightChars="-50"/>
      <w:jc w:val="both"/>
      <w:outlineLvl w:val="1"/>
    </w:pPr>
    <w:rPr>
      <w:rFonts w:ascii="黑体" w:hAnsi="Times New Roman" w:eastAsia="黑体" w:cs="Times New Roman"/>
      <w:spacing w:val="2"/>
      <w:sz w:val="28"/>
      <w:lang w:val="en-US" w:eastAsia="zh-CN" w:bidi="ar-SA"/>
    </w:rPr>
  </w:style>
  <w:style w:type="paragraph" w:styleId="17">
    <w:name w:val="caption"/>
    <w:basedOn w:val="1"/>
    <w:next w:val="1"/>
    <w:link w:val="102"/>
    <w:qFormat/>
    <w:uiPriority w:val="35"/>
    <w:pPr>
      <w:ind w:firstLine="0"/>
      <w:jc w:val="center"/>
    </w:pPr>
    <w:rPr>
      <w:rFonts w:ascii="Calibri Light" w:hAnsi="Calibri Light" w:eastAsia="黑体"/>
    </w:rPr>
  </w:style>
  <w:style w:type="paragraph" w:styleId="18">
    <w:name w:val="Document Map"/>
    <w:basedOn w:val="1"/>
    <w:link w:val="62"/>
    <w:unhideWhenUsed/>
    <w:qFormat/>
    <w:uiPriority w:val="0"/>
    <w:rPr>
      <w:rFonts w:ascii="宋体"/>
      <w:kern w:val="0"/>
      <w:sz w:val="18"/>
      <w:szCs w:val="18"/>
    </w:rPr>
  </w:style>
  <w:style w:type="paragraph" w:styleId="19">
    <w:name w:val="annotation text"/>
    <w:basedOn w:val="1"/>
    <w:link w:val="171"/>
    <w:semiHidden/>
    <w:qFormat/>
    <w:uiPriority w:val="0"/>
    <w:pPr>
      <w:snapToGrid w:val="0"/>
      <w:spacing w:line="360" w:lineRule="auto"/>
      <w:ind w:firstLine="200" w:firstLineChars="200"/>
      <w:jc w:val="left"/>
    </w:pPr>
    <w:rPr>
      <w:rFonts w:ascii="宋体"/>
      <w:sz w:val="24"/>
      <w:szCs w:val="24"/>
    </w:rPr>
  </w:style>
  <w:style w:type="paragraph" w:styleId="20">
    <w:name w:val="Body Text"/>
    <w:basedOn w:val="1"/>
    <w:link w:val="162"/>
    <w:qFormat/>
    <w:uiPriority w:val="0"/>
    <w:pPr>
      <w:widowControl/>
      <w:snapToGrid w:val="0"/>
      <w:spacing w:line="240" w:lineRule="auto"/>
      <w:ind w:firstLine="0"/>
      <w:textAlignment w:val="baseline"/>
    </w:pPr>
    <w:rPr>
      <w:kern w:val="0"/>
      <w:sz w:val="15"/>
    </w:rPr>
  </w:style>
  <w:style w:type="paragraph" w:styleId="21">
    <w:name w:val="toc 5"/>
    <w:basedOn w:val="1"/>
    <w:next w:val="1"/>
    <w:unhideWhenUsed/>
    <w:qFormat/>
    <w:uiPriority w:val="39"/>
    <w:pPr>
      <w:spacing w:line="240" w:lineRule="auto"/>
      <w:ind w:left="800" w:leftChars="800"/>
    </w:pPr>
  </w:style>
  <w:style w:type="paragraph" w:styleId="22">
    <w:name w:val="toc 3"/>
    <w:basedOn w:val="23"/>
    <w:qFormat/>
    <w:uiPriority w:val="39"/>
  </w:style>
  <w:style w:type="paragraph" w:styleId="23">
    <w:name w:val="toc 2"/>
    <w:basedOn w:val="24"/>
    <w:qFormat/>
    <w:uiPriority w:val="39"/>
  </w:style>
  <w:style w:type="paragraph" w:styleId="24">
    <w:name w:val="toc 1"/>
    <w:qFormat/>
    <w:uiPriority w:val="39"/>
    <w:pPr>
      <w:spacing w:line="420" w:lineRule="exact"/>
      <w:jc w:val="both"/>
    </w:pPr>
    <w:rPr>
      <w:rFonts w:ascii="宋体" w:hAnsi="Times New Roman" w:eastAsia="宋体" w:cs="Times New Roman"/>
      <w:sz w:val="24"/>
      <w:lang w:val="en-US" w:eastAsia="zh-CN" w:bidi="ar-SA"/>
    </w:rPr>
  </w:style>
  <w:style w:type="paragraph" w:styleId="25">
    <w:name w:val="Plain Text"/>
    <w:basedOn w:val="1"/>
    <w:link w:val="149"/>
    <w:qFormat/>
    <w:uiPriority w:val="0"/>
    <w:pPr>
      <w:adjustRightInd/>
      <w:spacing w:line="240" w:lineRule="auto"/>
      <w:ind w:firstLine="0"/>
    </w:pPr>
    <w:rPr>
      <w:rFonts w:ascii="宋体" w:hAnsi="Courier New"/>
      <w:szCs w:val="21"/>
    </w:rPr>
  </w:style>
  <w:style w:type="paragraph" w:styleId="26">
    <w:name w:val="List Bullet 5"/>
    <w:basedOn w:val="1"/>
    <w:qFormat/>
    <w:uiPriority w:val="0"/>
    <w:pPr>
      <w:numPr>
        <w:ilvl w:val="0"/>
        <w:numId w:val="3"/>
      </w:numPr>
      <w:snapToGrid w:val="0"/>
      <w:spacing w:line="360" w:lineRule="auto"/>
      <w:contextualSpacing/>
    </w:pPr>
    <w:rPr>
      <w:rFonts w:ascii="宋体"/>
      <w:sz w:val="24"/>
      <w:szCs w:val="24"/>
    </w:rPr>
  </w:style>
  <w:style w:type="paragraph" w:styleId="27">
    <w:name w:val="toc 8"/>
    <w:basedOn w:val="1"/>
    <w:next w:val="1"/>
    <w:autoRedefine/>
    <w:unhideWhenUsed/>
    <w:qFormat/>
    <w:uiPriority w:val="39"/>
    <w:pPr>
      <w:adjustRightInd/>
      <w:spacing w:line="240" w:lineRule="auto"/>
      <w:ind w:left="2940" w:leftChars="1400" w:firstLine="0"/>
    </w:pPr>
    <w:rPr>
      <w:rFonts w:ascii="等线" w:hAnsi="等线" w:eastAsia="等线"/>
      <w:szCs w:val="22"/>
    </w:rPr>
  </w:style>
  <w:style w:type="paragraph" w:styleId="28">
    <w:name w:val="Date"/>
    <w:basedOn w:val="1"/>
    <w:next w:val="1"/>
    <w:link w:val="298"/>
    <w:unhideWhenUsed/>
    <w:qFormat/>
    <w:uiPriority w:val="0"/>
    <w:pPr>
      <w:wordWrap w:val="0"/>
      <w:snapToGrid w:val="0"/>
      <w:spacing w:line="360" w:lineRule="auto"/>
      <w:ind w:left="100" w:leftChars="2500" w:firstLine="200" w:firstLineChars="200"/>
      <w:jc w:val="left"/>
    </w:pPr>
    <w:rPr>
      <w:kern w:val="0"/>
      <w:sz w:val="28"/>
      <w:szCs w:val="24"/>
      <w:lang w:eastAsia="en-US" w:bidi="en-US"/>
    </w:rPr>
  </w:style>
  <w:style w:type="paragraph" w:styleId="29">
    <w:name w:val="Balloon Text"/>
    <w:basedOn w:val="1"/>
    <w:link w:val="63"/>
    <w:unhideWhenUsed/>
    <w:qFormat/>
    <w:uiPriority w:val="99"/>
    <w:pPr>
      <w:spacing w:line="240" w:lineRule="auto"/>
    </w:pPr>
    <w:rPr>
      <w:kern w:val="0"/>
      <w:sz w:val="18"/>
      <w:szCs w:val="18"/>
    </w:rPr>
  </w:style>
  <w:style w:type="paragraph" w:styleId="30">
    <w:name w:val="footer"/>
    <w:basedOn w:val="1"/>
    <w:link w:val="64"/>
    <w:qFormat/>
    <w:uiPriority w:val="0"/>
    <w:pPr>
      <w:tabs>
        <w:tab w:val="center" w:pos="4153"/>
        <w:tab w:val="right" w:pos="8306"/>
      </w:tabs>
      <w:adjustRightInd/>
      <w:snapToGrid w:val="0"/>
      <w:spacing w:line="240" w:lineRule="auto"/>
      <w:jc w:val="right"/>
    </w:pPr>
    <w:rPr>
      <w:rFonts w:ascii="宋体"/>
      <w:kern w:val="0"/>
      <w:sz w:val="18"/>
      <w:szCs w:val="18"/>
    </w:rPr>
  </w:style>
  <w:style w:type="paragraph" w:styleId="31">
    <w:name w:val="header"/>
    <w:basedOn w:val="1"/>
    <w:link w:val="65"/>
    <w:qFormat/>
    <w:uiPriority w:val="0"/>
    <w:pPr>
      <w:tabs>
        <w:tab w:val="center" w:pos="4153"/>
        <w:tab w:val="right" w:pos="8306"/>
      </w:tabs>
      <w:adjustRightInd/>
      <w:snapToGrid w:val="0"/>
      <w:jc w:val="center"/>
    </w:pPr>
    <w:rPr>
      <w:kern w:val="0"/>
      <w:sz w:val="18"/>
      <w:szCs w:val="18"/>
    </w:rPr>
  </w:style>
  <w:style w:type="paragraph" w:styleId="32">
    <w:name w:val="toc 4"/>
    <w:basedOn w:val="1"/>
    <w:next w:val="1"/>
    <w:unhideWhenUsed/>
    <w:qFormat/>
    <w:uiPriority w:val="39"/>
    <w:pPr>
      <w:tabs>
        <w:tab w:val="right" w:leader="dot" w:pos="9345"/>
      </w:tabs>
      <w:spacing w:line="240" w:lineRule="auto"/>
      <w:ind w:firstLine="0"/>
    </w:pPr>
    <w:rPr>
      <w:rFonts w:ascii="宋体" w:hAnsi="宋体"/>
      <w:sz w:val="24"/>
    </w:rPr>
  </w:style>
  <w:style w:type="paragraph" w:styleId="33">
    <w:name w:val="Subtitle"/>
    <w:basedOn w:val="1"/>
    <w:next w:val="1"/>
    <w:link w:val="290"/>
    <w:qFormat/>
    <w:uiPriority w:val="0"/>
    <w:pPr>
      <w:wordWrap w:val="0"/>
      <w:snapToGrid w:val="0"/>
      <w:spacing w:before="240" w:after="60" w:line="312" w:lineRule="atLeast"/>
      <w:ind w:firstLine="200" w:firstLineChars="200"/>
      <w:jc w:val="center"/>
      <w:outlineLvl w:val="1"/>
    </w:pPr>
    <w:rPr>
      <w:rFonts w:ascii="等线" w:hAnsi="等线" w:eastAsia="等线"/>
      <w:b/>
      <w:bCs/>
      <w:kern w:val="28"/>
      <w:sz w:val="32"/>
      <w:szCs w:val="32"/>
      <w:lang w:eastAsia="en-US" w:bidi="en-US"/>
    </w:rPr>
  </w:style>
  <w:style w:type="paragraph" w:styleId="34">
    <w:name w:val="List"/>
    <w:basedOn w:val="1"/>
    <w:unhideWhenUsed/>
    <w:qFormat/>
    <w:uiPriority w:val="99"/>
    <w:pPr>
      <w:ind w:left="200" w:hanging="200" w:hangingChars="200"/>
      <w:contextualSpacing/>
    </w:pPr>
  </w:style>
  <w:style w:type="paragraph" w:styleId="35">
    <w:name w:val="footnote text"/>
    <w:basedOn w:val="1"/>
    <w:link w:val="296"/>
    <w:unhideWhenUsed/>
    <w:qFormat/>
    <w:uiPriority w:val="0"/>
    <w:pPr>
      <w:wordWrap w:val="0"/>
      <w:snapToGrid w:val="0"/>
      <w:spacing w:line="360" w:lineRule="auto"/>
      <w:ind w:firstLine="200" w:firstLineChars="200"/>
      <w:jc w:val="left"/>
    </w:pPr>
    <w:rPr>
      <w:kern w:val="0"/>
      <w:sz w:val="18"/>
      <w:szCs w:val="18"/>
      <w:lang w:eastAsia="en-US" w:bidi="en-US"/>
    </w:rPr>
  </w:style>
  <w:style w:type="paragraph" w:styleId="36">
    <w:name w:val="toc 6"/>
    <w:basedOn w:val="1"/>
    <w:next w:val="1"/>
    <w:autoRedefine/>
    <w:unhideWhenUsed/>
    <w:qFormat/>
    <w:uiPriority w:val="39"/>
    <w:pPr>
      <w:adjustRightInd/>
      <w:spacing w:line="240" w:lineRule="auto"/>
      <w:ind w:left="2100" w:leftChars="1000" w:firstLine="0"/>
    </w:pPr>
    <w:rPr>
      <w:rFonts w:ascii="等线" w:hAnsi="等线" w:eastAsia="等线"/>
      <w:szCs w:val="22"/>
    </w:rPr>
  </w:style>
  <w:style w:type="paragraph" w:styleId="37">
    <w:name w:val="table of figures"/>
    <w:basedOn w:val="1"/>
    <w:next w:val="1"/>
    <w:unhideWhenUsed/>
    <w:qFormat/>
    <w:uiPriority w:val="0"/>
    <w:pPr>
      <w:snapToGrid w:val="0"/>
      <w:spacing w:line="360" w:lineRule="auto"/>
      <w:ind w:left="200" w:leftChars="200" w:hanging="200" w:hangingChars="200"/>
    </w:pPr>
    <w:rPr>
      <w:rFonts w:ascii="宋体"/>
      <w:sz w:val="24"/>
      <w:szCs w:val="24"/>
    </w:rPr>
  </w:style>
  <w:style w:type="paragraph" w:styleId="38">
    <w:name w:val="toc 9"/>
    <w:basedOn w:val="1"/>
    <w:next w:val="1"/>
    <w:autoRedefine/>
    <w:unhideWhenUsed/>
    <w:qFormat/>
    <w:uiPriority w:val="39"/>
    <w:pPr>
      <w:adjustRightInd/>
      <w:spacing w:line="240" w:lineRule="auto"/>
      <w:ind w:left="3360" w:leftChars="1600" w:firstLine="0"/>
    </w:pPr>
    <w:rPr>
      <w:rFonts w:ascii="等线" w:hAnsi="等线" w:eastAsia="等线"/>
      <w:szCs w:val="22"/>
    </w:rPr>
  </w:style>
  <w:style w:type="paragraph" w:styleId="39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 w:line="240" w:lineRule="auto"/>
      <w:ind w:firstLine="0"/>
      <w:jc w:val="left"/>
    </w:pPr>
    <w:rPr>
      <w:rFonts w:ascii="宋体" w:hAnsi="宋体" w:cs="宋体"/>
      <w:kern w:val="0"/>
      <w:sz w:val="24"/>
      <w:szCs w:val="24"/>
    </w:rPr>
  </w:style>
  <w:style w:type="paragraph" w:styleId="40">
    <w:name w:val="Title"/>
    <w:basedOn w:val="1"/>
    <w:next w:val="1"/>
    <w:link w:val="277"/>
    <w:qFormat/>
    <w:uiPriority w:val="0"/>
    <w:pPr>
      <w:wordWrap w:val="0"/>
      <w:snapToGrid w:val="0"/>
      <w:spacing w:line="360" w:lineRule="auto"/>
      <w:ind w:firstLine="0"/>
      <w:jc w:val="center"/>
    </w:pPr>
    <w:rPr>
      <w:rFonts w:eastAsia="黑体"/>
      <w:b/>
      <w:kern w:val="0"/>
      <w:sz w:val="32"/>
      <w:szCs w:val="24"/>
      <w:lang w:eastAsia="en-US" w:bidi="en-US"/>
    </w:rPr>
  </w:style>
  <w:style w:type="paragraph" w:styleId="41">
    <w:name w:val="annotation subject"/>
    <w:basedOn w:val="19"/>
    <w:next w:val="19"/>
    <w:link w:val="172"/>
    <w:qFormat/>
    <w:uiPriority w:val="99"/>
    <w:rPr>
      <w:b/>
      <w:bCs/>
    </w:rPr>
  </w:style>
  <w:style w:type="paragraph" w:styleId="42">
    <w:name w:val="Body Text First Indent"/>
    <w:basedOn w:val="20"/>
    <w:link w:val="302"/>
    <w:unhideWhenUsed/>
    <w:qFormat/>
    <w:uiPriority w:val="0"/>
    <w:pPr>
      <w:widowControl w:val="0"/>
      <w:wordWrap w:val="0"/>
      <w:spacing w:after="120" w:line="360" w:lineRule="auto"/>
      <w:ind w:firstLine="420" w:firstLineChars="100"/>
      <w:jc w:val="left"/>
      <w:textAlignment w:val="auto"/>
    </w:pPr>
    <w:rPr>
      <w:sz w:val="28"/>
      <w:szCs w:val="24"/>
      <w:lang w:eastAsia="en-US" w:bidi="en-US"/>
    </w:rPr>
  </w:style>
  <w:style w:type="table" w:styleId="44">
    <w:name w:val="Table Grid"/>
    <w:basedOn w:val="43"/>
    <w:qFormat/>
    <w:uiPriority w:val="39"/>
    <w:pPr>
      <w:widowControl w:val="0"/>
      <w:adjustRightInd w:val="0"/>
      <w:snapToGrid w:val="0"/>
      <w:spacing w:line="360" w:lineRule="auto"/>
      <w:ind w:firstLine="200" w:firstLineChars="20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5">
    <w:name w:val="Table Theme"/>
    <w:basedOn w:val="43"/>
    <w:unhideWhenUsed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7">
    <w:name w:val="Strong"/>
    <w:qFormat/>
    <w:uiPriority w:val="0"/>
    <w:rPr>
      <w:b/>
      <w:bCs/>
    </w:rPr>
  </w:style>
  <w:style w:type="character" w:styleId="48">
    <w:name w:val="page number"/>
    <w:qFormat/>
    <w:uiPriority w:val="0"/>
  </w:style>
  <w:style w:type="character" w:styleId="49">
    <w:name w:val="FollowedHyperlink"/>
    <w:unhideWhenUsed/>
    <w:qFormat/>
    <w:uiPriority w:val="0"/>
    <w:rPr>
      <w:color w:val="954F72"/>
      <w:u w:val="single"/>
    </w:rPr>
  </w:style>
  <w:style w:type="character" w:styleId="50">
    <w:name w:val="Emphasis"/>
    <w:qFormat/>
    <w:uiPriority w:val="0"/>
    <w:rPr>
      <w:i/>
      <w:iCs/>
    </w:rPr>
  </w:style>
  <w:style w:type="character" w:styleId="51">
    <w:name w:val="line number"/>
    <w:unhideWhenUsed/>
    <w:qFormat/>
    <w:uiPriority w:val="0"/>
  </w:style>
  <w:style w:type="character" w:styleId="52">
    <w:name w:val="Hyperlink"/>
    <w:unhideWhenUsed/>
    <w:qFormat/>
    <w:uiPriority w:val="99"/>
    <w:rPr>
      <w:color w:val="0563C1"/>
      <w:u w:val="single"/>
    </w:rPr>
  </w:style>
  <w:style w:type="character" w:styleId="53">
    <w:name w:val="annotation reference"/>
    <w:qFormat/>
    <w:uiPriority w:val="0"/>
    <w:rPr>
      <w:sz w:val="21"/>
      <w:szCs w:val="21"/>
    </w:rPr>
  </w:style>
  <w:style w:type="character" w:styleId="54">
    <w:name w:val="footnote reference"/>
    <w:unhideWhenUsed/>
    <w:qFormat/>
    <w:uiPriority w:val="0"/>
    <w:rPr>
      <w:vertAlign w:val="superscript"/>
    </w:rPr>
  </w:style>
  <w:style w:type="character" w:customStyle="1" w:styleId="55">
    <w:name w:val="标题 1 字符"/>
    <w:link w:val="2"/>
    <w:qFormat/>
    <w:uiPriority w:val="9"/>
    <w:rPr>
      <w:rFonts w:ascii="黑体" w:eastAsia="黑体"/>
      <w:bCs/>
      <w:kern w:val="44"/>
      <w:szCs w:val="44"/>
    </w:rPr>
  </w:style>
  <w:style w:type="character" w:customStyle="1" w:styleId="56">
    <w:name w:val="标题 2 字符"/>
    <w:link w:val="3"/>
    <w:qFormat/>
    <w:uiPriority w:val="0"/>
    <w:rPr>
      <w:rFonts w:ascii="Calibri Light" w:hAnsi="Calibri Light" w:eastAsia="宋体" w:cs="Times New Roman"/>
      <w:b/>
      <w:bCs/>
      <w:sz w:val="32"/>
      <w:szCs w:val="32"/>
    </w:rPr>
  </w:style>
  <w:style w:type="character" w:customStyle="1" w:styleId="57">
    <w:name w:val="标题 3 字符"/>
    <w:link w:val="4"/>
    <w:qFormat/>
    <w:uiPriority w:val="0"/>
    <w:rPr>
      <w:rFonts w:ascii="黑体" w:hAnsi="Calibri" w:eastAsia="黑体" w:cs="宋体"/>
      <w:bCs/>
      <w:sz w:val="28"/>
      <w:szCs w:val="32"/>
    </w:rPr>
  </w:style>
  <w:style w:type="character" w:customStyle="1" w:styleId="58">
    <w:name w:val="标题 4 字符"/>
    <w:link w:val="5"/>
    <w:qFormat/>
    <w:uiPriority w:val="0"/>
    <w:rPr>
      <w:rFonts w:ascii="黑体" w:hAnsi="Cambria" w:eastAsia="黑体" w:cs="宋体"/>
      <w:bCs/>
      <w:sz w:val="28"/>
      <w:szCs w:val="28"/>
    </w:rPr>
  </w:style>
  <w:style w:type="character" w:customStyle="1" w:styleId="59">
    <w:name w:val="标题 5 字符"/>
    <w:link w:val="6"/>
    <w:qFormat/>
    <w:uiPriority w:val="0"/>
    <w:rPr>
      <w:rFonts w:ascii="黑体" w:hAnsi="Cambria" w:eastAsia="黑体" w:cs="宋体"/>
      <w:bCs/>
      <w:kern w:val="2"/>
      <w:sz w:val="28"/>
      <w:szCs w:val="28"/>
      <w:lang w:val="en-US" w:eastAsia="zh-CN" w:bidi="ar-SA"/>
    </w:rPr>
  </w:style>
  <w:style w:type="character" w:customStyle="1" w:styleId="60">
    <w:name w:val="标题 6 字符"/>
    <w:link w:val="7"/>
    <w:qFormat/>
    <w:uiPriority w:val="0"/>
    <w:rPr>
      <w:rFonts w:ascii="黑体" w:hAnsi="Cambria" w:eastAsia="黑体" w:cs="宋体"/>
      <w:bCs/>
      <w:sz w:val="28"/>
      <w:szCs w:val="24"/>
    </w:rPr>
  </w:style>
  <w:style w:type="character" w:customStyle="1" w:styleId="61">
    <w:name w:val="标题 7 字符"/>
    <w:link w:val="8"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62">
    <w:name w:val="文档结构图 字符"/>
    <w:link w:val="18"/>
    <w:semiHidden/>
    <w:qFormat/>
    <w:uiPriority w:val="0"/>
    <w:rPr>
      <w:rFonts w:ascii="宋体" w:hAnsi="Times New Roman" w:eastAsia="宋体" w:cs="Times New Roman"/>
      <w:sz w:val="18"/>
      <w:szCs w:val="18"/>
    </w:rPr>
  </w:style>
  <w:style w:type="character" w:customStyle="1" w:styleId="63">
    <w:name w:val="批注框文本 字符"/>
    <w:link w:val="29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4">
    <w:name w:val="页脚 字符"/>
    <w:link w:val="30"/>
    <w:qFormat/>
    <w:uiPriority w:val="0"/>
    <w:rPr>
      <w:rFonts w:ascii="宋体" w:hAnsi="Times New Roman" w:eastAsia="宋体" w:cs="Times New Roman"/>
      <w:sz w:val="18"/>
      <w:szCs w:val="18"/>
    </w:rPr>
  </w:style>
  <w:style w:type="character" w:customStyle="1" w:styleId="65">
    <w:name w:val="页眉 字符"/>
    <w:link w:val="31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66">
    <w:name w:val="标准文件_目录标题"/>
    <w:basedOn w:val="1"/>
    <w:qFormat/>
    <w:uiPriority w:val="0"/>
    <w:pPr>
      <w:spacing w:before="540" w:after="600"/>
      <w:jc w:val="center"/>
    </w:pPr>
    <w:rPr>
      <w:rFonts w:eastAsia="黑体"/>
      <w:sz w:val="32"/>
    </w:rPr>
  </w:style>
  <w:style w:type="paragraph" w:customStyle="1" w:styleId="67">
    <w:name w:val="标准文件_段落"/>
    <w:basedOn w:val="1"/>
    <w:link w:val="88"/>
    <w:qFormat/>
    <w:uiPriority w:val="0"/>
    <w:pPr>
      <w:spacing w:line="420" w:lineRule="exact"/>
      <w:ind w:firstLine="488" w:firstLineChars="200"/>
      <w:jc w:val="left"/>
    </w:pPr>
    <w:rPr>
      <w:rFonts w:ascii="宋体"/>
      <w:spacing w:val="2"/>
      <w:kern w:val="0"/>
      <w:sz w:val="24"/>
      <w:szCs w:val="24"/>
    </w:rPr>
  </w:style>
  <w:style w:type="character" w:customStyle="1" w:styleId="68">
    <w:name w:val="标准文件_一级条标题 Char"/>
    <w:link w:val="15"/>
    <w:qFormat/>
    <w:locked/>
    <w:uiPriority w:val="0"/>
    <w:rPr>
      <w:rFonts w:ascii="黑体" w:eastAsia="黑体"/>
      <w:spacing w:val="2"/>
      <w:sz w:val="28"/>
    </w:rPr>
  </w:style>
  <w:style w:type="paragraph" w:customStyle="1" w:styleId="69">
    <w:name w:val="标准文件_附录章标题"/>
    <w:next w:val="70"/>
    <w:qFormat/>
    <w:uiPriority w:val="0"/>
    <w:pPr>
      <w:numPr>
        <w:ilvl w:val="1"/>
        <w:numId w:val="1"/>
      </w:numPr>
      <w:overflowPunct w:val="0"/>
      <w:autoSpaceDE w:val="0"/>
      <w:spacing w:before="120" w:beforeLines="50" w:after="120" w:afterLines="50"/>
      <w:textAlignment w:val="baseline"/>
      <w:outlineLvl w:val="1"/>
    </w:pPr>
    <w:rPr>
      <w:rFonts w:ascii="黑体" w:hAnsi="Times New Roman" w:eastAsia="黑体" w:cs="Times New Roman"/>
      <w:kern w:val="21"/>
      <w:sz w:val="28"/>
      <w:szCs w:val="28"/>
      <w:lang w:val="en-US" w:eastAsia="zh-CN" w:bidi="ar-SA"/>
    </w:rPr>
  </w:style>
  <w:style w:type="paragraph" w:customStyle="1" w:styleId="70">
    <w:name w:val="标准文件_附录段落"/>
    <w:basedOn w:val="1"/>
    <w:qFormat/>
    <w:uiPriority w:val="0"/>
    <w:pPr>
      <w:spacing w:line="420" w:lineRule="exact"/>
      <w:ind w:firstLine="488" w:firstLineChars="200"/>
      <w:jc w:val="left"/>
    </w:pPr>
    <w:rPr>
      <w:rFonts w:ascii="宋体"/>
      <w:spacing w:val="2"/>
      <w:kern w:val="0"/>
      <w:sz w:val="24"/>
      <w:szCs w:val="24"/>
    </w:rPr>
  </w:style>
  <w:style w:type="paragraph" w:customStyle="1" w:styleId="71">
    <w:name w:val="标准文件_附录一级条标题"/>
    <w:basedOn w:val="69"/>
    <w:next w:val="70"/>
    <w:qFormat/>
    <w:uiPriority w:val="0"/>
    <w:pPr>
      <w:numPr>
        <w:ilvl w:val="2"/>
      </w:numPr>
      <w:autoSpaceDN w:val="0"/>
      <w:outlineLvl w:val="2"/>
    </w:pPr>
    <w:rPr>
      <w:spacing w:val="2"/>
    </w:rPr>
  </w:style>
  <w:style w:type="paragraph" w:customStyle="1" w:styleId="72">
    <w:name w:val="标准文件_附录二级条标题"/>
    <w:basedOn w:val="71"/>
    <w:next w:val="70"/>
    <w:qFormat/>
    <w:uiPriority w:val="0"/>
    <w:pPr>
      <w:numPr>
        <w:ilvl w:val="3"/>
      </w:numPr>
      <w:ind w:right="-50"/>
      <w:outlineLvl w:val="3"/>
    </w:pPr>
  </w:style>
  <w:style w:type="paragraph" w:customStyle="1" w:styleId="73">
    <w:name w:val="标准文件_附录三级条标题"/>
    <w:basedOn w:val="72"/>
    <w:next w:val="70"/>
    <w:qFormat/>
    <w:uiPriority w:val="0"/>
    <w:pPr>
      <w:numPr>
        <w:ilvl w:val="4"/>
      </w:numPr>
      <w:ind w:right="-105"/>
      <w:outlineLvl w:val="4"/>
    </w:pPr>
  </w:style>
  <w:style w:type="paragraph" w:customStyle="1" w:styleId="74">
    <w:name w:val="标准文件_附录四级条标题"/>
    <w:basedOn w:val="73"/>
    <w:next w:val="70"/>
    <w:qFormat/>
    <w:uiPriority w:val="0"/>
    <w:pPr>
      <w:numPr>
        <w:ilvl w:val="5"/>
      </w:numPr>
      <w:outlineLvl w:val="5"/>
    </w:pPr>
  </w:style>
  <w:style w:type="paragraph" w:customStyle="1" w:styleId="75">
    <w:name w:val="标准文件_附录五级条标题"/>
    <w:basedOn w:val="74"/>
    <w:next w:val="1"/>
    <w:qFormat/>
    <w:uiPriority w:val="0"/>
    <w:pPr>
      <w:numPr>
        <w:ilvl w:val="6"/>
      </w:numPr>
      <w:outlineLvl w:val="6"/>
    </w:pPr>
  </w:style>
  <w:style w:type="paragraph" w:customStyle="1" w:styleId="76">
    <w:name w:val="前言标题"/>
    <w:next w:val="1"/>
    <w:qFormat/>
    <w:uiPriority w:val="0"/>
    <w:pPr>
      <w:shd w:val="clear" w:color="FFFFFF" w:fill="FFFFFF"/>
      <w:spacing w:before="540" w:after="60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77">
    <w:name w:val="标准文件_三级条标题"/>
    <w:basedOn w:val="14"/>
    <w:next w:val="1"/>
    <w:qFormat/>
    <w:uiPriority w:val="0"/>
    <w:pPr>
      <w:numPr>
        <w:ilvl w:val="4"/>
        <w:numId w:val="4"/>
      </w:numPr>
      <w:tabs>
        <w:tab w:val="left" w:pos="360"/>
      </w:tabs>
      <w:ind w:left="0"/>
      <w:outlineLvl w:val="4"/>
    </w:pPr>
    <w:rPr>
      <w:rFonts w:cs="宋体"/>
    </w:rPr>
  </w:style>
  <w:style w:type="paragraph" w:customStyle="1" w:styleId="78">
    <w:name w:val="标准文件_四级条标题"/>
    <w:basedOn w:val="77"/>
    <w:next w:val="1"/>
    <w:qFormat/>
    <w:uiPriority w:val="0"/>
    <w:pPr>
      <w:numPr>
        <w:ilvl w:val="5"/>
        <w:numId w:val="4"/>
      </w:numPr>
      <w:outlineLvl w:val="5"/>
    </w:pPr>
  </w:style>
  <w:style w:type="paragraph" w:customStyle="1" w:styleId="79">
    <w:name w:val="标准文件_五级条标题"/>
    <w:basedOn w:val="78"/>
    <w:next w:val="1"/>
    <w:qFormat/>
    <w:uiPriority w:val="0"/>
    <w:pPr>
      <w:numPr>
        <w:ilvl w:val="6"/>
      </w:numPr>
      <w:outlineLvl w:val="6"/>
    </w:pPr>
  </w:style>
  <w:style w:type="paragraph" w:styleId="80">
    <w:name w:val="No Spacing"/>
    <w:link w:val="81"/>
    <w:qFormat/>
    <w:uiPriority w:val="1"/>
    <w:rPr>
      <w:rFonts w:ascii="Times New Roman" w:hAnsi="Times New Roman" w:eastAsia="宋体" w:cs="Times New Roman"/>
      <w:sz w:val="22"/>
      <w:szCs w:val="22"/>
      <w:lang w:val="en-US" w:eastAsia="zh-CN" w:bidi="ar-SA"/>
    </w:rPr>
  </w:style>
  <w:style w:type="character" w:customStyle="1" w:styleId="81">
    <w:name w:val="无间隔 字符"/>
    <w:link w:val="80"/>
    <w:qFormat/>
    <w:uiPriority w:val="1"/>
    <w:rPr>
      <w:sz w:val="22"/>
      <w:szCs w:val="22"/>
      <w:lang w:val="en-US" w:eastAsia="zh-CN" w:bidi="ar-SA"/>
    </w:rPr>
  </w:style>
  <w:style w:type="paragraph" w:customStyle="1" w:styleId="82">
    <w:name w:val="列表段落"/>
    <w:basedOn w:val="1"/>
    <w:link w:val="212"/>
    <w:qFormat/>
    <w:uiPriority w:val="34"/>
    <w:pPr>
      <w:snapToGrid w:val="0"/>
      <w:spacing w:line="420" w:lineRule="exact"/>
      <w:ind w:firstLine="200" w:firstLineChars="200"/>
    </w:pPr>
    <w:rPr>
      <w:rFonts w:ascii="Calibri" w:hAnsi="Calibri"/>
      <w:sz w:val="24"/>
      <w:szCs w:val="21"/>
    </w:rPr>
  </w:style>
  <w:style w:type="paragraph" w:customStyle="1" w:styleId="83">
    <w:name w:val="表格字体(居中)"/>
    <w:basedOn w:val="1"/>
    <w:qFormat/>
    <w:uiPriority w:val="0"/>
    <w:pPr>
      <w:snapToGrid w:val="0"/>
      <w:spacing w:line="240" w:lineRule="auto"/>
      <w:ind w:firstLine="0"/>
      <w:jc w:val="center"/>
    </w:pPr>
    <w:rPr>
      <w:rFonts w:ascii="宋体" w:hAnsi="宋体"/>
      <w:szCs w:val="24"/>
    </w:rPr>
  </w:style>
  <w:style w:type="paragraph" w:customStyle="1" w:styleId="84">
    <w:name w:val="列项(1级)"/>
    <w:basedOn w:val="34"/>
    <w:qFormat/>
    <w:uiPriority w:val="0"/>
    <w:pPr>
      <w:adjustRightInd/>
      <w:snapToGrid w:val="0"/>
      <w:spacing w:line="360" w:lineRule="auto"/>
      <w:ind w:left="0" w:firstLine="0" w:firstLineChars="0"/>
    </w:pPr>
    <w:rPr>
      <w:rFonts w:ascii="宋体" w:hAnsi="宋体"/>
      <w:sz w:val="24"/>
      <w:szCs w:val="24"/>
    </w:rPr>
  </w:style>
  <w:style w:type="paragraph" w:customStyle="1" w:styleId="85">
    <w:name w:val="表格字体(五号居中)"/>
    <w:basedOn w:val="1"/>
    <w:qFormat/>
    <w:uiPriority w:val="0"/>
    <w:pPr>
      <w:widowControl/>
      <w:spacing w:line="240" w:lineRule="auto"/>
      <w:ind w:firstLine="0"/>
      <w:jc w:val="center"/>
    </w:pPr>
    <w:rPr>
      <w:rFonts w:ascii="宋体" w:hAnsi="宋体"/>
      <w:szCs w:val="24"/>
    </w:rPr>
  </w:style>
  <w:style w:type="paragraph" w:customStyle="1" w:styleId="86">
    <w:name w:val="样式1"/>
    <w:basedOn w:val="15"/>
    <w:qFormat/>
    <w:uiPriority w:val="0"/>
    <w:pPr>
      <w:spacing w:before="120" w:after="120"/>
    </w:pPr>
    <w:rPr>
      <w:lang w:val="zh-CN" w:eastAsia="zh-CN"/>
    </w:rPr>
  </w:style>
  <w:style w:type="paragraph" w:customStyle="1" w:styleId="87">
    <w:name w:val="样式2"/>
    <w:basedOn w:val="1"/>
    <w:link w:val="251"/>
    <w:qFormat/>
    <w:uiPriority w:val="0"/>
    <w:pPr>
      <w:spacing w:before="120" w:beforeLines="50" w:after="120" w:afterLines="50" w:line="240" w:lineRule="auto"/>
      <w:ind w:left="142" w:firstLine="0"/>
      <w:outlineLvl w:val="3"/>
    </w:pPr>
    <w:rPr>
      <w:rFonts w:ascii="黑体" w:eastAsia="黑体"/>
      <w:spacing w:val="2"/>
      <w:kern w:val="0"/>
      <w:sz w:val="28"/>
      <w:lang w:val="zh-CN" w:eastAsia="zh-CN"/>
    </w:rPr>
  </w:style>
  <w:style w:type="character" w:customStyle="1" w:styleId="88">
    <w:name w:val="标准文件_段落 字符"/>
    <w:link w:val="67"/>
    <w:qFormat/>
    <w:uiPriority w:val="0"/>
    <w:rPr>
      <w:rFonts w:ascii="宋体"/>
      <w:spacing w:val="2"/>
      <w:sz w:val="24"/>
      <w:szCs w:val="24"/>
      <w:lang w:val="en-US" w:eastAsia="zh-CN"/>
    </w:rPr>
  </w:style>
  <w:style w:type="paragraph" w:customStyle="1" w:styleId="89">
    <w:name w:val="样式3"/>
    <w:basedOn w:val="16"/>
    <w:link w:val="92"/>
    <w:qFormat/>
    <w:uiPriority w:val="0"/>
    <w:pPr>
      <w:spacing w:before="120" w:after="120"/>
      <w:outlineLvl w:val="0"/>
    </w:pPr>
  </w:style>
  <w:style w:type="paragraph" w:customStyle="1" w:styleId="90">
    <w:name w:val="标准文件_正文表题注"/>
    <w:next w:val="1"/>
    <w:qFormat/>
    <w:uiPriority w:val="0"/>
    <w:pPr>
      <w:tabs>
        <w:tab w:val="left" w:pos="0"/>
      </w:tabs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character" w:customStyle="1" w:styleId="91">
    <w:name w:val="标准文件_章标题 字符"/>
    <w:link w:val="16"/>
    <w:qFormat/>
    <w:uiPriority w:val="0"/>
    <w:rPr>
      <w:rFonts w:ascii="黑体" w:eastAsia="黑体"/>
      <w:spacing w:val="2"/>
      <w:sz w:val="28"/>
    </w:rPr>
  </w:style>
  <w:style w:type="character" w:customStyle="1" w:styleId="92">
    <w:name w:val="样式3 字符"/>
    <w:basedOn w:val="91"/>
    <w:link w:val="89"/>
    <w:qFormat/>
    <w:uiPriority w:val="0"/>
    <w:rPr>
      <w:rFonts w:ascii="黑体" w:eastAsia="黑体"/>
      <w:spacing w:val="2"/>
      <w:sz w:val="28"/>
    </w:rPr>
  </w:style>
  <w:style w:type="paragraph" w:customStyle="1" w:styleId="93">
    <w:name w:val="077-表格文字"/>
    <w:basedOn w:val="1"/>
    <w:link w:val="94"/>
    <w:qFormat/>
    <w:uiPriority w:val="0"/>
    <w:pPr>
      <w:snapToGrid w:val="0"/>
      <w:spacing w:line="240" w:lineRule="auto"/>
      <w:ind w:firstLine="0"/>
    </w:pPr>
    <w:rPr>
      <w:rFonts w:ascii="宋体"/>
      <w:kern w:val="0"/>
      <w:sz w:val="20"/>
      <w:szCs w:val="21"/>
      <w:lang w:val="zh-CN" w:eastAsia="zh-CN"/>
    </w:rPr>
  </w:style>
  <w:style w:type="character" w:customStyle="1" w:styleId="94">
    <w:name w:val="077-表格文字 Char"/>
    <w:link w:val="93"/>
    <w:qFormat/>
    <w:uiPriority w:val="0"/>
    <w:rPr>
      <w:rFonts w:ascii="宋体"/>
      <w:szCs w:val="21"/>
      <w:lang w:val="zh-CN" w:eastAsia="zh-CN"/>
    </w:rPr>
  </w:style>
  <w:style w:type="paragraph" w:customStyle="1" w:styleId="95">
    <w:name w:val="样式4"/>
    <w:basedOn w:val="15"/>
    <w:link w:val="97"/>
    <w:qFormat/>
    <w:uiPriority w:val="0"/>
    <w:pPr>
      <w:spacing w:before="120" w:after="120"/>
      <w:outlineLvl w:val="1"/>
    </w:pPr>
  </w:style>
  <w:style w:type="paragraph" w:customStyle="1" w:styleId="96">
    <w:name w:val="正文1"/>
    <w:basedOn w:val="67"/>
    <w:qFormat/>
    <w:uiPriority w:val="0"/>
  </w:style>
  <w:style w:type="character" w:customStyle="1" w:styleId="97">
    <w:name w:val="样式4 字符"/>
    <w:basedOn w:val="68"/>
    <w:link w:val="95"/>
    <w:qFormat/>
    <w:uiPriority w:val="0"/>
    <w:rPr>
      <w:rFonts w:ascii="黑体" w:eastAsia="黑体"/>
      <w:spacing w:val="2"/>
      <w:sz w:val="28"/>
    </w:rPr>
  </w:style>
  <w:style w:type="character" w:customStyle="1" w:styleId="98">
    <w:name w:val="正文缩进 字符"/>
    <w:link w:val="12"/>
    <w:qFormat/>
    <w:uiPriority w:val="0"/>
    <w:rPr>
      <w:rFonts w:ascii="宋体" w:hAnsi="宋体" w:cs="Helvetica"/>
      <w:color w:val="060607"/>
      <w:spacing w:val="4"/>
      <w:kern w:val="2"/>
      <w:sz w:val="21"/>
      <w:szCs w:val="21"/>
    </w:rPr>
  </w:style>
  <w:style w:type="character" w:customStyle="1" w:styleId="99">
    <w:name w:val="标题 4 Char"/>
    <w:semiHidden/>
    <w:qFormat/>
    <w:uiPriority w:val="0"/>
    <w:rPr>
      <w:rFonts w:ascii="黑体" w:hAnsi="Cambria" w:eastAsia="黑体" w:cs="宋体"/>
      <w:bCs/>
      <w:sz w:val="28"/>
      <w:szCs w:val="28"/>
    </w:rPr>
  </w:style>
  <w:style w:type="paragraph" w:customStyle="1" w:styleId="100">
    <w:name w:val="077-正文格式"/>
    <w:basedOn w:val="1"/>
    <w:link w:val="101"/>
    <w:qFormat/>
    <w:uiPriority w:val="0"/>
    <w:pPr>
      <w:snapToGrid w:val="0"/>
      <w:spacing w:line="420" w:lineRule="exact"/>
      <w:ind w:firstLine="200" w:firstLineChars="200"/>
    </w:pPr>
    <w:rPr>
      <w:rFonts w:ascii="宋体"/>
      <w:sz w:val="24"/>
      <w:lang w:val="zh-CN" w:eastAsia="zh-CN"/>
    </w:rPr>
  </w:style>
  <w:style w:type="character" w:customStyle="1" w:styleId="101">
    <w:name w:val="077-正文格式 Char1"/>
    <w:link w:val="100"/>
    <w:qFormat/>
    <w:uiPriority w:val="0"/>
    <w:rPr>
      <w:rFonts w:ascii="宋体"/>
      <w:kern w:val="2"/>
      <w:sz w:val="24"/>
      <w:lang w:val="zh-CN" w:eastAsia="zh-CN"/>
    </w:rPr>
  </w:style>
  <w:style w:type="character" w:customStyle="1" w:styleId="102">
    <w:name w:val="题注 字符"/>
    <w:link w:val="17"/>
    <w:qFormat/>
    <w:uiPriority w:val="0"/>
    <w:rPr>
      <w:rFonts w:ascii="Calibri Light" w:hAnsi="Calibri Light" w:eastAsia="黑体"/>
      <w:kern w:val="2"/>
      <w:sz w:val="21"/>
    </w:rPr>
  </w:style>
  <w:style w:type="character" w:customStyle="1" w:styleId="103">
    <w:name w:val="标题 8 字符"/>
    <w:link w:val="9"/>
    <w:qFormat/>
    <w:uiPriority w:val="0"/>
    <w:rPr>
      <w:rFonts w:ascii="Arial" w:hAnsi="Arial" w:eastAsia="黑体"/>
      <w:sz w:val="24"/>
      <w:szCs w:val="24"/>
    </w:rPr>
  </w:style>
  <w:style w:type="character" w:customStyle="1" w:styleId="104">
    <w:name w:val="标准文件_二级条标题 字符"/>
    <w:link w:val="14"/>
    <w:qFormat/>
    <w:uiPriority w:val="0"/>
    <w:rPr>
      <w:rFonts w:ascii="黑体" w:hAnsi="黑体" w:eastAsia="黑体"/>
      <w:spacing w:val="2"/>
      <w:sz w:val="28"/>
    </w:rPr>
  </w:style>
  <w:style w:type="character" w:customStyle="1" w:styleId="105">
    <w:name w:val="样式5 字符"/>
    <w:basedOn w:val="104"/>
    <w:link w:val="13"/>
    <w:qFormat/>
    <w:uiPriority w:val="0"/>
    <w:rPr>
      <w:rFonts w:ascii="黑体" w:hAnsi="黑体" w:eastAsia="黑体"/>
      <w:spacing w:val="2"/>
      <w:sz w:val="28"/>
    </w:rPr>
  </w:style>
  <w:style w:type="character" w:customStyle="1" w:styleId="106">
    <w:name w:val="标题 9 字符"/>
    <w:link w:val="10"/>
    <w:semiHidden/>
    <w:qFormat/>
    <w:uiPriority w:val="9"/>
    <w:rPr>
      <w:rFonts w:ascii="等线 Light" w:hAnsi="等线 Light" w:eastAsia="等线 Light" w:cs="Times New Roman"/>
      <w:kern w:val="2"/>
      <w:sz w:val="21"/>
      <w:szCs w:val="21"/>
    </w:rPr>
  </w:style>
  <w:style w:type="character" w:customStyle="1" w:styleId="107">
    <w:name w:val="标题 1 Char"/>
    <w:qFormat/>
    <w:uiPriority w:val="9"/>
    <w:rPr>
      <w:rFonts w:ascii="黑体" w:eastAsia="黑体"/>
      <w:bCs/>
      <w:kern w:val="44"/>
      <w:szCs w:val="44"/>
      <w:lang w:val="zh-CN" w:eastAsia="zh-CN"/>
    </w:rPr>
  </w:style>
  <w:style w:type="character" w:customStyle="1" w:styleId="108">
    <w:name w:val="标题 2 Char"/>
    <w:qFormat/>
    <w:uiPriority w:val="0"/>
    <w:rPr>
      <w:rFonts w:ascii="Calibri Light" w:hAnsi="Calibri Light" w:eastAsia="宋体" w:cs="Times New Roman"/>
      <w:b/>
      <w:bCs/>
      <w:sz w:val="32"/>
      <w:szCs w:val="32"/>
    </w:rPr>
  </w:style>
  <w:style w:type="character" w:customStyle="1" w:styleId="109">
    <w:name w:val="标题 3 Char"/>
    <w:semiHidden/>
    <w:qFormat/>
    <w:uiPriority w:val="9"/>
    <w:rPr>
      <w:rFonts w:ascii="黑体" w:hAnsi="Calibri" w:eastAsia="黑体" w:cs="宋体"/>
      <w:bCs/>
      <w:sz w:val="28"/>
      <w:szCs w:val="32"/>
    </w:rPr>
  </w:style>
  <w:style w:type="character" w:customStyle="1" w:styleId="110">
    <w:name w:val="标题 5 Char"/>
    <w:qFormat/>
    <w:uiPriority w:val="9"/>
    <w:rPr>
      <w:rFonts w:ascii="黑体" w:hAnsi="Cambria" w:eastAsia="黑体" w:cs="宋体"/>
      <w:bCs/>
      <w:kern w:val="2"/>
      <w:sz w:val="28"/>
      <w:szCs w:val="28"/>
      <w:lang w:val="en-US" w:eastAsia="zh-CN" w:bidi="ar-SA"/>
    </w:rPr>
  </w:style>
  <w:style w:type="character" w:customStyle="1" w:styleId="111">
    <w:name w:val="标题 6 Char"/>
    <w:semiHidden/>
    <w:qFormat/>
    <w:uiPriority w:val="9"/>
    <w:rPr>
      <w:rFonts w:ascii="黑体" w:hAnsi="Cambria" w:eastAsia="黑体" w:cs="宋体"/>
      <w:bCs/>
      <w:sz w:val="28"/>
      <w:szCs w:val="24"/>
    </w:rPr>
  </w:style>
  <w:style w:type="character" w:customStyle="1" w:styleId="112">
    <w:name w:val="标题 7 Char"/>
    <w:semiHidden/>
    <w:qFormat/>
    <w:uiPriority w:val="9"/>
    <w:rPr>
      <w:rFonts w:ascii="Calibri" w:hAnsi="Calibri" w:eastAsia="宋体" w:cs="Times New Roman"/>
      <w:b/>
      <w:bCs/>
      <w:sz w:val="24"/>
      <w:szCs w:val="24"/>
    </w:rPr>
  </w:style>
  <w:style w:type="character" w:customStyle="1" w:styleId="113">
    <w:name w:val="文档结构图 Char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14">
    <w:name w:val="批注框文本 Char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5">
    <w:name w:val="页脚 Char"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16">
    <w:name w:val="页眉 Char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7">
    <w:name w:val="无间隔 Char"/>
    <w:qFormat/>
    <w:uiPriority w:val="1"/>
    <w:rPr>
      <w:sz w:val="22"/>
      <w:szCs w:val="22"/>
      <w:lang w:val="en-US" w:eastAsia="zh-CN" w:bidi="ar-SA"/>
    </w:rPr>
  </w:style>
  <w:style w:type="paragraph" w:customStyle="1" w:styleId="118">
    <w:name w:val="样式 题注题注-QBPT + 五号 居中 首行缩进:  2 字符"/>
    <w:basedOn w:val="1"/>
    <w:link w:val="157"/>
    <w:qFormat/>
    <w:uiPriority w:val="0"/>
    <w:pPr>
      <w:snapToGrid w:val="0"/>
      <w:spacing w:before="50" w:beforeLines="50" w:after="50" w:afterLines="50" w:line="240" w:lineRule="auto"/>
      <w:ind w:firstLine="0"/>
      <w:jc w:val="center"/>
    </w:pPr>
    <w:rPr>
      <w:rFonts w:ascii="Arial" w:hAnsi="Arial" w:eastAsia="黑体" w:cs="宋体"/>
    </w:rPr>
  </w:style>
  <w:style w:type="paragraph" w:customStyle="1" w:styleId="119">
    <w:name w:val="样式 077-正文格式 + 首行缩进:  2 字符"/>
    <w:basedOn w:val="100"/>
    <w:qFormat/>
    <w:uiPriority w:val="0"/>
    <w:pPr>
      <w:spacing w:line="440" w:lineRule="exact"/>
    </w:pPr>
    <w:rPr>
      <w:rFonts w:cs="宋体"/>
    </w:rPr>
  </w:style>
  <w:style w:type="paragraph" w:customStyle="1" w:styleId="120">
    <w:name w:val="图片"/>
    <w:basedOn w:val="67"/>
    <w:link w:val="121"/>
    <w:qFormat/>
    <w:uiPriority w:val="0"/>
    <w:pPr>
      <w:spacing w:line="360" w:lineRule="auto"/>
      <w:ind w:firstLine="0" w:firstLineChars="0"/>
    </w:pPr>
  </w:style>
  <w:style w:type="character" w:customStyle="1" w:styleId="121">
    <w:name w:val="图片 字符"/>
    <w:link w:val="120"/>
    <w:qFormat/>
    <w:uiPriority w:val="0"/>
  </w:style>
  <w:style w:type="paragraph" w:customStyle="1" w:styleId="122">
    <w:name w:val="样式 标题 3077-标题 3第二层条第三层h3 + 段前: 7.8 磅 段后: 7.8 磅"/>
    <w:basedOn w:val="4"/>
    <w:autoRedefine/>
    <w:qFormat/>
    <w:uiPriority w:val="0"/>
    <w:pPr>
      <w:keepLines w:val="0"/>
      <w:widowControl/>
      <w:tabs>
        <w:tab w:val="left" w:pos="720"/>
        <w:tab w:val="clear" w:pos="318"/>
        <w:tab w:val="clear" w:pos="1430"/>
      </w:tabs>
      <w:adjustRightInd/>
      <w:snapToGrid/>
      <w:ind w:left="3840" w:hanging="3840"/>
    </w:pPr>
    <w:rPr>
      <w:rFonts w:ascii="宋体" w:hAnsi="Times New Roman" w:cs="宋体"/>
      <w:bCs w:val="0"/>
      <w:sz w:val="24"/>
      <w:szCs w:val="20"/>
    </w:rPr>
  </w:style>
  <w:style w:type="paragraph" w:customStyle="1" w:styleId="123">
    <w:name w:val="正文格式"/>
    <w:basedOn w:val="1"/>
    <w:autoRedefine/>
    <w:qFormat/>
    <w:uiPriority w:val="0"/>
    <w:pPr>
      <w:widowControl/>
      <w:snapToGrid w:val="0"/>
      <w:spacing w:line="360" w:lineRule="auto"/>
      <w:ind w:left="522" w:firstLine="482"/>
      <w:textAlignment w:val="baseline"/>
    </w:pPr>
    <w:rPr>
      <w:rFonts w:ascii="宋体"/>
      <w:color w:val="000000"/>
      <w:kern w:val="0"/>
      <w:sz w:val="24"/>
      <w:szCs w:val="24"/>
    </w:rPr>
  </w:style>
  <w:style w:type="paragraph" w:customStyle="1" w:styleId="124">
    <w:name w:val="编号密级"/>
    <w:basedOn w:val="1"/>
    <w:qFormat/>
    <w:uiPriority w:val="0"/>
    <w:pPr>
      <w:snapToGrid w:val="0"/>
      <w:spacing w:before="200" w:after="240" w:line="480" w:lineRule="auto"/>
      <w:ind w:firstLine="200" w:firstLineChars="200"/>
      <w:jc w:val="center"/>
    </w:pPr>
    <w:rPr>
      <w:rFonts w:ascii="黑体" w:eastAsia="黑体"/>
      <w:spacing w:val="6"/>
      <w:sz w:val="28"/>
      <w:szCs w:val="24"/>
    </w:rPr>
  </w:style>
  <w:style w:type="paragraph" w:customStyle="1" w:styleId="125">
    <w:name w:val="单位名称"/>
    <w:basedOn w:val="1"/>
    <w:qFormat/>
    <w:uiPriority w:val="0"/>
    <w:pPr>
      <w:snapToGrid w:val="0"/>
      <w:spacing w:before="240" w:after="40" w:line="360" w:lineRule="auto"/>
      <w:ind w:firstLine="200" w:firstLineChars="200"/>
      <w:jc w:val="center"/>
    </w:pPr>
    <w:rPr>
      <w:rFonts w:ascii="宋体"/>
      <w:snapToGrid w:val="0"/>
      <w:spacing w:val="10"/>
      <w:sz w:val="32"/>
      <w:szCs w:val="24"/>
    </w:rPr>
  </w:style>
  <w:style w:type="paragraph" w:customStyle="1" w:styleId="126">
    <w:name w:val="签署页"/>
    <w:basedOn w:val="1"/>
    <w:qFormat/>
    <w:uiPriority w:val="0"/>
    <w:pPr>
      <w:snapToGrid w:val="0"/>
      <w:spacing w:line="480" w:lineRule="auto"/>
      <w:ind w:left="2438" w:hanging="1701" w:firstLineChars="200"/>
    </w:pPr>
    <w:rPr>
      <w:rFonts w:ascii="宋体"/>
      <w:spacing w:val="6"/>
      <w:sz w:val="32"/>
      <w:szCs w:val="24"/>
    </w:rPr>
  </w:style>
  <w:style w:type="paragraph" w:customStyle="1" w:styleId="127">
    <w:name w:val="目录 11"/>
    <w:basedOn w:val="1"/>
    <w:next w:val="1"/>
    <w:autoRedefine/>
    <w:qFormat/>
    <w:uiPriority w:val="39"/>
    <w:pPr>
      <w:tabs>
        <w:tab w:val="left" w:pos="240"/>
        <w:tab w:val="left" w:pos="522"/>
        <w:tab w:val="right" w:leader="dot" w:pos="9071"/>
      </w:tabs>
      <w:snapToGrid w:val="0"/>
      <w:spacing w:line="440" w:lineRule="exact"/>
      <w:ind w:firstLine="0"/>
    </w:pPr>
    <w:rPr>
      <w:rFonts w:ascii="宋体"/>
      <w:szCs w:val="24"/>
    </w:rPr>
  </w:style>
  <w:style w:type="paragraph" w:customStyle="1" w:styleId="128">
    <w:name w:val="目录 21"/>
    <w:basedOn w:val="127"/>
    <w:next w:val="1"/>
    <w:qFormat/>
    <w:uiPriority w:val="39"/>
  </w:style>
  <w:style w:type="paragraph" w:customStyle="1" w:styleId="129">
    <w:name w:val="目录 31"/>
    <w:basedOn w:val="128"/>
    <w:next w:val="1"/>
    <w:autoRedefine/>
    <w:qFormat/>
    <w:uiPriority w:val="39"/>
  </w:style>
  <w:style w:type="paragraph" w:customStyle="1" w:styleId="130">
    <w:name w:val="附录1层"/>
    <w:basedOn w:val="1"/>
    <w:next w:val="1"/>
    <w:qFormat/>
    <w:uiPriority w:val="0"/>
    <w:pPr>
      <w:widowControl/>
      <w:snapToGrid w:val="0"/>
      <w:spacing w:before="160" w:after="160" w:line="360" w:lineRule="atLeast"/>
      <w:ind w:firstLine="0"/>
      <w:textAlignment w:val="baseline"/>
    </w:pPr>
    <w:rPr>
      <w:rFonts w:ascii="黑体" w:eastAsia="黑体"/>
      <w:kern w:val="0"/>
      <w:sz w:val="24"/>
    </w:rPr>
  </w:style>
  <w:style w:type="paragraph" w:customStyle="1" w:styleId="131">
    <w:name w:val="077-产品名称"/>
    <w:basedOn w:val="1"/>
    <w:qFormat/>
    <w:uiPriority w:val="0"/>
    <w:pPr>
      <w:snapToGrid w:val="0"/>
      <w:spacing w:line="300" w:lineRule="auto"/>
      <w:ind w:firstLine="0"/>
      <w:jc w:val="center"/>
    </w:pPr>
    <w:rPr>
      <w:rFonts w:ascii="黑体" w:eastAsia="黑体" w:cs="宋体"/>
      <w:sz w:val="44"/>
    </w:rPr>
  </w:style>
  <w:style w:type="paragraph" w:customStyle="1" w:styleId="132">
    <w:name w:val="077-文件名称"/>
    <w:basedOn w:val="1"/>
    <w:qFormat/>
    <w:uiPriority w:val="0"/>
    <w:pPr>
      <w:snapToGrid w:val="0"/>
      <w:spacing w:line="300" w:lineRule="auto"/>
      <w:ind w:firstLine="0"/>
      <w:jc w:val="center"/>
    </w:pPr>
    <w:rPr>
      <w:rFonts w:ascii="黑体" w:eastAsia="黑体" w:cs="宋体"/>
      <w:sz w:val="52"/>
    </w:rPr>
  </w:style>
  <w:style w:type="paragraph" w:customStyle="1" w:styleId="133">
    <w:name w:val="077-文件编号"/>
    <w:basedOn w:val="1"/>
    <w:qFormat/>
    <w:uiPriority w:val="0"/>
    <w:pPr>
      <w:snapToGrid w:val="0"/>
      <w:spacing w:line="300" w:lineRule="auto"/>
      <w:ind w:firstLine="0"/>
      <w:jc w:val="center"/>
    </w:pPr>
    <w:rPr>
      <w:rFonts w:ascii="黑体" w:eastAsia="黑体" w:cs="宋体"/>
      <w:sz w:val="32"/>
    </w:rPr>
  </w:style>
  <w:style w:type="paragraph" w:customStyle="1" w:styleId="134">
    <w:name w:val="077-单位名称"/>
    <w:basedOn w:val="1"/>
    <w:qFormat/>
    <w:uiPriority w:val="0"/>
    <w:pPr>
      <w:snapToGrid w:val="0"/>
      <w:spacing w:line="300" w:lineRule="auto"/>
      <w:ind w:firstLine="6" w:firstLineChars="2"/>
      <w:jc w:val="center"/>
    </w:pPr>
    <w:rPr>
      <w:rFonts w:ascii="黑体" w:eastAsia="黑体" w:cs="宋体"/>
      <w:sz w:val="32"/>
    </w:rPr>
  </w:style>
  <w:style w:type="paragraph" w:customStyle="1" w:styleId="135">
    <w:name w:val="077-签署"/>
    <w:basedOn w:val="100"/>
    <w:qFormat/>
    <w:uiPriority w:val="0"/>
  </w:style>
  <w:style w:type="paragraph" w:customStyle="1" w:styleId="136">
    <w:name w:val="077-并列项目"/>
    <w:basedOn w:val="1"/>
    <w:qFormat/>
    <w:uiPriority w:val="0"/>
    <w:pPr>
      <w:numPr>
        <w:ilvl w:val="0"/>
        <w:numId w:val="5"/>
      </w:numPr>
      <w:snapToGrid w:val="0"/>
      <w:spacing w:line="360" w:lineRule="auto"/>
      <w:ind w:firstLine="0"/>
    </w:pPr>
    <w:rPr>
      <w:rFonts w:ascii="宋体"/>
      <w:sz w:val="24"/>
      <w:szCs w:val="24"/>
    </w:rPr>
  </w:style>
  <w:style w:type="paragraph" w:customStyle="1" w:styleId="137">
    <w:name w:val="077-附录标题"/>
    <w:basedOn w:val="1"/>
    <w:qFormat/>
    <w:uiPriority w:val="0"/>
    <w:pPr>
      <w:snapToGrid w:val="0"/>
      <w:spacing w:line="360" w:lineRule="auto"/>
      <w:ind w:firstLine="0"/>
      <w:jc w:val="center"/>
    </w:pPr>
    <w:rPr>
      <w:rFonts w:ascii="黑体" w:eastAsia="黑体"/>
      <w:sz w:val="24"/>
      <w:szCs w:val="24"/>
    </w:rPr>
  </w:style>
  <w:style w:type="paragraph" w:customStyle="1" w:styleId="138">
    <w:name w:val="077-附录第二三四条层"/>
    <w:basedOn w:val="1"/>
    <w:next w:val="100"/>
    <w:qFormat/>
    <w:uiPriority w:val="0"/>
    <w:pPr>
      <w:snapToGrid w:val="0"/>
      <w:spacing w:line="360" w:lineRule="auto"/>
      <w:ind w:firstLine="0"/>
    </w:pPr>
    <w:rPr>
      <w:rFonts w:ascii="宋体"/>
      <w:sz w:val="24"/>
      <w:szCs w:val="24"/>
    </w:rPr>
  </w:style>
  <w:style w:type="paragraph" w:customStyle="1" w:styleId="139">
    <w:name w:val="077-附录章"/>
    <w:basedOn w:val="1"/>
    <w:next w:val="100"/>
    <w:qFormat/>
    <w:uiPriority w:val="0"/>
    <w:pPr>
      <w:snapToGrid w:val="0"/>
      <w:spacing w:before="175" w:beforeLines="50" w:after="175" w:afterLines="50" w:line="360" w:lineRule="auto"/>
      <w:ind w:firstLine="0"/>
    </w:pPr>
    <w:rPr>
      <w:rFonts w:ascii="黑体" w:eastAsia="黑体"/>
      <w:sz w:val="24"/>
      <w:szCs w:val="24"/>
    </w:rPr>
  </w:style>
  <w:style w:type="paragraph" w:customStyle="1" w:styleId="140">
    <w:name w:val="077-附录第一条层"/>
    <w:basedOn w:val="139"/>
    <w:next w:val="100"/>
    <w:qFormat/>
    <w:uiPriority w:val="0"/>
  </w:style>
  <w:style w:type="paragraph" w:customStyle="1" w:styleId="141">
    <w:name w:val="077-目次"/>
    <w:basedOn w:val="1"/>
    <w:qFormat/>
    <w:uiPriority w:val="0"/>
    <w:pPr>
      <w:snapToGrid w:val="0"/>
      <w:spacing w:line="360" w:lineRule="auto"/>
      <w:ind w:firstLine="0"/>
      <w:jc w:val="center"/>
    </w:pPr>
    <w:rPr>
      <w:rFonts w:ascii="黑体" w:eastAsia="黑体"/>
      <w:sz w:val="32"/>
      <w:szCs w:val="24"/>
    </w:rPr>
  </w:style>
  <w:style w:type="paragraph" w:customStyle="1" w:styleId="142">
    <w:name w:val="077-数字并列条文"/>
    <w:basedOn w:val="123"/>
    <w:qFormat/>
    <w:uiPriority w:val="0"/>
    <w:pPr>
      <w:numPr>
        <w:ilvl w:val="0"/>
        <w:numId w:val="6"/>
      </w:numPr>
    </w:pPr>
  </w:style>
  <w:style w:type="character" w:customStyle="1" w:styleId="143">
    <w:name w:val="077-数字并列条文 Char"/>
    <w:qFormat/>
    <w:uiPriority w:val="0"/>
    <w:rPr>
      <w:rFonts w:ascii="宋体" w:hAnsi="宋体" w:eastAsia="宋体"/>
      <w:color w:val="000000"/>
      <w:sz w:val="24"/>
      <w:szCs w:val="24"/>
      <w:lang w:val="en-US" w:eastAsia="zh-CN" w:bidi="ar-SA"/>
    </w:rPr>
  </w:style>
  <w:style w:type="paragraph" w:customStyle="1" w:styleId="144">
    <w:name w:val="077-图表名"/>
    <w:basedOn w:val="1"/>
    <w:qFormat/>
    <w:uiPriority w:val="0"/>
    <w:pPr>
      <w:snapToGrid w:val="0"/>
      <w:spacing w:line="420" w:lineRule="exact"/>
      <w:ind w:firstLine="0"/>
      <w:jc w:val="center"/>
    </w:pPr>
    <w:rPr>
      <w:rFonts w:ascii="黑体" w:eastAsia="黑体"/>
      <w:szCs w:val="24"/>
    </w:rPr>
  </w:style>
  <w:style w:type="paragraph" w:customStyle="1" w:styleId="145">
    <w:name w:val="077-字母并列条文"/>
    <w:basedOn w:val="1"/>
    <w:qFormat/>
    <w:uiPriority w:val="0"/>
    <w:pPr>
      <w:widowControl/>
      <w:snapToGrid w:val="0"/>
      <w:spacing w:line="420" w:lineRule="exact"/>
      <w:ind w:firstLine="0"/>
    </w:pPr>
    <w:rPr>
      <w:rFonts w:ascii="宋体"/>
      <w:kern w:val="0"/>
      <w:sz w:val="24"/>
    </w:rPr>
  </w:style>
  <w:style w:type="paragraph" w:customStyle="1" w:styleId="146">
    <w:name w:val="标题1"/>
    <w:basedOn w:val="16"/>
    <w:link w:val="322"/>
    <w:qFormat/>
    <w:uiPriority w:val="0"/>
    <w:pPr>
      <w:numPr>
        <w:ilvl w:val="1"/>
        <w:numId w:val="4"/>
      </w:numPr>
      <w:spacing w:before="120" w:after="120"/>
    </w:pPr>
  </w:style>
  <w:style w:type="paragraph" w:customStyle="1" w:styleId="147">
    <w:name w:val="并列项-a.b...."/>
    <w:basedOn w:val="123"/>
    <w:qFormat/>
    <w:uiPriority w:val="0"/>
    <w:pPr>
      <w:spacing w:line="360" w:lineRule="atLeast"/>
      <w:ind w:firstLine="0"/>
    </w:pPr>
    <w:rPr>
      <w:rFonts w:ascii="Times New Roman"/>
      <w:color w:val="auto"/>
    </w:rPr>
  </w:style>
  <w:style w:type="paragraph" w:customStyle="1" w:styleId="148">
    <w:name w:val="并列项-点"/>
    <w:basedOn w:val="1"/>
    <w:qFormat/>
    <w:uiPriority w:val="0"/>
    <w:pPr>
      <w:widowControl/>
      <w:tabs>
        <w:tab w:val="left" w:pos="851"/>
      </w:tabs>
      <w:snapToGrid w:val="0"/>
      <w:spacing w:line="360" w:lineRule="atLeast"/>
      <w:ind w:firstLine="0"/>
      <w:textAlignment w:val="baseline"/>
    </w:pPr>
    <w:rPr>
      <w:kern w:val="0"/>
      <w:sz w:val="24"/>
    </w:rPr>
  </w:style>
  <w:style w:type="character" w:customStyle="1" w:styleId="149">
    <w:name w:val="纯文本 字符"/>
    <w:link w:val="25"/>
    <w:qFormat/>
    <w:uiPriority w:val="0"/>
    <w:rPr>
      <w:rFonts w:ascii="宋体" w:hAnsi="Courier New"/>
      <w:kern w:val="2"/>
      <w:sz w:val="21"/>
      <w:szCs w:val="21"/>
    </w:rPr>
  </w:style>
  <w:style w:type="paragraph" w:customStyle="1" w:styleId="150">
    <w:name w:val="附录2层"/>
    <w:basedOn w:val="1"/>
    <w:next w:val="123"/>
    <w:qFormat/>
    <w:uiPriority w:val="0"/>
    <w:pPr>
      <w:widowControl/>
      <w:snapToGrid w:val="0"/>
      <w:spacing w:line="360" w:lineRule="atLeast"/>
      <w:ind w:firstLine="0"/>
      <w:textAlignment w:val="baseline"/>
    </w:pPr>
    <w:rPr>
      <w:rFonts w:ascii="黑体" w:eastAsia="黑体"/>
      <w:kern w:val="0"/>
      <w:sz w:val="24"/>
    </w:rPr>
  </w:style>
  <w:style w:type="paragraph" w:customStyle="1" w:styleId="151">
    <w:name w:val="附录标题"/>
    <w:basedOn w:val="123"/>
    <w:qFormat/>
    <w:uiPriority w:val="0"/>
    <w:pPr>
      <w:spacing w:before="120" w:after="60" w:line="240" w:lineRule="auto"/>
      <w:jc w:val="center"/>
    </w:pPr>
    <w:rPr>
      <w:rFonts w:ascii="黑体" w:hAnsi="宋体" w:eastAsia="黑体"/>
      <w:color w:val="auto"/>
    </w:rPr>
  </w:style>
  <w:style w:type="character" w:customStyle="1" w:styleId="152">
    <w:name w:val="已访问的超链接1"/>
    <w:qFormat/>
    <w:uiPriority w:val="0"/>
    <w:rPr>
      <w:color w:val="800080"/>
      <w:u w:val="single"/>
    </w:rPr>
  </w:style>
  <w:style w:type="paragraph" w:customStyle="1" w:styleId="153">
    <w:name w:val="样式 077-正文格式 + (符号) 宋体"/>
    <w:basedOn w:val="100"/>
    <w:qFormat/>
    <w:uiPriority w:val="0"/>
  </w:style>
  <w:style w:type="character" w:customStyle="1" w:styleId="154">
    <w:name w:val="077-正文格式 Char"/>
    <w:qFormat/>
    <w:uiPriority w:val="0"/>
    <w:rPr>
      <w:rFonts w:ascii="宋体" w:eastAsia="宋体" w:cs="宋体"/>
      <w:kern w:val="2"/>
      <w:sz w:val="24"/>
      <w:lang w:val="en-US" w:eastAsia="zh-CN" w:bidi="ar-SA"/>
    </w:rPr>
  </w:style>
  <w:style w:type="character" w:customStyle="1" w:styleId="155">
    <w:name w:val="样式 077-正文格式 + (符号) 宋体 Char"/>
    <w:qFormat/>
    <w:uiPriority w:val="0"/>
  </w:style>
  <w:style w:type="paragraph" w:customStyle="1" w:styleId="156">
    <w:name w:val="提注"/>
    <w:basedOn w:val="123"/>
    <w:next w:val="100"/>
    <w:qFormat/>
    <w:uiPriority w:val="0"/>
    <w:pPr>
      <w:spacing w:line="480" w:lineRule="auto"/>
      <w:jc w:val="center"/>
    </w:pPr>
    <w:rPr>
      <w:rFonts w:ascii="黑体" w:eastAsia="黑体" w:cs="宋体"/>
      <w:color w:val="auto"/>
    </w:rPr>
  </w:style>
  <w:style w:type="character" w:customStyle="1" w:styleId="157">
    <w:name w:val="样式 题注题注-QBPT + 五号 居中 首行缩进:  2 字符 字符"/>
    <w:link w:val="118"/>
    <w:qFormat/>
    <w:locked/>
    <w:uiPriority w:val="0"/>
    <w:rPr>
      <w:rFonts w:ascii="Arial" w:hAnsi="Arial" w:eastAsia="黑体" w:cs="宋体"/>
      <w:kern w:val="2"/>
      <w:sz w:val="21"/>
    </w:rPr>
  </w:style>
  <w:style w:type="paragraph" w:customStyle="1" w:styleId="158">
    <w:name w:val="样式 居中 首行缩进:  2 字符"/>
    <w:basedOn w:val="1"/>
    <w:autoRedefine/>
    <w:qFormat/>
    <w:uiPriority w:val="0"/>
    <w:pPr>
      <w:snapToGrid w:val="0"/>
      <w:spacing w:line="360" w:lineRule="auto"/>
      <w:ind w:firstLine="200" w:firstLineChars="200"/>
      <w:jc w:val="center"/>
    </w:pPr>
    <w:rPr>
      <w:rFonts w:ascii="宋体" w:eastAsia="黑体" w:cs="宋体"/>
      <w:sz w:val="24"/>
    </w:rPr>
  </w:style>
  <w:style w:type="paragraph" w:customStyle="1" w:styleId="159">
    <w:name w:val="708GF报告正文"/>
    <w:basedOn w:val="1"/>
    <w:qFormat/>
    <w:uiPriority w:val="0"/>
    <w:pPr>
      <w:widowControl/>
      <w:snapToGrid w:val="0"/>
      <w:spacing w:line="360" w:lineRule="atLeast"/>
      <w:ind w:firstLine="431"/>
      <w:jc w:val="left"/>
      <w:textAlignment w:val="baseline"/>
    </w:pPr>
    <w:rPr>
      <w:rFonts w:ascii="宋体" w:hAnsi="宋体"/>
      <w:kern w:val="0"/>
    </w:rPr>
  </w:style>
  <w:style w:type="paragraph" w:customStyle="1" w:styleId="160">
    <w:name w:val="708表正文"/>
    <w:basedOn w:val="1"/>
    <w:autoRedefine/>
    <w:qFormat/>
    <w:uiPriority w:val="0"/>
    <w:pPr>
      <w:widowControl/>
      <w:autoSpaceDE w:val="0"/>
      <w:autoSpaceDN w:val="0"/>
      <w:snapToGrid w:val="0"/>
      <w:spacing w:line="240" w:lineRule="auto"/>
      <w:ind w:firstLine="0"/>
      <w:jc w:val="center"/>
      <w:textAlignment w:val="baseline"/>
    </w:pPr>
    <w:rPr>
      <w:kern w:val="0"/>
    </w:rPr>
  </w:style>
  <w:style w:type="paragraph" w:customStyle="1" w:styleId="161">
    <w:name w:val="GF报告正文"/>
    <w:basedOn w:val="1"/>
    <w:autoRedefine/>
    <w:qFormat/>
    <w:uiPriority w:val="0"/>
    <w:pPr>
      <w:widowControl/>
      <w:snapToGrid w:val="0"/>
      <w:spacing w:line="360" w:lineRule="atLeast"/>
      <w:ind w:firstLine="431"/>
      <w:jc w:val="left"/>
      <w:textAlignment w:val="baseline"/>
    </w:pPr>
    <w:rPr>
      <w:rFonts w:ascii="宋体" w:hAnsi="宋体"/>
      <w:kern w:val="0"/>
    </w:rPr>
  </w:style>
  <w:style w:type="character" w:customStyle="1" w:styleId="162">
    <w:name w:val="正文文本 字符"/>
    <w:link w:val="20"/>
    <w:qFormat/>
    <w:uiPriority w:val="0"/>
    <w:rPr>
      <w:sz w:val="15"/>
    </w:rPr>
  </w:style>
  <w:style w:type="paragraph" w:customStyle="1" w:styleId="163">
    <w:name w:val="表格文字"/>
    <w:basedOn w:val="1"/>
    <w:autoRedefine/>
    <w:qFormat/>
    <w:uiPriority w:val="0"/>
    <w:pPr>
      <w:snapToGrid w:val="0"/>
      <w:spacing w:line="240" w:lineRule="auto"/>
      <w:ind w:firstLine="0"/>
    </w:pPr>
    <w:rPr>
      <w:rFonts w:ascii="宋体"/>
      <w:sz w:val="18"/>
      <w:szCs w:val="24"/>
    </w:rPr>
  </w:style>
  <w:style w:type="paragraph" w:customStyle="1" w:styleId="164">
    <w:name w:val="五号左对齐-QBPT"/>
    <w:basedOn w:val="1"/>
    <w:autoRedefine/>
    <w:qFormat/>
    <w:uiPriority w:val="0"/>
    <w:pPr>
      <w:widowControl/>
      <w:autoSpaceDE w:val="0"/>
      <w:autoSpaceDN w:val="0"/>
      <w:snapToGrid w:val="0"/>
      <w:spacing w:line="240" w:lineRule="auto"/>
      <w:ind w:firstLine="0"/>
      <w:jc w:val="center"/>
      <w:textAlignment w:val="baseline"/>
    </w:pPr>
    <w:rPr>
      <w:kern w:val="0"/>
    </w:rPr>
  </w:style>
  <w:style w:type="character" w:customStyle="1" w:styleId="165">
    <w:name w:val="b1"/>
    <w:qFormat/>
    <w:uiPriority w:val="0"/>
    <w:rPr>
      <w:rFonts w:hint="default" w:ascii="Courier New" w:hAnsi="Courier New" w:cs="Courier New"/>
      <w:b/>
      <w:bCs/>
      <w:color w:val="FF0000"/>
      <w:u w:val="none"/>
    </w:rPr>
  </w:style>
  <w:style w:type="character" w:customStyle="1" w:styleId="166">
    <w:name w:val="m1"/>
    <w:qFormat/>
    <w:uiPriority w:val="0"/>
    <w:rPr>
      <w:color w:val="0000FF"/>
    </w:rPr>
  </w:style>
  <w:style w:type="character" w:customStyle="1" w:styleId="167">
    <w:name w:val="pi1"/>
    <w:qFormat/>
    <w:uiPriority w:val="0"/>
    <w:rPr>
      <w:color w:val="0000FF"/>
    </w:rPr>
  </w:style>
  <w:style w:type="character" w:customStyle="1" w:styleId="168">
    <w:name w:val="t1"/>
    <w:qFormat/>
    <w:uiPriority w:val="0"/>
    <w:rPr>
      <w:color w:val="990000"/>
    </w:rPr>
  </w:style>
  <w:style w:type="character" w:customStyle="1" w:styleId="169">
    <w:name w:val="tx1"/>
    <w:qFormat/>
    <w:uiPriority w:val="0"/>
    <w:rPr>
      <w:b/>
      <w:bCs/>
    </w:rPr>
  </w:style>
  <w:style w:type="paragraph" w:customStyle="1" w:styleId="170">
    <w:name w:val="样式 题注题注 Char题注-QBPT + 首行缩进:  2 字符3"/>
    <w:basedOn w:val="1"/>
    <w:autoRedefine/>
    <w:qFormat/>
    <w:uiPriority w:val="0"/>
    <w:pPr>
      <w:snapToGrid w:val="0"/>
      <w:spacing w:line="360" w:lineRule="auto"/>
      <w:ind w:firstLine="12" w:firstLineChars="5"/>
    </w:pPr>
    <w:rPr>
      <w:rFonts w:ascii="Arial" w:hAnsi="Arial" w:eastAsia="黑体" w:cs="宋体"/>
      <w:sz w:val="20"/>
    </w:rPr>
  </w:style>
  <w:style w:type="character" w:customStyle="1" w:styleId="171">
    <w:name w:val="批注文字 字符"/>
    <w:link w:val="19"/>
    <w:semiHidden/>
    <w:qFormat/>
    <w:uiPriority w:val="0"/>
    <w:rPr>
      <w:rFonts w:ascii="宋体"/>
      <w:kern w:val="2"/>
      <w:sz w:val="24"/>
      <w:szCs w:val="24"/>
    </w:rPr>
  </w:style>
  <w:style w:type="character" w:customStyle="1" w:styleId="172">
    <w:name w:val="批注主题 字符"/>
    <w:link w:val="41"/>
    <w:qFormat/>
    <w:uiPriority w:val="99"/>
    <w:rPr>
      <w:rFonts w:ascii="宋体"/>
      <w:b/>
      <w:bCs/>
      <w:kern w:val="2"/>
      <w:sz w:val="24"/>
      <w:szCs w:val="24"/>
    </w:rPr>
  </w:style>
  <w:style w:type="paragraph" w:customStyle="1" w:styleId="173">
    <w:name w:val="封面标准文稿类别"/>
    <w:qFormat/>
    <w:uiPriority w:val="0"/>
    <w:pPr>
      <w:spacing w:before="440" w:line="400" w:lineRule="exact"/>
      <w:jc w:val="center"/>
    </w:pPr>
    <w:rPr>
      <w:rFonts w:ascii="宋体" w:hAnsi="Times New Roman" w:eastAsia="宋体" w:cs="Times New Roman"/>
      <w:sz w:val="24"/>
      <w:lang w:val="en-US" w:eastAsia="zh-CN" w:bidi="ar-SA"/>
    </w:rPr>
  </w:style>
  <w:style w:type="paragraph" w:customStyle="1" w:styleId="174">
    <w:name w:val="2B70926E84294DE4875F69CC8C4B9580"/>
    <w:qFormat/>
    <w:uiPriority w:val="0"/>
    <w:pPr>
      <w:spacing w:after="200" w:line="276" w:lineRule="auto"/>
    </w:pPr>
    <w:rPr>
      <w:rFonts w:ascii="Calibri" w:hAnsi="Calibri" w:eastAsia="宋体" w:cs="Times New Roman"/>
      <w:sz w:val="22"/>
      <w:szCs w:val="22"/>
      <w:lang w:val="en-US" w:eastAsia="en-US" w:bidi="ar-SA"/>
    </w:rPr>
  </w:style>
  <w:style w:type="paragraph" w:customStyle="1" w:styleId="175">
    <w:name w:val="077-表注文字"/>
    <w:basedOn w:val="1"/>
    <w:qFormat/>
    <w:uiPriority w:val="0"/>
    <w:pPr>
      <w:snapToGrid w:val="0"/>
      <w:spacing w:line="240" w:lineRule="auto"/>
      <w:ind w:firstLine="0"/>
      <w:jc w:val="left"/>
    </w:pPr>
    <w:rPr>
      <w:rFonts w:ascii="宋体"/>
      <w:sz w:val="18"/>
      <w:szCs w:val="18"/>
    </w:rPr>
  </w:style>
  <w:style w:type="character" w:customStyle="1" w:styleId="176">
    <w:name w:val="077-图表名 Char"/>
    <w:qFormat/>
    <w:uiPriority w:val="0"/>
    <w:rPr>
      <w:rFonts w:ascii="黑体" w:eastAsia="黑体"/>
      <w:kern w:val="2"/>
      <w:sz w:val="24"/>
      <w:szCs w:val="24"/>
      <w:lang w:val="en-US" w:eastAsia="zh-CN" w:bidi="ar-SA"/>
    </w:rPr>
  </w:style>
  <w:style w:type="paragraph" w:customStyle="1" w:styleId="177">
    <w:name w:val="a）并列条文"/>
    <w:basedOn w:val="1"/>
    <w:autoRedefine/>
    <w:qFormat/>
    <w:uiPriority w:val="0"/>
    <w:pPr>
      <w:widowControl/>
      <w:snapToGrid w:val="0"/>
      <w:spacing w:line="360" w:lineRule="auto"/>
      <w:ind w:firstLine="0"/>
    </w:pPr>
    <w:rPr>
      <w:rFonts w:ascii="宋体"/>
      <w:kern w:val="0"/>
      <w:sz w:val="24"/>
    </w:rPr>
  </w:style>
  <w:style w:type="paragraph" w:customStyle="1" w:styleId="178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9">
    <w:name w:val="封面标准号2"/>
    <w:basedOn w:val="1"/>
    <w:qFormat/>
    <w:uiPriority w:val="0"/>
    <w:pPr>
      <w:framePr w:w="9138" w:h="1244" w:hRule="exact" w:wrap="auto" w:vAnchor="page" w:hAnchor="margin" w:y="2908" w:anchorLock="1"/>
      <w:kinsoku w:val="0"/>
      <w:overflowPunct w:val="0"/>
      <w:autoSpaceDE w:val="0"/>
      <w:autoSpaceDN w:val="0"/>
      <w:spacing w:before="357" w:line="280" w:lineRule="exact"/>
      <w:ind w:firstLine="0"/>
      <w:jc w:val="right"/>
      <w:textAlignment w:val="center"/>
    </w:pPr>
    <w:rPr>
      <w:kern w:val="0"/>
      <w:sz w:val="28"/>
    </w:rPr>
  </w:style>
  <w:style w:type="paragraph" w:customStyle="1" w:styleId="180">
    <w:name w:val="附录A"/>
    <w:basedOn w:val="1"/>
    <w:autoRedefine/>
    <w:qFormat/>
    <w:uiPriority w:val="0"/>
    <w:pPr>
      <w:snapToGrid w:val="0"/>
      <w:spacing w:before="175" w:beforeLines="50" w:after="175" w:afterLines="50" w:line="360" w:lineRule="auto"/>
      <w:ind w:left="-6" w:firstLine="0"/>
      <w:jc w:val="center"/>
    </w:pPr>
    <w:rPr>
      <w:rFonts w:ascii="黑体" w:eastAsia="黑体"/>
      <w:sz w:val="24"/>
      <w:szCs w:val="24"/>
    </w:rPr>
  </w:style>
  <w:style w:type="paragraph" w:customStyle="1" w:styleId="181">
    <w:name w:val="目录 41"/>
    <w:basedOn w:val="1"/>
    <w:next w:val="1"/>
    <w:autoRedefine/>
    <w:qFormat/>
    <w:uiPriority w:val="39"/>
    <w:pPr>
      <w:snapToGrid w:val="0"/>
      <w:spacing w:line="360" w:lineRule="auto"/>
      <w:ind w:left="1260" w:leftChars="600" w:firstLine="200" w:firstLineChars="200"/>
    </w:pPr>
    <w:rPr>
      <w:rFonts w:ascii="宋体"/>
      <w:sz w:val="24"/>
      <w:szCs w:val="24"/>
    </w:rPr>
  </w:style>
  <w:style w:type="paragraph" w:customStyle="1" w:styleId="182">
    <w:name w:val="目录 51"/>
    <w:basedOn w:val="1"/>
    <w:next w:val="1"/>
    <w:autoRedefine/>
    <w:qFormat/>
    <w:uiPriority w:val="39"/>
    <w:pPr>
      <w:snapToGrid w:val="0"/>
      <w:spacing w:line="360" w:lineRule="auto"/>
      <w:ind w:left="1680" w:leftChars="800" w:firstLine="200" w:firstLineChars="200"/>
    </w:pPr>
    <w:rPr>
      <w:rFonts w:ascii="宋体"/>
      <w:sz w:val="24"/>
      <w:szCs w:val="24"/>
    </w:rPr>
  </w:style>
  <w:style w:type="paragraph" w:customStyle="1" w:styleId="183">
    <w:name w:val="目录 61"/>
    <w:basedOn w:val="1"/>
    <w:next w:val="1"/>
    <w:autoRedefine/>
    <w:qFormat/>
    <w:uiPriority w:val="39"/>
    <w:pPr>
      <w:snapToGrid w:val="0"/>
      <w:spacing w:line="360" w:lineRule="auto"/>
      <w:ind w:left="2100" w:leftChars="1000" w:firstLine="200" w:firstLineChars="200"/>
    </w:pPr>
    <w:rPr>
      <w:rFonts w:ascii="宋体"/>
      <w:sz w:val="24"/>
      <w:szCs w:val="24"/>
    </w:rPr>
  </w:style>
  <w:style w:type="paragraph" w:customStyle="1" w:styleId="184">
    <w:name w:val="目录 71"/>
    <w:basedOn w:val="1"/>
    <w:next w:val="1"/>
    <w:autoRedefine/>
    <w:qFormat/>
    <w:uiPriority w:val="39"/>
    <w:pPr>
      <w:snapToGrid w:val="0"/>
      <w:spacing w:line="360" w:lineRule="auto"/>
      <w:ind w:left="2520" w:leftChars="1200" w:firstLine="200" w:firstLineChars="200"/>
    </w:pPr>
    <w:rPr>
      <w:rFonts w:ascii="宋体"/>
      <w:sz w:val="24"/>
      <w:szCs w:val="24"/>
    </w:rPr>
  </w:style>
  <w:style w:type="paragraph" w:customStyle="1" w:styleId="185">
    <w:name w:val="目录 81"/>
    <w:basedOn w:val="1"/>
    <w:next w:val="1"/>
    <w:autoRedefine/>
    <w:qFormat/>
    <w:uiPriority w:val="39"/>
    <w:pPr>
      <w:snapToGrid w:val="0"/>
      <w:spacing w:line="360" w:lineRule="auto"/>
      <w:ind w:left="2940" w:leftChars="1400" w:firstLine="200" w:firstLineChars="200"/>
    </w:pPr>
    <w:rPr>
      <w:rFonts w:ascii="宋体"/>
      <w:sz w:val="24"/>
      <w:szCs w:val="24"/>
    </w:rPr>
  </w:style>
  <w:style w:type="paragraph" w:customStyle="1" w:styleId="186">
    <w:name w:val="目录 91"/>
    <w:basedOn w:val="1"/>
    <w:next w:val="1"/>
    <w:autoRedefine/>
    <w:qFormat/>
    <w:uiPriority w:val="39"/>
    <w:pPr>
      <w:snapToGrid w:val="0"/>
      <w:spacing w:line="360" w:lineRule="auto"/>
      <w:ind w:left="3360" w:leftChars="1600" w:firstLine="200" w:firstLineChars="200"/>
    </w:pPr>
    <w:rPr>
      <w:rFonts w:ascii="宋体"/>
      <w:sz w:val="24"/>
      <w:szCs w:val="24"/>
    </w:rPr>
  </w:style>
  <w:style w:type="paragraph" w:customStyle="1" w:styleId="187">
    <w:name w:val="图表名"/>
    <w:basedOn w:val="12"/>
    <w:autoRedefine/>
    <w:qFormat/>
    <w:uiPriority w:val="0"/>
    <w:rPr>
      <w:rFonts w:ascii="黑体" w:eastAsia="黑体"/>
    </w:rPr>
  </w:style>
  <w:style w:type="paragraph" w:customStyle="1" w:styleId="188">
    <w:name w:val="文头字"/>
    <w:basedOn w:val="1"/>
    <w:semiHidden/>
    <w:qFormat/>
    <w:uiPriority w:val="0"/>
    <w:pPr>
      <w:snapToGrid w:val="0"/>
      <w:spacing w:before="200" w:line="360" w:lineRule="auto"/>
      <w:ind w:firstLine="200" w:firstLineChars="200"/>
      <w:jc w:val="center"/>
    </w:pPr>
    <w:rPr>
      <w:rFonts w:ascii="宋体"/>
      <w:b/>
      <w:snapToGrid w:val="0"/>
      <w:color w:val="FF0000"/>
      <w:spacing w:val="100"/>
      <w:sz w:val="48"/>
      <w:szCs w:val="24"/>
    </w:rPr>
  </w:style>
  <w:style w:type="paragraph" w:customStyle="1" w:styleId="189">
    <w:name w:val="样式 077-图表名 + 左侧:  -0.01 厘米"/>
    <w:basedOn w:val="144"/>
    <w:qFormat/>
    <w:uiPriority w:val="0"/>
  </w:style>
  <w:style w:type="paragraph" w:customStyle="1" w:styleId="190">
    <w:name w:val="样式 077-正文格式 + 蓝色"/>
    <w:basedOn w:val="100"/>
    <w:qFormat/>
    <w:uiPriority w:val="0"/>
    <w:rPr>
      <w:color w:val="4F81BD"/>
    </w:rPr>
  </w:style>
  <w:style w:type="paragraph" w:customStyle="1" w:styleId="191">
    <w:name w:val="TOC Heading"/>
    <w:basedOn w:val="2"/>
    <w:next w:val="1"/>
    <w:semiHidden/>
    <w:unhideWhenUsed/>
    <w:qFormat/>
    <w:uiPriority w:val="39"/>
    <w:pPr>
      <w:numPr>
        <w:numId w:val="0"/>
      </w:numPr>
      <w:adjustRightInd w:val="0"/>
      <w:spacing w:before="340" w:after="330" w:line="578" w:lineRule="atLeast"/>
      <w:ind w:firstLine="420"/>
      <w:jc w:val="both"/>
      <w:outlineLvl w:val="9"/>
    </w:pPr>
    <w:rPr>
      <w:rFonts w:ascii="Times New Roman" w:eastAsia="宋体"/>
      <w:b/>
      <w:sz w:val="44"/>
    </w:rPr>
  </w:style>
  <w:style w:type="paragraph" w:customStyle="1" w:styleId="192">
    <w:name w:val="样式 目录 1 + 首行缩进:  0.85 厘米"/>
    <w:basedOn w:val="127"/>
    <w:qFormat/>
    <w:uiPriority w:val="0"/>
    <w:rPr>
      <w:rFonts w:cs="宋体"/>
      <w:szCs w:val="20"/>
    </w:rPr>
  </w:style>
  <w:style w:type="paragraph" w:customStyle="1" w:styleId="193">
    <w:name w:val="表注"/>
    <w:basedOn w:val="1"/>
    <w:qFormat/>
    <w:uiPriority w:val="0"/>
    <w:pPr>
      <w:adjustRightInd/>
      <w:spacing w:line="240" w:lineRule="auto"/>
    </w:pPr>
    <w:rPr>
      <w:color w:val="0000FF"/>
      <w:szCs w:val="21"/>
    </w:rPr>
  </w:style>
  <w:style w:type="paragraph" w:customStyle="1" w:styleId="194">
    <w:name w:val="样式 标题 1077-标题 1章章节第一层 + 段前: 0.5 行 段后: 0.5 行 行距: 固定值 22 磅"/>
    <w:basedOn w:val="2"/>
    <w:qFormat/>
    <w:uiPriority w:val="0"/>
    <w:pPr>
      <w:keepLines w:val="0"/>
      <w:tabs>
        <w:tab w:val="left" w:pos="360"/>
      </w:tabs>
      <w:adjustRightInd w:val="0"/>
      <w:snapToGrid w:val="0"/>
      <w:spacing w:before="50" w:beforeLines="50" w:after="50" w:afterLines="50" w:line="440" w:lineRule="exact"/>
      <w:jc w:val="both"/>
    </w:pPr>
    <w:rPr>
      <w:rFonts w:cs="宋体"/>
      <w:bCs w:val="0"/>
      <w:kern w:val="2"/>
      <w:sz w:val="24"/>
      <w:szCs w:val="20"/>
    </w:rPr>
  </w:style>
  <w:style w:type="paragraph" w:customStyle="1" w:styleId="195">
    <w:name w:val="样式 样式 标题 1077-标题 1章章节第一层 + 段前: 0.5 行 段后: 0.5 行 行距: 固定值 22 磅 + 段前..."/>
    <w:basedOn w:val="194"/>
    <w:autoRedefine/>
    <w:qFormat/>
    <w:uiPriority w:val="0"/>
    <w:pPr>
      <w:spacing w:before="120" w:beforeLines="0" w:after="120" w:afterLines="0"/>
    </w:pPr>
  </w:style>
  <w:style w:type="paragraph" w:customStyle="1" w:styleId="196">
    <w:name w:val="型研-表格内容居中"/>
    <w:basedOn w:val="1"/>
    <w:qFormat/>
    <w:uiPriority w:val="0"/>
    <w:pPr>
      <w:adjustRightInd/>
      <w:spacing w:line="240" w:lineRule="auto"/>
      <w:ind w:firstLine="0"/>
      <w:jc w:val="center"/>
    </w:pPr>
    <w:rPr>
      <w:rFonts w:hAnsi="Calibri"/>
      <w:szCs w:val="21"/>
    </w:rPr>
  </w:style>
  <w:style w:type="paragraph" w:customStyle="1" w:styleId="197">
    <w:name w:val="列出段落1"/>
    <w:basedOn w:val="1"/>
    <w:qFormat/>
    <w:uiPriority w:val="34"/>
    <w:pPr>
      <w:snapToGrid w:val="0"/>
      <w:spacing w:line="360" w:lineRule="auto"/>
      <w:ind w:firstLine="200" w:firstLineChars="200"/>
    </w:pPr>
    <w:rPr>
      <w:rFonts w:ascii="宋体"/>
      <w:sz w:val="24"/>
      <w:szCs w:val="24"/>
    </w:rPr>
  </w:style>
  <w:style w:type="paragraph" w:customStyle="1" w:styleId="198">
    <w:name w:val="工程标准-正文文本"/>
    <w:basedOn w:val="1"/>
    <w:qFormat/>
    <w:uiPriority w:val="0"/>
    <w:pPr>
      <w:adjustRightInd/>
      <w:spacing w:line="440" w:lineRule="exact"/>
      <w:ind w:firstLine="200" w:firstLineChars="200"/>
    </w:pPr>
    <w:rPr>
      <w:sz w:val="24"/>
      <w:szCs w:val="21"/>
    </w:rPr>
  </w:style>
  <w:style w:type="paragraph" w:customStyle="1" w:styleId="199">
    <w:name w:val="表题"/>
    <w:basedOn w:val="1"/>
    <w:qFormat/>
    <w:uiPriority w:val="0"/>
    <w:pPr>
      <w:widowControl/>
      <w:numPr>
        <w:ilvl w:val="0"/>
        <w:numId w:val="7"/>
      </w:numPr>
      <w:adjustRightInd/>
      <w:spacing w:beforeLines="50" w:afterLines="50" w:line="240" w:lineRule="auto"/>
      <w:ind w:firstLine="0"/>
      <w:jc w:val="center"/>
    </w:pPr>
    <w:rPr>
      <w:rFonts w:ascii="黑体" w:eastAsia="黑体"/>
      <w:kern w:val="0"/>
    </w:rPr>
  </w:style>
  <w:style w:type="paragraph" w:customStyle="1" w:styleId="200">
    <w:name w:val="表格格式"/>
    <w:basedOn w:val="1"/>
    <w:link w:val="201"/>
    <w:qFormat/>
    <w:uiPriority w:val="0"/>
    <w:pPr>
      <w:snapToGrid w:val="0"/>
      <w:spacing w:line="240" w:lineRule="auto"/>
      <w:ind w:firstLine="0"/>
      <w:jc w:val="left"/>
      <w:textAlignment w:val="baseline"/>
    </w:pPr>
    <w:rPr>
      <w:snapToGrid w:val="0"/>
      <w:kern w:val="21"/>
      <w:szCs w:val="24"/>
    </w:rPr>
  </w:style>
  <w:style w:type="character" w:customStyle="1" w:styleId="201">
    <w:name w:val="表格格式 字符"/>
    <w:link w:val="200"/>
    <w:qFormat/>
    <w:uiPriority w:val="0"/>
    <w:rPr>
      <w:snapToGrid w:val="0"/>
      <w:kern w:val="21"/>
      <w:sz w:val="21"/>
      <w:szCs w:val="24"/>
    </w:rPr>
  </w:style>
  <w:style w:type="character" w:customStyle="1" w:styleId="202">
    <w:name w:val="未处理的提及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3">
    <w:name w:val="未处理的提及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4">
    <w:name w:val="标题 2 字符1"/>
    <w:semiHidden/>
    <w:qFormat/>
    <w:uiPriority w:val="0"/>
    <w:rPr>
      <w:rFonts w:ascii="等线 Light" w:hAnsi="等线 Light" w:eastAsia="等线 Light" w:cs="Times New Roman"/>
      <w:b/>
      <w:bCs/>
      <w:kern w:val="2"/>
      <w:sz w:val="32"/>
      <w:szCs w:val="32"/>
    </w:rPr>
  </w:style>
  <w:style w:type="character" w:customStyle="1" w:styleId="205">
    <w:name w:val="标题 3 字符1"/>
    <w:semiHidden/>
    <w:qFormat/>
    <w:uiPriority w:val="0"/>
    <w:rPr>
      <w:rFonts w:ascii="宋体"/>
      <w:b/>
      <w:bCs/>
      <w:kern w:val="2"/>
      <w:sz w:val="32"/>
      <w:szCs w:val="32"/>
    </w:rPr>
  </w:style>
  <w:style w:type="character" w:customStyle="1" w:styleId="206">
    <w:name w:val="标题 4 字符1"/>
    <w:semiHidden/>
    <w:qFormat/>
    <w:uiPriority w:val="0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character" w:customStyle="1" w:styleId="207">
    <w:name w:val="标题 5 字符1"/>
    <w:semiHidden/>
    <w:qFormat/>
    <w:uiPriority w:val="0"/>
    <w:rPr>
      <w:rFonts w:ascii="宋体"/>
      <w:b/>
      <w:bCs/>
      <w:kern w:val="2"/>
      <w:sz w:val="28"/>
      <w:szCs w:val="28"/>
    </w:rPr>
  </w:style>
  <w:style w:type="paragraph" w:customStyle="1" w:styleId="208">
    <w:name w:val="msonormal"/>
    <w:basedOn w:val="1"/>
    <w:qFormat/>
    <w:uiPriority w:val="0"/>
    <w:pPr>
      <w:widowControl/>
      <w:adjustRightInd/>
      <w:spacing w:before="100" w:beforeAutospacing="1" w:after="100" w:afterAutospacing="1" w:line="240" w:lineRule="auto"/>
      <w:ind w:firstLine="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09">
    <w:name w:val="页眉 字符1"/>
    <w:semiHidden/>
    <w:qFormat/>
    <w:locked/>
    <w:uiPriority w:val="0"/>
    <w:rPr>
      <w:rFonts w:ascii="宋体" w:hAnsi="宋体"/>
      <w:kern w:val="2"/>
      <w:sz w:val="21"/>
      <w:szCs w:val="18"/>
      <w:lang w:val="zh-CN" w:eastAsia="zh-CN"/>
    </w:rPr>
  </w:style>
  <w:style w:type="character" w:customStyle="1" w:styleId="210">
    <w:name w:val="页脚 字符1"/>
    <w:semiHidden/>
    <w:qFormat/>
    <w:locked/>
    <w:uiPriority w:val="99"/>
    <w:rPr>
      <w:rFonts w:ascii="宋体" w:hAnsi="宋体"/>
      <w:kern w:val="2"/>
      <w:sz w:val="18"/>
      <w:szCs w:val="18"/>
      <w:lang w:val="zh-CN" w:eastAsia="zh-CN"/>
    </w:rPr>
  </w:style>
  <w:style w:type="character" w:customStyle="1" w:styleId="211">
    <w:name w:val="正文文本 字符1"/>
    <w:semiHidden/>
    <w:qFormat/>
    <w:uiPriority w:val="0"/>
    <w:rPr>
      <w:rFonts w:ascii="宋体"/>
      <w:kern w:val="2"/>
      <w:sz w:val="24"/>
      <w:szCs w:val="24"/>
    </w:rPr>
  </w:style>
  <w:style w:type="character" w:customStyle="1" w:styleId="212">
    <w:name w:val="列出段落 字符1"/>
    <w:link w:val="82"/>
    <w:qFormat/>
    <w:locked/>
    <w:uiPriority w:val="34"/>
    <w:rPr>
      <w:rFonts w:ascii="Calibri" w:hAnsi="Calibri"/>
      <w:kern w:val="2"/>
      <w:sz w:val="24"/>
      <w:szCs w:val="21"/>
    </w:rPr>
  </w:style>
  <w:style w:type="paragraph" w:customStyle="1" w:styleId="213">
    <w:name w:val="077正文格式"/>
    <w:basedOn w:val="1"/>
    <w:qFormat/>
    <w:uiPriority w:val="0"/>
    <w:pPr>
      <w:widowControl/>
      <w:autoSpaceDE w:val="0"/>
      <w:autoSpaceDN w:val="0"/>
      <w:adjustRightInd/>
      <w:spacing w:line="420" w:lineRule="exact"/>
      <w:ind w:firstLine="480" w:firstLineChars="200"/>
    </w:pPr>
    <w:rPr>
      <w:rFonts w:ascii="宋体" w:hAnsi="Calibri" w:cs="宋体"/>
      <w:color w:val="0070C0"/>
      <w:sz w:val="24"/>
    </w:rPr>
  </w:style>
  <w:style w:type="paragraph" w:customStyle="1" w:styleId="214">
    <w:name w:val="正文样式（一期）"/>
    <w:basedOn w:val="1"/>
    <w:qFormat/>
    <w:uiPriority w:val="0"/>
    <w:pPr>
      <w:snapToGrid w:val="0"/>
      <w:spacing w:line="440" w:lineRule="exact"/>
      <w:ind w:firstLine="200" w:firstLineChars="200"/>
    </w:pPr>
    <w:rPr>
      <w:rFonts w:ascii="宋体" w:hAnsi="宋体"/>
      <w:color w:val="0070C0"/>
      <w:sz w:val="24"/>
      <w:szCs w:val="24"/>
    </w:rPr>
  </w:style>
  <w:style w:type="paragraph" w:customStyle="1" w:styleId="215">
    <w:name w:val="图号格式"/>
    <w:basedOn w:val="1"/>
    <w:link w:val="269"/>
    <w:qFormat/>
    <w:uiPriority w:val="0"/>
    <w:pPr>
      <w:tabs>
        <w:tab w:val="left" w:pos="360"/>
      </w:tabs>
      <w:snapToGrid w:val="0"/>
      <w:spacing w:beforeLines="50" w:afterLines="50" w:line="240" w:lineRule="auto"/>
      <w:ind w:firstLine="0"/>
      <w:jc w:val="center"/>
    </w:pPr>
    <w:rPr>
      <w:rFonts w:eastAsia="黑体"/>
      <w:szCs w:val="21"/>
    </w:rPr>
  </w:style>
  <w:style w:type="paragraph" w:customStyle="1" w:styleId="216">
    <w:name w:val="图表号格式"/>
    <w:basedOn w:val="1"/>
    <w:qFormat/>
    <w:uiPriority w:val="0"/>
    <w:pPr>
      <w:keepNext/>
      <w:tabs>
        <w:tab w:val="left" w:pos="360"/>
      </w:tabs>
      <w:snapToGrid w:val="0"/>
      <w:spacing w:beforeLines="50" w:afterLines="50" w:line="240" w:lineRule="auto"/>
      <w:ind w:firstLine="0"/>
      <w:jc w:val="center"/>
    </w:pPr>
    <w:rPr>
      <w:rFonts w:eastAsia="黑体"/>
      <w:szCs w:val="21"/>
    </w:rPr>
  </w:style>
  <w:style w:type="paragraph" w:customStyle="1" w:styleId="217">
    <w:name w:val="图片格式"/>
    <w:basedOn w:val="145"/>
    <w:qFormat/>
    <w:uiPriority w:val="0"/>
  </w:style>
  <w:style w:type="character" w:customStyle="1" w:styleId="218">
    <w:name w:val="正文_首行缩进 Char"/>
    <w:link w:val="219"/>
    <w:qFormat/>
    <w:locked/>
    <w:uiPriority w:val="0"/>
    <w:rPr>
      <w:rFonts w:ascii="宋体" w:hAnsi="宋体" w:cs="宋体"/>
      <w:sz w:val="24"/>
    </w:rPr>
  </w:style>
  <w:style w:type="paragraph" w:customStyle="1" w:styleId="219">
    <w:name w:val="正文_首行缩进"/>
    <w:basedOn w:val="1"/>
    <w:link w:val="218"/>
    <w:qFormat/>
    <w:uiPriority w:val="0"/>
    <w:pPr>
      <w:adjustRightInd/>
      <w:spacing w:line="300" w:lineRule="auto"/>
      <w:ind w:firstLine="480"/>
    </w:pPr>
    <w:rPr>
      <w:rFonts w:ascii="宋体" w:hAnsi="宋体" w:cs="宋体"/>
      <w:kern w:val="0"/>
      <w:sz w:val="24"/>
    </w:rPr>
  </w:style>
  <w:style w:type="character" w:customStyle="1" w:styleId="220">
    <w:name w:val="标准正文 Char"/>
    <w:link w:val="221"/>
    <w:qFormat/>
    <w:locked/>
    <w:uiPriority w:val="0"/>
    <w:rPr>
      <w:spacing w:val="-4"/>
      <w:kern w:val="21"/>
      <w:sz w:val="21"/>
    </w:rPr>
  </w:style>
  <w:style w:type="paragraph" w:customStyle="1" w:styleId="221">
    <w:name w:val="标准正文"/>
    <w:basedOn w:val="1"/>
    <w:link w:val="220"/>
    <w:qFormat/>
    <w:uiPriority w:val="0"/>
    <w:pPr>
      <w:spacing w:line="312" w:lineRule="atLeast"/>
      <w:ind w:firstLine="425"/>
    </w:pPr>
    <w:rPr>
      <w:spacing w:val="-4"/>
      <w:kern w:val="21"/>
    </w:rPr>
  </w:style>
  <w:style w:type="paragraph" w:customStyle="1" w:styleId="222">
    <w:name w:val="a图题注"/>
    <w:basedOn w:val="1"/>
    <w:qFormat/>
    <w:uiPriority w:val="0"/>
    <w:pPr>
      <w:snapToGrid w:val="0"/>
      <w:spacing w:beforeLines="50" w:afterLines="50" w:line="240" w:lineRule="auto"/>
      <w:ind w:firstLine="0"/>
      <w:jc w:val="center"/>
    </w:pPr>
    <w:rPr>
      <w:rFonts w:eastAsia="黑体"/>
      <w:bCs/>
      <w:kern w:val="0"/>
      <w:sz w:val="24"/>
      <w:szCs w:val="21"/>
    </w:rPr>
  </w:style>
  <w:style w:type="character" w:customStyle="1" w:styleId="223">
    <w:name w:val="正文段落 Char Char"/>
    <w:link w:val="224"/>
    <w:qFormat/>
    <w:locked/>
    <w:uiPriority w:val="0"/>
    <w:rPr>
      <w:kern w:val="28"/>
      <w:sz w:val="28"/>
      <w:szCs w:val="28"/>
    </w:rPr>
  </w:style>
  <w:style w:type="paragraph" w:customStyle="1" w:styleId="224">
    <w:name w:val="正文段落"/>
    <w:basedOn w:val="1"/>
    <w:link w:val="223"/>
    <w:qFormat/>
    <w:uiPriority w:val="0"/>
    <w:pPr>
      <w:snapToGrid w:val="0"/>
      <w:spacing w:line="300" w:lineRule="auto"/>
      <w:ind w:firstLine="560" w:firstLineChars="200"/>
    </w:pPr>
    <w:rPr>
      <w:kern w:val="28"/>
      <w:sz w:val="28"/>
      <w:szCs w:val="28"/>
    </w:rPr>
  </w:style>
  <w:style w:type="character" w:customStyle="1" w:styleId="225">
    <w:name w:val="kk-正文 字符"/>
    <w:link w:val="226"/>
    <w:qFormat/>
    <w:locked/>
    <w:uiPriority w:val="0"/>
    <w:rPr>
      <w:kern w:val="28"/>
      <w:sz w:val="24"/>
      <w:szCs w:val="28"/>
    </w:rPr>
  </w:style>
  <w:style w:type="paragraph" w:customStyle="1" w:styleId="226">
    <w:name w:val="kk-正文"/>
    <w:basedOn w:val="1"/>
    <w:link w:val="225"/>
    <w:qFormat/>
    <w:uiPriority w:val="0"/>
    <w:pPr>
      <w:snapToGrid w:val="0"/>
      <w:spacing w:line="360" w:lineRule="auto"/>
      <w:ind w:firstLine="480" w:firstLineChars="200"/>
    </w:pPr>
    <w:rPr>
      <w:kern w:val="28"/>
      <w:sz w:val="24"/>
      <w:szCs w:val="28"/>
    </w:rPr>
  </w:style>
  <w:style w:type="paragraph" w:customStyle="1" w:styleId="227">
    <w:name w:val="工程标准-表格内容左对齐"/>
    <w:basedOn w:val="1"/>
    <w:qFormat/>
    <w:uiPriority w:val="0"/>
    <w:pPr>
      <w:widowControl/>
      <w:adjustRightInd/>
      <w:spacing w:line="240" w:lineRule="auto"/>
      <w:ind w:firstLine="0"/>
      <w:jc w:val="left"/>
    </w:pPr>
    <w:rPr>
      <w:rFonts w:cs="宋体"/>
    </w:rPr>
  </w:style>
  <w:style w:type="paragraph" w:customStyle="1" w:styleId="228">
    <w:name w:val="型研-图片插入"/>
    <w:basedOn w:val="1"/>
    <w:qFormat/>
    <w:uiPriority w:val="0"/>
    <w:pPr>
      <w:adjustRightInd/>
      <w:spacing w:line="360" w:lineRule="auto"/>
      <w:ind w:firstLine="0"/>
      <w:jc w:val="center"/>
    </w:pPr>
    <w:rPr>
      <w:rFonts w:ascii="宋体"/>
      <w:sz w:val="24"/>
      <w:szCs w:val="24"/>
    </w:rPr>
  </w:style>
  <w:style w:type="character" w:customStyle="1" w:styleId="229">
    <w:name w:val="型研-正文文本 Char"/>
    <w:link w:val="230"/>
    <w:qFormat/>
    <w:locked/>
    <w:uiPriority w:val="0"/>
    <w:rPr>
      <w:sz w:val="24"/>
      <w:szCs w:val="24"/>
    </w:rPr>
  </w:style>
  <w:style w:type="paragraph" w:customStyle="1" w:styleId="230">
    <w:name w:val="型研-正文文本"/>
    <w:link w:val="229"/>
    <w:qFormat/>
    <w:uiPriority w:val="0"/>
    <w:pPr>
      <w:snapToGrid w:val="0"/>
      <w:spacing w:line="440" w:lineRule="exact"/>
      <w:ind w:firstLine="200" w:firstLineChars="200"/>
      <w:contextualSpacing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231">
    <w:name w:val="kk-图片 字符"/>
    <w:link w:val="232"/>
    <w:qFormat/>
    <w:locked/>
    <w:uiPriority w:val="0"/>
    <w:rPr>
      <w:kern w:val="28"/>
      <w:sz w:val="24"/>
      <w:szCs w:val="28"/>
    </w:rPr>
  </w:style>
  <w:style w:type="paragraph" w:customStyle="1" w:styleId="232">
    <w:name w:val="kk-图片"/>
    <w:basedOn w:val="1"/>
    <w:link w:val="231"/>
    <w:qFormat/>
    <w:uiPriority w:val="0"/>
    <w:pPr>
      <w:snapToGrid w:val="0"/>
      <w:spacing w:line="360" w:lineRule="auto"/>
      <w:ind w:firstLine="0"/>
      <w:jc w:val="center"/>
    </w:pPr>
    <w:rPr>
      <w:kern w:val="28"/>
      <w:sz w:val="24"/>
      <w:szCs w:val="28"/>
    </w:rPr>
  </w:style>
  <w:style w:type="character" w:customStyle="1" w:styleId="233">
    <w:name w:val="KK图注 字符"/>
    <w:link w:val="234"/>
    <w:qFormat/>
    <w:locked/>
    <w:uiPriority w:val="0"/>
    <w:rPr>
      <w:rFonts w:ascii="宋体" w:hAnsi="宋体"/>
      <w:kern w:val="2"/>
      <w:sz w:val="21"/>
      <w:szCs w:val="18"/>
    </w:rPr>
  </w:style>
  <w:style w:type="paragraph" w:customStyle="1" w:styleId="234">
    <w:name w:val="KK图注"/>
    <w:basedOn w:val="1"/>
    <w:link w:val="233"/>
    <w:qFormat/>
    <w:uiPriority w:val="0"/>
    <w:pPr>
      <w:snapToGrid w:val="0"/>
      <w:spacing w:line="360" w:lineRule="auto"/>
      <w:ind w:firstLine="0"/>
      <w:jc w:val="center"/>
    </w:pPr>
    <w:rPr>
      <w:rFonts w:ascii="宋体" w:hAnsi="宋体"/>
      <w:szCs w:val="18"/>
    </w:rPr>
  </w:style>
  <w:style w:type="paragraph" w:customStyle="1" w:styleId="235">
    <w:name w:val="标准文件_段"/>
    <w:qFormat/>
    <w:uiPriority w:val="0"/>
    <w:pPr>
      <w:autoSpaceDE w:val="0"/>
      <w:autoSpaceDN w:val="0"/>
      <w:adjustRightInd w:val="0"/>
      <w:snapToGrid w:val="0"/>
      <w:spacing w:line="276" w:lineRule="auto"/>
      <w:ind w:left="-105" w:leftChars="-50" w:right="-50" w:rightChars="-50" w:firstLine="428" w:firstLineChars="200"/>
      <w:jc w:val="both"/>
    </w:pPr>
    <w:rPr>
      <w:rFonts w:ascii="宋体" w:hAnsi="Times New Roman" w:eastAsia="宋体" w:cs="Times New Roman"/>
      <w:spacing w:val="2"/>
      <w:sz w:val="21"/>
      <w:lang w:val="en-US" w:eastAsia="zh-CN" w:bidi="ar-SA"/>
    </w:rPr>
  </w:style>
  <w:style w:type="paragraph" w:customStyle="1" w:styleId="236">
    <w:name w:val="章标题"/>
    <w:basedOn w:val="2"/>
    <w:next w:val="224"/>
    <w:qFormat/>
    <w:uiPriority w:val="0"/>
    <w:pPr>
      <w:numPr>
        <w:numId w:val="0"/>
      </w:numPr>
      <w:tabs>
        <w:tab w:val="left" w:pos="420"/>
      </w:tabs>
      <w:adjustRightInd w:val="0"/>
      <w:snapToGrid w:val="0"/>
      <w:spacing w:beforeLines="100" w:after="0" w:afterLines="100" w:line="300" w:lineRule="auto"/>
      <w:ind w:left="420" w:hanging="420"/>
      <w:jc w:val="left"/>
    </w:pPr>
    <w:rPr>
      <w:rFonts w:ascii="等线" w:hAnsi="等线"/>
      <w:bCs w:val="0"/>
      <w:sz w:val="32"/>
      <w:szCs w:val="32"/>
    </w:rPr>
  </w:style>
  <w:style w:type="paragraph" w:customStyle="1" w:styleId="237">
    <w:name w:val="条1.1"/>
    <w:basedOn w:val="3"/>
    <w:next w:val="224"/>
    <w:qFormat/>
    <w:uiPriority w:val="0"/>
    <w:pPr>
      <w:snapToGrid w:val="0"/>
      <w:spacing w:before="0" w:beforeLines="50" w:after="0" w:afterLines="50" w:line="300" w:lineRule="auto"/>
      <w:ind w:left="698" w:hanging="420"/>
    </w:pPr>
    <w:rPr>
      <w:rFonts w:ascii="等线" w:hAnsi="等线" w:eastAsia="黑体"/>
      <w:b w:val="0"/>
      <w:kern w:val="44"/>
      <w:sz w:val="28"/>
      <w:szCs w:val="28"/>
    </w:rPr>
  </w:style>
  <w:style w:type="paragraph" w:customStyle="1" w:styleId="238">
    <w:name w:val="条1.1.1"/>
    <w:basedOn w:val="4"/>
    <w:next w:val="224"/>
    <w:qFormat/>
    <w:uiPriority w:val="0"/>
    <w:pPr>
      <w:keepNext w:val="0"/>
      <w:keepLines w:val="0"/>
      <w:widowControl/>
      <w:numPr>
        <w:ilvl w:val="2"/>
        <w:numId w:val="2"/>
      </w:numPr>
      <w:tabs>
        <w:tab w:val="clear" w:pos="318"/>
        <w:tab w:val="clear" w:pos="1430"/>
      </w:tabs>
      <w:adjustRightInd/>
      <w:snapToGrid/>
      <w:spacing w:line="300" w:lineRule="auto"/>
    </w:pPr>
    <w:rPr>
      <w:rFonts w:ascii="Times New Roman" w:hAnsi="Times New Roman"/>
      <w:szCs w:val="28"/>
    </w:rPr>
  </w:style>
  <w:style w:type="paragraph" w:customStyle="1" w:styleId="239">
    <w:name w:val="条1.1.1.1"/>
    <w:basedOn w:val="5"/>
    <w:next w:val="224"/>
    <w:qFormat/>
    <w:uiPriority w:val="0"/>
    <w:pPr>
      <w:keepNext w:val="0"/>
      <w:keepLines w:val="0"/>
      <w:numPr>
        <w:ilvl w:val="3"/>
        <w:numId w:val="2"/>
      </w:numPr>
      <w:tabs>
        <w:tab w:val="clear" w:pos="1364"/>
      </w:tabs>
      <w:spacing w:line="300" w:lineRule="auto"/>
      <w:jc w:val="both"/>
    </w:pPr>
    <w:rPr>
      <w:rFonts w:ascii="Times New Roman" w:hAnsi="Times New Roman"/>
    </w:rPr>
  </w:style>
  <w:style w:type="paragraph" w:customStyle="1" w:styleId="240">
    <w:name w:val="列1)"/>
    <w:basedOn w:val="7"/>
    <w:next w:val="224"/>
    <w:link w:val="281"/>
    <w:qFormat/>
    <w:uiPriority w:val="0"/>
    <w:pPr>
      <w:keepNext w:val="0"/>
      <w:keepLines w:val="0"/>
      <w:numPr>
        <w:ilvl w:val="5"/>
        <w:numId w:val="2"/>
      </w:numPr>
      <w:tabs>
        <w:tab w:val="clear" w:pos="1440"/>
      </w:tabs>
      <w:spacing w:line="300" w:lineRule="auto"/>
      <w:ind w:firstLine="0"/>
      <w:jc w:val="both"/>
    </w:pPr>
    <w:rPr>
      <w:rFonts w:ascii="Times New Roman" w:hAnsi="Times New Roman" w:eastAsia="宋体"/>
      <w:kern w:val="2"/>
      <w:szCs w:val="28"/>
    </w:rPr>
  </w:style>
  <w:style w:type="paragraph" w:customStyle="1" w:styleId="241">
    <w:name w:val="列a)"/>
    <w:basedOn w:val="7"/>
    <w:next w:val="224"/>
    <w:qFormat/>
    <w:uiPriority w:val="0"/>
    <w:pPr>
      <w:keepNext w:val="0"/>
      <w:keepLines w:val="0"/>
      <w:numPr>
        <w:ilvl w:val="6"/>
        <w:numId w:val="2"/>
      </w:numPr>
      <w:tabs>
        <w:tab w:val="clear" w:pos="1440"/>
      </w:tabs>
      <w:spacing w:line="300" w:lineRule="auto"/>
      <w:ind w:firstLine="0"/>
      <w:jc w:val="both"/>
    </w:pPr>
    <w:rPr>
      <w:rFonts w:ascii="Times New Roman" w:hAnsi="Times New Roman" w:eastAsia="宋体"/>
      <w:szCs w:val="28"/>
    </w:rPr>
  </w:style>
  <w:style w:type="paragraph" w:customStyle="1" w:styleId="242">
    <w:name w:val="条1.1.1.1.1"/>
    <w:basedOn w:val="6"/>
    <w:next w:val="224"/>
    <w:qFormat/>
    <w:uiPriority w:val="0"/>
    <w:pPr>
      <w:widowControl w:val="0"/>
      <w:numPr>
        <w:ilvl w:val="4"/>
        <w:numId w:val="2"/>
      </w:numPr>
      <w:tabs>
        <w:tab w:val="clear" w:pos="318"/>
        <w:tab w:val="clear" w:pos="2357"/>
      </w:tabs>
      <w:spacing w:line="300" w:lineRule="auto"/>
    </w:pPr>
    <w:rPr>
      <w:rFonts w:ascii="Times New Roman" w:hAnsi="Times New Roman" w:cs="Times New Roman"/>
      <w:kern w:val="0"/>
    </w:rPr>
  </w:style>
  <w:style w:type="paragraph" w:customStyle="1" w:styleId="243">
    <w:name w:val="附录标识"/>
    <w:next w:val="1"/>
    <w:qFormat/>
    <w:uiPriority w:val="0"/>
    <w:pPr>
      <w:shd w:val="clear" w:color="auto" w:fill="FFFFFF"/>
      <w:tabs>
        <w:tab w:val="left" w:pos="6405"/>
      </w:tabs>
      <w:adjustRightInd w:val="0"/>
      <w:snapToGrid w:val="0"/>
      <w:spacing w:beforeLines="100" w:afterLines="100" w:line="300" w:lineRule="auto"/>
      <w:ind w:left="862" w:hanging="142"/>
      <w:jc w:val="center"/>
      <w:outlineLvl w:val="0"/>
    </w:pPr>
    <w:rPr>
      <w:rFonts w:ascii="Times New Roman" w:hAnsi="Times New Roman" w:eastAsia="黑体" w:cs="Times New Roman"/>
      <w:sz w:val="36"/>
      <w:szCs w:val="36"/>
      <w:lang w:val="en-US" w:eastAsia="zh-CN" w:bidi="ar-SA"/>
    </w:rPr>
  </w:style>
  <w:style w:type="paragraph" w:customStyle="1" w:styleId="244">
    <w:name w:val="附录一级条标题"/>
    <w:basedOn w:val="1"/>
    <w:next w:val="224"/>
    <w:qFormat/>
    <w:uiPriority w:val="0"/>
    <w:pPr>
      <w:keepNext/>
      <w:keepLines/>
      <w:widowControl/>
      <w:numPr>
        <w:ilvl w:val="2"/>
        <w:numId w:val="8"/>
      </w:numPr>
      <w:shd w:val="clear" w:color="auto" w:fill="FFFFFF"/>
      <w:tabs>
        <w:tab w:val="left" w:pos="6405"/>
      </w:tabs>
      <w:wordWrap w:val="0"/>
      <w:overflowPunct w:val="0"/>
      <w:autoSpaceDE w:val="0"/>
      <w:autoSpaceDN w:val="0"/>
      <w:snapToGrid w:val="0"/>
      <w:spacing w:beforeLines="50" w:afterLines="50" w:line="300" w:lineRule="auto"/>
      <w:ind w:left="1440" w:firstLine="0"/>
      <w:outlineLvl w:val="2"/>
    </w:pPr>
    <w:rPr>
      <w:rFonts w:eastAsia="黑体" w:cs="宋体"/>
      <w:kern w:val="21"/>
      <w:sz w:val="28"/>
      <w:szCs w:val="28"/>
    </w:rPr>
  </w:style>
  <w:style w:type="paragraph" w:customStyle="1" w:styleId="245">
    <w:name w:val="附录二级条标题"/>
    <w:basedOn w:val="244"/>
    <w:next w:val="224"/>
    <w:qFormat/>
    <w:uiPriority w:val="0"/>
    <w:pPr>
      <w:numPr>
        <w:ilvl w:val="3"/>
      </w:numPr>
      <w:spacing w:beforeLines="0" w:afterLines="0"/>
      <w:outlineLvl w:val="3"/>
    </w:pPr>
  </w:style>
  <w:style w:type="paragraph" w:customStyle="1" w:styleId="246">
    <w:name w:val="附录三级条标题"/>
    <w:basedOn w:val="245"/>
    <w:next w:val="224"/>
    <w:qFormat/>
    <w:uiPriority w:val="0"/>
    <w:pPr>
      <w:numPr>
        <w:ilvl w:val="4"/>
      </w:numPr>
      <w:outlineLvl w:val="4"/>
    </w:pPr>
  </w:style>
  <w:style w:type="paragraph" w:customStyle="1" w:styleId="247">
    <w:name w:val="附录表头格式"/>
    <w:next w:val="200"/>
    <w:qFormat/>
    <w:uiPriority w:val="0"/>
    <w:pPr>
      <w:numPr>
        <w:ilvl w:val="8"/>
        <w:numId w:val="8"/>
      </w:numPr>
      <w:adjustRightInd w:val="0"/>
      <w:spacing w:beforeLines="50" w:afterLines="50" w:line="300" w:lineRule="auto"/>
      <w:jc w:val="center"/>
    </w:pPr>
    <w:rPr>
      <w:rFonts w:ascii="Times New Roman" w:hAnsi="Times New Roman" w:eastAsia="黑体" w:cs="宋体"/>
      <w:kern w:val="28"/>
      <w:sz w:val="28"/>
      <w:szCs w:val="28"/>
      <w:lang w:val="en-US" w:eastAsia="zh-CN" w:bidi="ar-SA"/>
    </w:rPr>
  </w:style>
  <w:style w:type="paragraph" w:customStyle="1" w:styleId="248">
    <w:name w:val="附录图号格式"/>
    <w:next w:val="200"/>
    <w:qFormat/>
    <w:uiPriority w:val="0"/>
    <w:pPr>
      <w:numPr>
        <w:ilvl w:val="7"/>
        <w:numId w:val="8"/>
      </w:numPr>
      <w:adjustRightInd w:val="0"/>
      <w:spacing w:beforeLines="50" w:afterLines="50" w:line="300" w:lineRule="auto"/>
      <w:jc w:val="center"/>
    </w:pPr>
    <w:rPr>
      <w:rFonts w:ascii="Times New Roman" w:hAnsi="Times New Roman" w:eastAsia="黑体" w:cs="宋体"/>
      <w:kern w:val="28"/>
      <w:sz w:val="28"/>
      <w:szCs w:val="28"/>
      <w:lang w:val="en-US" w:eastAsia="zh-CN" w:bidi="ar-SA"/>
    </w:rPr>
  </w:style>
  <w:style w:type="paragraph" w:customStyle="1" w:styleId="249">
    <w:name w:val="附录列1)"/>
    <w:basedOn w:val="240"/>
    <w:qFormat/>
    <w:uiPriority w:val="0"/>
    <w:pPr>
      <w:numPr>
        <w:numId w:val="8"/>
      </w:numPr>
      <w:ind w:left="2520" w:hanging="420"/>
    </w:pPr>
  </w:style>
  <w:style w:type="paragraph" w:customStyle="1" w:styleId="250">
    <w:name w:val="附录列a)"/>
    <w:basedOn w:val="241"/>
    <w:qFormat/>
    <w:uiPriority w:val="0"/>
    <w:pPr>
      <w:numPr>
        <w:numId w:val="8"/>
      </w:numPr>
    </w:pPr>
    <w:rPr>
      <w:kern w:val="28"/>
    </w:rPr>
  </w:style>
  <w:style w:type="character" w:customStyle="1" w:styleId="251">
    <w:name w:val="样式2 字符"/>
    <w:link w:val="87"/>
    <w:qFormat/>
    <w:locked/>
    <w:uiPriority w:val="0"/>
    <w:rPr>
      <w:rFonts w:ascii="黑体" w:eastAsia="黑体"/>
      <w:spacing w:val="2"/>
      <w:sz w:val="28"/>
      <w:lang w:val="zh-CN" w:eastAsia="zh-CN"/>
    </w:rPr>
  </w:style>
  <w:style w:type="paragraph" w:customStyle="1" w:styleId="252">
    <w:name w:val="样式077-正文"/>
    <w:basedOn w:val="190"/>
    <w:qFormat/>
    <w:uiPriority w:val="0"/>
    <w:pPr>
      <w:spacing w:line="440" w:lineRule="exact"/>
      <w:ind w:firstLine="480"/>
    </w:pPr>
    <w:rPr>
      <w:rFonts w:ascii="Times New Roman"/>
      <w:color w:val="auto"/>
    </w:rPr>
  </w:style>
  <w:style w:type="character" w:customStyle="1" w:styleId="253">
    <w:name w:val="Intense Emphasis"/>
    <w:qFormat/>
    <w:uiPriority w:val="21"/>
    <w:rPr>
      <w:b/>
      <w:bCs/>
      <w:i/>
      <w:iCs/>
      <w:color w:val="4F81BD"/>
    </w:rPr>
  </w:style>
  <w:style w:type="character" w:customStyle="1" w:styleId="254">
    <w:name w:val="Subtle Reference"/>
    <w:qFormat/>
    <w:uiPriority w:val="31"/>
    <w:rPr>
      <w:smallCaps/>
      <w:color w:val="C0504D"/>
      <w:u w:val="single"/>
    </w:rPr>
  </w:style>
  <w:style w:type="character" w:customStyle="1" w:styleId="255">
    <w:name w:val="正文格式 Char"/>
    <w:qFormat/>
    <w:uiPriority w:val="0"/>
    <w:rPr>
      <w:rFonts w:hint="eastAsia" w:ascii="宋体" w:hAnsi="宋体" w:eastAsia="宋体"/>
      <w:color w:val="000000"/>
      <w:sz w:val="24"/>
      <w:szCs w:val="24"/>
      <w:lang w:val="en-US" w:eastAsia="zh-CN" w:bidi="ar-SA"/>
    </w:rPr>
  </w:style>
  <w:style w:type="character" w:customStyle="1" w:styleId="256">
    <w:name w:val="正文hxn"/>
    <w:qFormat/>
    <w:uiPriority w:val="0"/>
    <w:rPr>
      <w:rFonts w:hint="eastAsia" w:ascii="仿宋_GB2312" w:eastAsia="仿宋_GB2312"/>
      <w:color w:val="000000"/>
      <w:sz w:val="28"/>
    </w:rPr>
  </w:style>
  <w:style w:type="character" w:customStyle="1" w:styleId="257">
    <w:name w:val="正文文本 Char"/>
    <w:qFormat/>
    <w:uiPriority w:val="0"/>
    <w:rPr>
      <w:sz w:val="15"/>
    </w:rPr>
  </w:style>
  <w:style w:type="paragraph" w:customStyle="1" w:styleId="258">
    <w:name w:val="样式 标题 4077-标题 4第三层条第四层第四层1 Char第四层1工程标准-标题 4分分节1.1.1.11..."/>
    <w:basedOn w:val="5"/>
    <w:qFormat/>
    <w:uiPriority w:val="0"/>
    <w:pPr>
      <w:tabs>
        <w:tab w:val="left" w:pos="1080"/>
        <w:tab w:val="left" w:pos="1140"/>
        <w:tab w:val="clear" w:pos="1364"/>
      </w:tabs>
      <w:spacing w:before="120" w:after="120" w:line="440" w:lineRule="exact"/>
      <w:ind w:left="864"/>
      <w:jc w:val="both"/>
      <w:textAlignment w:val="baseline"/>
    </w:pPr>
    <w:rPr>
      <w:rFonts w:ascii="Times New Roman" w:hAnsi="Times New Roman" w:cs="宋体"/>
      <w:bCs w:val="0"/>
      <w:sz w:val="24"/>
      <w:szCs w:val="20"/>
    </w:rPr>
  </w:style>
  <w:style w:type="paragraph" w:customStyle="1" w:styleId="259">
    <w:name w:val="样式 题注题注-QBPT题注-图表信息主题表题题注Char2Char2 Char题注-QBPT Char题注格式..."/>
    <w:basedOn w:val="1"/>
    <w:qFormat/>
    <w:uiPriority w:val="0"/>
    <w:pPr>
      <w:snapToGrid w:val="0"/>
      <w:spacing w:before="50" w:beforeLines="50" w:after="50" w:afterLines="50" w:line="240" w:lineRule="auto"/>
      <w:ind w:firstLine="0"/>
      <w:jc w:val="center"/>
    </w:pPr>
    <w:rPr>
      <w:rFonts w:ascii="黑体" w:hAnsi="黑体" w:eastAsia="黑体" w:cs="宋体"/>
    </w:rPr>
  </w:style>
  <w:style w:type="paragraph" w:customStyle="1" w:styleId="260">
    <w:name w:val="目次"/>
    <w:basedOn w:val="1"/>
    <w:qFormat/>
    <w:uiPriority w:val="0"/>
    <w:pPr>
      <w:snapToGrid w:val="0"/>
      <w:spacing w:before="600" w:after="800" w:line="360" w:lineRule="auto"/>
      <w:ind w:firstLine="200" w:firstLineChars="200"/>
      <w:jc w:val="center"/>
    </w:pPr>
    <w:rPr>
      <w:rFonts w:ascii="黑体" w:eastAsia="黑体"/>
      <w:spacing w:val="100"/>
      <w:sz w:val="30"/>
      <w:szCs w:val="24"/>
    </w:rPr>
  </w:style>
  <w:style w:type="character" w:customStyle="1" w:styleId="261">
    <w:name w:val="077-编号密级"/>
    <w:qFormat/>
    <w:uiPriority w:val="0"/>
    <w:rPr>
      <w:rFonts w:eastAsia="黑体"/>
      <w:sz w:val="28"/>
    </w:rPr>
  </w:style>
  <w:style w:type="paragraph" w:customStyle="1" w:styleId="262">
    <w:name w:val="罗列1"/>
    <w:basedOn w:val="100"/>
    <w:qFormat/>
    <w:uiPriority w:val="0"/>
    <w:pPr>
      <w:ind w:firstLine="0" w:firstLineChars="0"/>
    </w:pPr>
    <w:rPr>
      <w:rFonts w:ascii="Times New Roman"/>
    </w:rPr>
  </w:style>
  <w:style w:type="paragraph" w:customStyle="1" w:styleId="263">
    <w:name w:val="默认段落字体 Para Char"/>
    <w:basedOn w:val="1"/>
    <w:qFormat/>
    <w:uiPriority w:val="0"/>
    <w:pPr>
      <w:widowControl/>
      <w:snapToGrid w:val="0"/>
      <w:spacing w:line="360" w:lineRule="auto"/>
      <w:ind w:firstLine="480" w:firstLineChars="200"/>
      <w:textAlignment w:val="baseline"/>
    </w:pPr>
    <w:rPr>
      <w:kern w:val="0"/>
      <w:sz w:val="24"/>
      <w:szCs w:val="24"/>
    </w:rPr>
  </w:style>
  <w:style w:type="paragraph" w:customStyle="1" w:styleId="264">
    <w:name w:val="列项——（一级）"/>
    <w:qFormat/>
    <w:uiPriority w:val="0"/>
    <w:pPr>
      <w:widowControl w:val="0"/>
      <w:numPr>
        <w:ilvl w:val="0"/>
        <w:numId w:val="9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65">
    <w:name w:val="目录"/>
    <w:basedOn w:val="23"/>
    <w:link w:val="321"/>
    <w:qFormat/>
    <w:uiPriority w:val="0"/>
    <w:pPr>
      <w:tabs>
        <w:tab w:val="right" w:leader="dot" w:pos="9345"/>
      </w:tabs>
    </w:pPr>
  </w:style>
  <w:style w:type="character" w:customStyle="1" w:styleId="266">
    <w:name w:val="列出段落 字符"/>
    <w:qFormat/>
    <w:uiPriority w:val="34"/>
    <w:rPr>
      <w:rFonts w:ascii="Calibri" w:hAnsi="Calibri"/>
      <w:kern w:val="2"/>
      <w:sz w:val="21"/>
      <w:szCs w:val="22"/>
    </w:rPr>
  </w:style>
  <w:style w:type="paragraph" w:customStyle="1" w:styleId="267">
    <w:name w:val="附录章标题"/>
    <w:basedOn w:val="2"/>
    <w:next w:val="224"/>
    <w:qFormat/>
    <w:uiPriority w:val="0"/>
    <w:pPr>
      <w:widowControl/>
      <w:numPr>
        <w:numId w:val="0"/>
      </w:numPr>
      <w:shd w:val="clear" w:color="FFFFFF" w:fill="FFFFFF"/>
      <w:tabs>
        <w:tab w:val="left" w:pos="6405"/>
      </w:tabs>
      <w:wordWrap w:val="0"/>
      <w:overflowPunct w:val="0"/>
      <w:autoSpaceDE w:val="0"/>
      <w:adjustRightInd w:val="0"/>
      <w:snapToGrid w:val="0"/>
      <w:spacing w:before="240" w:beforeLines="100" w:after="240" w:afterLines="100" w:line="300" w:lineRule="auto"/>
      <w:ind w:left="578" w:hanging="578"/>
      <w:jc w:val="both"/>
      <w:textAlignment w:val="baseline"/>
      <w:outlineLvl w:val="1"/>
    </w:pPr>
    <w:rPr>
      <w:rFonts w:ascii="Times New Roman" w:cs="宋体"/>
      <w:bCs w:val="0"/>
      <w:kern w:val="21"/>
      <w:sz w:val="32"/>
      <w:szCs w:val="32"/>
    </w:rPr>
  </w:style>
  <w:style w:type="paragraph" w:customStyle="1" w:styleId="268">
    <w:name w:val="表号格式"/>
    <w:basedOn w:val="1"/>
    <w:next w:val="1"/>
    <w:link w:val="278"/>
    <w:qFormat/>
    <w:uiPriority w:val="0"/>
    <w:pPr>
      <w:keepNext/>
      <w:wordWrap w:val="0"/>
      <w:snapToGrid w:val="0"/>
      <w:spacing w:before="50" w:beforeLines="50" w:line="300" w:lineRule="auto"/>
      <w:ind w:firstLine="0"/>
      <w:jc w:val="center"/>
      <w:textAlignment w:val="baseline"/>
      <w:outlineLvl w:val="7"/>
    </w:pPr>
    <w:rPr>
      <w:rFonts w:eastAsia="黑体"/>
      <w:kern w:val="28"/>
      <w:szCs w:val="28"/>
      <w:lang w:eastAsia="en-US" w:bidi="en-US"/>
    </w:rPr>
  </w:style>
  <w:style w:type="character" w:customStyle="1" w:styleId="269">
    <w:name w:val="图号格式 Char Char"/>
    <w:link w:val="215"/>
    <w:qFormat/>
    <w:locked/>
    <w:uiPriority w:val="0"/>
    <w:rPr>
      <w:rFonts w:eastAsia="黑体"/>
      <w:kern w:val="2"/>
      <w:sz w:val="21"/>
      <w:szCs w:val="21"/>
    </w:rPr>
  </w:style>
  <w:style w:type="paragraph" w:customStyle="1" w:styleId="270">
    <w:name w:val="表头"/>
    <w:basedOn w:val="1"/>
    <w:link w:val="271"/>
    <w:qFormat/>
    <w:uiPriority w:val="0"/>
    <w:pPr>
      <w:snapToGrid w:val="0"/>
      <w:spacing w:line="240" w:lineRule="auto"/>
      <w:ind w:firstLine="0"/>
      <w:jc w:val="center"/>
    </w:pPr>
    <w:rPr>
      <w:rFonts w:ascii="宋体" w:hAnsi="等线" w:eastAsia="等线"/>
      <w:b/>
      <w:kern w:val="24"/>
      <w:sz w:val="24"/>
    </w:rPr>
  </w:style>
  <w:style w:type="character" w:customStyle="1" w:styleId="271">
    <w:name w:val="表头 Char"/>
    <w:link w:val="270"/>
    <w:qFormat/>
    <w:locked/>
    <w:uiPriority w:val="0"/>
    <w:rPr>
      <w:rFonts w:ascii="宋体" w:hAnsi="等线" w:eastAsia="等线"/>
      <w:b/>
      <w:kern w:val="24"/>
      <w:sz w:val="24"/>
    </w:rPr>
  </w:style>
  <w:style w:type="character" w:customStyle="1" w:styleId="272">
    <w:name w:val="表内容 Char"/>
    <w:link w:val="273"/>
    <w:qFormat/>
    <w:locked/>
    <w:uiPriority w:val="0"/>
    <w:rPr>
      <w:rFonts w:ascii="宋体" w:hAnsi="宋体" w:cs="宋体"/>
    </w:rPr>
  </w:style>
  <w:style w:type="paragraph" w:customStyle="1" w:styleId="273">
    <w:name w:val="表内容"/>
    <w:link w:val="272"/>
    <w:qFormat/>
    <w:uiPriority w:val="0"/>
    <w:rPr>
      <w:rFonts w:ascii="宋体" w:hAnsi="宋体" w:eastAsia="宋体" w:cs="宋体"/>
      <w:lang w:val="en-US" w:eastAsia="zh-CN" w:bidi="ar-SA"/>
    </w:rPr>
  </w:style>
  <w:style w:type="paragraph" w:customStyle="1" w:styleId="274">
    <w:name w:val="Revision"/>
    <w:hidden/>
    <w:qFormat/>
    <w:uiPriority w:val="99"/>
    <w:rPr>
      <w:rFonts w:ascii="宋体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275">
    <w:name w:val="Unresolved Mention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76">
    <w:name w:val="表格格式 Char"/>
    <w:qFormat/>
    <w:uiPriority w:val="0"/>
    <w:rPr>
      <w:rFonts w:ascii="Times New Roman" w:hAnsi="Times New Roman" w:eastAsia="宋体"/>
      <w:snapToGrid w:val="0"/>
      <w:kern w:val="28"/>
      <w:sz w:val="21"/>
      <w:szCs w:val="24"/>
      <w:lang w:eastAsia="en-US" w:bidi="en-US"/>
    </w:rPr>
  </w:style>
  <w:style w:type="character" w:customStyle="1" w:styleId="277">
    <w:name w:val="标题 字符"/>
    <w:link w:val="40"/>
    <w:qFormat/>
    <w:uiPriority w:val="0"/>
    <w:rPr>
      <w:rFonts w:eastAsia="黑体"/>
      <w:b/>
      <w:sz w:val="32"/>
      <w:szCs w:val="24"/>
      <w:lang w:eastAsia="en-US" w:bidi="en-US"/>
    </w:rPr>
  </w:style>
  <w:style w:type="character" w:customStyle="1" w:styleId="278">
    <w:name w:val="表号格式 Char"/>
    <w:link w:val="268"/>
    <w:qFormat/>
    <w:uiPriority w:val="0"/>
    <w:rPr>
      <w:rFonts w:eastAsia="黑体"/>
      <w:kern w:val="28"/>
      <w:sz w:val="21"/>
      <w:szCs w:val="28"/>
      <w:lang w:eastAsia="en-US" w:bidi="en-US"/>
    </w:rPr>
  </w:style>
  <w:style w:type="paragraph" w:customStyle="1" w:styleId="279">
    <w:name w:val="列(1)"/>
    <w:basedOn w:val="7"/>
    <w:next w:val="1"/>
    <w:link w:val="280"/>
    <w:qFormat/>
    <w:uiPriority w:val="0"/>
    <w:pPr>
      <w:keepNext w:val="0"/>
      <w:keepLines w:val="0"/>
      <w:numPr>
        <w:ilvl w:val="0"/>
        <w:numId w:val="10"/>
      </w:numPr>
      <w:tabs>
        <w:tab w:val="clear" w:pos="1440"/>
      </w:tabs>
      <w:adjustRightInd/>
      <w:spacing w:line="440" w:lineRule="exact"/>
      <w:ind w:firstLine="0"/>
      <w:textAlignment w:val="baseline"/>
    </w:pPr>
    <w:rPr>
      <w:rFonts w:ascii="Times New Roman" w:hAnsi="Times New Roman" w:eastAsia="宋体"/>
      <w:b/>
      <w:kern w:val="28"/>
      <w:szCs w:val="28"/>
    </w:rPr>
  </w:style>
  <w:style w:type="character" w:customStyle="1" w:styleId="280">
    <w:name w:val="列(1) 字符"/>
    <w:link w:val="279"/>
    <w:qFormat/>
    <w:uiPriority w:val="0"/>
    <w:rPr>
      <w:b/>
      <w:bCs/>
      <w:kern w:val="28"/>
      <w:sz w:val="28"/>
      <w:szCs w:val="28"/>
    </w:rPr>
  </w:style>
  <w:style w:type="character" w:customStyle="1" w:styleId="281">
    <w:name w:val="列1) 字符"/>
    <w:link w:val="240"/>
    <w:qFormat/>
    <w:uiPriority w:val="0"/>
    <w:rPr>
      <w:bCs/>
      <w:kern w:val="2"/>
      <w:sz w:val="28"/>
      <w:szCs w:val="28"/>
    </w:rPr>
  </w:style>
  <w:style w:type="paragraph" w:customStyle="1" w:styleId="282">
    <w:name w:val="修订1"/>
    <w:hidden/>
    <w:qFormat/>
    <w:uiPriority w:val="99"/>
    <w:pPr>
      <w:ind w:firstLine="288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3">
    <w:name w:val="表 (赤)  71"/>
    <w:hidden/>
    <w:semiHidden/>
    <w:qFormat/>
    <w:uiPriority w:val="99"/>
    <w:rPr>
      <w:rFonts w:ascii="Calibri" w:hAnsi="Calibri" w:eastAsia="MS Gothic" w:cs="Times New Roman"/>
      <w:sz w:val="24"/>
      <w:szCs w:val="22"/>
      <w:lang w:val="en-GB" w:eastAsia="ja-JP" w:bidi="ar-SA"/>
    </w:rPr>
  </w:style>
  <w:style w:type="paragraph" w:customStyle="1" w:styleId="284">
    <w:name w:val="HTML Top of Form"/>
    <w:basedOn w:val="1"/>
    <w:next w:val="1"/>
    <w:link w:val="285"/>
    <w:unhideWhenUsed/>
    <w:qFormat/>
    <w:uiPriority w:val="99"/>
    <w:pPr>
      <w:pBdr>
        <w:bottom w:val="single" w:color="auto" w:sz="6" w:space="1"/>
      </w:pBdr>
      <w:wordWrap w:val="0"/>
      <w:snapToGrid w:val="0"/>
      <w:spacing w:line="360" w:lineRule="auto"/>
      <w:ind w:firstLine="200" w:firstLineChars="200"/>
      <w:jc w:val="center"/>
    </w:pPr>
    <w:rPr>
      <w:rFonts w:ascii="Arial" w:hAnsi="Arial" w:cs="Arial"/>
      <w:vanish/>
      <w:kern w:val="0"/>
      <w:sz w:val="16"/>
      <w:szCs w:val="16"/>
      <w:lang w:eastAsia="en-US" w:bidi="en-US"/>
    </w:rPr>
  </w:style>
  <w:style w:type="character" w:customStyle="1" w:styleId="285">
    <w:name w:val="z-窗体顶端 字符"/>
    <w:link w:val="284"/>
    <w:qFormat/>
    <w:uiPriority w:val="99"/>
    <w:rPr>
      <w:rFonts w:ascii="Arial" w:hAnsi="Arial" w:cs="Arial"/>
      <w:vanish/>
      <w:sz w:val="16"/>
      <w:szCs w:val="16"/>
      <w:lang w:eastAsia="en-US" w:bidi="en-US"/>
    </w:rPr>
  </w:style>
  <w:style w:type="paragraph" w:customStyle="1" w:styleId="286">
    <w:name w:val="HTML Bottom of Form"/>
    <w:basedOn w:val="1"/>
    <w:next w:val="1"/>
    <w:link w:val="287"/>
    <w:unhideWhenUsed/>
    <w:qFormat/>
    <w:uiPriority w:val="99"/>
    <w:pPr>
      <w:pBdr>
        <w:top w:val="single" w:color="auto" w:sz="6" w:space="1"/>
      </w:pBdr>
      <w:wordWrap w:val="0"/>
      <w:snapToGrid w:val="0"/>
      <w:spacing w:line="360" w:lineRule="auto"/>
      <w:ind w:firstLine="200" w:firstLineChars="200"/>
      <w:jc w:val="center"/>
    </w:pPr>
    <w:rPr>
      <w:rFonts w:ascii="Arial" w:hAnsi="Arial" w:cs="Arial"/>
      <w:vanish/>
      <w:kern w:val="0"/>
      <w:sz w:val="16"/>
      <w:szCs w:val="16"/>
      <w:lang w:eastAsia="en-US" w:bidi="en-US"/>
    </w:rPr>
  </w:style>
  <w:style w:type="character" w:customStyle="1" w:styleId="287">
    <w:name w:val="z-窗体底端 字符"/>
    <w:link w:val="286"/>
    <w:qFormat/>
    <w:uiPriority w:val="99"/>
    <w:rPr>
      <w:rFonts w:ascii="Arial" w:hAnsi="Arial" w:cs="Arial"/>
      <w:vanish/>
      <w:sz w:val="16"/>
      <w:szCs w:val="16"/>
      <w:lang w:eastAsia="en-US" w:bidi="en-US"/>
    </w:rPr>
  </w:style>
  <w:style w:type="paragraph" w:customStyle="1" w:styleId="288">
    <w:name w:val="修订11"/>
    <w:hidden/>
    <w:semiHidden/>
    <w:qFormat/>
    <w:uiPriority w:val="99"/>
    <w:rPr>
      <w:rFonts w:ascii="Times New Roman" w:hAnsi="Times New Roman" w:eastAsia="宋体" w:cs="Times New Roman"/>
      <w:sz w:val="21"/>
      <w:lang w:val="en-US" w:eastAsia="zh-CN" w:bidi="ar-SA"/>
    </w:rPr>
  </w:style>
  <w:style w:type="paragraph" w:customStyle="1" w:styleId="289">
    <w:name w:val="封面标题"/>
    <w:basedOn w:val="1"/>
    <w:qFormat/>
    <w:uiPriority w:val="0"/>
    <w:pPr>
      <w:wordWrap w:val="0"/>
      <w:snapToGrid w:val="0"/>
      <w:spacing w:line="300" w:lineRule="auto"/>
      <w:ind w:firstLine="200" w:firstLineChars="200"/>
      <w:jc w:val="center"/>
      <w:outlineLvl w:val="0"/>
    </w:pPr>
    <w:rPr>
      <w:rFonts w:eastAsia="黑体"/>
      <w:kern w:val="0"/>
      <w:sz w:val="52"/>
      <w:szCs w:val="52"/>
      <w:lang w:eastAsia="en-US" w:bidi="en-US"/>
    </w:rPr>
  </w:style>
  <w:style w:type="character" w:customStyle="1" w:styleId="290">
    <w:name w:val="副标题 字符"/>
    <w:link w:val="33"/>
    <w:qFormat/>
    <w:uiPriority w:val="0"/>
    <w:rPr>
      <w:rFonts w:ascii="等线" w:hAnsi="等线" w:eastAsia="等线"/>
      <w:b/>
      <w:bCs/>
      <w:kern w:val="28"/>
      <w:sz w:val="32"/>
      <w:szCs w:val="32"/>
      <w:lang w:eastAsia="en-US" w:bidi="en-US"/>
    </w:rPr>
  </w:style>
  <w:style w:type="table" w:customStyle="1" w:styleId="291">
    <w:name w:val="Grid Table Light"/>
    <w:basedOn w:val="43"/>
    <w:qFormat/>
    <w:uiPriority w:val="40"/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paragraph" w:customStyle="1" w:styleId="292">
    <w:name w:val="文档标题"/>
    <w:basedOn w:val="1"/>
    <w:link w:val="320"/>
    <w:qFormat/>
    <w:uiPriority w:val="0"/>
    <w:pPr>
      <w:numPr>
        <w:ilvl w:val="0"/>
        <w:numId w:val="4"/>
      </w:numPr>
      <w:spacing w:line="240" w:lineRule="auto"/>
      <w:jc w:val="center"/>
    </w:pPr>
    <w:rPr>
      <w:rFonts w:ascii="宋体" w:hAnsi="宋体" w:cs="宋体"/>
      <w:sz w:val="72"/>
      <w:szCs w:val="72"/>
    </w:rPr>
  </w:style>
  <w:style w:type="paragraph" w:customStyle="1" w:styleId="293">
    <w:name w:val="修订2"/>
    <w:hidden/>
    <w:qFormat/>
    <w:uiPriority w:val="99"/>
    <w:rPr>
      <w:rFonts w:ascii="宋体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294">
    <w:name w:val="正文中文"/>
    <w:basedOn w:val="1"/>
    <w:qFormat/>
    <w:uiPriority w:val="0"/>
    <w:pPr>
      <w:wordWrap w:val="0"/>
      <w:snapToGrid w:val="0"/>
      <w:spacing w:line="360" w:lineRule="auto"/>
      <w:ind w:firstLine="0"/>
      <w:jc w:val="left"/>
    </w:pPr>
    <w:rPr>
      <w:snapToGrid w:val="0"/>
      <w:kern w:val="0"/>
      <w:sz w:val="28"/>
      <w:szCs w:val="24"/>
      <w:lang w:eastAsia="en-US" w:bidi="en-US"/>
    </w:rPr>
  </w:style>
  <w:style w:type="paragraph" w:customStyle="1" w:styleId="295">
    <w:name w:val="代码"/>
    <w:basedOn w:val="1"/>
    <w:qFormat/>
    <w:uiPriority w:val="0"/>
    <w:pPr>
      <w:wordWrap w:val="0"/>
      <w:autoSpaceDE w:val="0"/>
      <w:autoSpaceDN w:val="0"/>
      <w:snapToGrid w:val="0"/>
      <w:spacing w:line="300" w:lineRule="exact"/>
      <w:ind w:firstLine="0"/>
      <w:jc w:val="left"/>
      <w:textAlignment w:val="baseline"/>
    </w:pPr>
    <w:rPr>
      <w:rFonts w:cs="宋体"/>
      <w:kern w:val="0"/>
      <w:szCs w:val="21"/>
      <w:lang w:eastAsia="en-US" w:bidi="en-US"/>
    </w:rPr>
  </w:style>
  <w:style w:type="character" w:customStyle="1" w:styleId="296">
    <w:name w:val="脚注文本 字符"/>
    <w:link w:val="35"/>
    <w:qFormat/>
    <w:uiPriority w:val="0"/>
    <w:rPr>
      <w:sz w:val="18"/>
      <w:szCs w:val="18"/>
      <w:lang w:eastAsia="en-US" w:bidi="en-US"/>
    </w:rPr>
  </w:style>
  <w:style w:type="character" w:styleId="297">
    <w:name w:val="Placeholder Text"/>
    <w:semiHidden/>
    <w:qFormat/>
    <w:uiPriority w:val="99"/>
    <w:rPr>
      <w:color w:val="808080"/>
    </w:rPr>
  </w:style>
  <w:style w:type="character" w:customStyle="1" w:styleId="298">
    <w:name w:val="日期 字符"/>
    <w:link w:val="28"/>
    <w:qFormat/>
    <w:uiPriority w:val="0"/>
    <w:rPr>
      <w:sz w:val="28"/>
      <w:szCs w:val="24"/>
      <w:lang w:eastAsia="en-US" w:bidi="en-US"/>
    </w:rPr>
  </w:style>
  <w:style w:type="table" w:customStyle="1" w:styleId="299">
    <w:name w:val="网格型1"/>
    <w:basedOn w:val="43"/>
    <w:qFormat/>
    <w:uiPriority w:val="99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0">
    <w:name w:val="网格型2"/>
    <w:basedOn w:val="43"/>
    <w:qFormat/>
    <w:uiPriority w:val="99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01">
    <w:name w:val="图表内容"/>
    <w:basedOn w:val="1"/>
    <w:qFormat/>
    <w:uiPriority w:val="0"/>
    <w:pPr>
      <w:wordWrap w:val="0"/>
      <w:adjustRightInd/>
      <w:spacing w:before="20" w:after="20" w:line="240" w:lineRule="auto"/>
      <w:ind w:firstLine="0"/>
    </w:pPr>
  </w:style>
  <w:style w:type="character" w:customStyle="1" w:styleId="302">
    <w:name w:val="正文首行缩进 字符"/>
    <w:link w:val="42"/>
    <w:qFormat/>
    <w:uiPriority w:val="0"/>
    <w:rPr>
      <w:sz w:val="28"/>
      <w:szCs w:val="24"/>
      <w:lang w:eastAsia="en-US" w:bidi="en-US"/>
    </w:rPr>
  </w:style>
  <w:style w:type="paragraph" w:customStyle="1" w:styleId="303">
    <w:name w:val="标题  正 文"/>
    <w:basedOn w:val="1"/>
    <w:link w:val="304"/>
    <w:qFormat/>
    <w:uiPriority w:val="0"/>
    <w:pPr>
      <w:adjustRightInd/>
      <w:spacing w:line="400" w:lineRule="exact"/>
    </w:pPr>
    <w:rPr>
      <w:color w:val="000000"/>
      <w:sz w:val="24"/>
      <w:szCs w:val="24"/>
    </w:rPr>
  </w:style>
  <w:style w:type="character" w:customStyle="1" w:styleId="304">
    <w:name w:val="标题  正 文 Char"/>
    <w:link w:val="303"/>
    <w:qFormat/>
    <w:uiPriority w:val="0"/>
    <w:rPr>
      <w:color w:val="000000"/>
      <w:kern w:val="2"/>
      <w:sz w:val="24"/>
      <w:szCs w:val="24"/>
    </w:rPr>
  </w:style>
  <w:style w:type="paragraph" w:customStyle="1" w:styleId="305">
    <w:name w:val="列表段落1"/>
    <w:basedOn w:val="1"/>
    <w:qFormat/>
    <w:uiPriority w:val="0"/>
    <w:pPr>
      <w:adjustRightInd/>
      <w:spacing w:line="360" w:lineRule="auto"/>
    </w:pPr>
    <w:rPr>
      <w:rFonts w:hint="eastAsia" w:ascii="仿宋" w:hAnsi="仿宋"/>
      <w:sz w:val="24"/>
      <w:szCs w:val="21"/>
    </w:rPr>
  </w:style>
  <w:style w:type="paragraph" w:customStyle="1" w:styleId="306">
    <w:name w:val="题注格式"/>
    <w:basedOn w:val="1"/>
    <w:link w:val="307"/>
    <w:qFormat/>
    <w:uiPriority w:val="0"/>
    <w:pPr>
      <w:adjustRightInd/>
      <w:spacing w:line="360" w:lineRule="auto"/>
      <w:ind w:firstLine="0"/>
      <w:jc w:val="center"/>
    </w:pPr>
    <w:rPr>
      <w:rFonts w:ascii="宋体" w:hAnsi="宋体"/>
      <w:sz w:val="20"/>
    </w:rPr>
  </w:style>
  <w:style w:type="character" w:customStyle="1" w:styleId="307">
    <w:name w:val="题注格式 字符"/>
    <w:link w:val="306"/>
    <w:qFormat/>
    <w:uiPriority w:val="0"/>
    <w:rPr>
      <w:rFonts w:ascii="宋体" w:hAnsi="宋体"/>
      <w:kern w:val="2"/>
    </w:rPr>
  </w:style>
  <w:style w:type="paragraph" w:customStyle="1" w:styleId="308">
    <w:name w:val="样式6"/>
    <w:basedOn w:val="96"/>
    <w:link w:val="310"/>
    <w:qFormat/>
    <w:uiPriority w:val="0"/>
    <w:pPr>
      <w:spacing w:line="240" w:lineRule="auto"/>
      <w:ind w:firstLine="0" w:firstLineChars="0"/>
      <w:jc w:val="center"/>
    </w:pPr>
  </w:style>
  <w:style w:type="paragraph" w:customStyle="1" w:styleId="309">
    <w:name w:val="标题2"/>
    <w:basedOn w:val="15"/>
    <w:link w:val="311"/>
    <w:qFormat/>
    <w:uiPriority w:val="0"/>
    <w:pPr>
      <w:numPr>
        <w:ilvl w:val="2"/>
        <w:numId w:val="4"/>
      </w:numPr>
      <w:spacing w:before="120" w:after="120"/>
    </w:pPr>
  </w:style>
  <w:style w:type="character" w:customStyle="1" w:styleId="310">
    <w:name w:val="样式6 字符"/>
    <w:basedOn w:val="98"/>
    <w:link w:val="308"/>
    <w:qFormat/>
    <w:uiPriority w:val="0"/>
    <w:rPr>
      <w:rFonts w:ascii="宋体" w:hAnsi="宋体" w:cs="Helvetica"/>
      <w:color w:val="060607"/>
      <w:spacing w:val="4"/>
      <w:kern w:val="2"/>
      <w:sz w:val="21"/>
      <w:szCs w:val="21"/>
    </w:rPr>
  </w:style>
  <w:style w:type="character" w:customStyle="1" w:styleId="311">
    <w:name w:val="标题2 字符"/>
    <w:link w:val="309"/>
    <w:qFormat/>
    <w:uiPriority w:val="0"/>
    <w:rPr>
      <w:rFonts w:ascii="黑体" w:eastAsia="黑体"/>
      <w:spacing w:val="2"/>
      <w:sz w:val="28"/>
    </w:rPr>
  </w:style>
  <w:style w:type="paragraph" w:customStyle="1" w:styleId="312">
    <w:name w:val="图表题注"/>
    <w:basedOn w:val="17"/>
    <w:link w:val="313"/>
    <w:qFormat/>
    <w:uiPriority w:val="0"/>
    <w:rPr>
      <w:rFonts w:ascii="宋体" w:hAnsi="宋体" w:eastAsia="宋体"/>
      <w:color w:val="000000"/>
    </w:rPr>
  </w:style>
  <w:style w:type="character" w:customStyle="1" w:styleId="313">
    <w:name w:val="图表题注 字符"/>
    <w:link w:val="312"/>
    <w:qFormat/>
    <w:uiPriority w:val="0"/>
    <w:rPr>
      <w:rFonts w:ascii="宋体" w:hAnsi="宋体"/>
      <w:color w:val="000000"/>
      <w:kern w:val="2"/>
      <w:sz w:val="21"/>
    </w:rPr>
  </w:style>
  <w:style w:type="paragraph" w:customStyle="1" w:styleId="314">
    <w:name w:val="标题3"/>
    <w:basedOn w:val="86"/>
    <w:link w:val="315"/>
    <w:qFormat/>
    <w:uiPriority w:val="0"/>
    <w:pPr>
      <w:numPr>
        <w:ilvl w:val="3"/>
        <w:numId w:val="4"/>
      </w:numPr>
      <w:outlineLvl w:val="3"/>
    </w:pPr>
    <w:rPr>
      <w:rFonts w:hAnsi="黑体"/>
      <w:spacing w:val="0"/>
      <w:szCs w:val="28"/>
      <w:lang w:val="en-US" w:eastAsia="zh-CN"/>
    </w:rPr>
  </w:style>
  <w:style w:type="character" w:customStyle="1" w:styleId="315">
    <w:name w:val="标题3 字符"/>
    <w:link w:val="314"/>
    <w:qFormat/>
    <w:uiPriority w:val="0"/>
    <w:rPr>
      <w:rFonts w:ascii="黑体" w:hAnsi="黑体" w:eastAsia="黑体"/>
      <w:sz w:val="28"/>
      <w:szCs w:val="28"/>
    </w:rPr>
  </w:style>
  <w:style w:type="paragraph" w:customStyle="1" w:styleId="316">
    <w:name w:val="标题5"/>
    <w:basedOn w:val="67"/>
    <w:link w:val="317"/>
    <w:qFormat/>
    <w:uiPriority w:val="0"/>
    <w:pPr>
      <w:ind w:firstLine="0"/>
    </w:pPr>
    <w:rPr>
      <w:bCs/>
    </w:rPr>
  </w:style>
  <w:style w:type="character" w:customStyle="1" w:styleId="317">
    <w:name w:val="标题5 字符"/>
    <w:link w:val="316"/>
    <w:qFormat/>
    <w:uiPriority w:val="0"/>
    <w:rPr>
      <w:rFonts w:ascii="宋体"/>
      <w:bCs/>
      <w:spacing w:val="2"/>
      <w:sz w:val="24"/>
      <w:szCs w:val="24"/>
    </w:rPr>
  </w:style>
  <w:style w:type="paragraph" w:customStyle="1" w:styleId="318">
    <w:name w:val="正文12"/>
    <w:basedOn w:val="67"/>
    <w:link w:val="319"/>
    <w:qFormat/>
    <w:uiPriority w:val="0"/>
    <w:rPr>
      <w:rFonts w:hAnsi="宋体" w:cs="宋体"/>
      <w:lang w:val="zh-CN"/>
    </w:rPr>
  </w:style>
  <w:style w:type="character" w:customStyle="1" w:styleId="319">
    <w:name w:val="正文12 字符"/>
    <w:link w:val="318"/>
    <w:qFormat/>
    <w:uiPriority w:val="0"/>
    <w:rPr>
      <w:rFonts w:ascii="宋体" w:hAnsi="宋体" w:cs="宋体"/>
      <w:spacing w:val="2"/>
      <w:sz w:val="24"/>
      <w:szCs w:val="24"/>
      <w:lang w:val="zh-CN"/>
    </w:rPr>
  </w:style>
  <w:style w:type="character" w:customStyle="1" w:styleId="320">
    <w:name w:val="文档标题 字符"/>
    <w:link w:val="292"/>
    <w:qFormat/>
    <w:uiPriority w:val="0"/>
    <w:rPr>
      <w:rFonts w:ascii="宋体" w:hAnsi="宋体" w:cs="宋体"/>
      <w:kern w:val="2"/>
      <w:sz w:val="72"/>
      <w:szCs w:val="72"/>
    </w:rPr>
  </w:style>
  <w:style w:type="character" w:customStyle="1" w:styleId="321">
    <w:name w:val="目录 字符"/>
    <w:link w:val="265"/>
    <w:qFormat/>
    <w:uiPriority w:val="0"/>
    <w:rPr>
      <w:rFonts w:ascii="宋体"/>
      <w:sz w:val="24"/>
    </w:rPr>
  </w:style>
  <w:style w:type="character" w:customStyle="1" w:styleId="322">
    <w:name w:val="标题1 字符"/>
    <w:link w:val="146"/>
    <w:qFormat/>
    <w:uiPriority w:val="0"/>
    <w:rPr>
      <w:rFonts w:ascii="黑体" w:eastAsia="黑体"/>
      <w:spacing w:val="2"/>
      <w:sz w:val="28"/>
    </w:rPr>
  </w:style>
  <w:style w:type="paragraph" w:styleId="323">
    <w:name w:val="List Paragraph"/>
    <w:basedOn w:val="1"/>
    <w:qFormat/>
    <w:uiPriority w:val="34"/>
    <w:pPr>
      <w:ind w:firstLine="20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14.png"/><Relationship Id="rId27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jpeg"/><Relationship Id="rId15" Type="http://schemas.openxmlformats.org/officeDocument/2006/relationships/image" Target="media/image1.jpeg"/><Relationship Id="rId14" Type="http://schemas.openxmlformats.org/officeDocument/2006/relationships/theme" Target="theme/theme1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&#23450;&#22411;&#25991;&#20214;&#32534;&#21046;&#31995;&#32479;\templates\DecryptFile\438B.16&#36719;&#20214;&#27979;&#35797;&#35828;&#26126;(STD)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12D9F3-E9C6-42A5-BDC7-39B0CA0E07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438B.16软件测试说明(STD).dot</Template>
  <Pages>12</Pages>
  <Words>2693</Words>
  <Characters>2946</Characters>
  <Lines>198</Lines>
  <Paragraphs>55</Paragraphs>
  <TotalTime>1</TotalTime>
  <ScaleCrop>false</ScaleCrop>
  <LinksUpToDate>false</LinksUpToDate>
  <CharactersWithSpaces>3136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2025-11-06T05:24:00Z</dcterms:created>
  <dc:creator>微软用户</dc:creator>
  <cp:lastModifiedBy>WPS_1633064197</cp:lastModifiedBy>
  <dcterms:modified xsi:type="dcterms:W3CDTF">2026-06-10T07:28:25Z</dcterms:modified>
  <cp:revision>555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eyJoZGlkIjoiZjcyM2MyM2IyN2E1YTNlYzQyYThlMjU5MmRlZTk2MWYiLCJ1c2VySWQiOiIxMjgwNDQ4MDQxIn0=</vt:lpwstr>
  </property>
  <property fmtid="{D5CDD505-2E9C-101B-9397-08002B2CF9AE}" pid="3" name="KSOProductBuildVer">
    <vt:lpwstr>2052-12.1.0.26895</vt:lpwstr>
  </property>
  <property fmtid="{D5CDD505-2E9C-101B-9397-08002B2CF9AE}" pid="4" name="ICV">
    <vt:lpwstr>00D81389017C4748A7F62F2575A1F814_12</vt:lpwstr>
  </property>
</Properties>
</file>