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MinMaxScaler, StandardScaler, RobustScaler,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LogisticRegression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DecisionTreeClassifier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RandomForestClassifier, AdaBoostClassifier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SVC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KNeighborsClassifier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GaussianNB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MLPClassifier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GradientBoostingClassifier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XGBClassifier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lightgbm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LGBMClassifier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catboost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CatBoostClassifier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BaggingClassifier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ExtraTreesClassifier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GradientBoostingClassifier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sklearn.experimental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enable_hist_gradient_boosting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HistGradientBoostingClassifier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VotingClassifier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sklearn.gaussian_process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GaussianProcessClassifier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sklearn.discriminant_analysis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LinearDiscriminantAnalysis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sklearn.discriminant_analysis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QuadraticDiscriminantAnalysis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SGDClassifier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PassiveAggressiveClassifier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sklearn.calibration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CalibratedClassifierCV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