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03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038"/>
        <w:gridCol w:w="34"/>
        <w:gridCol w:w="203"/>
        <w:gridCol w:w="851"/>
        <w:gridCol w:w="1559"/>
        <w:gridCol w:w="3118"/>
        <w:gridCol w:w="567"/>
        <w:gridCol w:w="1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031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BE5F1" w:themeFill="accent1" w:themeFillTint="33"/>
          </w:tcPr>
          <w:p>
            <w:pPr>
              <w:spacing w:after="0" w:line="240" w:lineRule="auto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Ф.И.О.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Дата рождения: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Arial Narrow" w:hAnsi="Arial Narrow" w:cs="Times New Roman"/>
                <w:sz w:val="20"/>
                <w:szCs w:val="20"/>
                <w:lang w:val="ru-RU"/>
              </w:rPr>
              <w:t>20.02.1990</w:t>
            </w:r>
          </w:p>
        </w:tc>
        <w:tc>
          <w:tcPr>
            <w:tcW w:w="5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Место рождения: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г. </w:t>
            </w: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Навои</w:t>
            </w:r>
          </w:p>
        </w:tc>
        <w:tc>
          <w:tcPr>
            <w:tcW w:w="18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076325" cy="808990"/>
                  <wp:effectExtent l="0" t="0" r="3175" b="3810"/>
                  <wp:docPr id="1" name="Picture 1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fot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Times New Roman"/>
                <w:sz w:val="24"/>
                <w:szCs w:val="24"/>
                <w:lang w:eastAsia="ru-RU"/>
              </w:rPr>
              <w:t>Место для фотографии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eastAsia="ru-RU"/>
              </w:rPr>
              <w:t>в электронном виде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eastAsia="ru-RU"/>
              </w:rPr>
              <w:t>(ОБЯЗАТЕЛЬНО)</w:t>
            </w:r>
          </w:p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Национальность: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русский</w:t>
            </w:r>
          </w:p>
        </w:tc>
        <w:tc>
          <w:tcPr>
            <w:tcW w:w="5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Гражданство: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Узбекистан</w:t>
            </w:r>
          </w:p>
        </w:tc>
        <w:tc>
          <w:tcPr>
            <w:tcW w:w="184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Arial Narrow" w:hAnsi="Arial Narrow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Паспортные данные:</w:t>
            </w:r>
            <w:r>
              <w:rPr>
                <w:rFonts w:hint="default" w:ascii="Arial Narrow" w:hAnsi="Arial Narrow" w:cs="Times New Roman"/>
                <w:b/>
                <w:sz w:val="20"/>
                <w:szCs w:val="20"/>
                <w:lang w:val="en-US"/>
              </w:rPr>
              <w:t>AD2147314</w:t>
            </w:r>
          </w:p>
        </w:tc>
        <w:tc>
          <w:tcPr>
            <w:tcW w:w="52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84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Семейное положение:</w:t>
            </w:r>
          </w:p>
        </w:tc>
        <w:tc>
          <w:tcPr>
            <w:tcW w:w="60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jc w:val="both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холост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84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 Narrow" w:hAnsi="Arial Narrow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3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Email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jc w:val="both"/>
              <w:rPr>
                <w:rFonts w:hint="default" w:ascii="Arial Narrow" w:hAnsi="Arial Narrow" w:cs="Times New Roman"/>
                <w:lang w:val="en-US"/>
              </w:rPr>
            </w:pPr>
            <w:r>
              <w:rPr>
                <w:rFonts w:hint="default" w:ascii="Arial Narrow" w:hAnsi="Arial Narrow" w:cs="Times New Roman"/>
                <w:lang w:val="en-US"/>
              </w:rPr>
              <w:t>vvvvvvmaz@gmail.com</w:t>
            </w:r>
          </w:p>
        </w:tc>
        <w:tc>
          <w:tcPr>
            <w:tcW w:w="1845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jc w:val="both"/>
              <w:rPr>
                <w:rFonts w:ascii="Arial Narrow" w:hAnsi="Arial Narrow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3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Контактные телефоны:</w:t>
            </w:r>
          </w:p>
        </w:tc>
        <w:tc>
          <w:tcPr>
            <w:tcW w:w="60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jc w:val="both"/>
              <w:rPr>
                <w:rFonts w:hint="default" w:ascii="Arial Narrow" w:hAnsi="Arial Narrow" w:cs="Times New Roman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+998 </w:t>
            </w:r>
            <w:r>
              <w:rPr>
                <w:rFonts w:hint="default" w:ascii="Arial Narrow" w:hAnsi="Arial Narrow" w:cs="Times New Roman"/>
                <w:sz w:val="20"/>
                <w:szCs w:val="20"/>
                <w:lang w:val="en-US"/>
              </w:rPr>
              <w:t>900882499</w:t>
            </w:r>
          </w:p>
        </w:tc>
        <w:tc>
          <w:tcPr>
            <w:tcW w:w="184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 Narrow" w:hAnsi="Arial Narrow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</w:tcPr>
          <w:p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8"/>
                <w:szCs w:val="28"/>
              </w:rPr>
              <w:t>Образование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Период и вид обучения</w:t>
            </w:r>
          </w:p>
        </w:tc>
        <w:tc>
          <w:tcPr>
            <w:tcW w:w="26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Название ВУЗа (ССУ)</w:t>
            </w:r>
          </w:p>
        </w:tc>
        <w:tc>
          <w:tcPr>
            <w:tcW w:w="36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Факультет, специальность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Диплом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 </w:t>
            </w:r>
            <w:r>
              <w:rPr>
                <w:rFonts w:hint="default" w:ascii="Arial Narrow" w:hAnsi="Arial Narrow"/>
                <w:lang w:val="en-US"/>
              </w:rPr>
              <w:t>2006</w:t>
            </w:r>
            <w:r>
              <w:rPr>
                <w:rFonts w:ascii="Arial Narrow" w:hAnsi="Arial Narrow"/>
              </w:rPr>
              <w:t xml:space="preserve"> по </w:t>
            </w:r>
            <w:r>
              <w:rPr>
                <w:rFonts w:hint="default" w:ascii="Arial Narrow" w:hAnsi="Arial Narrow"/>
                <w:lang w:val="en-US"/>
              </w:rPr>
              <w:t>2009</w:t>
            </w:r>
            <w:r>
              <w:rPr>
                <w:rFonts w:ascii="Arial Narrow" w:hAnsi="Arial Narrow"/>
              </w:rPr>
              <w:t>г.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очное</w:t>
            </w:r>
          </w:p>
        </w:tc>
        <w:tc>
          <w:tcPr>
            <w:tcW w:w="26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Навоийский горный колледж</w:t>
            </w:r>
          </w:p>
        </w:tc>
        <w:tc>
          <w:tcPr>
            <w:tcW w:w="36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Электроснабжение (по отраслям)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Бакалавр                       В№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 _____ по _______г.</w:t>
            </w:r>
          </w:p>
          <w:p>
            <w:pPr>
              <w:spacing w:before="60" w:after="6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/>
              </w:rPr>
              <w:t>очное отделение</w:t>
            </w:r>
          </w:p>
        </w:tc>
        <w:tc>
          <w:tcPr>
            <w:tcW w:w="26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60" w:after="6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60" w:after="6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60" w:after="6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Магистр</w:t>
            </w:r>
          </w:p>
          <w:p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/>
              </w:rPr>
              <w:t>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</w:tcPr>
          <w:p>
            <w:pPr>
              <w:spacing w:before="60" w:after="6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Повышение квалификации, стажировки, тренинги, семинары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62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hint="default"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</w:rPr>
              <w:t>ООО "Ходимлар таёрлаш маркази" - эл.монт. ОВБ и деж ПС 35кВ и выше по оперативным переключениям</w:t>
            </w:r>
          </w:p>
          <w:p>
            <w:pPr>
              <w:spacing w:after="0" w:line="240" w:lineRule="auto"/>
              <w:jc w:val="both"/>
              <w:rPr>
                <w:rFonts w:hint="default"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</w:rPr>
              <w:t>Государственное</w:t>
            </w:r>
            <w:r>
              <w:rPr>
                <w:rFonts w:hint="default" w:ascii="Arial Narrow" w:hAnsi="Arial Narrow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Arial Narrow" w:hAnsi="Arial Narrow"/>
                <w:sz w:val="28"/>
                <w:szCs w:val="28"/>
              </w:rPr>
              <w:t>областное автономное образовательное учреждение дополнительного профессионального образования "Липецкий областной учебно-курсовой комбинат" - Стропальщик</w:t>
            </w:r>
          </w:p>
          <w:p>
            <w:pPr>
              <w:spacing w:after="0" w:line="240" w:lineRule="auto"/>
              <w:jc w:val="both"/>
              <w:rPr>
                <w:rFonts w:hint="default" w:ascii="Arial Narrow" w:hAnsi="Arial Narrow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</w:rPr>
              <w:t>НОУ "Учебный центр - Липецкэнерго" - Электромонтер по ремонту и монтажу кабельных линий</w:t>
            </w:r>
          </w:p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hint="default" w:ascii="Arial Narrow" w:hAnsi="Arial Narrow"/>
                <w:sz w:val="28"/>
                <w:szCs w:val="28"/>
              </w:rPr>
              <w:t>Языки программирования java, C#, игровой движок Unity, GPT-like системы, сборка электрооборудования, программирование ПЛК, HTML, CSS - самостоятельное обучение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</w:tcPr>
          <w:p>
            <w:pPr>
              <w:spacing w:before="120" w:after="0" w:line="240" w:lineRule="auto"/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ascii="Arial Narrow" w:hAnsi="Arial Narrow" w:eastAsia="Calibri" w:cs="Times New Roman"/>
                <w:b/>
                <w:sz w:val="20"/>
                <w:szCs w:val="20"/>
              </w:rPr>
              <w:t>ЗНАНИЕ ЯЗЫКОВ</w:t>
            </w:r>
          </w:p>
        </w:tc>
        <w:tc>
          <w:tcPr>
            <w:tcW w:w="55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</w:tcPr>
          <w:p>
            <w:pPr>
              <w:spacing w:before="120" w:after="0" w:line="240" w:lineRule="auto"/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ascii="Arial Narrow" w:hAnsi="Arial Narrow" w:eastAsia="Calibri" w:cs="Times New Roman"/>
                <w:b/>
                <w:sz w:val="20"/>
                <w:szCs w:val="20"/>
              </w:rPr>
              <w:t>КОМПЬЮТЕРНАЯ ГРАМОТНОСТЬ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40" w:after="40" w:line="240" w:lineRule="auto"/>
              <w:jc w:val="center"/>
              <w:rPr>
                <w:rFonts w:ascii="Arial Narrow" w:hAnsi="Arial Narrow" w:eastAsia="Calibri" w:cs="Times New Roman"/>
                <w:sz w:val="20"/>
                <w:szCs w:val="20"/>
              </w:rPr>
            </w:pPr>
          </w:p>
          <w:p>
            <w:pPr>
              <w:spacing w:before="40" w:after="40" w:line="240" w:lineRule="auto"/>
              <w:jc w:val="center"/>
              <w:rPr>
                <w:rFonts w:ascii="Arial Narrow" w:hAnsi="Arial Narrow" w:eastAsia="Calibri" w:cs="Times New Roman"/>
                <w:sz w:val="20"/>
                <w:szCs w:val="20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</w:rPr>
              <w:t>Языки</w:t>
            </w:r>
          </w:p>
        </w:tc>
        <w:tc>
          <w:tcPr>
            <w:tcW w:w="36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="Arial Narrow" w:hAnsi="Arial Narrow" w:eastAsia="Calibri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20"/>
                <w:szCs w:val="20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</w:rPr>
              <w:t>Уровень владения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20"/>
                <w:szCs w:val="20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</w:rPr>
              <w:t>(нет / удовлетворительно/ хорошо / отлично)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20"/>
                <w:szCs w:val="20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</w:rPr>
              <w:t xml:space="preserve">Какими программами 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</w:rPr>
              <w:t>владеете:</w:t>
            </w:r>
          </w:p>
        </w:tc>
        <w:tc>
          <w:tcPr>
            <w:tcW w:w="24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="Arial Narrow" w:hAnsi="Arial Narrow" w:eastAsia="Calibri" w:cs="Times New Roman"/>
                <w:sz w:val="18"/>
                <w:szCs w:val="20"/>
              </w:rPr>
            </w:pPr>
            <w:r>
              <w:rPr>
                <w:rFonts w:ascii="Arial Narrow" w:hAnsi="Arial Narrow" w:eastAsia="Calibri" w:cs="Times New Roman"/>
                <w:sz w:val="18"/>
                <w:szCs w:val="20"/>
              </w:rPr>
              <w:t xml:space="preserve">Уровень владения </w:t>
            </w:r>
          </w:p>
          <w:p>
            <w:pPr>
              <w:spacing w:before="40" w:after="40" w:line="240" w:lineRule="auto"/>
              <w:jc w:val="center"/>
              <w:rPr>
                <w:rFonts w:ascii="Arial Narrow" w:hAnsi="Arial Narrow" w:eastAsia="Calibri" w:cs="Times New Roman"/>
                <w:sz w:val="20"/>
                <w:szCs w:val="20"/>
              </w:rPr>
            </w:pPr>
            <w:r>
              <w:rPr>
                <w:rFonts w:ascii="Arial Narrow" w:hAnsi="Arial Narrow" w:eastAsia="Calibri" w:cs="Times New Roman"/>
                <w:sz w:val="18"/>
                <w:szCs w:val="20"/>
              </w:rPr>
              <w:t>(не владею/пользователь/ опытный пользователь/ программист)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 w:eastAsia="Calibri" w:cs="Times New Roman"/>
                <w:sz w:val="20"/>
                <w:szCs w:val="20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</w:rPr>
              <w:t>Русский</w:t>
            </w:r>
          </w:p>
        </w:tc>
        <w:tc>
          <w:tcPr>
            <w:tcW w:w="36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 Narrow" w:hAnsi="Arial Narrow" w:eastAsia="Calibri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</w:rPr>
              <w:t xml:space="preserve">Письменно, чтение, разговорный - </w:t>
            </w:r>
            <w:r>
              <w:rPr>
                <w:rFonts w:hint="default" w:ascii="Arial Narrow" w:hAnsi="Arial Narrow" w:eastAsia="Calibri" w:cs="Times New Roman"/>
                <w:sz w:val="20"/>
                <w:szCs w:val="20"/>
                <w:lang w:val="ru-RU"/>
              </w:rPr>
              <w:t>хорошо</w:t>
            </w:r>
          </w:p>
        </w:tc>
        <w:tc>
          <w:tcPr>
            <w:tcW w:w="31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Arial Narrow" w:hAnsi="Arial Narrow" w:eastAsia="Calibri" w:cs="Times New Roman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/>
                <w:color w:val="4F81BD" w:themeColor="accent1"/>
                <w:sz w:val="20"/>
                <w:szCs w:val="24"/>
                <w:lang w:val="en-US"/>
                <w14:textFill>
                  <w14:solidFill>
                    <w14:schemeClr w14:val="accent1"/>
                  </w14:solidFill>
                </w14:textFill>
              </w:rPr>
              <w:t>microsoft office, Unity, среды разработки java, C#, FBD, ST, LD, система контроля версий GIT</w:t>
            </w:r>
          </w:p>
        </w:tc>
        <w:tc>
          <w:tcPr>
            <w:tcW w:w="241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40" w:lineRule="auto"/>
              <w:rPr>
                <w:rFonts w:ascii="Arial Narrow" w:hAnsi="Arial Narrow" w:eastAsia="Calibri" w:cs="Times New Roman"/>
                <w:sz w:val="20"/>
                <w:szCs w:val="20"/>
                <w:lang w:val="en-US"/>
              </w:rPr>
            </w:pPr>
          </w:p>
          <w:p>
            <w:pPr>
              <w:spacing w:before="40" w:after="40" w:line="240" w:lineRule="auto"/>
              <w:rPr>
                <w:rFonts w:hint="default" w:ascii="Arial Narrow" w:hAnsi="Arial Narrow" w:eastAsia="Calibri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  <w:lang w:val="ru-RU"/>
              </w:rPr>
              <w:t>программист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 w:eastAsia="Calibri" w:cs="Times New Roman"/>
                <w:sz w:val="20"/>
                <w:szCs w:val="20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</w:rPr>
              <w:t xml:space="preserve">Узбекский </w:t>
            </w:r>
          </w:p>
        </w:tc>
        <w:tc>
          <w:tcPr>
            <w:tcW w:w="36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 Narrow" w:hAnsi="Arial Narrow" w:eastAsia="Calibri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</w:rPr>
              <w:t xml:space="preserve">Письменно, чтение, разговорный - </w:t>
            </w:r>
            <w:r>
              <w:rPr>
                <w:rFonts w:ascii="Arial Narrow" w:hAnsi="Arial Narrow" w:eastAsia="Calibri" w:cs="Times New Roman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31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241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 w:eastAsia="Calibri" w:cs="Times New Roman"/>
                <w:sz w:val="20"/>
                <w:szCs w:val="20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</w:rPr>
              <w:t>Английский</w:t>
            </w:r>
          </w:p>
          <w:p>
            <w:pPr>
              <w:spacing w:after="0" w:line="240" w:lineRule="auto"/>
              <w:rPr>
                <w:rFonts w:ascii="Arial Narrow" w:hAnsi="Arial Narrow" w:eastAsia="Calibri" w:cs="Times New Roman"/>
                <w:sz w:val="20"/>
                <w:szCs w:val="20"/>
              </w:rPr>
            </w:pPr>
          </w:p>
        </w:tc>
        <w:tc>
          <w:tcPr>
            <w:tcW w:w="36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rial Narrow" w:hAnsi="Arial Narrow" w:eastAsia="Calibri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eastAsia="Calibri" w:cs="Times New Roman"/>
                <w:sz w:val="20"/>
                <w:szCs w:val="20"/>
              </w:rPr>
              <w:t xml:space="preserve">Письменно, чтение, разговорный - </w:t>
            </w:r>
            <w:r>
              <w:rPr>
                <w:rFonts w:ascii="Arial Narrow" w:hAnsi="Arial Narrow" w:eastAsia="Calibri" w:cs="Times New Roman"/>
                <w:sz w:val="20"/>
                <w:szCs w:val="20"/>
                <w:lang w:val="ru-RU"/>
              </w:rPr>
              <w:t>удовлетворительно</w:t>
            </w:r>
          </w:p>
        </w:tc>
        <w:tc>
          <w:tcPr>
            <w:tcW w:w="31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</w:p>
        </w:tc>
        <w:tc>
          <w:tcPr>
            <w:tcW w:w="241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0" w:line="240" w:lineRule="auto"/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5" w:type="dxa"/>
            <w:gridSpan w:val="9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031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</w:tcPr>
          <w:p>
            <w:pPr>
              <w:spacing w:before="120" w:after="12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8"/>
                <w:szCs w:val="20"/>
              </w:rPr>
              <w:t xml:space="preserve">Трудовая деятельность  </w:t>
            </w:r>
            <w:r>
              <w:rPr>
                <w:rFonts w:ascii="Arial Narrow" w:hAnsi="Arial Narrow" w:cs="Times New Roman"/>
                <w:b/>
                <w:sz w:val="28"/>
                <w:szCs w:val="20"/>
              </w:rPr>
              <w:br w:type="textWrapping"/>
            </w:r>
            <w:r>
              <w:rPr>
                <w:rFonts w:ascii="Arial Narrow" w:hAnsi="Arial Narrow" w:cs="Times New Roman"/>
                <w:b/>
                <w:sz w:val="28"/>
                <w:szCs w:val="20"/>
              </w:rPr>
              <w:t xml:space="preserve"> </w:t>
            </w:r>
            <w:r>
              <w:rPr>
                <w:rFonts w:ascii="Arial Narrow" w:hAnsi="Arial Narrow" w:cs="Times New Roman"/>
                <w:b/>
                <w:sz w:val="20"/>
                <w:szCs w:val="20"/>
              </w:rPr>
              <w:t>(включая неофициальный), начиная с последнего места работы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Период работы:</w:t>
      </w:r>
      <w:r>
        <w:t xml:space="preserve"> 2021-2022 гг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Предприятие:</w:t>
      </w:r>
      <w:r>
        <w:t xml:space="preserve"> Инжиниринг Строй (АСУ инжиниринг), г. Липецк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Fonts w:hint="default"/>
          <w:lang w:val="ru-RU"/>
        </w:rPr>
        <w:t>Монтаж и настройка инжиниринговых систем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Должность:</w:t>
      </w:r>
      <w:r>
        <w:t xml:space="preserve"> Старший сборщик, программист </w:t>
      </w:r>
      <w:r>
        <w:fldChar w:fldCharType="begin"/>
      </w:r>
      <w:r>
        <w:instrText xml:space="preserve"> HYPERLINK "https://ru.wikipedia.org/wiki/%D0%9F%D1%80%D0%BE%D0%B3%D1%80%D0%B0%D0%BC%D0%BC%D0%B8%D1%80%D1%83%D0%B5%D0%BC%D1%8B%D0%B9_%D0%BB%D0%BE%D0%B3%D0%B8%D1%87%D0%B5%D1%81%D0%BA%D0%B8%D0%B9_%D0%BA%D0%BE%D0%BD%D1%82%D1%80%D0%BE%D0%BB%D0%BB%D0%B5%D1%80" </w:instrText>
      </w:r>
      <w:r>
        <w:fldChar w:fldCharType="separate"/>
      </w:r>
      <w:r>
        <w:rPr>
          <w:rStyle w:val="8"/>
        </w:rPr>
        <w:t>ПЛК</w:t>
      </w:r>
      <w: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 w:cs="SimSun"/>
          <w:sz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Период работы:</w:t>
      </w:r>
      <w:r>
        <w:t xml:space="preserve"> 2019-2021 гг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lang w:val="ru-RU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Предприятие:</w:t>
      </w:r>
      <w:r>
        <w:t xml:space="preserve"> Монтажсвязьстрой, г. Липецк</w:t>
      </w:r>
      <w:r>
        <w:br w:type="textWrapping"/>
      </w:r>
      <w:r>
        <w:rPr>
          <w:lang w:val="ru-RU"/>
        </w:rPr>
        <w:t>Монтаж</w:t>
      </w:r>
      <w:r>
        <w:rPr>
          <w:rFonts w:hint="default"/>
          <w:lang w:val="ru-RU"/>
        </w:rPr>
        <w:t xml:space="preserve"> электрооборудования, ЛВС, камер видеонаблюдения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Должность:</w:t>
      </w:r>
      <w:r>
        <w:t xml:space="preserve"> Монтажник ЛВС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 w:cs="SimSun"/>
          <w:sz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Период работы:</w:t>
      </w:r>
      <w:r>
        <w:t xml:space="preserve"> 2018-2019 гг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Предприятие:</w:t>
      </w:r>
      <w:r>
        <w:t xml:space="preserve"> Завод LG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Должность:</w:t>
      </w:r>
      <w:r>
        <w:t xml:space="preserve"> Контролер ОТК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 w:cs="SimSun"/>
          <w:sz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Период работы:</w:t>
      </w:r>
      <w:r>
        <w:t xml:space="preserve"> 2015-2018 гг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Предприятие:</w:t>
      </w:r>
      <w:r>
        <w:t xml:space="preserve"> Липецкая городская энергетическая компания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Должность:</w:t>
      </w:r>
      <w:r>
        <w:t xml:space="preserve"> Электромонтер кабельных линий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 w:cs="SimSun"/>
          <w:sz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Период работы:</w:t>
      </w:r>
      <w:r>
        <w:t xml:space="preserve"> 2015 г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Предприятие:</w:t>
      </w:r>
      <w:r>
        <w:t xml:space="preserve"> Станкостроительное предприятие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Должность:</w:t>
      </w:r>
      <w:r>
        <w:t xml:space="preserve"> Электрик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 w:cs="SimSun"/>
          <w:sz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24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Период работы:</w:t>
      </w:r>
      <w:r>
        <w:t xml:space="preserve"> 2013-2014 гг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Предприятие:</w:t>
      </w:r>
      <w:r>
        <w:t xml:space="preserve"> Военная служба ВС РФ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Должность:</w:t>
      </w:r>
      <w:r>
        <w:t xml:space="preserve"> Рядовой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 w:cs="SimSun"/>
          <w:sz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Период работы:</w:t>
      </w:r>
      <w:r>
        <w:t xml:space="preserve"> 2013 г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Предприятие:</w:t>
      </w:r>
      <w:r>
        <w:t xml:space="preserve"> Липецкая городская энергетическая компания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Должность:</w:t>
      </w:r>
      <w:r>
        <w:t xml:space="preserve"> Электромонтер кабельных линий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 w:cs="SimSun"/>
          <w:sz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Период работы:</w:t>
      </w:r>
      <w:r>
        <w:t xml:space="preserve"> 2012-2013 гг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Предприятие:</w:t>
      </w:r>
      <w:r>
        <w:t xml:space="preserve"> Липецкий металлургический завод «Свободный сокол»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Должность:</w:t>
      </w:r>
      <w:r>
        <w:t xml:space="preserve"> Электромонтер</w:t>
      </w:r>
    </w:p>
    <w:p>
      <w:pPr>
        <w:keepNext w:val="0"/>
        <w:keepLines w:val="0"/>
        <w:widowControl/>
        <w:suppressLineNumbers w:val="0"/>
        <w:pBdr>
          <w:top w:val="single" w:color="0000FF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eastAsia" w:ascii="SimSun" w:hAnsi="SimSun" w:eastAsia="SimSun" w:cs="SimSun"/>
          <w:sz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Период работы:</w:t>
      </w:r>
      <w:r>
        <w:t xml:space="preserve"> 2009-2012 гг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Предприятие:</w:t>
      </w:r>
      <w:r>
        <w:t xml:space="preserve"> Навоийский горно-металлургический комбинат, цех сетей и подстанций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Должность:</w:t>
      </w:r>
      <w:r>
        <w:t xml:space="preserve"> Электромонтер по оперативным переключениям</w:t>
      </w:r>
    </w:p>
    <w:p>
      <w:pPr>
        <w:spacing w:after="0" w:line="240" w:lineRule="auto"/>
        <w:jc w:val="center"/>
        <w:rPr>
          <w:rFonts w:ascii="Arial Narrow" w:hAnsi="Arial Narrow" w:eastAsia="Times New Roman" w:cs="Times New Roman"/>
          <w:b/>
          <w:sz w:val="20"/>
          <w:szCs w:val="20"/>
          <w:lang w:eastAsia="ru-RU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tbl>
      <w:tblPr>
        <w:tblStyle w:val="3"/>
        <w:tblW w:w="1034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671"/>
        <w:gridCol w:w="1590"/>
        <w:gridCol w:w="2870"/>
        <w:gridCol w:w="2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shd w:val="clear" w:color="auto" w:fill="C6D9F0" w:themeFill="text2" w:themeFillTint="33"/>
            <w:vAlign w:val="center"/>
          </w:tcPr>
          <w:p>
            <w:pPr>
              <w:spacing w:before="20" w:after="2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 xml:space="preserve">Сведения о близких родственниках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spacing w:before="20" w:after="2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Степень родства</w:t>
            </w:r>
          </w:p>
        </w:tc>
        <w:tc>
          <w:tcPr>
            <w:tcW w:w="1671" w:type="dxa"/>
            <w:vAlign w:val="center"/>
          </w:tcPr>
          <w:p>
            <w:pPr>
              <w:spacing w:before="20" w:after="2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Ф.И.О.</w:t>
            </w:r>
          </w:p>
        </w:tc>
        <w:tc>
          <w:tcPr>
            <w:tcW w:w="1590" w:type="dxa"/>
            <w:vAlign w:val="center"/>
          </w:tcPr>
          <w:p>
            <w:pPr>
              <w:spacing w:before="20" w:after="2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Дата и место рождения</w:t>
            </w:r>
          </w:p>
        </w:tc>
        <w:tc>
          <w:tcPr>
            <w:tcW w:w="2870" w:type="dxa"/>
            <w:vAlign w:val="center"/>
          </w:tcPr>
          <w:p>
            <w:pPr>
              <w:spacing w:before="20" w:after="2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>Должность и место работы</w:t>
            </w:r>
          </w:p>
        </w:tc>
        <w:tc>
          <w:tcPr>
            <w:tcW w:w="2941" w:type="dxa"/>
            <w:vAlign w:val="center"/>
          </w:tcPr>
          <w:p>
            <w:pPr>
              <w:spacing w:before="20" w:after="20" w:line="240" w:lineRule="auto"/>
              <w:jc w:val="center"/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b/>
                <w:sz w:val="20"/>
                <w:szCs w:val="20"/>
                <w:lang w:eastAsia="ru-RU"/>
              </w:rPr>
              <w:t xml:space="preserve">Адрес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Отец</w:t>
            </w:r>
          </w:p>
        </w:tc>
        <w:tc>
          <w:tcPr>
            <w:tcW w:w="1671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Кулясов Анатолий Михайлович</w:t>
            </w:r>
          </w:p>
        </w:tc>
        <w:tc>
          <w:tcPr>
            <w:tcW w:w="1590" w:type="dxa"/>
            <w:vAlign w:val="center"/>
          </w:tcPr>
          <w:p>
            <w:pPr>
              <w:pStyle w:val="21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10.05.1962</w:t>
            </w:r>
          </w:p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Чалдовар, Киргизская ССР</w:t>
            </w:r>
          </w:p>
        </w:tc>
        <w:tc>
          <w:tcPr>
            <w:tcW w:w="2870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пенсионер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both"/>
              <w:rPr>
                <w:rFonts w:hint="default"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Липецк</w:t>
            </w:r>
            <w:r>
              <w:rPr>
                <w:rFonts w:hint="default" w:ascii="Arial Narrow" w:hAnsi="Arial Narrow"/>
                <w:sz w:val="20"/>
                <w:lang w:val="ru-RU"/>
              </w:rPr>
              <w:t>, РФ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Мать </w:t>
            </w:r>
          </w:p>
        </w:tc>
        <w:tc>
          <w:tcPr>
            <w:tcW w:w="1671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Кулясова Наталья Петровна</w:t>
            </w:r>
          </w:p>
        </w:tc>
        <w:tc>
          <w:tcPr>
            <w:tcW w:w="1590" w:type="dxa"/>
            <w:vAlign w:val="center"/>
          </w:tcPr>
          <w:p>
            <w:pPr>
              <w:pStyle w:val="21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7.05.1960</w:t>
            </w:r>
          </w:p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Пролетарск, Таджикская ССР</w:t>
            </w:r>
          </w:p>
        </w:tc>
        <w:tc>
          <w:tcPr>
            <w:tcW w:w="2870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пенсионер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Липецк</w:t>
            </w:r>
            <w:r>
              <w:rPr>
                <w:rFonts w:hint="default"/>
                <w:lang w:val="ru-RU"/>
              </w:rPr>
              <w:t>,РФ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>Брат</w:t>
            </w:r>
          </w:p>
        </w:tc>
        <w:tc>
          <w:tcPr>
            <w:tcW w:w="1671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Волонтир Павел Сергеевич</w:t>
            </w:r>
          </w:p>
        </w:tc>
        <w:tc>
          <w:tcPr>
            <w:tcW w:w="1590" w:type="dxa"/>
            <w:vAlign w:val="center"/>
          </w:tcPr>
          <w:p>
            <w:pPr>
              <w:pStyle w:val="21"/>
              <w:ind w:firstLine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26.12.1982</w:t>
            </w:r>
          </w:p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Навои, Узбекская ССР</w:t>
            </w:r>
          </w:p>
        </w:tc>
        <w:tc>
          <w:tcPr>
            <w:tcW w:w="2870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НГМК, НМЗ</w:t>
            </w:r>
          </w:p>
        </w:tc>
        <w:tc>
          <w:tcPr>
            <w:tcW w:w="2941" w:type="dxa"/>
          </w:tcPr>
          <w:p>
            <w:pPr>
              <w:spacing w:after="0" w:line="240" w:lineRule="auto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Навои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Жена </w:t>
            </w:r>
          </w:p>
        </w:tc>
        <w:tc>
          <w:tcPr>
            <w:tcW w:w="1671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0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1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  <w:t xml:space="preserve">Сын </w:t>
            </w:r>
          </w:p>
        </w:tc>
        <w:tc>
          <w:tcPr>
            <w:tcW w:w="1671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0" w:type="dxa"/>
            <w:vAlign w:val="center"/>
          </w:tcPr>
          <w:p>
            <w:pPr>
              <w:spacing w:before="20" w:after="0" w:line="240" w:lineRule="auto"/>
              <w:jc w:val="center"/>
              <w:rPr>
                <w:rFonts w:ascii="Arial Narrow" w:hAnsi="Arial Narrow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1" w:type="dxa"/>
          </w:tcPr>
          <w:p>
            <w:pPr>
              <w:spacing w:after="0" w:line="240" w:lineRule="auto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spacing w:before="120" w:after="0" w:line="240" w:lineRule="auto"/>
              <w:jc w:val="both"/>
              <w:rPr>
                <w:rFonts w:hint="default" w:ascii="Arial Narrow" w:hAnsi="Arial Narrow" w:cs="Times New Roman"/>
                <w:sz w:val="20"/>
                <w:lang w:val="ru-RU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Место прописки: </w:t>
            </w:r>
            <w:r>
              <w:rPr>
                <w:rFonts w:ascii="Arial Narrow" w:hAnsi="Arial Narrow" w:cs="Times New Roman"/>
                <w:sz w:val="20"/>
                <w:szCs w:val="20"/>
              </w:rPr>
              <w:t>г.</w:t>
            </w: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Навои</w:t>
            </w:r>
            <w:r>
              <w:rPr>
                <w:rFonts w:hint="default" w:ascii="Arial Narrow" w:hAnsi="Arial Narrow" w:cs="Times New Roman"/>
                <w:sz w:val="20"/>
                <w:szCs w:val="20"/>
                <w:lang w:val="ru-RU"/>
              </w:rPr>
              <w:t xml:space="preserve"> Жасорат 4-20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  <w:gridSpan w:val="5"/>
            <w:vAlign w:val="center"/>
          </w:tcPr>
          <w:p>
            <w:pPr>
              <w:spacing w:before="120" w:after="0" w:line="240" w:lineRule="auto"/>
              <w:jc w:val="both"/>
              <w:rPr>
                <w:rFonts w:hint="default"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 xml:space="preserve">Место жительства: 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г. </w:t>
            </w: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Навои</w:t>
            </w:r>
            <w:r>
              <w:rPr>
                <w:rFonts w:hint="default" w:ascii="Arial Narrow" w:hAnsi="Arial Narrow" w:cs="Times New Roman"/>
                <w:sz w:val="20"/>
                <w:szCs w:val="20"/>
                <w:lang w:val="ru-RU"/>
              </w:rPr>
              <w:t xml:space="preserve"> Жасорат 4-20</w:t>
            </w:r>
          </w:p>
          <w:p>
            <w:pPr>
              <w:spacing w:before="120" w:after="0" w:line="240" w:lineRule="auto"/>
              <w:jc w:val="both"/>
              <w:rPr>
                <w:rFonts w:ascii="Arial Narrow" w:hAnsi="Arial Narrow" w:cs="Times New Roman"/>
                <w:sz w:val="20"/>
              </w:rPr>
            </w:pPr>
          </w:p>
        </w:tc>
      </w:tr>
    </w:tbl>
    <w:tbl>
      <w:tblPr>
        <w:tblStyle w:val="11"/>
        <w:tblW w:w="1034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5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48" w:type="dxa"/>
            <w:gridSpan w:val="2"/>
            <w:shd w:val="clear" w:color="auto" w:fill="C6D9F0" w:themeFill="text2" w:themeFillTint="33"/>
          </w:tcPr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8"/>
                <w:szCs w:val="20"/>
              </w:rPr>
            </w:pPr>
            <w:r>
              <w:rPr>
                <w:rFonts w:ascii="Arial Narrow" w:hAnsi="Arial Narrow" w:cs="Times New Roman"/>
                <w:b/>
                <w:sz w:val="28"/>
                <w:szCs w:val="20"/>
              </w:rPr>
              <w:t>Дополнительные сведения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5" w:type="dxa"/>
          </w:tcPr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Готовность к вахтовому режиму работ?</w:t>
            </w:r>
          </w:p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5" w:type="dxa"/>
          </w:tcPr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sz w:val="20"/>
                <w:szCs w:val="20"/>
              </w:rPr>
              <w:t>Привлекались ли Вы к административной или уголовной ответственности?</w:t>
            </w:r>
          </w:p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</w:tcPr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Arial Narrow" w:hAnsi="Arial Narrow" w:cs="Times New Roman"/>
                <w:sz w:val="20"/>
                <w:szCs w:val="20"/>
                <w:lang w:val="ru-RU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val="ru-RU"/>
              </w:rPr>
              <w:t>нет</w:t>
            </w:r>
          </w:p>
        </w:tc>
      </w:tr>
    </w:tbl>
    <w:p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</w:p>
    <w:p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>
        <w:rPr>
          <w:rFonts w:ascii="Arial Narrow" w:hAnsi="Arial Narrow" w:cs="Times New Roman"/>
          <w:i/>
          <w:sz w:val="20"/>
          <w:szCs w:val="20"/>
        </w:rPr>
        <w:t>Настоящим я подтверждаю достоверность предоставленной информации и не возражаю против проверки предоставленных сведений.</w:t>
      </w:r>
    </w:p>
    <w:p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  <w:lang w:val="uz-Cyrl-UZ"/>
        </w:rPr>
      </w:pPr>
      <w:r>
        <w:rPr>
          <w:rFonts w:ascii="Arial Narrow" w:hAnsi="Arial Narrow" w:cs="Times New Roman"/>
          <w:i/>
          <w:sz w:val="20"/>
          <w:szCs w:val="20"/>
          <w:lang w:val="uz-Cyrl-UZ"/>
        </w:rPr>
        <w:t>Мен ушбу хужат билан берилган маълумотларнинг тў</w:t>
      </w:r>
      <w:r>
        <w:rPr>
          <w:rFonts w:ascii="Calibri" w:hAnsi="Calibri" w:cs="Calibri"/>
          <w:i/>
          <w:sz w:val="20"/>
          <w:szCs w:val="20"/>
          <w:lang w:val="uz-Cyrl-UZ"/>
        </w:rPr>
        <w:t>ғ</w:t>
      </w:r>
      <w:r>
        <w:rPr>
          <w:rFonts w:ascii="Arial Narrow" w:hAnsi="Arial Narrow" w:cs="Arial Narrow"/>
          <w:i/>
          <w:sz w:val="20"/>
          <w:szCs w:val="20"/>
          <w:lang w:val="uz-Cyrl-UZ"/>
        </w:rPr>
        <w:t>рилигини</w:t>
      </w:r>
      <w:r>
        <w:rPr>
          <w:rFonts w:ascii="Arial Narrow" w:hAnsi="Arial Narrow" w:cs="Times New Roman"/>
          <w:i/>
          <w:sz w:val="20"/>
          <w:szCs w:val="20"/>
          <w:lang w:val="uz-Cyrl-UZ"/>
        </w:rPr>
        <w:t xml:space="preserve"> </w:t>
      </w:r>
      <w:r>
        <w:rPr>
          <w:rFonts w:ascii="Arial Narrow" w:hAnsi="Arial Narrow" w:cs="Arial Narrow"/>
          <w:i/>
          <w:sz w:val="20"/>
          <w:szCs w:val="20"/>
          <w:lang w:val="uz-Cyrl-UZ"/>
        </w:rPr>
        <w:t>тасди</w:t>
      </w:r>
      <w:r>
        <w:rPr>
          <w:rFonts w:ascii="Calibri" w:hAnsi="Calibri" w:cs="Calibri"/>
          <w:i/>
          <w:sz w:val="20"/>
          <w:szCs w:val="20"/>
          <w:lang w:val="uz-Cyrl-UZ"/>
        </w:rPr>
        <w:t>қ</w:t>
      </w:r>
      <w:r>
        <w:rPr>
          <w:rFonts w:ascii="Arial Narrow" w:hAnsi="Arial Narrow" w:cs="Arial Narrow"/>
          <w:i/>
          <w:sz w:val="20"/>
          <w:szCs w:val="20"/>
          <w:lang w:val="uz-Cyrl-UZ"/>
        </w:rPr>
        <w:t>лайман</w:t>
      </w:r>
      <w:r>
        <w:rPr>
          <w:rFonts w:ascii="Arial Narrow" w:hAnsi="Arial Narrow" w:cs="Times New Roman"/>
          <w:i/>
          <w:sz w:val="20"/>
          <w:szCs w:val="20"/>
          <w:lang w:val="uz-Cyrl-UZ"/>
        </w:rPr>
        <w:t xml:space="preserve"> </w:t>
      </w:r>
      <w:r>
        <w:rPr>
          <w:rFonts w:ascii="Arial Narrow" w:hAnsi="Arial Narrow" w:cs="Arial Narrow"/>
          <w:i/>
          <w:sz w:val="20"/>
          <w:szCs w:val="20"/>
          <w:lang w:val="uz-Cyrl-UZ"/>
        </w:rPr>
        <w:t>ва</w:t>
      </w:r>
      <w:r>
        <w:rPr>
          <w:rFonts w:ascii="Arial Narrow" w:hAnsi="Arial Narrow" w:cs="Times New Roman"/>
          <w:i/>
          <w:sz w:val="20"/>
          <w:szCs w:val="20"/>
          <w:lang w:val="uz-Cyrl-UZ"/>
        </w:rPr>
        <w:t xml:space="preserve"> </w:t>
      </w:r>
      <w:r>
        <w:rPr>
          <w:rFonts w:ascii="Arial Narrow" w:hAnsi="Arial Narrow" w:cs="Arial Narrow"/>
          <w:i/>
          <w:sz w:val="20"/>
          <w:szCs w:val="20"/>
          <w:lang w:val="uz-Cyrl-UZ"/>
        </w:rPr>
        <w:t>берилган</w:t>
      </w:r>
      <w:r>
        <w:rPr>
          <w:rFonts w:ascii="Arial Narrow" w:hAnsi="Arial Narrow" w:cs="Times New Roman"/>
          <w:i/>
          <w:sz w:val="20"/>
          <w:szCs w:val="20"/>
          <w:lang w:val="uz-Cyrl-UZ"/>
        </w:rPr>
        <w:t xml:space="preserve"> маълумотларнинг текширилишига эътироз билдирмайман.</w:t>
      </w:r>
    </w:p>
    <w:p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  <w:lang w:val="en-US"/>
        </w:rPr>
      </w:pPr>
      <w:r>
        <w:rPr>
          <w:rFonts w:ascii="Arial Narrow" w:hAnsi="Arial Narrow" w:eastAsia="Times New Roman" w:cs="Times New Roman"/>
          <w:i/>
          <w:sz w:val="20"/>
          <w:szCs w:val="20"/>
          <w:lang w:val="uz-Latn-UZ" w:eastAsia="ru-RU"/>
        </w:rPr>
        <w:t>Men ushbu hujat bilan berilgan ma'lumotlarning to'g'riligini tasdiqlayman va berilgan ma'lumotlarning tekshirilishiga e'tiroz bildirmayman</w:t>
      </w:r>
    </w:p>
    <w:p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  <w:lang w:val="en-US"/>
        </w:rPr>
      </w:pPr>
    </w:p>
    <w:p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  <w:lang w:val="uz-Cyrl-UZ"/>
        </w:rPr>
      </w:pPr>
    </w:p>
    <w:p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>
        <w:rPr>
          <w:rFonts w:ascii="Arial Narrow" w:hAnsi="Arial Narrow" w:cs="Times New Roman"/>
          <w:i/>
          <w:sz w:val="20"/>
          <w:szCs w:val="20"/>
          <w:lang w:val="uz-Cyrl-UZ"/>
        </w:rPr>
        <w:t>Дата/</w:t>
      </w:r>
      <w:r>
        <w:rPr>
          <w:rFonts w:ascii="Arial Narrow" w:hAnsi="Arial Narrow" w:cs="Times New Roman"/>
          <w:i/>
          <w:sz w:val="20"/>
          <w:szCs w:val="20"/>
          <w:lang w:val="en-US"/>
        </w:rPr>
        <w:t>Sana</w:t>
      </w:r>
      <w:r>
        <w:rPr>
          <w:rFonts w:ascii="Arial Narrow" w:hAnsi="Arial Narrow" w:cs="Times New Roman"/>
          <w:i/>
          <w:sz w:val="20"/>
          <w:szCs w:val="20"/>
        </w:rPr>
        <w:t xml:space="preserve"> «</w:t>
      </w:r>
      <w:r>
        <w:rPr>
          <w:rFonts w:hint="default" w:ascii="Arial Narrow" w:hAnsi="Arial Narrow" w:cs="Times New Roman"/>
          <w:i/>
          <w:sz w:val="20"/>
          <w:szCs w:val="20"/>
          <w:lang w:val="ru-RU"/>
        </w:rPr>
        <w:t>20</w:t>
      </w:r>
      <w:r>
        <w:rPr>
          <w:rFonts w:ascii="Arial Narrow" w:hAnsi="Arial Narrow" w:cs="Times New Roman"/>
          <w:i/>
          <w:sz w:val="20"/>
          <w:szCs w:val="20"/>
        </w:rPr>
        <w:t>»</w:t>
      </w:r>
      <w:r>
        <w:rPr>
          <w:rFonts w:ascii="Arial Narrow" w:hAnsi="Arial Narrow" w:cs="Times New Roman"/>
          <w:i/>
          <w:sz w:val="20"/>
          <w:szCs w:val="20"/>
          <w:lang w:val="uz-Cyrl-UZ"/>
        </w:rPr>
        <w:t xml:space="preserve"> </w:t>
      </w:r>
      <w:r>
        <w:rPr>
          <w:rFonts w:hint="default" w:ascii="Arial Narrow" w:hAnsi="Arial Narrow" w:cs="Times New Roman"/>
          <w:i/>
          <w:sz w:val="20"/>
          <w:szCs w:val="20"/>
          <w:lang w:val="ru-RU"/>
        </w:rPr>
        <w:t>06</w:t>
      </w:r>
      <w:r>
        <w:rPr>
          <w:rFonts w:ascii="Arial Narrow" w:hAnsi="Arial Narrow" w:cs="Times New Roman"/>
          <w:i/>
          <w:sz w:val="20"/>
          <w:szCs w:val="20"/>
          <w:lang w:val="uz-Cyrl-UZ"/>
        </w:rPr>
        <w:t>_</w:t>
      </w:r>
      <w:r>
        <w:rPr>
          <w:rFonts w:ascii="Arial Narrow" w:hAnsi="Arial Narrow" w:cs="Times New Roman"/>
          <w:i/>
          <w:sz w:val="20"/>
          <w:szCs w:val="20"/>
        </w:rPr>
        <w:t>20</w:t>
      </w:r>
      <w:r>
        <w:rPr>
          <w:rFonts w:ascii="Arial Narrow" w:hAnsi="Arial Narrow" w:cs="Times New Roman"/>
          <w:i/>
          <w:sz w:val="20"/>
          <w:szCs w:val="20"/>
          <w:lang w:val="uz-Cyrl-UZ"/>
        </w:rPr>
        <w:t>2</w:t>
      </w:r>
      <w:r>
        <w:rPr>
          <w:rFonts w:hint="default" w:ascii="Arial Narrow" w:hAnsi="Arial Narrow" w:cs="Times New Roman"/>
          <w:i/>
          <w:sz w:val="20"/>
          <w:szCs w:val="20"/>
          <w:lang w:val="ru-RU"/>
        </w:rPr>
        <w:t>3</w:t>
      </w:r>
      <w:r>
        <w:rPr>
          <w:rFonts w:ascii="Arial Narrow" w:hAnsi="Arial Narrow" w:cs="Times New Roman"/>
          <w:i/>
          <w:sz w:val="20"/>
          <w:szCs w:val="20"/>
        </w:rPr>
        <w:t xml:space="preserve"> </w:t>
      </w:r>
      <w:r>
        <w:rPr>
          <w:rFonts w:ascii="Arial Narrow" w:hAnsi="Arial Narrow" w:cs="Times New Roman"/>
          <w:i/>
          <w:sz w:val="20"/>
          <w:szCs w:val="20"/>
          <w:lang w:val="uz-Cyrl-UZ"/>
        </w:rPr>
        <w:t>й</w:t>
      </w:r>
      <w:r>
        <w:rPr>
          <w:rFonts w:ascii="Arial Narrow" w:hAnsi="Arial Narrow" w:cs="Times New Roman"/>
          <w:i/>
          <w:sz w:val="20"/>
          <w:szCs w:val="20"/>
        </w:rPr>
        <w:t xml:space="preserve">.               </w:t>
      </w:r>
      <w:bookmarkStart w:id="0" w:name="_GoBack"/>
      <w:bookmarkEnd w:id="0"/>
      <w:r>
        <w:rPr>
          <w:rFonts w:ascii="Arial Narrow" w:hAnsi="Arial Narrow" w:cs="Times New Roman"/>
          <w:i/>
          <w:sz w:val="20"/>
          <w:szCs w:val="20"/>
        </w:rPr>
        <w:t xml:space="preserve">                                            Подпись/</w:t>
      </w:r>
      <w:r>
        <w:rPr>
          <w:rFonts w:ascii="Arial Narrow" w:hAnsi="Arial Narrow" w:cs="Times New Roman"/>
          <w:i/>
          <w:sz w:val="20"/>
          <w:szCs w:val="20"/>
          <w:lang w:val="en-US"/>
        </w:rPr>
        <w:t>Imzo</w:t>
      </w:r>
      <w:r>
        <w:rPr>
          <w:rFonts w:ascii="Arial Narrow" w:hAnsi="Arial Narrow" w:cs="Times New Roman"/>
          <w:i/>
          <w:sz w:val="20"/>
          <w:szCs w:val="20"/>
        </w:rPr>
        <w:t xml:space="preserve">   ___________________</w:t>
      </w:r>
    </w:p>
    <w:p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</w:p>
    <w:p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</w:p>
    <w:tbl>
      <w:tblPr>
        <w:tblStyle w:val="11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1129" w:type="dxa"/>
          </w:tcPr>
          <w:p>
            <w:pPr>
              <w:spacing w:after="0" w:line="240" w:lineRule="auto"/>
              <w:jc w:val="both"/>
              <w:rPr>
                <w:rFonts w:ascii="Arial Narrow" w:hAnsi="Arial Narrow" w:cs="Times New Roman"/>
                <w:i/>
                <w:sz w:val="20"/>
                <w:szCs w:val="20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74930</wp:posOffset>
                  </wp:positionV>
                  <wp:extent cx="600075" cy="534035"/>
                  <wp:effectExtent l="0" t="0" r="0" b="0"/>
                  <wp:wrapNone/>
                  <wp:docPr id="2" name="Рисунок 2" descr="Знак внимание вектор: стоковые векторные изображения, иллюстрации |  Depositpho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Знак внимание вектор: стоковые векторные изображения, иллюстрации |  Depositpho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3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14" w:type="dxa"/>
          </w:tcPr>
          <w:p>
            <w:pPr>
              <w:spacing w:after="0" w:line="276" w:lineRule="auto"/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</w:pPr>
            <w:r>
              <w:rPr>
                <w:rFonts w:cstheme="minorHAnsi"/>
                <w:b/>
                <w:bCs/>
                <w:spacing w:val="-10"/>
                <w:sz w:val="20"/>
                <w:szCs w:val="20"/>
              </w:rPr>
              <w:t>Уважаемый кандидат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, трудоустройство в Компанию «Enter Engineering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Pte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Ltd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.» является </w:t>
            </w:r>
            <w:r>
              <w:rPr>
                <w:rFonts w:cstheme="minorHAnsi"/>
                <w:b/>
                <w:bCs/>
                <w:spacing w:val="-10"/>
                <w:sz w:val="20"/>
                <w:szCs w:val="20"/>
              </w:rPr>
              <w:t>бесплатным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, при попытках затребовать от Вас какие-либо денежные средства просим немедленно сообщать об этом на Горячую линию Компании 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>по № +998 78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 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 xml:space="preserve">129 12 90 или 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telegram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>-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bot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 xml:space="preserve"> - @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HotlineEE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>_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bot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>.</w:t>
            </w:r>
          </w:p>
          <w:p>
            <w:pPr>
              <w:spacing w:after="0" w:line="276" w:lineRule="auto"/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</w:pPr>
          </w:p>
          <w:p>
            <w:pPr>
              <w:spacing w:after="0" w:line="276" w:lineRule="auto"/>
              <w:jc w:val="both"/>
              <w:rPr>
                <w:rFonts w:cstheme="minorHAnsi"/>
                <w:bCs/>
                <w:spacing w:val="-10"/>
                <w:sz w:val="20"/>
                <w:szCs w:val="20"/>
              </w:rPr>
            </w:pPr>
            <w:r>
              <w:rPr>
                <w:rFonts w:cstheme="minorHAnsi"/>
                <w:b/>
                <w:bCs/>
                <w:spacing w:val="-10"/>
                <w:sz w:val="20"/>
                <w:szCs w:val="20"/>
                <w:lang w:val="en-US"/>
              </w:rPr>
              <w:t>Hurmatli</w:t>
            </w:r>
            <w:r>
              <w:rPr>
                <w:rFonts w:cstheme="minorHAnsi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pacing w:val="-10"/>
                <w:sz w:val="20"/>
                <w:szCs w:val="20"/>
                <w:lang w:val="en-US"/>
              </w:rPr>
              <w:t>nomzod</w:t>
            </w:r>
            <w:r>
              <w:rPr>
                <w:rFonts w:cstheme="minorHAnsi"/>
                <w:b/>
                <w:bCs/>
                <w:spacing w:val="-10"/>
                <w:sz w:val="20"/>
                <w:szCs w:val="20"/>
              </w:rPr>
              <w:t>,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Enter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Engineering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Pte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Ltd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.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kompaniyasiga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ishga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joylashih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pacing w:val="-10"/>
                <w:sz w:val="20"/>
                <w:szCs w:val="20"/>
                <w:lang w:val="en-US"/>
              </w:rPr>
              <w:t>bepul</w:t>
            </w:r>
            <w:r>
              <w:rPr>
                <w:rFonts w:cstheme="minorHAnsi"/>
                <w:b/>
                <w:bCs/>
                <w:spacing w:val="-10"/>
                <w:sz w:val="20"/>
                <w:szCs w:val="20"/>
              </w:rPr>
              <w:t>,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agar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sizdan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biron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>-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bir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pul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talab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qilmoqchi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bo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>'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lsalar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,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Kompaniyaning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 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 xml:space="preserve">+998 78 129 12 90 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raqamli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ishonch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telefoniga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yoki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 xml:space="preserve"> @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HotlineEE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 xml:space="preserve">_ 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bot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telegram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  <w:lang w:val="en-US"/>
              </w:rPr>
              <w:t>botga</w:t>
            </w:r>
            <w:r>
              <w:rPr>
                <w:rFonts w:cstheme="minorHAnsi"/>
                <w:bCs/>
                <w:color w:val="FF0000"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darhol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xabar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berishingizni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so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>'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>raymiz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>.</w:t>
            </w:r>
          </w:p>
          <w:p>
            <w:pPr>
              <w:spacing w:after="0" w:line="276" w:lineRule="auto"/>
              <w:jc w:val="both"/>
              <w:rPr>
                <w:rFonts w:ascii="Arial Narrow" w:hAnsi="Arial Narrow" w:cs="Times New Roman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1129" w:type="dxa"/>
          </w:tcPr>
          <w:p>
            <w:pPr>
              <w:spacing w:after="0" w:line="240" w:lineRule="auto"/>
              <w:jc w:val="both"/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600075" cy="534035"/>
                  <wp:effectExtent l="0" t="0" r="0" b="0"/>
                  <wp:wrapNone/>
                  <wp:docPr id="9" name="Рисунок 9" descr="Знак внимание вектор: стоковые векторные изображения, иллюстрации |  Depositpho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Знак внимание вектор: стоковые векторные изображения, иллюстрации |  Depositpho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3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14" w:type="dxa"/>
          </w:tcPr>
          <w:p>
            <w:pPr>
              <w:spacing w:after="0" w:line="276" w:lineRule="auto"/>
              <w:contextualSpacing/>
              <w:jc w:val="both"/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pacing w:val="-10"/>
                <w:sz w:val="20"/>
                <w:szCs w:val="20"/>
                <w:lang w:val="en-US"/>
              </w:rPr>
              <w:t>DIQQAT:</w:t>
            </w:r>
            <w:r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  <w:t xml:space="preserve"> Ushbu so‘rovnoma «ENTER Engineering Pte. Ltd» Kompaniyning (keyingi oʻrinlarda: ENTER Engineering) mulkidir va nomzodlarga BEPUL tarqatiladi. Noto‘g‘ri to‘ldirilgan yoki to‘liq to‘ldirilmagan so‘rovnoma ko‘rib chiqilmaydi. Sizning nomzodligingiz ENTER Engineering’ni qiziqtirgan taqdirda Siz suhbatga taklif etilasiz.</w:t>
            </w:r>
          </w:p>
          <w:p>
            <w:pPr>
              <w:spacing w:after="0" w:line="240" w:lineRule="auto"/>
              <w:contextualSpacing/>
              <w:jc w:val="both"/>
              <w:rPr>
                <w:rFonts w:cstheme="minorHAnsi"/>
                <w:bCs/>
                <w:spacing w:val="-10"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contextualSpacing/>
              <w:jc w:val="both"/>
              <w:rPr>
                <w:rFonts w:cstheme="minorHAnsi"/>
                <w:bCs/>
                <w:spacing w:val="-10"/>
                <w:sz w:val="20"/>
                <w:szCs w:val="20"/>
              </w:rPr>
            </w:pPr>
            <w:r>
              <w:rPr>
                <w:rFonts w:cstheme="minorHAnsi"/>
                <w:b/>
                <w:bCs/>
                <w:spacing w:val="-10"/>
                <w:sz w:val="20"/>
                <w:szCs w:val="20"/>
              </w:rPr>
              <w:t>ВНИМАНИЕ</w:t>
            </w: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: Данная анкета является собственностью Компания «ENTER Engineering Pte. Ltd» (далее: ENTER Engineering) и выдается кандидатам БЕСПЛАТНО. </w:t>
            </w:r>
          </w:p>
          <w:p>
            <w:pPr>
              <w:spacing w:after="0" w:line="240" w:lineRule="auto"/>
              <w:contextualSpacing/>
              <w:jc w:val="both"/>
              <w:rPr>
                <w:rFonts w:cstheme="minorHAnsi"/>
                <w:bCs/>
                <w:spacing w:val="-10"/>
                <w:sz w:val="20"/>
                <w:szCs w:val="20"/>
              </w:rPr>
            </w:pPr>
            <w:r>
              <w:rPr>
                <w:rFonts w:cstheme="minorHAnsi"/>
                <w:bCs/>
                <w:spacing w:val="-10"/>
                <w:sz w:val="20"/>
                <w:szCs w:val="20"/>
              </w:rPr>
              <w:t xml:space="preserve">Неправильно или недостаточно заполненная анкета не рассматривается. </w:t>
            </w:r>
          </w:p>
          <w:p>
            <w:pPr>
              <w:spacing w:after="0" w:line="240" w:lineRule="auto"/>
              <w:contextualSpacing/>
              <w:rPr>
                <w:rFonts w:cstheme="minorHAnsi"/>
                <w:bCs/>
                <w:spacing w:val="-10"/>
                <w:sz w:val="20"/>
                <w:szCs w:val="20"/>
              </w:rPr>
            </w:pPr>
            <w:r>
              <w:rPr>
                <w:rFonts w:cstheme="minorHAnsi"/>
                <w:bCs/>
                <w:spacing w:val="-10"/>
                <w:sz w:val="20"/>
                <w:szCs w:val="20"/>
              </w:rPr>
              <w:t>В случае заинтересованности «ENTER Engineering» в Вашей кандидатуре, Вы будете приглашены на собеседование.</w:t>
            </w:r>
          </w:p>
        </w:tc>
      </w:tr>
    </w:tbl>
    <w:p>
      <w:pPr>
        <w:spacing w:after="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>
        <w:rPr>
          <w:rFonts w:ascii="Arial Narrow" w:hAnsi="Arial Narrow" w:cs="Times New Roman"/>
          <w:i/>
          <w:sz w:val="20"/>
          <w:szCs w:val="20"/>
        </w:rPr>
        <w:t xml:space="preserve">                                </w:t>
      </w:r>
    </w:p>
    <w:sectPr>
      <w:headerReference r:id="rId5" w:type="default"/>
      <w:footerReference r:id="rId6" w:type="default"/>
      <w:pgSz w:w="11906" w:h="16838"/>
      <w:pgMar w:top="993" w:right="566" w:bottom="568" w:left="1134" w:header="425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Arial Narrow">
    <w:panose1 w:val="020B0606020202030204"/>
    <w:charset w:val="CC"/>
    <w:family w:val="swiss"/>
    <w:pitch w:val="default"/>
    <w:sig w:usb0="00000287" w:usb1="00000800" w:usb2="00000000" w:usb3="00000000" w:csb0="2000009F" w:csb1="DFD7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both"/>
      <w:rPr>
        <w:rFonts w:ascii="Arial Narrow" w:hAnsi="Arial Narrow"/>
        <w:b/>
        <w:bCs/>
        <w:color w:val="FF0000"/>
        <w:spacing w:val="-10"/>
        <w:sz w:val="18"/>
        <w:szCs w:val="18"/>
      </w:rPr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0"/>
        <w:tab w:val="left" w:pos="142"/>
        <w:tab w:val="clear" w:pos="4677"/>
        <w:tab w:val="clear" w:pos="9355"/>
      </w:tabs>
      <w:rPr>
        <w:rFonts w:ascii="Arial Narrow" w:hAnsi="Arial Narrow"/>
        <w:color w:val="FF0000"/>
        <w:sz w:val="28"/>
        <w:szCs w:val="28"/>
      </w:rPr>
    </w:pPr>
    <w:r>
      <w:rPr>
        <w:rFonts w:ascii="Arial Black" w:hAnsi="Arial Black"/>
        <w:color w:val="FF0000"/>
        <w:sz w:val="28"/>
        <w:szCs w:val="28"/>
        <w:lang w:eastAsia="ru-RU"/>
      </w:rPr>
      <w:drawing>
        <wp:inline distT="0" distB="0" distL="0" distR="0">
          <wp:extent cx="1744980" cy="409575"/>
          <wp:effectExtent l="0" t="0" r="7620" b="0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Рисунок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494" cy="409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Black" w:hAnsi="Arial Black"/>
        <w:color w:val="FF0000"/>
        <w:sz w:val="28"/>
        <w:szCs w:val="28"/>
      </w:rPr>
      <w:t xml:space="preserve">                                                             </w:t>
    </w:r>
    <w:r>
      <w:rPr>
        <w:rFonts w:ascii="Arial Narrow" w:hAnsi="Arial Narrow"/>
        <w:i/>
        <w:sz w:val="24"/>
        <w:szCs w:val="24"/>
      </w:rPr>
      <w:t>Форма №2</w:t>
    </w:r>
    <w:r>
      <w:rPr>
        <w:rFonts w:ascii="Arial Black" w:hAnsi="Arial Black"/>
        <w:sz w:val="28"/>
        <w:szCs w:val="28"/>
      </w:rPr>
      <w:t xml:space="preserve">      </w:t>
    </w:r>
  </w:p>
  <w:p>
    <w:pPr>
      <w:pStyle w:val="7"/>
      <w:tabs>
        <w:tab w:val="left" w:pos="1315"/>
        <w:tab w:val="clear" w:pos="4677"/>
        <w:tab w:val="clear" w:pos="9355"/>
      </w:tabs>
      <w:rPr>
        <w:rFonts w:ascii="Arial Black" w:hAnsi="Arial Black"/>
        <w:color w:val="FF0000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57"/>
    <w:rsid w:val="000119B3"/>
    <w:rsid w:val="00015C03"/>
    <w:rsid w:val="00015F92"/>
    <w:rsid w:val="000168A1"/>
    <w:rsid w:val="00021192"/>
    <w:rsid w:val="0004659F"/>
    <w:rsid w:val="00050C3A"/>
    <w:rsid w:val="00053C95"/>
    <w:rsid w:val="000542B8"/>
    <w:rsid w:val="0007509B"/>
    <w:rsid w:val="000774D4"/>
    <w:rsid w:val="000850F7"/>
    <w:rsid w:val="000904A4"/>
    <w:rsid w:val="0009245A"/>
    <w:rsid w:val="000933D4"/>
    <w:rsid w:val="000D1709"/>
    <w:rsid w:val="000F52D2"/>
    <w:rsid w:val="00114137"/>
    <w:rsid w:val="00114E3B"/>
    <w:rsid w:val="001206F6"/>
    <w:rsid w:val="001220A8"/>
    <w:rsid w:val="001272D1"/>
    <w:rsid w:val="0014774C"/>
    <w:rsid w:val="00165658"/>
    <w:rsid w:val="001707F7"/>
    <w:rsid w:val="00172FBE"/>
    <w:rsid w:val="00173F48"/>
    <w:rsid w:val="00176D2C"/>
    <w:rsid w:val="00184C0A"/>
    <w:rsid w:val="001C25AD"/>
    <w:rsid w:val="001D1572"/>
    <w:rsid w:val="001D65A2"/>
    <w:rsid w:val="001E1A3B"/>
    <w:rsid w:val="001E68D2"/>
    <w:rsid w:val="001F7D2B"/>
    <w:rsid w:val="00202C12"/>
    <w:rsid w:val="00211438"/>
    <w:rsid w:val="002123B6"/>
    <w:rsid w:val="00216C4D"/>
    <w:rsid w:val="00227A0B"/>
    <w:rsid w:val="0023379C"/>
    <w:rsid w:val="00233F31"/>
    <w:rsid w:val="002725B5"/>
    <w:rsid w:val="00287B9A"/>
    <w:rsid w:val="002A110C"/>
    <w:rsid w:val="002A1872"/>
    <w:rsid w:val="002B2601"/>
    <w:rsid w:val="002B6700"/>
    <w:rsid w:val="002D0AFC"/>
    <w:rsid w:val="002E52CD"/>
    <w:rsid w:val="002E5A15"/>
    <w:rsid w:val="002E7FE0"/>
    <w:rsid w:val="002F1013"/>
    <w:rsid w:val="00306011"/>
    <w:rsid w:val="003129EA"/>
    <w:rsid w:val="003160B0"/>
    <w:rsid w:val="00321D28"/>
    <w:rsid w:val="00332F92"/>
    <w:rsid w:val="0033365F"/>
    <w:rsid w:val="00340D2F"/>
    <w:rsid w:val="00361EF2"/>
    <w:rsid w:val="00376247"/>
    <w:rsid w:val="003809CA"/>
    <w:rsid w:val="003866D2"/>
    <w:rsid w:val="00394940"/>
    <w:rsid w:val="003B2706"/>
    <w:rsid w:val="003B2988"/>
    <w:rsid w:val="003B4D6C"/>
    <w:rsid w:val="003C1318"/>
    <w:rsid w:val="003D39D5"/>
    <w:rsid w:val="003E502D"/>
    <w:rsid w:val="003E682D"/>
    <w:rsid w:val="003F632A"/>
    <w:rsid w:val="003F6666"/>
    <w:rsid w:val="00412E7F"/>
    <w:rsid w:val="004154F7"/>
    <w:rsid w:val="004219A2"/>
    <w:rsid w:val="00422BEB"/>
    <w:rsid w:val="00435080"/>
    <w:rsid w:val="004566E5"/>
    <w:rsid w:val="00467516"/>
    <w:rsid w:val="004773D5"/>
    <w:rsid w:val="004C1F0D"/>
    <w:rsid w:val="004D517D"/>
    <w:rsid w:val="004E792C"/>
    <w:rsid w:val="004F7695"/>
    <w:rsid w:val="00511016"/>
    <w:rsid w:val="0051676D"/>
    <w:rsid w:val="00520A0F"/>
    <w:rsid w:val="0052523D"/>
    <w:rsid w:val="005254EE"/>
    <w:rsid w:val="00526076"/>
    <w:rsid w:val="005267B9"/>
    <w:rsid w:val="00535F27"/>
    <w:rsid w:val="005647CB"/>
    <w:rsid w:val="00567E8C"/>
    <w:rsid w:val="00577ADF"/>
    <w:rsid w:val="00590C3F"/>
    <w:rsid w:val="0059619D"/>
    <w:rsid w:val="005B4E8D"/>
    <w:rsid w:val="005D2DC8"/>
    <w:rsid w:val="005D3E8D"/>
    <w:rsid w:val="005E29A1"/>
    <w:rsid w:val="005E40B3"/>
    <w:rsid w:val="005E73BA"/>
    <w:rsid w:val="005F1FE7"/>
    <w:rsid w:val="005F2FA0"/>
    <w:rsid w:val="006207F4"/>
    <w:rsid w:val="00621D0B"/>
    <w:rsid w:val="00624C7D"/>
    <w:rsid w:val="00653A04"/>
    <w:rsid w:val="006578BA"/>
    <w:rsid w:val="00670264"/>
    <w:rsid w:val="0067079C"/>
    <w:rsid w:val="0067463C"/>
    <w:rsid w:val="00676ED5"/>
    <w:rsid w:val="00694CB8"/>
    <w:rsid w:val="00697B62"/>
    <w:rsid w:val="006A2909"/>
    <w:rsid w:val="006B128C"/>
    <w:rsid w:val="006C3FFE"/>
    <w:rsid w:val="006C5F40"/>
    <w:rsid w:val="006E6A53"/>
    <w:rsid w:val="006F230D"/>
    <w:rsid w:val="00724536"/>
    <w:rsid w:val="00737837"/>
    <w:rsid w:val="00781349"/>
    <w:rsid w:val="00783479"/>
    <w:rsid w:val="00797A5D"/>
    <w:rsid w:val="007A3F43"/>
    <w:rsid w:val="007B297B"/>
    <w:rsid w:val="007B337E"/>
    <w:rsid w:val="007C3420"/>
    <w:rsid w:val="007C499F"/>
    <w:rsid w:val="007C6C42"/>
    <w:rsid w:val="007C6CE7"/>
    <w:rsid w:val="007F0610"/>
    <w:rsid w:val="00805739"/>
    <w:rsid w:val="008252E6"/>
    <w:rsid w:val="00841210"/>
    <w:rsid w:val="00842447"/>
    <w:rsid w:val="00846F45"/>
    <w:rsid w:val="008473A3"/>
    <w:rsid w:val="00852428"/>
    <w:rsid w:val="008557BF"/>
    <w:rsid w:val="008635E8"/>
    <w:rsid w:val="0087040A"/>
    <w:rsid w:val="00880CF1"/>
    <w:rsid w:val="0088675B"/>
    <w:rsid w:val="00890BAF"/>
    <w:rsid w:val="008914DE"/>
    <w:rsid w:val="008B041E"/>
    <w:rsid w:val="008B077E"/>
    <w:rsid w:val="008B4754"/>
    <w:rsid w:val="008B71B7"/>
    <w:rsid w:val="008C3238"/>
    <w:rsid w:val="008D2430"/>
    <w:rsid w:val="008D43C2"/>
    <w:rsid w:val="009046FD"/>
    <w:rsid w:val="009101F7"/>
    <w:rsid w:val="0091501B"/>
    <w:rsid w:val="00930373"/>
    <w:rsid w:val="009308F0"/>
    <w:rsid w:val="00953F6D"/>
    <w:rsid w:val="009642D6"/>
    <w:rsid w:val="0096514E"/>
    <w:rsid w:val="00976291"/>
    <w:rsid w:val="00995257"/>
    <w:rsid w:val="009A6F8D"/>
    <w:rsid w:val="009C799A"/>
    <w:rsid w:val="009D04D4"/>
    <w:rsid w:val="00A02EC8"/>
    <w:rsid w:val="00A034DE"/>
    <w:rsid w:val="00A113F4"/>
    <w:rsid w:val="00A12840"/>
    <w:rsid w:val="00A14CD5"/>
    <w:rsid w:val="00A1588C"/>
    <w:rsid w:val="00A26356"/>
    <w:rsid w:val="00A31BA1"/>
    <w:rsid w:val="00A414F3"/>
    <w:rsid w:val="00A8079B"/>
    <w:rsid w:val="00A9327C"/>
    <w:rsid w:val="00AB5C75"/>
    <w:rsid w:val="00AC34B0"/>
    <w:rsid w:val="00AC5F6E"/>
    <w:rsid w:val="00AD05F5"/>
    <w:rsid w:val="00AD166D"/>
    <w:rsid w:val="00AD1EAC"/>
    <w:rsid w:val="00AE4AE1"/>
    <w:rsid w:val="00AF5B4E"/>
    <w:rsid w:val="00B07358"/>
    <w:rsid w:val="00B169FE"/>
    <w:rsid w:val="00B30A82"/>
    <w:rsid w:val="00B37764"/>
    <w:rsid w:val="00B5532D"/>
    <w:rsid w:val="00B55B09"/>
    <w:rsid w:val="00B73283"/>
    <w:rsid w:val="00B908C9"/>
    <w:rsid w:val="00BA415F"/>
    <w:rsid w:val="00BA6A0C"/>
    <w:rsid w:val="00BB2BF6"/>
    <w:rsid w:val="00BB5F73"/>
    <w:rsid w:val="00BC1302"/>
    <w:rsid w:val="00BE623D"/>
    <w:rsid w:val="00BF1789"/>
    <w:rsid w:val="00C002FD"/>
    <w:rsid w:val="00C01BEE"/>
    <w:rsid w:val="00C05755"/>
    <w:rsid w:val="00C2469F"/>
    <w:rsid w:val="00C4401F"/>
    <w:rsid w:val="00C66353"/>
    <w:rsid w:val="00C70AC5"/>
    <w:rsid w:val="00C70B1D"/>
    <w:rsid w:val="00C839DC"/>
    <w:rsid w:val="00C972BC"/>
    <w:rsid w:val="00CA100E"/>
    <w:rsid w:val="00CA2EAD"/>
    <w:rsid w:val="00CB1DD8"/>
    <w:rsid w:val="00CB2C18"/>
    <w:rsid w:val="00CB3EE9"/>
    <w:rsid w:val="00CC0B67"/>
    <w:rsid w:val="00CC4A72"/>
    <w:rsid w:val="00CC6A85"/>
    <w:rsid w:val="00CC7F11"/>
    <w:rsid w:val="00CD6BFF"/>
    <w:rsid w:val="00CD7079"/>
    <w:rsid w:val="00CE1C22"/>
    <w:rsid w:val="00D058DF"/>
    <w:rsid w:val="00D260D2"/>
    <w:rsid w:val="00D44555"/>
    <w:rsid w:val="00D454EF"/>
    <w:rsid w:val="00D553E9"/>
    <w:rsid w:val="00D63230"/>
    <w:rsid w:val="00D71252"/>
    <w:rsid w:val="00D852F4"/>
    <w:rsid w:val="00D91869"/>
    <w:rsid w:val="00D96E6B"/>
    <w:rsid w:val="00DA2722"/>
    <w:rsid w:val="00DA69EE"/>
    <w:rsid w:val="00DC2851"/>
    <w:rsid w:val="00DC6A29"/>
    <w:rsid w:val="00DF1C1F"/>
    <w:rsid w:val="00DF5C71"/>
    <w:rsid w:val="00E04152"/>
    <w:rsid w:val="00E0456A"/>
    <w:rsid w:val="00E14914"/>
    <w:rsid w:val="00E24958"/>
    <w:rsid w:val="00E25E3D"/>
    <w:rsid w:val="00E316FF"/>
    <w:rsid w:val="00E46292"/>
    <w:rsid w:val="00E4686C"/>
    <w:rsid w:val="00E50E18"/>
    <w:rsid w:val="00E54ED2"/>
    <w:rsid w:val="00E61EA0"/>
    <w:rsid w:val="00E76140"/>
    <w:rsid w:val="00E809B5"/>
    <w:rsid w:val="00E93D6D"/>
    <w:rsid w:val="00EC4CDD"/>
    <w:rsid w:val="00ED39A9"/>
    <w:rsid w:val="00EE780D"/>
    <w:rsid w:val="00F048E9"/>
    <w:rsid w:val="00F16CE3"/>
    <w:rsid w:val="00F207F1"/>
    <w:rsid w:val="00F346D4"/>
    <w:rsid w:val="00F37E24"/>
    <w:rsid w:val="00F678B9"/>
    <w:rsid w:val="00F72371"/>
    <w:rsid w:val="00F72643"/>
    <w:rsid w:val="00F736CC"/>
    <w:rsid w:val="00F80E98"/>
    <w:rsid w:val="00F820DD"/>
    <w:rsid w:val="00FC0DCA"/>
    <w:rsid w:val="00FC1F66"/>
    <w:rsid w:val="00FD01B5"/>
    <w:rsid w:val="00FD029A"/>
    <w:rsid w:val="00FD0DC6"/>
    <w:rsid w:val="00FD5855"/>
    <w:rsid w:val="00FE58C6"/>
    <w:rsid w:val="00FF11CE"/>
    <w:rsid w:val="00FF1337"/>
    <w:rsid w:val="00FF2326"/>
    <w:rsid w:val="29E1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20"/>
    <w:semiHidden/>
    <w:unhideWhenUsed/>
    <w:uiPriority w:val="0"/>
    <w:pPr>
      <w:widowControl w:val="0"/>
      <w:suppressAutoHyphens/>
      <w:spacing w:after="120" w:line="240" w:lineRule="auto"/>
    </w:pPr>
    <w:rPr>
      <w:rFonts w:ascii="Times New Roman" w:hAnsi="Times New Roman" w:eastAsia="Arial Unicode MS" w:cs="Arial Unicode MS"/>
      <w:kern w:val="2"/>
      <w:sz w:val="24"/>
      <w:szCs w:val="24"/>
      <w:lang w:eastAsia="hi-IN" w:bidi="hi-IN"/>
    </w:rPr>
  </w:style>
  <w:style w:type="paragraph" w:styleId="6">
    <w:name w:val="foot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22"/>
    <w:rPr>
      <w:b/>
      <w:bCs/>
    </w:rPr>
  </w:style>
  <w:style w:type="table" w:styleId="11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Верхний колонтитул Знак"/>
    <w:basedOn w:val="2"/>
    <w:link w:val="7"/>
    <w:uiPriority w:val="99"/>
  </w:style>
  <w:style w:type="character" w:customStyle="1" w:styleId="15">
    <w:name w:val="Нижний колонтитул Знак"/>
    <w:basedOn w:val="2"/>
    <w:link w:val="6"/>
    <w:uiPriority w:val="99"/>
  </w:style>
  <w:style w:type="table" w:customStyle="1" w:styleId="16">
    <w:name w:val="Сетка таблицы1"/>
    <w:basedOn w:val="3"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Сетка таблицы2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Сетка таблицы21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Сетка таблицы211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Основной текст Знак"/>
    <w:basedOn w:val="2"/>
    <w:link w:val="5"/>
    <w:semiHidden/>
    <w:uiPriority w:val="0"/>
    <w:rPr>
      <w:rFonts w:ascii="Times New Roman" w:hAnsi="Times New Roman" w:eastAsia="Arial Unicode MS" w:cs="Arial Unicode MS"/>
      <w:kern w:val="2"/>
      <w:sz w:val="24"/>
      <w:szCs w:val="24"/>
      <w:lang w:eastAsia="hi-IN" w:bidi="hi-IN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69283-ED3A-41B6-AE6F-CA45D5CCB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2</Pages>
  <Words>534</Words>
  <Characters>3050</Characters>
  <Lines>25</Lines>
  <Paragraphs>7</Paragraphs>
  <TotalTime>1</TotalTime>
  <ScaleCrop>false</ScaleCrop>
  <LinksUpToDate>false</LinksUpToDate>
  <CharactersWithSpaces>3577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2018-05-07T07:45:00Z</dcterms:created>
  <dc:creator>В.Арипов</dc:creator>
  <cp:lastModifiedBy>Mazday</cp:lastModifiedBy>
  <cp:lastPrinted>2021-11-30T04:50:00Z</cp:lastPrinted>
  <dcterms:modified xsi:type="dcterms:W3CDTF">2023-06-20T18:45:59Z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38674CA117524361BE6F36CB61E4400B</vt:lpwstr>
  </property>
</Properties>
</file>