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D82B8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МИНОБРНАУКИ РФ</w:t>
      </w:r>
    </w:p>
    <w:p w14:paraId="1CBCB6B8" w14:textId="7EB8C0A2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ФГБОУ ВО Тверской государственный технический университет</w:t>
      </w:r>
    </w:p>
    <w:p w14:paraId="0EBA7DA6" w14:textId="7C3F6FB2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Кафедра «Программно</w:t>
      </w:r>
      <w:r w:rsidR="00723285">
        <w:rPr>
          <w:color w:val="000000"/>
          <w:sz w:val="28"/>
          <w:szCs w:val="28"/>
        </w:rPr>
        <w:t>го</w:t>
      </w:r>
      <w:r w:rsidRPr="007177DB">
        <w:rPr>
          <w:color w:val="000000"/>
          <w:sz w:val="28"/>
          <w:szCs w:val="28"/>
        </w:rPr>
        <w:t xml:space="preserve"> обеспечени</w:t>
      </w:r>
      <w:r w:rsidR="00723285">
        <w:rPr>
          <w:color w:val="000000"/>
          <w:sz w:val="28"/>
          <w:szCs w:val="28"/>
        </w:rPr>
        <w:t>я</w:t>
      </w:r>
      <w:r w:rsidRPr="007177DB">
        <w:rPr>
          <w:color w:val="000000"/>
          <w:sz w:val="28"/>
          <w:szCs w:val="28"/>
        </w:rPr>
        <w:t>».</w:t>
      </w:r>
    </w:p>
    <w:p w14:paraId="237303C0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0E63AA4E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208925BD" w14:textId="3623B94E" w:rsidR="00C00452" w:rsidRPr="007177DB" w:rsidRDefault="00723285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Курсовая работа по д</w:t>
      </w:r>
      <w:r w:rsidR="00C00452" w:rsidRPr="007177DB">
        <w:rPr>
          <w:color w:val="000000"/>
          <w:sz w:val="28"/>
          <w:szCs w:val="28"/>
        </w:rPr>
        <w:t>исципл</w:t>
      </w:r>
      <w:r>
        <w:rPr>
          <w:color w:val="000000"/>
          <w:sz w:val="28"/>
          <w:szCs w:val="28"/>
        </w:rPr>
        <w:t>ине</w:t>
      </w:r>
      <w:r w:rsidR="00C00452" w:rsidRPr="007177DB">
        <w:rPr>
          <w:color w:val="000000"/>
          <w:sz w:val="28"/>
          <w:szCs w:val="28"/>
        </w:rPr>
        <w:t xml:space="preserve"> «Теория автоматов и формальных языков».</w:t>
      </w:r>
    </w:p>
    <w:p w14:paraId="48798E5D" w14:textId="40AFB45D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Тема: «</w:t>
      </w:r>
      <w:r w:rsidRPr="007177DB">
        <w:rPr>
          <w:color w:val="000000"/>
          <w:sz w:val="28"/>
          <w:szCs w:val="28"/>
          <w:shd w:val="clear" w:color="auto" w:fill="FFFFFF"/>
        </w:rPr>
        <w:t>Преобразова</w:t>
      </w:r>
      <w:r w:rsidR="00723285">
        <w:rPr>
          <w:color w:val="000000"/>
          <w:sz w:val="28"/>
          <w:szCs w:val="28"/>
          <w:shd w:val="clear" w:color="auto" w:fill="FFFFFF"/>
        </w:rPr>
        <w:t>ние</w:t>
      </w:r>
      <w:r w:rsidRPr="007177DB">
        <w:rPr>
          <w:color w:val="000000"/>
          <w:sz w:val="28"/>
          <w:szCs w:val="28"/>
          <w:shd w:val="clear" w:color="auto" w:fill="FFFFFF"/>
        </w:rPr>
        <w:t xml:space="preserve"> КС-грамматик</w:t>
      </w:r>
      <w:r w:rsidR="00723285">
        <w:rPr>
          <w:color w:val="000000"/>
          <w:sz w:val="28"/>
          <w:szCs w:val="28"/>
          <w:shd w:val="clear" w:color="auto" w:fill="FFFFFF"/>
        </w:rPr>
        <w:t>и</w:t>
      </w:r>
      <w:r w:rsidRPr="007177DB">
        <w:rPr>
          <w:color w:val="000000"/>
          <w:sz w:val="28"/>
          <w:szCs w:val="28"/>
          <w:shd w:val="clear" w:color="auto" w:fill="FFFFFF"/>
        </w:rPr>
        <w:t xml:space="preserve"> без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ε</m:t>
        </m:r>
      </m:oMath>
      <w:r w:rsidRPr="007177DB">
        <w:rPr>
          <w:color w:val="000000"/>
          <w:sz w:val="28"/>
          <w:szCs w:val="28"/>
          <w:shd w:val="clear" w:color="auto" w:fill="FFFFFF"/>
        </w:rPr>
        <w:t xml:space="preserve">-правил </w:t>
      </w:r>
      <w:r w:rsidR="00D873AE" w:rsidRPr="007177DB">
        <w:rPr>
          <w:color w:val="000000"/>
          <w:sz w:val="28"/>
          <w:szCs w:val="28"/>
          <w:shd w:val="clear" w:color="auto" w:fill="FFFFFF"/>
        </w:rPr>
        <w:t>в эквивалентную КС-грамматику без цепных правил</w:t>
      </w:r>
      <w:r w:rsidRPr="007177DB">
        <w:rPr>
          <w:color w:val="000000"/>
          <w:sz w:val="28"/>
          <w:szCs w:val="28"/>
        </w:rPr>
        <w:t>».</w:t>
      </w:r>
    </w:p>
    <w:p w14:paraId="7A57634B" w14:textId="77777777" w:rsidR="00C00452" w:rsidRPr="007177DB" w:rsidRDefault="00C00452" w:rsidP="00C00452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0589287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79E20637" w14:textId="77777777" w:rsidR="00C00452" w:rsidRPr="007177DB" w:rsidRDefault="00C00452" w:rsidP="00C00452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</w:p>
    <w:p w14:paraId="6F155387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Выполнил: студент группы</w:t>
      </w:r>
    </w:p>
    <w:p w14:paraId="20326372" w14:textId="08F42B4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ПИН 17.06</w:t>
      </w:r>
    </w:p>
    <w:p w14:paraId="481DDA90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Иванов Р.В</w:t>
      </w:r>
    </w:p>
    <w:p w14:paraId="3C56B176" w14:textId="77777777" w:rsidR="00C00452" w:rsidRPr="007177DB" w:rsidRDefault="00C00452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Проверил:</w:t>
      </w:r>
    </w:p>
    <w:p w14:paraId="35D1B9C0" w14:textId="77777777" w:rsidR="001D55AC" w:rsidRPr="007177DB" w:rsidRDefault="001D55AC" w:rsidP="001D55AC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Кандидат физико-математических наук </w:t>
      </w:r>
      <w:r w:rsidRPr="007177DB">
        <w:rPr>
          <w:color w:val="000000"/>
          <w:sz w:val="28"/>
          <w:szCs w:val="28"/>
        </w:rPr>
        <w:t>Карлов Б.Н</w:t>
      </w:r>
    </w:p>
    <w:p w14:paraId="1DDEB16B" w14:textId="03491424" w:rsidR="001D55AC" w:rsidRDefault="001D55AC" w:rsidP="00C00452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14:paraId="7EFE3333" w14:textId="77777777" w:rsidR="00C00452" w:rsidRPr="007177DB" w:rsidRDefault="00C00452" w:rsidP="0001144D">
      <w:pPr>
        <w:pStyle w:val="NormalWeb"/>
        <w:spacing w:line="360" w:lineRule="auto"/>
        <w:rPr>
          <w:color w:val="000000"/>
          <w:sz w:val="28"/>
          <w:szCs w:val="28"/>
        </w:rPr>
      </w:pPr>
    </w:p>
    <w:p w14:paraId="54B0A5D4" w14:textId="7DE00126" w:rsidR="00C00452" w:rsidRPr="0001144D" w:rsidRDefault="00C00452" w:rsidP="0001144D">
      <w:pPr>
        <w:pStyle w:val="NormalWeb"/>
        <w:spacing w:line="360" w:lineRule="auto"/>
        <w:jc w:val="center"/>
        <w:rPr>
          <w:color w:val="000000"/>
          <w:sz w:val="28"/>
          <w:szCs w:val="28"/>
        </w:rPr>
      </w:pPr>
      <w:r w:rsidRPr="007177DB">
        <w:rPr>
          <w:color w:val="000000"/>
          <w:sz w:val="28"/>
          <w:szCs w:val="28"/>
        </w:rPr>
        <w:t>Тверь 2020</w:t>
      </w:r>
    </w:p>
    <w:p w14:paraId="70EA76DD" w14:textId="6DDEFDD5" w:rsidR="00C00452" w:rsidRPr="007177DB" w:rsidRDefault="00C00452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189261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E921AA" w14:textId="73CCD2BC" w:rsidR="00353ED6" w:rsidRPr="001D55AC" w:rsidRDefault="00353ED6" w:rsidP="00353ED6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4B257FA6" w14:textId="4253ACAE" w:rsidR="00A72ECD" w:rsidRDefault="00353ED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77DB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TOC \o "1-3" \h \z \u </w:instrText>
          </w:r>
          <w:r w:rsidRPr="007177D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697999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_Toc37697999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3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789EE203" w14:textId="36C4BF4E" w:rsidR="00A72ECD" w:rsidRDefault="00AB726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0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Аналитическая часть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_Toc37698000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02517DB6" w14:textId="64D81A24" w:rsidR="00A72ECD" w:rsidRDefault="00AB726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1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Постановка задачи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_Toc37698001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0B5062E5" w14:textId="11282B09" w:rsidR="00A72ECD" w:rsidRDefault="00AB726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2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Алгоритм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_Toc37698002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25EEB261" w14:textId="411D9501" w:rsidR="00A72ECD" w:rsidRDefault="00AB726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3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Корректность алгоритма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_Toc37698003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4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513DECC6" w14:textId="317D326F" w:rsidR="00A72ECD" w:rsidRDefault="00AB726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4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Проектная часть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_Toc37698004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5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FB145B4" w14:textId="6E499F78" w:rsidR="00A72ECD" w:rsidRDefault="00AB726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5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Описание программы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_Toc37698005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5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5ECBDD69" w14:textId="405EEBE2" w:rsidR="00A72ECD" w:rsidRDefault="00AB7264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6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Тестовый пример.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_Toc37698006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8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DF9E8E0" w14:textId="31DCD0E8" w:rsidR="00A72ECD" w:rsidRDefault="00AB726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98007" w:history="1">
            <w:r w:rsidR="00A72ECD" w:rsidRPr="0069353E">
              <w:rPr>
                <w:rStyle w:val="Hyperlink"/>
                <w:rFonts w:ascii="Times New Roman" w:hAnsi="Times New Roman" w:cs="Times New Roman"/>
                <w:noProof/>
              </w:rPr>
              <w:t>Источники</w:t>
            </w:r>
            <w:r w:rsidR="00A72ECD">
              <w:rPr>
                <w:noProof/>
                <w:webHidden/>
              </w:rPr>
              <w:tab/>
            </w:r>
            <w:r w:rsidR="00A72ECD">
              <w:rPr>
                <w:noProof/>
                <w:webHidden/>
              </w:rPr>
              <w:fldChar w:fldCharType="begin"/>
            </w:r>
            <w:r w:rsidR="00A72ECD">
              <w:rPr>
                <w:noProof/>
                <w:webHidden/>
              </w:rPr>
              <w:instrText xml:space="preserve"> PAGEREF _Toc37698007 \h </w:instrText>
            </w:r>
            <w:r w:rsidR="00A72ECD">
              <w:rPr>
                <w:noProof/>
                <w:webHidden/>
              </w:rPr>
            </w:r>
            <w:r w:rsidR="00A72ECD">
              <w:rPr>
                <w:noProof/>
                <w:webHidden/>
              </w:rPr>
              <w:fldChar w:fldCharType="separate"/>
            </w:r>
            <w:r w:rsidR="00B87436">
              <w:rPr>
                <w:noProof/>
                <w:webHidden/>
              </w:rPr>
              <w:t>10</w:t>
            </w:r>
            <w:r w:rsidR="00A72ECD">
              <w:rPr>
                <w:noProof/>
                <w:webHidden/>
              </w:rPr>
              <w:fldChar w:fldCharType="end"/>
            </w:r>
          </w:hyperlink>
        </w:p>
        <w:p w14:paraId="4C6A1B8F" w14:textId="0767AA27" w:rsidR="00353ED6" w:rsidRPr="007177DB" w:rsidRDefault="00353ED6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77D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CD6D5" w14:textId="0C3A4CB3" w:rsidR="00C00452" w:rsidRPr="007177DB" w:rsidRDefault="00C00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D33BD" w14:textId="13BD74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1BE262" w14:textId="56C8BAB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0EF80" w14:textId="37E0F19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123DE" w14:textId="7FE9D8B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2B8885" w14:textId="26213E65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367A1" w14:textId="548B7B81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DF2E9" w14:textId="602C8F76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89243" w14:textId="1A5FD980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7D013" w14:textId="14665B2C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45A89" w14:textId="48D21269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91B6A" w14:textId="643D801B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87A68" w14:textId="112C9F28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27DEC" w14:textId="4705B002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E1E82" w14:textId="2A253CA4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42A21" w14:textId="5C2129ED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42A5A" w14:textId="3359AB7E" w:rsidR="00353ED6" w:rsidRPr="007177DB" w:rsidRDefault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CF5127" w14:textId="6EF424F2" w:rsidR="00BC6960" w:rsidRPr="007177DB" w:rsidRDefault="00353ED6" w:rsidP="00D873A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7697999"/>
      <w:r w:rsidRPr="007177DB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1857BF60" w14:textId="1F5C0CFB" w:rsidR="00BC6960" w:rsidRPr="007177DB" w:rsidRDefault="00D873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Для того, чтобы понять</w:t>
      </w:r>
      <w:r w:rsidR="00084941">
        <w:rPr>
          <w:rFonts w:ascii="Times New Roman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что такое КС-грамматика нужно обратиться к определению Формальной грамматики.</w:t>
      </w:r>
    </w:p>
    <w:p w14:paraId="7C6D6BA1" w14:textId="5B22A4A2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Формальный язык – множество символьных цепочек.</w:t>
      </w:r>
    </w:p>
    <w:p w14:paraId="5B12C878" w14:textId="25FFFD47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Формальная грамматика – набор правил, с помощью которых порождаются цепочки формального языка.</w:t>
      </w:r>
    </w:p>
    <w:p w14:paraId="68A444C3" w14:textId="03D1EE8B" w:rsidR="00D873AE" w:rsidRPr="007177DB" w:rsidRDefault="00D873AE" w:rsidP="00D87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Формальные грамматики можно преобразовать в конечные распознаватели и обрабатывающие автоматы, которые распознают/транслируют соответствующие множества цепочек.</w:t>
      </w:r>
    </w:p>
    <w:p w14:paraId="27B90518" w14:textId="464493B0" w:rsidR="00D873AE" w:rsidRPr="007177DB" w:rsidRDefault="00F16027" w:rsidP="00F160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7DB">
        <w:rPr>
          <w:rFonts w:ascii="Times New Roman" w:hAnsi="Times New Roman" w:cs="Times New Roman"/>
          <w:sz w:val="28"/>
          <w:szCs w:val="28"/>
        </w:rPr>
        <w:t>Пример формальной грамматики</w:t>
      </w:r>
      <w:r w:rsidR="00D2470B" w:rsidRPr="007177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7037B7" w14:textId="77966574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предложение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 xml:space="preserve"> →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02A472" w14:textId="245FC8F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подлежащее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6CAA01F" w14:textId="51146C3F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дополнение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B3FC1B" w14:textId="16C3B651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сказуемое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→сдает</w:t>
      </w:r>
    </w:p>
    <w:p w14:paraId="3C4B5204" w14:textId="0317B41A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прилагательное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→каждый</w:t>
      </w:r>
    </w:p>
    <w:p w14:paraId="30963F04" w14:textId="5463DB70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→эк</w:t>
      </w:r>
      <w:r w:rsidR="00D2470B" w:rsidRPr="007177DB">
        <w:rPr>
          <w:rFonts w:ascii="Times New Roman" w:hAnsi="Times New Roman" w:cs="Times New Roman"/>
          <w:sz w:val="28"/>
          <w:szCs w:val="28"/>
        </w:rPr>
        <w:t>замен</w:t>
      </w:r>
    </w:p>
    <w:p w14:paraId="0EFC54F2" w14:textId="3FD848ED" w:rsidR="00F16027" w:rsidRPr="007177DB" w:rsidRDefault="00F16027" w:rsidP="00F160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2470B" w:rsidRPr="007177DB">
        <w:rPr>
          <w:rFonts w:ascii="Times New Roman" w:hAnsi="Times New Roman" w:cs="Times New Roman"/>
          <w:sz w:val="28"/>
          <w:szCs w:val="28"/>
        </w:rPr>
        <w:t>существительное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177DB">
        <w:rPr>
          <w:rFonts w:ascii="Times New Roman" w:hAnsi="Times New Roman" w:cs="Times New Roman"/>
          <w:sz w:val="28"/>
          <w:szCs w:val="28"/>
        </w:rPr>
        <w:t>→</w:t>
      </w:r>
      <w:r w:rsidR="00D2470B" w:rsidRPr="007177DB">
        <w:rPr>
          <w:rFonts w:ascii="Times New Roman" w:hAnsi="Times New Roman" w:cs="Times New Roman"/>
          <w:sz w:val="28"/>
          <w:szCs w:val="28"/>
        </w:rPr>
        <w:t>студент</w:t>
      </w:r>
    </w:p>
    <w:p w14:paraId="67727381" w14:textId="113A79EF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результате получим такое предложение: «каждый студент сдает каждый экзамен».</w:t>
      </w:r>
    </w:p>
    <w:p w14:paraId="0B64769B" w14:textId="38869DAF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Теперь, когда стало понятно</w:t>
      </w:r>
      <w:r w:rsidR="00084941">
        <w:rPr>
          <w:rFonts w:ascii="Times New Roman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что из себя представляет формальная грамматика, можно рассмотреть КС грамматику.</w:t>
      </w:r>
    </w:p>
    <w:p w14:paraId="35B70386" w14:textId="5A4A48F5" w:rsidR="00A24E62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Контекстно-свободной грамматикой (КС-грамматикой) называется система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G </m:t>
        </m:r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3D"/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,P, S)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7177DB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, − непересекающиеся конечные множества терминальных и нетерминальных символов (терминалов и нетерминалов) соответственно;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S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344CAD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− некоторый выделенный символ, называемый аксиомой грамматики,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 </m:t>
        </m:r>
      </m:oMath>
      <w:r w:rsidRPr="007177DB">
        <w:rPr>
          <w:rFonts w:ascii="Times New Roman" w:hAnsi="Times New Roman" w:cs="Times New Roman"/>
          <w:sz w:val="28"/>
          <w:szCs w:val="28"/>
        </w:rPr>
        <w:t>− конечное множество правил. Терминальные символы называются также основными, нетерминальные − вспомогательными символами.</w:t>
      </w:r>
    </w:p>
    <w:p w14:paraId="31EA5DFA" w14:textId="32F96258" w:rsidR="00D2470B" w:rsidRPr="007177DB" w:rsidRDefault="00D2470B" w:rsidP="00D2470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Каждое правило в КС-грамматике имеет вид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177DB">
        <w:rPr>
          <w:rFonts w:ascii="Times New Roman" w:hAnsi="Times New Roman" w:cs="Times New Roman"/>
          <w:sz w:val="28"/>
          <w:szCs w:val="28"/>
        </w:rPr>
        <w:t xml:space="preserve"> 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61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3E73D14A" w14:textId="0F9B2AD8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КС грамматика допускает наличие цепных правил.</w:t>
      </w:r>
    </w:p>
    <w:p w14:paraId="7B0CE47C" w14:textId="7F30DA92" w:rsidR="003F6D6F" w:rsidRPr="007177DB" w:rsidRDefault="003F6D6F" w:rsidP="003F6D6F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Цепное правило – это правило вида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7177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,где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77DB">
        <w:rPr>
          <w:rFonts w:ascii="Times New Roman" w:hAnsi="Times New Roman" w:cs="Times New Roman"/>
          <w:sz w:val="28"/>
          <w:szCs w:val="28"/>
        </w:rPr>
        <w:t xml:space="preserve"> и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нетерминалы.</w:t>
      </w:r>
    </w:p>
    <w:p w14:paraId="103E1558" w14:textId="59184D7A" w:rsidR="009955C4" w:rsidRPr="007177DB" w:rsidRDefault="009955C4" w:rsidP="003F6D6F">
      <w:pPr>
        <w:rPr>
          <w:rFonts w:ascii="Times New Roman" w:hAnsi="Times New Roman" w:cs="Times New Roman"/>
          <w:sz w:val="28"/>
          <w:szCs w:val="28"/>
        </w:rPr>
      </w:pPr>
    </w:p>
    <w:p w14:paraId="14611877" w14:textId="77777777" w:rsidR="001616BC" w:rsidRPr="007177DB" w:rsidRDefault="001616BC" w:rsidP="003F6D6F">
      <w:pPr>
        <w:rPr>
          <w:rFonts w:ascii="Times New Roman" w:hAnsi="Times New Roman" w:cs="Times New Roman"/>
          <w:sz w:val="28"/>
          <w:szCs w:val="28"/>
        </w:rPr>
      </w:pPr>
    </w:p>
    <w:p w14:paraId="0BBEE35E" w14:textId="550F6DC1" w:rsidR="009955C4" w:rsidRPr="007177DB" w:rsidRDefault="009955C4" w:rsidP="009955C4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37698000"/>
      <w:r w:rsidRPr="007177DB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  <w:bookmarkEnd w:id="1"/>
    </w:p>
    <w:p w14:paraId="4BF27462" w14:textId="7ECBABC3" w:rsidR="007C5E88" w:rsidRPr="007177DB" w:rsidRDefault="007C5E88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  <w:r w:rsidR="00D60522" w:rsidRPr="007177DB">
        <w:rPr>
          <w:rFonts w:ascii="Times New Roman" w:hAnsi="Times New Roman" w:cs="Times New Roman"/>
          <w:sz w:val="28"/>
          <w:szCs w:val="28"/>
        </w:rPr>
        <w:t xml:space="preserve"> удалить из грамматики цепные правила.</w:t>
      </w:r>
    </w:p>
    <w:p w14:paraId="19312F60" w14:textId="09BFF3C1" w:rsidR="00D60522" w:rsidRPr="007177DB" w:rsidRDefault="00D60522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7698001"/>
      <w:r w:rsidRPr="007177DB"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2"/>
    </w:p>
    <w:p w14:paraId="3BF2AC34" w14:textId="789C2480" w:rsidR="00D60522" w:rsidRPr="007177DB" w:rsidRDefault="00D60522" w:rsidP="007C5E8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Пусть Γ — контекстно-свободная грамматика, содержащая цепные правила. Требуется построить эквивалентную грамматику Γ′, не содержащую цепных правил. Задача удаления цепных правил из грамматики возникает при попытке её приведения к нормальной форме Хомского.</w:t>
      </w:r>
    </w:p>
    <w:p w14:paraId="11A4EAAD" w14:textId="5C634756" w:rsidR="00D60522" w:rsidRPr="007177DB" w:rsidRDefault="00D60522" w:rsidP="00D6052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37698002"/>
      <w:r w:rsidRPr="007177DB">
        <w:rPr>
          <w:rFonts w:ascii="Times New Roman" w:hAnsi="Times New Roman" w:cs="Times New Roman"/>
          <w:sz w:val="28"/>
          <w:szCs w:val="28"/>
        </w:rPr>
        <w:t>Алгоритм</w:t>
      </w:r>
      <w:bookmarkEnd w:id="3"/>
    </w:p>
    <w:p w14:paraId="732B5632" w14:textId="0F53655C" w:rsidR="00D60522" w:rsidRPr="007177DB" w:rsidRDefault="00D60522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color w:val="222222"/>
          <w:sz w:val="28"/>
          <w:szCs w:val="28"/>
        </w:rPr>
        <w:t>Цепная пара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 (</w:t>
      </w:r>
      <w:r w:rsidRPr="007177DB">
        <w:rPr>
          <w:rFonts w:ascii="Times New Roman" w:hAnsi="Times New Roman" w:cs="Times New Roman"/>
          <w:i/>
          <w:iCs/>
          <w:color w:val="222222"/>
          <w:sz w:val="28"/>
          <w:szCs w:val="28"/>
        </w:rPr>
        <w:t>unit pair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) — упорядоченная пара </w:t>
      </w:r>
      <m:oMath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(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,</m:t>
        </m:r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  <m:r>
          <w:rPr>
            <w:rStyle w:val="mo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)</m:t>
        </m:r>
      </m:oMath>
      <w:r w:rsidRPr="007177DB">
        <w:rPr>
          <w:rStyle w:val="mjxassistivemathml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 </w:t>
      </w:r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в которой </w:t>
      </w:r>
      <m:oMath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A</m:t>
        </m:r>
        <m:sSup>
          <m:sSupPr>
            <m:ctrlPr>
              <w:rPr>
                <w:rStyle w:val="mo"/>
                <w:rFonts w:ascii="Cambria Math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</w:rPr>
            </m:ctrlPr>
          </m:sSupPr>
          <m:e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⇒</m:t>
            </m:r>
          </m:e>
          <m:sup>
            <m:r>
              <w:rPr>
                <w:rStyle w:val="mo"/>
                <w:rFonts w:ascii="Cambria Math" w:hAnsi="Cambria Math" w:cs="Times New Roman"/>
                <w:color w:val="222222"/>
                <w:sz w:val="28"/>
                <w:szCs w:val="28"/>
                <w:bdr w:val="none" w:sz="0" w:space="0" w:color="auto" w:frame="1"/>
              </w:rPr>
              <m:t>*</m:t>
            </m:r>
          </m:sup>
        </m:sSup>
        <m:r>
          <w:rPr>
            <w:rStyle w:val="mi"/>
            <w:rFonts w:ascii="Cambria Math" w:hAnsi="Cambria Math" w:cs="Times New Roman"/>
            <w:color w:val="222222"/>
            <w:sz w:val="28"/>
            <w:szCs w:val="28"/>
            <w:bdr w:val="none" w:sz="0" w:space="0" w:color="auto" w:frame="1"/>
          </w:rPr>
          <m:t>B</m:t>
        </m:r>
      </m:oMath>
      <w:r w:rsidRPr="007177DB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>, используя только цепные правила.</w:t>
      </w:r>
    </w:p>
    <w:p w14:paraId="1F3F3700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удаления цепных правил из грамматики:</w:t>
      </w:r>
    </w:p>
    <w:p w14:paraId="572DC374" w14:textId="34E01579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в грамматике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1B02BC9" w14:textId="6F04ACC5" w:rsidR="00D60522" w:rsidRPr="007177DB" w:rsidRDefault="00D60522" w:rsidP="00BD2D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цепной пары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добавить в грамматику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Γ'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все правила вида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где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B→α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 xml:space="preserve"> 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нецепное правило из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Γ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E8C6E0D" w14:textId="77777777" w:rsidR="00D60522" w:rsidRPr="007177DB" w:rsidRDefault="00D60522" w:rsidP="00D6052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Удалить все цепные правила</w:t>
      </w:r>
    </w:p>
    <w:p w14:paraId="5C66ACC2" w14:textId="77777777" w:rsidR="00D60522" w:rsidRPr="007177DB" w:rsidRDefault="00D60522" w:rsidP="00D6052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все цепные пары можно по индукции:</w:t>
      </w:r>
    </w:p>
    <w:p w14:paraId="69FE659E" w14:textId="492039F8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Базис.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(A,A)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 для любого нетерминала, так как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⇒</m:t>
            </m:r>
          </m:e>
          <m:sup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A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за ноль шагов.</w:t>
      </w:r>
    </w:p>
    <w:p w14:paraId="5F8D41C0" w14:textId="706D80D6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Индукция.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Если пара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(A,B)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цепная, и есть правило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B→C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то 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bdr w:val="none" w:sz="0" w:space="0" w:color="auto" w:frame="1"/>
            <w:lang w:eastAsia="ru-RU"/>
          </w:rPr>
          <m:t>(A,C)</m:t>
        </m:r>
      </m:oMath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цепная пара.</w:t>
      </w:r>
    </w:p>
    <w:p w14:paraId="49205D68" w14:textId="33F4970A" w:rsidR="00D60522" w:rsidRPr="007177DB" w:rsidRDefault="00D60522" w:rsidP="00D605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Нетрудно понять, что такой алгоритм найдет все цепные правила грамматики 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Γ</w:t>
      </w:r>
      <w:r w:rsidRPr="007177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и только их.</w:t>
      </w:r>
    </w:p>
    <w:p w14:paraId="764F92C4" w14:textId="01E31D07" w:rsidR="009955C4" w:rsidRPr="007177DB" w:rsidRDefault="009955C4" w:rsidP="00FB00B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</w:p>
    <w:p w14:paraId="6D47BDDD" w14:textId="6190CF8D" w:rsidR="00FB00B0" w:rsidRPr="007177DB" w:rsidRDefault="00FB00B0" w:rsidP="00FB00B0">
      <w:pPr>
        <w:pStyle w:val="Heading2"/>
        <w:jc w:val="center"/>
        <w:rPr>
          <w:rStyle w:val="mw-headline"/>
          <w:rFonts w:ascii="Times New Roman" w:hAnsi="Times New Roman" w:cs="Times New Roman"/>
          <w:sz w:val="28"/>
          <w:szCs w:val="28"/>
        </w:rPr>
      </w:pPr>
      <w:bookmarkStart w:id="4" w:name="_Toc37698003"/>
      <w:r w:rsidRPr="007177DB">
        <w:rPr>
          <w:rStyle w:val="mw-headline"/>
          <w:rFonts w:ascii="Times New Roman" w:hAnsi="Times New Roman" w:cs="Times New Roman"/>
          <w:sz w:val="28"/>
          <w:szCs w:val="28"/>
        </w:rPr>
        <w:t>Корректность алгоритма</w:t>
      </w:r>
      <w:bookmarkEnd w:id="4"/>
    </w:p>
    <w:p w14:paraId="00DD377E" w14:textId="695FD8D9" w:rsidR="00FB00B0" w:rsidRPr="007177DB" w:rsidRDefault="00FB00B0" w:rsidP="00BD2DC8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контекстно-свободная грамматика.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— грамматика, полученная в результате применения алгоритма к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hAnsi="Cambria Math" w:cs="Times New Roman"/>
            <w:sz w:val="28"/>
            <w:szCs w:val="28"/>
          </w:rPr>
          <m:t>L(Γ)=L(Γ')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A4DD57E" w14:textId="4939B8BC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L(Γ)⊆L(Γ')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1D0EE103" w14:textId="55E30D66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 Тогда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имеет левое порождение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22222"/>
                      <w:sz w:val="28"/>
                      <w:szCs w:val="28"/>
                      <w:shd w:val="clear" w:color="auto" w:fill="FFFFFF"/>
                    </w:rPr>
                    <m:t>⇒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lm</m:t>
                  </m:r>
                </m:e>
              </m:mr>
            </m:m>
          </m:e>
        </m:box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Где бы в левом порождении ни использовалось цепное правило, нетерминал в правой части становится крайним слева в выводимой цепочке и сразу же заменяется. Таким образом, левое порождение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можно разбить на последовательность шагов, в которых ноль или несколько цепных правил сопровождаются нецепным. Заметим, что любое нецепное правило, перед которым нет цепных, образует такой шаг. Но по построению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каждый из этих шагов </w:t>
      </w: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может быть выполнен одним её правилом. Таким образом,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076EA1B" w14:textId="1863282A" w:rsidR="00EF56E9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Покажем, что </w:t>
      </w:r>
      <m:oMath>
        <m:r>
          <w:rPr>
            <w:rFonts w:ascii="Cambria Math" w:hAnsi="Cambria Math" w:cs="Times New Roman"/>
            <w:sz w:val="28"/>
            <w:szCs w:val="28"/>
          </w:rPr>
          <m:t>L(Γ')⊆L(Γ)</m:t>
        </m:r>
      </m:oMath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7693B60D" w14:textId="11A96755" w:rsidR="00BD2DC8" w:rsidRPr="007177DB" w:rsidRDefault="00EF56E9" w:rsidP="00EF56E9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w∈L(Γ')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S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Γ'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 как каждое правило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эквивалентно последовательности из нуля или нескольких цепных правил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, за которой следует нецепное правило из Γ, то из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Γ'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следует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⇒ 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Таким образом, каждый шаг порождения в </w:t>
      </w:r>
      <m:oMath>
        <m:r>
          <w:rPr>
            <w:rFonts w:ascii="Cambria Math" w:hAnsi="Cambria Math" w:cs="Times New Roman"/>
            <w:sz w:val="28"/>
            <w:szCs w:val="28"/>
          </w:rPr>
          <m:t>Γ'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может быть заменен одним или несколькими шагами в </w:t>
      </w: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. Собрав эти последовательности шагов, получим, что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⇒</m:t>
              </m:r>
            </m:e>
          </m:mr>
          <m:m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</m:mr>
        </m:m>
        <m:r>
          <w:rPr>
            <w:rFonts w:ascii="Cambria Math" w:hAnsi="Cambria Math" w:cs="Times New Roman"/>
            <w:sz w:val="28"/>
            <w:szCs w:val="28"/>
          </w:rPr>
          <m:t xml:space="preserve"> w,</m:t>
        </m:r>
      </m:oMath>
      <w:r w:rsidRPr="007177DB">
        <w:rPr>
          <w:rFonts w:ascii="Times New Roman" w:hAnsi="Times New Roman" w:cs="Times New Roman"/>
          <w:sz w:val="28"/>
          <w:szCs w:val="28"/>
        </w:rPr>
        <w:t xml:space="preserve"> то есть </w:t>
      </w:r>
      <m:oMath>
        <m:r>
          <w:rPr>
            <w:rFonts w:ascii="Cambria Math" w:hAnsi="Cambria Math" w:cs="Times New Roman"/>
            <w:sz w:val="28"/>
            <w:szCs w:val="28"/>
          </w:rPr>
          <m:t>w∈L(Γ).</m:t>
        </m:r>
      </m:oMath>
    </w:p>
    <w:p w14:paraId="7818CD05" w14:textId="34609FD0" w:rsidR="00D873AE" w:rsidRPr="007177DB" w:rsidRDefault="00EE05E1" w:rsidP="00EE05E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37698004"/>
      <w:r w:rsidRPr="007177DB">
        <w:rPr>
          <w:rFonts w:ascii="Times New Roman" w:hAnsi="Times New Roman" w:cs="Times New Roman"/>
          <w:sz w:val="28"/>
          <w:szCs w:val="28"/>
        </w:rPr>
        <w:t>Проектная часть</w:t>
      </w:r>
      <w:bookmarkEnd w:id="5"/>
    </w:p>
    <w:p w14:paraId="35F249CE" w14:textId="4B00B798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7177DB">
        <w:rPr>
          <w:rFonts w:ascii="Times New Roman" w:hAnsi="Times New Roman" w:cs="Times New Roman"/>
          <w:sz w:val="28"/>
          <w:szCs w:val="28"/>
        </w:rPr>
        <w:t>:</w:t>
      </w:r>
    </w:p>
    <w:p w14:paraId="28BE0FED" w14:textId="75902D5D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Написать программу для задачи:</w:t>
      </w:r>
    </w:p>
    <w:p w14:paraId="35BAE3E2" w14:textId="09DFE5D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Преобразовать КС-грамматику без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ε</m:t>
        </m:r>
      </m:oMath>
      <w:r w:rsidRPr="007177DB">
        <w:rPr>
          <w:rFonts w:ascii="Times New Roman" w:eastAsiaTheme="minorEastAsia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7177D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– правил в эквивалентную КС-грамматику без цепных правил </w:t>
      </w:r>
    </w:p>
    <w:p w14:paraId="588694F3" w14:textId="4AFF0DA2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Разработать формат входных и выходных данных, удобный для человека.</w:t>
      </w:r>
    </w:p>
    <w:p w14:paraId="3E0D1D3F" w14:textId="1E0624D0" w:rsidR="00EE05E1" w:rsidRPr="007177DB" w:rsidRDefault="00EE05E1" w:rsidP="00EE05E1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Входные данные должны считываться из файла, выходные данные должны выводиться в файл. Прокомментировать каждый логически законченный фрагмент программы.  </w:t>
      </w:r>
    </w:p>
    <w:p w14:paraId="700052C1" w14:textId="7C0665DD" w:rsidR="00CB4C50" w:rsidRPr="007177DB" w:rsidRDefault="00CB4C50" w:rsidP="00CB4C50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37698005"/>
      <w:r w:rsidRPr="007177DB">
        <w:rPr>
          <w:rFonts w:ascii="Times New Roman" w:hAnsi="Times New Roman" w:cs="Times New Roman"/>
          <w:sz w:val="28"/>
          <w:szCs w:val="28"/>
        </w:rPr>
        <w:t>Описание программы</w:t>
      </w:r>
      <w:bookmarkEnd w:id="6"/>
    </w:p>
    <w:p w14:paraId="1C7EC2C1" w14:textId="46021624" w:rsidR="001616BC" w:rsidRPr="007177DB" w:rsidRDefault="001616BC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Программа разрабатывалась на языке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177DB">
        <w:rPr>
          <w:rFonts w:ascii="Times New Roman" w:hAnsi="Times New Roman" w:cs="Times New Roman"/>
          <w:sz w:val="28"/>
          <w:szCs w:val="28"/>
        </w:rPr>
        <w:t xml:space="preserve"> (8-ой версии).</w:t>
      </w:r>
    </w:p>
    <w:p w14:paraId="40E51B5F" w14:textId="4AFC8E11" w:rsidR="00CB4C50" w:rsidRPr="007177DB" w:rsidRDefault="001616BC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641D721" wp14:editId="00694F4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971800" cy="2667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C50" w:rsidRPr="007177DB">
        <w:rPr>
          <w:rFonts w:ascii="Times New Roman" w:hAnsi="Times New Roman" w:cs="Times New Roman"/>
          <w:sz w:val="28"/>
          <w:szCs w:val="28"/>
        </w:rPr>
        <w:t xml:space="preserve">Начнем с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C50"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CB4C50" w:rsidRPr="007177DB">
        <w:rPr>
          <w:rFonts w:ascii="Times New Roman" w:hAnsi="Times New Roman" w:cs="Times New Roman"/>
          <w:sz w:val="28"/>
          <w:szCs w:val="28"/>
        </w:rPr>
        <w:t>-</w:t>
      </w:r>
    </w:p>
    <w:p w14:paraId="0CCFD70E" w14:textId="697CEC51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Который содержит в себе модельные классы:</w:t>
      </w:r>
    </w:p>
    <w:p w14:paraId="268B7553" w14:textId="03B99CE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грамматика. Состоит из полей: аксиома и набора правил, так же имеет геторы для доступа к этим полям </w:t>
      </w:r>
    </w:p>
    <w:p w14:paraId="2C04C5C6" w14:textId="4C6FA518" w:rsidR="00CB4C50" w:rsidRPr="007177DB" w:rsidRDefault="00CB4C50" w:rsidP="00CB4C50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служебный класс </w:t>
      </w:r>
    </w:p>
    <w:p w14:paraId="4434B036" w14:textId="09042C1C" w:rsidR="00CB4C50" w:rsidRPr="007177DB" w:rsidRDefault="00CB4C50" w:rsidP="00DD1977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В состав которого входят</w:t>
      </w:r>
      <w:r w:rsidR="00AC07D3" w:rsidRPr="007177DB">
        <w:rPr>
          <w:rFonts w:ascii="Times New Roman" w:hAnsi="Times New Roman" w:cs="Times New Roman"/>
          <w:sz w:val="28"/>
          <w:szCs w:val="28"/>
        </w:rPr>
        <w:t>:</w:t>
      </w:r>
    </w:p>
    <w:p w14:paraId="5C0DC633" w14:textId="58415598" w:rsidR="001616BC" w:rsidRPr="007177DB" w:rsidRDefault="00CB4C50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Поля: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cntNT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количество нетерминалов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;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strNT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нетерминалов;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startPos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индекса стартовых позиций нового терминала;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chains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цепных правил у одного нетерминала;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nonChains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массив из количество не цепных правил у одного нетерминала;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r w:rsidR="001616BC"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16BC" w:rsidRPr="007177DB">
        <w:rPr>
          <w:rFonts w:ascii="Times New Roman" w:hAnsi="Times New Roman" w:cs="Times New Roman"/>
          <w:sz w:val="28"/>
          <w:szCs w:val="28"/>
        </w:rPr>
        <w:t>;</w:t>
      </w:r>
      <w:r w:rsidR="00AC07D3" w:rsidRPr="007177DB">
        <w:rPr>
          <w:rFonts w:ascii="Times New Roman" w:hAnsi="Times New Roman" w:cs="Times New Roman"/>
          <w:sz w:val="28"/>
          <w:szCs w:val="28"/>
        </w:rPr>
        <w:t xml:space="preserve"> Доступ к полям осуществлен посредством геторов и сеторов.</w:t>
      </w:r>
    </w:p>
    <w:p w14:paraId="57F8AD16" w14:textId="298D9B2C" w:rsidR="00AC07D3" w:rsidRPr="007177DB" w:rsidRDefault="00AC07D3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правила. Состоит из полей: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нетерминал и terminalString - терминал; имеет геторы для доступа к этим полям.</w:t>
      </w:r>
    </w:p>
    <w:p w14:paraId="1DAD8A01" w14:textId="36DB5279" w:rsidR="00A07644" w:rsidRPr="007177DB" w:rsidRDefault="00AC07D3" w:rsidP="00A07644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таблица. Состоит из полей: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двумерный массив, показывающий цепные правила, </w:t>
      </w:r>
      <w:r w:rsidRPr="007177D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177DB">
        <w:rPr>
          <w:rFonts w:ascii="Times New Roman" w:hAnsi="Times New Roman" w:cs="Times New Roman"/>
          <w:sz w:val="28"/>
          <w:szCs w:val="28"/>
        </w:rPr>
        <w:t xml:space="preserve"> – размер двумерного массива</w:t>
      </w:r>
      <w:r w:rsidR="00A07644" w:rsidRPr="007177DB">
        <w:rPr>
          <w:rFonts w:ascii="Times New Roman" w:hAnsi="Times New Roman" w:cs="Times New Roman"/>
          <w:sz w:val="28"/>
          <w:szCs w:val="28"/>
        </w:rPr>
        <w:t>. Доступ к полям осуществлен посредством геторов и сеторов.</w:t>
      </w:r>
    </w:p>
    <w:p w14:paraId="4142970F" w14:textId="0210C3FE" w:rsidR="00AC07D3" w:rsidRPr="007177DB" w:rsidRDefault="00A07644" w:rsidP="007177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основные классы для работы с правилами.</w:t>
      </w:r>
    </w:p>
    <w:p w14:paraId="2E1F71DF" w14:textId="2A3E559B" w:rsidR="00A07644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преобразует нашу грамматику в эквивалентную без цепных правил. Конструктор которого принимает на вход грамматику.</w:t>
      </w:r>
    </w:p>
    <w:p w14:paraId="7C5ACA0E" w14:textId="77777777" w:rsidR="003828F8" w:rsidRPr="007177DB" w:rsidRDefault="00A07644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Публичный метод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eliminateChainRules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() – </w:t>
      </w:r>
      <w:r w:rsidRPr="007177DB">
        <w:rPr>
          <w:rFonts w:ascii="Times New Roman" w:hAnsi="Times New Roman" w:cs="Times New Roman"/>
          <w:sz w:val="28"/>
          <w:szCs w:val="28"/>
        </w:rPr>
        <w:t xml:space="preserve">избавляет нашу грамматику </w:t>
      </w:r>
      <w:r w:rsidR="003828F8" w:rsidRPr="007177DB">
        <w:rPr>
          <w:rFonts w:ascii="Times New Roman" w:hAnsi="Times New Roman" w:cs="Times New Roman"/>
          <w:sz w:val="28"/>
          <w:szCs w:val="28"/>
        </w:rPr>
        <w:t>от цепных правил, путем вызова приватных методов , а так же записывает результат в файл и выводит на консоль.</w:t>
      </w:r>
    </w:p>
    <w:p w14:paraId="152A134F" w14:textId="5C5C2B4C" w:rsidR="003828F8" w:rsidRPr="007177DB" w:rsidRDefault="003828F8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presortGrammar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>(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41DAE"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441DAE" w:rsidRPr="007177DB">
        <w:rPr>
          <w:rFonts w:ascii="Times New Roman" w:hAnsi="Times New Roman" w:cs="Times New Roman"/>
          <w:b/>
          <w:sz w:val="28"/>
          <w:szCs w:val="28"/>
        </w:rPr>
        <w:t>)</w:t>
      </w:r>
      <w:r w:rsidRPr="007177DB">
        <w:rPr>
          <w:rFonts w:ascii="Times New Roman" w:hAnsi="Times New Roman" w:cs="Times New Roman"/>
          <w:sz w:val="28"/>
          <w:szCs w:val="28"/>
        </w:rPr>
        <w:t xml:space="preserve"> -</w:t>
      </w:r>
      <w:r w:rsidR="00A07644"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 xml:space="preserve">на вход принимает грамматику и индекс. Сортирует грамматику и устанавливает количество нетерминалов в индексе </w:t>
      </w:r>
    </w:p>
    <w:p w14:paraId="56F5E4C4" w14:textId="53849DA6" w:rsidR="00441DAE" w:rsidRPr="007177DB" w:rsidRDefault="00441DAE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searchingForChainRules</w:t>
      </w:r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на вход принимает грамматику и индекс. Устанавливает в индексе количество цепных и не цепных правил для каждого нетерминала, так же устанавливает их стартовые позиции. </w:t>
      </w:r>
    </w:p>
    <w:p w14:paraId="21A0BD74" w14:textId="75848628" w:rsidR="00C530AA" w:rsidRPr="007177DB" w:rsidRDefault="00C530AA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lastRenderedPageBreak/>
        <w:t xml:space="preserve">Приватный метод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initTable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- на вход принимает грамматику и индекс. Заполняет таблицу цепными правилами типа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</w:p>
    <w:p w14:paraId="79FABC8B" w14:textId="16646FDD" w:rsidR="00A07644" w:rsidRPr="007177DB" w:rsidRDefault="00C530AA" w:rsidP="00353ED6">
      <w:pPr>
        <w:rPr>
          <w:rFonts w:ascii="Times New Roman" w:hAnsi="Times New Roman" w:cs="Times New Roman"/>
          <w:i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 xml:space="preserve">Приватный метод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fillTable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>– на вход принимает уже существующую таблицу. Дополняет таблицу правилами вида</w:t>
      </w:r>
      <w:r w:rsidR="007177DB" w:rsidRPr="007177DB">
        <w:rPr>
          <w:rFonts w:ascii="Times New Roman" w:hAnsi="Times New Roman" w:cs="Times New Roman"/>
          <w:sz w:val="28"/>
          <w:szCs w:val="28"/>
        </w:rPr>
        <w:t>: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;  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 xml:space="preserve">из этого следует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7177DB" w:rsidRPr="007177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451CC7" w14:textId="285DF9A8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</w:t>
      </w:r>
      <w:r w:rsidRPr="008836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утилитный класс.</w:t>
      </w:r>
    </w:p>
    <w:p w14:paraId="7296D615" w14:textId="77777777" w:rsidR="007177DB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swap</w:t>
      </w:r>
      <w:r w:rsidRPr="007177DB">
        <w:rPr>
          <w:rFonts w:ascii="Times New Roman" w:hAnsi="Times New Roman" w:cs="Times New Roman"/>
          <w:b/>
          <w:sz w:val="28"/>
          <w:szCs w:val="28"/>
        </w:rPr>
        <w:t>(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>&lt;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Rule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indexA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sz w:val="28"/>
          <w:szCs w:val="28"/>
          <w:lang w:val="en-US"/>
        </w:rPr>
        <w:t>indexB</w:t>
      </w:r>
      <w:r w:rsidRPr="007177D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правил, и два индекса. Меняет местами правила в списке правил по индексу.</w:t>
      </w:r>
    </w:p>
    <w:p w14:paraId="383F5FFF" w14:textId="51BBB549" w:rsidR="007177DB" w:rsidRPr="008836C3" w:rsidRDefault="007177DB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findPos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[]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strNt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77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17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вход принимает массив нетерминалов и </w:t>
      </w:r>
      <w:r w:rsidR="00C5676B">
        <w:rPr>
          <w:rFonts w:ascii="Times New Roman" w:hAnsi="Times New Roman" w:cs="Times New Roman"/>
          <w:sz w:val="28"/>
          <w:szCs w:val="28"/>
        </w:rPr>
        <w:t>терминал , возвращает позицию терминала в массиве, если позиция не найдена то возвращает -1.</w:t>
      </w:r>
    </w:p>
    <w:p w14:paraId="6AEF9BAA" w14:textId="600945D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5EC83AF7" w14:textId="241399D2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FileParser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парсинга файла в грамматику.</w:t>
      </w:r>
    </w:p>
    <w:p w14:paraId="268A0DF8" w14:textId="0A5EF9EA" w:rsidR="00C5676B" w:rsidRPr="00C5676B" w:rsidRDefault="00C5676B" w:rsidP="00C5676B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readFile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567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содержимое файла в виде строки </w:t>
      </w:r>
    </w:p>
    <w:p w14:paraId="44875B55" w14:textId="7B77AA37" w:rsidR="00FB00B0" w:rsidRDefault="00C5676B" w:rsidP="00353ED6">
      <w:pPr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sz w:val="28"/>
          <w:szCs w:val="28"/>
        </w:rPr>
        <w:t>Приватный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7177DB"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Rule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getRules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лист правил и устанавливает аксиому.</w:t>
      </w:r>
    </w:p>
    <w:p w14:paraId="38CA0AE6" w14:textId="0B0A2D6E" w:rsidR="00C5676B" w:rsidRPr="00C5676B" w:rsidRDefault="00C5676B" w:rsidP="00353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getGrammar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676B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filePath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>) ) –</w:t>
      </w:r>
      <w:r w:rsidRPr="00C56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 принимает путь к файлу</w:t>
      </w:r>
      <w:r w:rsidRPr="00C5676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возвращает грамматику.</w:t>
      </w:r>
    </w:p>
    <w:p w14:paraId="7A13CC8D" w14:textId="75A53C51" w:rsidR="00C5676B" w:rsidRDefault="00C5676B" w:rsidP="00C567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Package</w:t>
      </w:r>
      <w:r w:rsidRPr="007177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7177DB">
        <w:rPr>
          <w:rFonts w:ascii="Times New Roman" w:hAnsi="Times New Roman" w:cs="Times New Roman"/>
          <w:sz w:val="28"/>
          <w:szCs w:val="28"/>
        </w:rPr>
        <w:t xml:space="preserve"> - содержит </w:t>
      </w:r>
      <w:r>
        <w:rPr>
          <w:rFonts w:ascii="Times New Roman" w:hAnsi="Times New Roman" w:cs="Times New Roman"/>
          <w:sz w:val="28"/>
          <w:szCs w:val="28"/>
        </w:rPr>
        <w:t>класс для работы с файлом</w:t>
      </w:r>
      <w:r w:rsidRPr="007177DB">
        <w:rPr>
          <w:rFonts w:ascii="Times New Roman" w:hAnsi="Times New Roman" w:cs="Times New Roman"/>
          <w:sz w:val="28"/>
          <w:szCs w:val="28"/>
        </w:rPr>
        <w:t>.</w:t>
      </w:r>
    </w:p>
    <w:p w14:paraId="4C0581E4" w14:textId="41781411" w:rsidR="001C6E1E" w:rsidRPr="00C5676B" w:rsidRDefault="001C6E1E" w:rsidP="001C6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C567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Printer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6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парсинга файла в грамматику.</w:t>
      </w:r>
    </w:p>
    <w:p w14:paraId="5F07DF11" w14:textId="36FE9E66" w:rsidR="001C6E1E" w:rsidRDefault="001C6E1E" w:rsidP="001C6E1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E1E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269F0"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269F0">
        <w:rPr>
          <w:rFonts w:ascii="Times New Roman" w:hAnsi="Times New Roman" w:cs="Times New Roman"/>
          <w:bCs/>
          <w:sz w:val="28"/>
          <w:szCs w:val="28"/>
        </w:rPr>
        <w:t>на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вход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подается</w:t>
      </w:r>
      <w:r w:rsidR="002269F0"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269F0">
        <w:rPr>
          <w:rFonts w:ascii="Times New Roman" w:hAnsi="Times New Roman" w:cs="Times New Roman"/>
          <w:bCs/>
          <w:sz w:val="28"/>
          <w:szCs w:val="28"/>
        </w:rPr>
        <w:t>сообщение и грамматика, метод печатает грамматику на консоль и заносит в файл.</w:t>
      </w:r>
    </w:p>
    <w:p w14:paraId="2BA1CF43" w14:textId="3EAE59C6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printTable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)–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сообщение и индекс, метод печатает таблицу на консоль и заносит в файл.</w:t>
      </w:r>
    </w:p>
    <w:p w14:paraId="1EA30CDD" w14:textId="7AE9F2F0" w:rsidR="002269F0" w:rsidRDefault="002269F0" w:rsidP="002269F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printGrammarWithoutChains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grammar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вход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подается</w:t>
      </w:r>
      <w:r w:rsidRPr="002269F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грамматика и индекс, метод печатает грамматику без цепных правил на консоль и заносит в файл.</w:t>
      </w:r>
    </w:p>
    <w:p w14:paraId="7E8DE89F" w14:textId="26C8D960" w:rsidR="00084941" w:rsidRDefault="002269F0" w:rsidP="0008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Публичный</w:t>
      </w:r>
      <w:r w:rsidRPr="002269F0"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2269F0">
        <w:rPr>
          <w:rFonts w:ascii="Times New Roman" w:hAnsi="Times New Roman" w:cs="Times New Roman"/>
          <w:b/>
          <w:bCs/>
          <w:sz w:val="28"/>
          <w:szCs w:val="28"/>
        </w:rPr>
        <w:t xml:space="preserve"> flush()</w:t>
      </w:r>
      <w:r>
        <w:rPr>
          <w:rFonts w:ascii="Times New Roman" w:hAnsi="Times New Roman" w:cs="Times New Roman"/>
          <w:sz w:val="28"/>
          <w:szCs w:val="28"/>
        </w:rPr>
        <w:t xml:space="preserve"> – сохраняет изменения сделанные в файле.</w:t>
      </w:r>
      <w:bookmarkStart w:id="7" w:name="_Toc37698006"/>
    </w:p>
    <w:p w14:paraId="02480428" w14:textId="77777777" w:rsidR="00084941" w:rsidRDefault="00084941" w:rsidP="00084941">
      <w:pPr>
        <w:rPr>
          <w:rFonts w:ascii="Times New Roman" w:hAnsi="Times New Roman" w:cs="Times New Roman"/>
          <w:sz w:val="28"/>
          <w:szCs w:val="28"/>
        </w:rPr>
      </w:pPr>
    </w:p>
    <w:p w14:paraId="610F8658" w14:textId="296ABAD3" w:rsidR="002269F0" w:rsidRDefault="001C7A9F" w:rsidP="001C7A9F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пример.</w:t>
      </w:r>
      <w:bookmarkEnd w:id="7"/>
    </w:p>
    <w:p w14:paraId="5B44BE98" w14:textId="77777777" w:rsidR="001C7A9F" w:rsidRPr="001C7A9F" w:rsidRDefault="001C7A9F" w:rsidP="001C7A9F"/>
    <w:p w14:paraId="0E2FBB74" w14:textId="5553A98E" w:rsidR="008836C3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файл с грамматикой, где первая строчка – аксиома</w:t>
      </w:r>
    </w:p>
    <w:p w14:paraId="691D7565" w14:textId="0B2CEF66" w:rsidR="00316745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идут правила вида</w:t>
      </w:r>
      <w:r w:rsidR="003167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«нетерминал»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316745">
        <w:rPr>
          <w:rFonts w:ascii="Times New Roman" w:hAnsi="Times New Roman" w:cs="Times New Roman"/>
          <w:sz w:val="28"/>
          <w:szCs w:val="28"/>
        </w:rPr>
        <w:t xml:space="preserve"> или</w:t>
      </w:r>
    </w:p>
    <w:p w14:paraId="006F3EF3" w14:textId="3A4C5634" w:rsidR="008836C3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«нетерминал» -</w:t>
      </w:r>
      <w:r w:rsidRPr="008836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1D55AC">
        <w:rPr>
          <w:rFonts w:ascii="Times New Roman" w:hAnsi="Times New Roman" w:cs="Times New Roman"/>
          <w:sz w:val="28"/>
          <w:szCs w:val="28"/>
        </w:rPr>
        <w:t xml:space="preserve"> </w:t>
      </w:r>
      <w:r w:rsidRPr="00316745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«терминал»</w:t>
      </w:r>
      <w:r w:rsidR="001D55AC">
        <w:rPr>
          <w:rFonts w:ascii="Times New Roman" w:hAnsi="Times New Roman" w:cs="Times New Roman"/>
          <w:sz w:val="28"/>
          <w:szCs w:val="28"/>
        </w:rPr>
        <w:t xml:space="preserve"> </w:t>
      </w:r>
      <w:r w:rsidRPr="00316745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 xml:space="preserve">«терминал» </w:t>
      </w:r>
      <w:r w:rsidR="008836C3" w:rsidRPr="008836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7D686" w14:textId="77777777" w:rsidR="00316745" w:rsidRPr="00723285" w:rsidRDefault="00316745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723285">
        <w:rPr>
          <w:rFonts w:ascii="Times New Roman" w:hAnsi="Times New Roman" w:cs="Times New Roman"/>
          <w:sz w:val="28"/>
          <w:szCs w:val="28"/>
        </w:rPr>
        <w:t>:</w:t>
      </w:r>
    </w:p>
    <w:p w14:paraId="1546BEA3" w14:textId="13241FE2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3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S-&gt;aba</w:t>
      </w:r>
    </w:p>
    <w:p w14:paraId="3AAD65D2" w14:textId="331A8C31" w:rsidR="008836C3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S-&gt;A</w:t>
      </w:r>
    </w:p>
    <w:p w14:paraId="1C810F11" w14:textId="2567CF86" w:rsidR="00316745" w:rsidRPr="0072328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Идентична</w:t>
      </w:r>
      <w:r w:rsidRPr="00723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</w:p>
    <w:p w14:paraId="1A90FCE2" w14:textId="1216AE64" w:rsidR="00316745" w:rsidRP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S-&gt;aba|A</w:t>
      </w:r>
    </w:p>
    <w:p w14:paraId="6138D4FF" w14:textId="58423EC7" w:rsidR="00FB00B0" w:rsidRPr="002269F0" w:rsidRDefault="008836C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BCCF95" wp14:editId="484CC6C0">
            <wp:extent cx="26384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902" w14:textId="4B82FF64" w:rsidR="00FB00B0" w:rsidRPr="002269F0" w:rsidRDefault="00FB00B0" w:rsidP="00353ED6">
      <w:pPr>
        <w:rPr>
          <w:rFonts w:ascii="Times New Roman" w:hAnsi="Times New Roman" w:cs="Times New Roman"/>
          <w:sz w:val="28"/>
          <w:szCs w:val="28"/>
        </w:rPr>
      </w:pPr>
    </w:p>
    <w:p w14:paraId="7B8C8BF9" w14:textId="1585A788" w:rsidR="00FB00B0" w:rsidRPr="0001144D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1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1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01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01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011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C1D821" w14:textId="021FBE19" w:rsidR="0001144D" w:rsidRDefault="0001144D" w:rsidP="000114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1144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(String[] args) {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Scanner scanner = 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Scanner(System.</w:t>
      </w:r>
      <w:r w:rsidRPr="0001144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try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1144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Введите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путь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грамматике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 path = scanner.nextLine()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Converter converter = 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Converter(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FileParser().getGrammar(path)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</w:p>
    <w:p w14:paraId="482AD56E" w14:textId="374432E4" w:rsidR="0001144D" w:rsidRPr="0001144D" w:rsidRDefault="0001144D" w:rsidP="000114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  <w:t xml:space="preserve">   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01144D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"."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).getAbsolutePath())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converter.eliminateChanRules()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1144D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.println(e.toString())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scanner.nextLine()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144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1144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14:paraId="6056C1CA" w14:textId="1B9B3647" w:rsidR="00316745" w:rsidRPr="00316745" w:rsidRDefault="00316745" w:rsidP="003167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16"/>
          <w:lang w:val="en-US" w:eastAsia="ru-RU"/>
        </w:rPr>
      </w:pPr>
    </w:p>
    <w:p w14:paraId="459FB076" w14:textId="2F47C122" w:rsidR="00316745" w:rsidRDefault="00316745" w:rsidP="00353E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08AB" w14:textId="0FD9974A" w:rsidR="00260B13" w:rsidRPr="00260B13" w:rsidRDefault="00260B13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выводим введенную грамматику, потом сортируем ее </w:t>
      </w:r>
    </w:p>
    <w:p w14:paraId="69B34144" w14:textId="0113EA98" w:rsidR="00FB00B0" w:rsidRDefault="00260B13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C61E9B" wp14:editId="5590CE50">
            <wp:extent cx="38766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8C94" w14:textId="3EEF191C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матрицу цепных правил</w:t>
      </w:r>
      <w:r w:rsidRPr="006B164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</w:p>
    <w:p w14:paraId="18E3518D" w14:textId="73DA4569" w:rsidR="006B164F" w:rsidRDefault="006B164F" w:rsidP="00353E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5CC00" wp14:editId="4E8FE368">
            <wp:extent cx="33718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27A" w14:textId="25516727" w:rsidR="006B164F" w:rsidRP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Дополняем матрицу из ходя из правил выше</w:t>
      </w:r>
      <w:r w:rsidRPr="006B16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-&gt;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11BFA9A9" w14:textId="2CE41A9D" w:rsidR="006B164F" w:rsidRDefault="006B164F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A6FC9E" wp14:editId="7F362059">
            <wp:extent cx="5324475" cy="116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C59D" w14:textId="1E70A078" w:rsid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матрицы строим грамматику без цепных </w:t>
      </w:r>
      <w:r w:rsidR="00775990">
        <w:rPr>
          <w:rFonts w:ascii="Times New Roman" w:hAnsi="Times New Roman" w:cs="Times New Roman"/>
          <w:sz w:val="28"/>
          <w:szCs w:val="28"/>
        </w:rPr>
        <w:t>правил</w:t>
      </w:r>
    </w:p>
    <w:p w14:paraId="2114ACF4" w14:textId="3CCE0BBC" w:rsidR="00A72ECD" w:rsidRPr="00A72ECD" w:rsidRDefault="00A72ECD" w:rsidP="00353E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A4FA0C" wp14:editId="1F197487">
            <wp:extent cx="334327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AA48" w14:textId="77777777" w:rsidR="006B164F" w:rsidRPr="00A72ECD" w:rsidRDefault="006B164F" w:rsidP="00353ED6">
      <w:pPr>
        <w:rPr>
          <w:rFonts w:ascii="Times New Roman" w:hAnsi="Times New Roman" w:cs="Times New Roman"/>
          <w:sz w:val="28"/>
          <w:szCs w:val="28"/>
        </w:rPr>
      </w:pPr>
    </w:p>
    <w:p w14:paraId="5530012D" w14:textId="7B12A2DD" w:rsidR="00FB00B0" w:rsidRPr="007177DB" w:rsidRDefault="00FB00B0" w:rsidP="005C586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37698007"/>
      <w:r w:rsidRPr="007177DB">
        <w:rPr>
          <w:rFonts w:ascii="Times New Roman" w:hAnsi="Times New Roman" w:cs="Times New Roman"/>
          <w:sz w:val="28"/>
          <w:szCs w:val="28"/>
        </w:rPr>
        <w:t>Источники</w:t>
      </w:r>
      <w:bookmarkEnd w:id="8"/>
    </w:p>
    <w:p w14:paraId="5A2747E6" w14:textId="5FE3F103" w:rsidR="00FB00B0" w:rsidRPr="007177DB" w:rsidRDefault="00AB7264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FB00B0" w:rsidRPr="007177DB">
          <w:rPr>
            <w:rStyle w:val="Hyperlink"/>
            <w:rFonts w:ascii="Times New Roman" w:hAnsi="Times New Roman" w:cs="Times New Roman"/>
            <w:sz w:val="28"/>
            <w:szCs w:val="28"/>
          </w:rPr>
          <w:t>https://neerc.ifmo.ru/wiki/index.php?title=Удаление_цепных_правил_из_грамматики#.D0.9A.D0.BE.D1.80.D1.80.D0.B5.D0.BA.D1.82.D0.BD.D0.BE.D1.81.D1.82.D1.8C_.D0.B0.D0.BB.D0.B3.D0.BE.D1.80.D0.B8.D1.82.D0.BC.D0.B0</w:t>
        </w:r>
      </w:hyperlink>
    </w:p>
    <w:p w14:paraId="4A4E0B95" w14:textId="5C4D94F4" w:rsidR="00FB00B0" w:rsidRPr="007177DB" w:rsidRDefault="00AB7264" w:rsidP="00FB00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FB00B0" w:rsidRPr="007177DB">
          <w:rPr>
            <w:rStyle w:val="Hyperlink"/>
            <w:rFonts w:ascii="Times New Roman" w:hAnsi="Times New Roman" w:cs="Times New Roman"/>
            <w:sz w:val="28"/>
            <w:szCs w:val="28"/>
          </w:rPr>
          <w:t>https://ru.wikipedia.org/wiki/Контекстно-свободная_грамматика</w:t>
        </w:r>
      </w:hyperlink>
    </w:p>
    <w:p w14:paraId="266D3103" w14:textId="6D46FE5C" w:rsidR="001D55AC" w:rsidRPr="001D55AC" w:rsidRDefault="001D55AC" w:rsidP="001D55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55AC">
        <w:rPr>
          <w:rFonts w:ascii="Times New Roman" w:hAnsi="Times New Roman" w:cs="Times New Roman"/>
          <w:sz w:val="28"/>
          <w:szCs w:val="28"/>
        </w:rPr>
        <w:t>Ахо А., Ульман Дж. Теория синтаксического анализа, перевода и компиляции</w:t>
      </w:r>
      <w:r w:rsidR="0001144D" w:rsidRPr="0001144D">
        <w:rPr>
          <w:rFonts w:ascii="Times New Roman" w:hAnsi="Times New Roman" w:cs="Times New Roman"/>
          <w:sz w:val="28"/>
          <w:szCs w:val="28"/>
        </w:rPr>
        <w:t xml:space="preserve"> Том 1. Синтаксический анализ </w:t>
      </w:r>
      <w:r w:rsidR="0001144D">
        <w:rPr>
          <w:rFonts w:ascii="Times New Roman" w:hAnsi="Times New Roman" w:cs="Times New Roman"/>
          <w:sz w:val="28"/>
          <w:szCs w:val="28"/>
        </w:rPr>
        <w:t>–</w:t>
      </w:r>
      <w:r w:rsidR="0001144D" w:rsidRPr="0001144D">
        <w:rPr>
          <w:rFonts w:ascii="Times New Roman" w:hAnsi="Times New Roman" w:cs="Times New Roman"/>
          <w:sz w:val="28"/>
          <w:szCs w:val="28"/>
        </w:rPr>
        <w:t xml:space="preserve"> Издательство</w:t>
      </w:r>
      <w:r w:rsidR="0001144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144D" w:rsidRPr="0001144D">
        <w:rPr>
          <w:rFonts w:ascii="Times New Roman" w:hAnsi="Times New Roman" w:cs="Times New Roman"/>
          <w:sz w:val="28"/>
          <w:szCs w:val="28"/>
        </w:rPr>
        <w:t xml:space="preserve"> Мир, 1978. - 614 с.</w:t>
      </w:r>
    </w:p>
    <w:p w14:paraId="5ABC4FE0" w14:textId="2CB13C90" w:rsidR="00FB00B0" w:rsidRPr="007177DB" w:rsidRDefault="00FB00B0" w:rsidP="001D5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FB00B0" w:rsidRPr="007177DB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07EAA" w14:textId="77777777" w:rsidR="00AB7264" w:rsidRDefault="00AB7264" w:rsidP="001D55AC">
      <w:pPr>
        <w:spacing w:after="0" w:line="240" w:lineRule="auto"/>
      </w:pPr>
      <w:r>
        <w:separator/>
      </w:r>
    </w:p>
  </w:endnote>
  <w:endnote w:type="continuationSeparator" w:id="0">
    <w:p w14:paraId="0F22D04F" w14:textId="77777777" w:rsidR="00AB7264" w:rsidRDefault="00AB7264" w:rsidP="001D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774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A3D86" w14:textId="21FDBFB8" w:rsidR="001D55AC" w:rsidRDefault="001D55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32C60" w14:textId="77777777" w:rsidR="001D55AC" w:rsidRDefault="001D55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F7087" w14:textId="77777777" w:rsidR="00AB7264" w:rsidRDefault="00AB7264" w:rsidP="001D55AC">
      <w:pPr>
        <w:spacing w:after="0" w:line="240" w:lineRule="auto"/>
      </w:pPr>
      <w:r>
        <w:separator/>
      </w:r>
    </w:p>
  </w:footnote>
  <w:footnote w:type="continuationSeparator" w:id="0">
    <w:p w14:paraId="1D72D001" w14:textId="77777777" w:rsidR="00AB7264" w:rsidRDefault="00AB7264" w:rsidP="001D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06C"/>
    <w:multiLevelType w:val="hybridMultilevel"/>
    <w:tmpl w:val="7F2E8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537D"/>
    <w:multiLevelType w:val="multilevel"/>
    <w:tmpl w:val="340E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F6F69"/>
    <w:multiLevelType w:val="hybridMultilevel"/>
    <w:tmpl w:val="85BE2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B05D8A"/>
    <w:multiLevelType w:val="hybridMultilevel"/>
    <w:tmpl w:val="A27A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90"/>
    <w:rsid w:val="0001144D"/>
    <w:rsid w:val="00084941"/>
    <w:rsid w:val="001616BC"/>
    <w:rsid w:val="001C6E1E"/>
    <w:rsid w:val="001C7A9F"/>
    <w:rsid w:val="001D55AC"/>
    <w:rsid w:val="002269F0"/>
    <w:rsid w:val="00260B13"/>
    <w:rsid w:val="00316745"/>
    <w:rsid w:val="00344CAD"/>
    <w:rsid w:val="00353ED6"/>
    <w:rsid w:val="003828F8"/>
    <w:rsid w:val="003F6D6F"/>
    <w:rsid w:val="00441DAE"/>
    <w:rsid w:val="00480526"/>
    <w:rsid w:val="005C5869"/>
    <w:rsid w:val="006B164F"/>
    <w:rsid w:val="006B5ECD"/>
    <w:rsid w:val="007177DB"/>
    <w:rsid w:val="00723285"/>
    <w:rsid w:val="00775990"/>
    <w:rsid w:val="007C5E88"/>
    <w:rsid w:val="0085242D"/>
    <w:rsid w:val="008836C3"/>
    <w:rsid w:val="008E69C2"/>
    <w:rsid w:val="009955C4"/>
    <w:rsid w:val="009B757F"/>
    <w:rsid w:val="009F7E74"/>
    <w:rsid w:val="00A07644"/>
    <w:rsid w:val="00A24E62"/>
    <w:rsid w:val="00A72ECD"/>
    <w:rsid w:val="00AB7264"/>
    <w:rsid w:val="00AC07D3"/>
    <w:rsid w:val="00B87436"/>
    <w:rsid w:val="00BC6960"/>
    <w:rsid w:val="00BD2DC8"/>
    <w:rsid w:val="00C00452"/>
    <w:rsid w:val="00C530AA"/>
    <w:rsid w:val="00C5676B"/>
    <w:rsid w:val="00C85CE6"/>
    <w:rsid w:val="00CB4C50"/>
    <w:rsid w:val="00D2470B"/>
    <w:rsid w:val="00D60522"/>
    <w:rsid w:val="00D873AE"/>
    <w:rsid w:val="00DD1977"/>
    <w:rsid w:val="00E50EB1"/>
    <w:rsid w:val="00E60890"/>
    <w:rsid w:val="00EE05E1"/>
    <w:rsid w:val="00EF56E9"/>
    <w:rsid w:val="00F16027"/>
    <w:rsid w:val="00F22A96"/>
    <w:rsid w:val="00FA1EFD"/>
    <w:rsid w:val="00FB00B0"/>
    <w:rsid w:val="00F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7372B"/>
  <w15:chartTrackingRefBased/>
  <w15:docId w15:val="{3F89A2C9-423C-4E60-8B02-B6D6E47C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0045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3E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9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73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A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05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D60522"/>
  </w:style>
  <w:style w:type="character" w:customStyle="1" w:styleId="mjxassistivemathml">
    <w:name w:val="mjx_assistive_mathml"/>
    <w:basedOn w:val="DefaultParagraphFont"/>
    <w:rsid w:val="00D60522"/>
  </w:style>
  <w:style w:type="character" w:customStyle="1" w:styleId="mo">
    <w:name w:val="mo"/>
    <w:basedOn w:val="DefaultParagraphFont"/>
    <w:rsid w:val="00D60522"/>
  </w:style>
  <w:style w:type="paragraph" w:styleId="TOC2">
    <w:name w:val="toc 2"/>
    <w:basedOn w:val="Normal"/>
    <w:next w:val="Normal"/>
    <w:autoRedefine/>
    <w:uiPriority w:val="39"/>
    <w:unhideWhenUsed/>
    <w:rsid w:val="00BD2DC8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B00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0B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0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00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7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D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AC"/>
  </w:style>
  <w:style w:type="paragraph" w:styleId="Footer">
    <w:name w:val="footer"/>
    <w:basedOn w:val="Normal"/>
    <w:link w:val="FooterChar"/>
    <w:uiPriority w:val="99"/>
    <w:unhideWhenUsed/>
    <w:rsid w:val="001D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0;&#1086;&#1085;&#1090;&#1077;&#1082;&#1089;&#1090;&#1085;&#1086;-&#1089;&#1074;&#1086;&#1073;&#1086;&#1076;&#1085;&#1072;&#1103;_&#1075;&#1088;&#1072;&#1084;&#1084;&#1072;&#1090;&#1080;&#1082;&#1072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erc.ifmo.ru/wiki/index.php?title=&#1059;&#1076;&#1072;&#1083;&#1077;&#1085;&#1080;&#1077;_&#1094;&#1077;&#1087;&#1085;&#1099;&#1093;_&#1087;&#1088;&#1072;&#1074;&#1080;&#1083;_&#1080;&#1079;_&#1075;&#1088;&#1072;&#1084;&#1084;&#1072;&#1090;&#1080;&#1082;&#1080;%23.D0.9A.D0.BE.D1.80.D1.80.D0.B5.D0.BA.D1.82.D0.BD.D0.BE.D1.81.D1.82.D1.8C_.D0.B0.D0.BB.D0.B3.D0.BE.D1.80.D0.B8.D1.82.D0.BC.D0.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8D263-13B7-4EE2-938D-ADA5DFBE8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 Ivanov3</cp:lastModifiedBy>
  <cp:revision>26</cp:revision>
  <dcterms:created xsi:type="dcterms:W3CDTF">2020-04-12T09:46:00Z</dcterms:created>
  <dcterms:modified xsi:type="dcterms:W3CDTF">2020-05-21T16:04:00Z</dcterms:modified>
</cp:coreProperties>
</file>