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образования РФ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250051" w:rsidRDefault="00250051" w:rsidP="0025005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(ТвГТУ)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программного обеспечения</w:t>
      </w:r>
    </w:p>
    <w:p w:rsidR="00250051" w:rsidRDefault="00250051" w:rsidP="002500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дисциплина: «Методы оптимизации»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«Метод минимизации для функции одной переменной»</w:t>
      </w:r>
    </w:p>
    <w:p w:rsidR="00250051" w:rsidRDefault="00250051" w:rsidP="00250051">
      <w:pPr>
        <w:pStyle w:val="a3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группы </w:t>
      </w: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Б.ПИН.РИС - 17.06 </w:t>
      </w: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Завгороднев Е.Ю</w:t>
      </w:r>
      <w:bookmarkStart w:id="0" w:name="_GoBack"/>
      <w:bookmarkEnd w:id="0"/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 кафедры ПО</w:t>
      </w: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Корнеева Е.И.</w:t>
      </w: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right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Content>
        <w:p w:rsidR="00250051" w:rsidRDefault="00250051" w:rsidP="00250051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50051" w:rsidRDefault="00250051" w:rsidP="002500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25575378" w:history="1">
            <w:r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_Toc25575378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25575379" w:history="1">
            <w:r>
              <w:rPr>
                <w:rStyle w:val="a7"/>
                <w:rFonts w:ascii="Times New Roman" w:hAnsi="Times New Roman" w:cs="Times New Roman"/>
                <w:noProof/>
              </w:rPr>
              <w:t>Алгоритм решения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_Toc25575379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25575380" w:history="1">
            <w:r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_Toc25575380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4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1" w:anchor="_Toc25575381" w:history="1">
            <w:r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Квадратичная интерполяция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_Toc25575381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4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25575382" w:history="1">
            <w:r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Кубическая интерполяция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_Toc25575382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5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3" w:anchor="_Toc25575383" w:history="1">
            <w:r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_Toc25575383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6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4" w:anchor="_Toc25575384" w:history="1">
            <w:r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_Toc25575384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6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5" w:anchor="_Toc25575385" w:history="1">
            <w:r>
              <w:rPr>
                <w:rStyle w:val="a7"/>
                <w:rFonts w:ascii="Times New Roman" w:hAnsi="Times New Roman" w:cs="Times New Roman"/>
                <w:noProof/>
              </w:rPr>
              <w:t>Квадратичная интерполяция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_Toc25575385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7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6" w:anchor="_Toc25575386" w:history="1">
            <w:r>
              <w:rPr>
                <w:rStyle w:val="a7"/>
                <w:rFonts w:ascii="Times New Roman" w:hAnsi="Times New Roman" w:cs="Times New Roman"/>
                <w:noProof/>
              </w:rPr>
              <w:t>Кубическая интерполяция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_Toc25575386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7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7" w:anchor="_Toc25575387" w:history="1">
            <w:r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_Toc25575387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8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8" w:anchor="_Toc25575388" w:history="1">
            <w:r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_Toc25575388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12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250051" w:rsidRDefault="00250051" w:rsidP="0025005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</w:p>
      </w:sdtContent>
    </w:sdt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a3"/>
        <w:jc w:val="center"/>
        <w:rPr>
          <w:color w:val="000000"/>
          <w:sz w:val="28"/>
          <w:szCs w:val="28"/>
        </w:rPr>
      </w:pPr>
    </w:p>
    <w:p w:rsidR="00250051" w:rsidRDefault="00250051" w:rsidP="0025005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5575378"/>
      <w:r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Б.Банди на с. 23-25, алгоритм метода на с. 25 учебника. </w:t>
      </w: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Б.Банди на с. 26-29, алгоритм метода на с. 27-28 учебника. </w:t>
      </w: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Б.Банди на с. 29-34, алгоритм метода на с. 32-24 учебника. </w:t>
      </w: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250051" w:rsidRDefault="00250051" w:rsidP="00250051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5575379"/>
      <w:r>
        <w:rPr>
          <w:rFonts w:ascii="Times New Roman" w:hAnsi="Times New Roman" w:cs="Times New Roman"/>
          <w:sz w:val="28"/>
          <w:szCs w:val="28"/>
        </w:rPr>
        <w:t>Алгоритм решения</w:t>
      </w:r>
      <w:bookmarkEnd w:id="2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25575380"/>
      <w:r>
        <w:rPr>
          <w:rFonts w:ascii="Times New Roman" w:hAnsi="Times New Roman" w:cs="Times New Roman"/>
          <w:sz w:val="28"/>
          <w:szCs w:val="28"/>
        </w:rPr>
        <w:lastRenderedPageBreak/>
        <w:t>Золотое сечение</w:t>
      </w:r>
      <w:bookmarkEnd w:id="3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2638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25575381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Квадратичная интерполяция</w:t>
      </w:r>
      <w:bookmarkEnd w:id="4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140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9450" cy="4143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2557538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Кубическая интерполяция</w:t>
      </w:r>
      <w:bookmarkEnd w:id="5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8475" cy="4029075"/>
            <wp:effectExtent l="0" t="0" r="9525" b="9525"/>
            <wp:docPr id="17" name="Рисунок 17" descr="https://sun9-15.userapi.com/c857736/v857736354/104913/2UAsZUNd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sun9-15.userapi.com/c857736/v857736354/104913/2UAsZUNdc_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71800" cy="4410075"/>
            <wp:effectExtent l="0" t="0" r="0" b="9525"/>
            <wp:docPr id="16" name="Рисунок 16" descr="https://sun9-27.userapi.com/c857736/v857736354/10491a/vA8ErbF3R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sun9-27.userapi.com/c857736/v857736354/10491a/vA8ErbF3RN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25575383"/>
      <w:r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6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25575384"/>
      <w:r>
        <w:rPr>
          <w:rFonts w:ascii="Times New Roman" w:hAnsi="Times New Roman" w:cs="Times New Roman"/>
          <w:b w:val="0"/>
          <w:sz w:val="28"/>
          <w:szCs w:val="28"/>
        </w:rPr>
        <w:t>Золотое сечение</w:t>
      </w:r>
      <w:bookmarkEnd w:id="7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:rsidR="00250051" w:rsidRDefault="00250051" w:rsidP="00250051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интервал, в котором лежит точка минимума унимодальной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0051" w:rsidRDefault="00250051" w:rsidP="00250051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250051" w:rsidRDefault="00250051" w:rsidP="00250051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double epsilon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приближения функции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051" w:rsidRDefault="00250051" w:rsidP="00250051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250051" w:rsidRDefault="00250051" w:rsidP="00250051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void search() – </w:t>
      </w:r>
      <w:r>
        <w:rPr>
          <w:rFonts w:ascii="Times New Roman" w:hAnsi="Times New Roman" w:cs="Times New Roman"/>
          <w:sz w:val="28"/>
          <w:szCs w:val="28"/>
        </w:rPr>
        <w:t>нахождение минимального значения функции</w:t>
      </w:r>
    </w:p>
    <w:p w:rsidR="00250051" w:rsidRDefault="00250051" w:rsidP="00250051">
      <w:pPr>
        <w:rPr>
          <w:rFonts w:ascii="Times New Roman" w:hAnsi="Times New Roman" w:cs="Times New Roman"/>
          <w:b/>
          <w:sz w:val="28"/>
          <w:szCs w:val="28"/>
        </w:rPr>
      </w:pPr>
    </w:p>
    <w:p w:rsidR="00250051" w:rsidRDefault="00250051" w:rsidP="00250051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25575385"/>
      <w:r>
        <w:rPr>
          <w:rFonts w:ascii="Times New Roman" w:hAnsi="Times New Roman" w:cs="Times New Roman"/>
          <w:b w:val="0"/>
          <w:sz w:val="28"/>
          <w:szCs w:val="28"/>
        </w:rPr>
        <w:t>Квадратичная интерполяция</w:t>
      </w:r>
      <w:bookmarkEnd w:id="8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250051" w:rsidRDefault="00250051" w:rsidP="00250051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250051" w:rsidRDefault="00250051" w:rsidP="00250051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A – </w:t>
      </w:r>
      <w:r>
        <w:rPr>
          <w:rFonts w:ascii="Times New Roman" w:hAnsi="Times New Roman" w:cs="Times New Roman"/>
          <w:sz w:val="28"/>
          <w:szCs w:val="28"/>
        </w:rPr>
        <w:t>начальное значение</w:t>
      </w:r>
    </w:p>
    <w:p w:rsidR="00250051" w:rsidRDefault="00250051" w:rsidP="00250051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051" w:rsidRDefault="00250051" w:rsidP="0025005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search()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квадратичной интерполяции Пауэлла поиска минимума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0051" w:rsidRDefault="00250051" w:rsidP="00250051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250051" w:rsidRDefault="00250051" w:rsidP="00250051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pStyle w:val="1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25575386"/>
      <w:r>
        <w:rPr>
          <w:rFonts w:ascii="Times New Roman" w:hAnsi="Times New Roman" w:cs="Times New Roman"/>
          <w:sz w:val="28"/>
          <w:szCs w:val="28"/>
        </w:rPr>
        <w:t>Кубическая интерполяция</w:t>
      </w:r>
      <w:bookmarkEnd w:id="9"/>
    </w:p>
    <w:p w:rsidR="00250051" w:rsidRDefault="00250051" w:rsidP="00250051"/>
    <w:p w:rsidR="00250051" w:rsidRDefault="00250051" w:rsidP="00250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переменных 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D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FM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предполагаемое 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CC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итерация</w:t>
      </w:r>
    </w:p>
    <w:p w:rsidR="00250051" w:rsidRDefault="00250051" w:rsidP="0025005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0051" w:rsidRDefault="00250051" w:rsidP="002500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250051" w:rsidRDefault="00250051" w:rsidP="0025005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search()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кубической интерполяции поиска минимума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0051" w:rsidRDefault="00250051" w:rsidP="0025005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500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5000() 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вычисления текущего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250051" w:rsidRDefault="00250051" w:rsidP="00250051"/>
    <w:p w:rsidR="00250051" w:rsidRDefault="00250051" w:rsidP="00250051"/>
    <w:p w:rsidR="00250051" w:rsidRDefault="00250051" w:rsidP="0025005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25575387"/>
      <w:r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10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Золотое сечение: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275" cy="2895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Квадратичная интерполяция:  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52650" cy="6486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Кубическая интерполяция:</w:t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43475" cy="619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</w:p>
    <w:p w:rsidR="00250051" w:rsidRDefault="00250051" w:rsidP="002500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862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6875" cy="543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51" w:rsidRDefault="00250051" w:rsidP="002500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 корень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(0, 1).</w:t>
      </w:r>
    </w:p>
    <w:p w:rsidR="00250051" w:rsidRDefault="00250051" w:rsidP="0025005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5575388"/>
      <w:r>
        <w:rPr>
          <w:rFonts w:ascii="Times New Roman" w:hAnsi="Times New Roman" w:cs="Times New Roman"/>
          <w:sz w:val="28"/>
          <w:szCs w:val="28"/>
        </w:rPr>
        <w:t>Вывод</w:t>
      </w:r>
      <w:bookmarkEnd w:id="11"/>
    </w:p>
    <w:p w:rsidR="00250051" w:rsidRDefault="00250051" w:rsidP="0025005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всегда можно определить заранее, сколько раз придется вычислять функцию, поэтому метод золотого сечения почти столь же эффективен при n-2, что и метод Фибоначчи, однако при этом не требуется знать n – количество вычислений функции.</w:t>
      </w:r>
    </w:p>
    <w:p w:rsidR="00250051" w:rsidRDefault="00250051" w:rsidP="00250051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квадратичной и кубической для аппроксимации функции обычным полиномом используется несколько значений функции в определенных точках. Затем положение минимума функции аппроксимируется положением минимума полинома. При этом характер поведения оптимизируемой функции учитывается при выборе вида полинома и при его построении, в чем и состоит отличие от методов деления интервала.</w:t>
      </w:r>
    </w:p>
    <w:p w:rsidR="00537011" w:rsidRPr="00250051" w:rsidRDefault="00537011" w:rsidP="00250051"/>
    <w:sectPr w:rsidR="00537011" w:rsidRPr="00250051" w:rsidSect="00CF568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A69" w:rsidRDefault="00E57A69" w:rsidP="004624EB">
      <w:pPr>
        <w:spacing w:after="0" w:line="240" w:lineRule="auto"/>
      </w:pPr>
      <w:r>
        <w:separator/>
      </w:r>
    </w:p>
  </w:endnote>
  <w:endnote w:type="continuationSeparator" w:id="0">
    <w:p w:rsidR="00E57A69" w:rsidRDefault="00E57A69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658151"/>
      <w:docPartObj>
        <w:docPartGallery w:val="Page Numbers (Bottom of Page)"/>
        <w:docPartUnique/>
      </w:docPartObj>
    </w:sdtPr>
    <w:sdtEndPr/>
    <w:sdtContent>
      <w:p w:rsidR="00CF5685" w:rsidRDefault="00CF568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051">
          <w:rPr>
            <w:noProof/>
          </w:rPr>
          <w:t>2</w:t>
        </w:r>
        <w:r>
          <w:fldChar w:fldCharType="end"/>
        </w:r>
      </w:p>
    </w:sdtContent>
  </w:sdt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A69" w:rsidRDefault="00E57A69" w:rsidP="004624EB">
      <w:pPr>
        <w:spacing w:after="0" w:line="240" w:lineRule="auto"/>
      </w:pPr>
      <w:r>
        <w:separator/>
      </w:r>
    </w:p>
  </w:footnote>
  <w:footnote w:type="continuationSeparator" w:id="0">
    <w:p w:rsidR="00E57A69" w:rsidRDefault="00E57A69" w:rsidP="004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CA7"/>
    <w:multiLevelType w:val="hybridMultilevel"/>
    <w:tmpl w:val="3150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4E8D"/>
    <w:multiLevelType w:val="hybridMultilevel"/>
    <w:tmpl w:val="82D6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743F"/>
    <w:multiLevelType w:val="hybridMultilevel"/>
    <w:tmpl w:val="CAF0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79C4"/>
    <w:multiLevelType w:val="hybridMultilevel"/>
    <w:tmpl w:val="383A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0E3BA8"/>
    <w:rsid w:val="00111307"/>
    <w:rsid w:val="001873E5"/>
    <w:rsid w:val="001A6F39"/>
    <w:rsid w:val="00250051"/>
    <w:rsid w:val="002862A4"/>
    <w:rsid w:val="0032082E"/>
    <w:rsid w:val="003E498B"/>
    <w:rsid w:val="003E7C2D"/>
    <w:rsid w:val="004624EB"/>
    <w:rsid w:val="004C7790"/>
    <w:rsid w:val="00535924"/>
    <w:rsid w:val="00537011"/>
    <w:rsid w:val="00575D43"/>
    <w:rsid w:val="00577FB8"/>
    <w:rsid w:val="005D12D6"/>
    <w:rsid w:val="005D3C4D"/>
    <w:rsid w:val="00615366"/>
    <w:rsid w:val="006A2E81"/>
    <w:rsid w:val="006B1DAC"/>
    <w:rsid w:val="006D20D2"/>
    <w:rsid w:val="006E2389"/>
    <w:rsid w:val="00702EDB"/>
    <w:rsid w:val="00747160"/>
    <w:rsid w:val="007E24BD"/>
    <w:rsid w:val="00985807"/>
    <w:rsid w:val="00B0276A"/>
    <w:rsid w:val="00B87B4B"/>
    <w:rsid w:val="00BA328F"/>
    <w:rsid w:val="00BD67C1"/>
    <w:rsid w:val="00CF5685"/>
    <w:rsid w:val="00E57A69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31B44A-7CCD-4F7A-BA72-EE35B43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16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3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8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7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10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4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9EFDA-B88C-41D8-9C77-F43782F8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18</cp:revision>
  <dcterms:created xsi:type="dcterms:W3CDTF">2019-09-09T07:59:00Z</dcterms:created>
  <dcterms:modified xsi:type="dcterms:W3CDTF">2019-11-25T08:57:00Z</dcterms:modified>
</cp:coreProperties>
</file>