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F54" w14:textId="33EF5A75" w:rsidR="006A2271" w:rsidRPr="00E2603F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 w:rsidRPr="00E2603F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E2603F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E2603F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E2603F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E260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E2603F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E2603F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E2603F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E2603F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7BCDB785" w14:textId="7C6DF1DC" w:rsidR="007369CE" w:rsidRPr="00E2603F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сред</w:t>
      </w:r>
      <w:r w:rsidR="00485E65" w:rsidRPr="00E2603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</w:p>
    <w:p w14:paraId="67249EDC" w14:textId="61B6EB19" w:rsidR="007369CE" w:rsidRPr="00E2603F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2C05" w:rsidRPr="00E2603F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E2603F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E2603F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E2603F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E2603F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0E74F69D" w14:textId="77777777" w:rsidR="00131D2B" w:rsidRPr="00E2603F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E2603F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E2603F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E2603F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62EF91A7" w14:textId="77777777" w:rsidR="002729BF" w:rsidRPr="00E2603F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E2603F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E2603F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5BB3ED39" w14:textId="71EEF55F" w:rsidR="002729BF" w:rsidRPr="00E2603F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E2603F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E2603F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67DF8243" w14:textId="380FD687" w:rsidR="00B4065B" w:rsidRPr="00E2603F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E2603F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E2603F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E2603F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E2603F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624387DF" w14:textId="77777777" w:rsidR="00505315" w:rsidRPr="00E2603F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4EC44" w14:textId="3470B103" w:rsidR="00485E65" w:rsidRPr="00E2603F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E2603F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E2603F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субд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есть и почему выбрал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</w:p>
    <w:p w14:paraId="5F7D2627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E2603F">
        <w:rPr>
          <w:rFonts w:ascii="Times New Roman" w:hAnsi="Times New Roman" w:cs="Times New Roman"/>
          <w:sz w:val="28"/>
          <w:szCs w:val="28"/>
        </w:rPr>
        <w:t>REST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 // Что такое как применяется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и.т.д</w:t>
      </w:r>
      <w:proofErr w:type="spellEnd"/>
    </w:p>
    <w:p w14:paraId="063A9097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E2603F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Тут будет подзаголовок для каждого сервиса ( 6 сервисов)</w:t>
      </w:r>
    </w:p>
    <w:p w14:paraId="0F787601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E2603F">
        <w:rPr>
          <w:rFonts w:ascii="Times New Roman" w:hAnsi="Times New Roman" w:cs="Times New Roman"/>
          <w:sz w:val="28"/>
          <w:szCs w:val="28"/>
        </w:rPr>
        <w:t>REST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E2603F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Тут будет подзаголовок для каждого сервиса ( 6 сервисов)</w:t>
      </w:r>
    </w:p>
    <w:p w14:paraId="76AF1A0A" w14:textId="77777777" w:rsidR="00485E65" w:rsidRPr="00E2603F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r w:rsidRPr="00E2603F">
        <w:rPr>
          <w:rFonts w:ascii="Times New Roman" w:hAnsi="Times New Roman" w:cs="Times New Roman"/>
          <w:sz w:val="28"/>
          <w:szCs w:val="28"/>
        </w:rPr>
        <w:t>docker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 // пока не уверен но если воды не налью то добавлю </w:t>
      </w:r>
    </w:p>
    <w:p w14:paraId="532AB9DA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, презентация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итд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37E273" w14:textId="26F70A27" w:rsidR="00230AE7" w:rsidRPr="00E2603F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2C3C1" w14:textId="77CC9E00" w:rsidR="00230AE7" w:rsidRPr="00E2603F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64C80" w14:textId="734B544D" w:rsidR="00230AE7" w:rsidRPr="00E2603F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E0C14" w14:textId="665229B7" w:rsidR="00CC2305" w:rsidRPr="00E2603F" w:rsidRDefault="00CC2305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4EB2" w14:textId="6EB57B22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Перечень принятых сокращений </w:t>
      </w:r>
    </w:p>
    <w:p w14:paraId="4341B259" w14:textId="77777777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Application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Programming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Interface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E2603F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JVM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2603F">
        <w:rPr>
          <w:rFonts w:ascii="Times New Roman" w:hAnsi="Times New Roman" w:cs="Times New Roman"/>
          <w:sz w:val="28"/>
          <w:szCs w:val="28"/>
        </w:rPr>
        <w:t>Java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Virtual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Machine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E2603F">
        <w:rPr>
          <w:rFonts w:ascii="Times New Roman" w:hAnsi="Times New Roman" w:cs="Times New Roman"/>
          <w:sz w:val="28"/>
          <w:szCs w:val="28"/>
        </w:rPr>
        <w:t>Java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E2603F">
        <w:rPr>
          <w:rFonts w:ascii="Times New Roman" w:hAnsi="Times New Roman" w:cs="Times New Roman"/>
          <w:sz w:val="28"/>
          <w:szCs w:val="28"/>
        </w:rPr>
        <w:t>Java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E2603F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OS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Pr="00E2603F">
        <w:rPr>
          <w:rFonts w:ascii="Times New Roman" w:hAnsi="Times New Roman" w:cs="Times New Roman"/>
          <w:sz w:val="28"/>
          <w:szCs w:val="28"/>
        </w:rPr>
        <w:t>Operation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System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Операционная система</w:t>
      </w:r>
    </w:p>
    <w:p w14:paraId="47C0FAE1" w14:textId="6CD0C9B4" w:rsidR="00317952" w:rsidRPr="00E2603F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HTTP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Transfer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Protocol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протокол передачи гипертекста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D8BE3" w14:textId="71ABB036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ID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Identifier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– идентификатор; </w:t>
      </w:r>
      <w:r w:rsidRPr="00E2603F">
        <w:rPr>
          <w:rFonts w:ascii="Times New Roman" w:hAnsi="Times New Roman" w:cs="Times New Roman"/>
          <w:sz w:val="28"/>
          <w:szCs w:val="28"/>
        </w:rPr>
        <w:t>JSON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JavaScript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Object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Notation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– текстовый формат обмена данными, основанный на </w:t>
      </w:r>
      <w:r w:rsidRPr="00E2603F">
        <w:rPr>
          <w:rFonts w:ascii="Times New Roman" w:hAnsi="Times New Roman" w:cs="Times New Roman"/>
          <w:sz w:val="28"/>
          <w:szCs w:val="28"/>
        </w:rPr>
        <w:t>JavaScript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A4FD4D" w14:textId="62C942CC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E2603F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Structured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Query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Language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UML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Unified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Modeling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Language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49F438BB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6BE62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6328687" w14:textId="77777777" w:rsidR="00CC2305" w:rsidRPr="00E2603F" w:rsidRDefault="00CC2305" w:rsidP="00CC2305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8324D8" w14:textId="1060E84B" w:rsidR="00EC7992" w:rsidRPr="00E2603F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r w:rsidR="00EC7992"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AB5FFC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работы рассматривается деятельность магазина электроники. Необходима выделить основные аспекты работы магазина и создать </w:t>
      </w:r>
      <w:proofErr w:type="spellStart"/>
      <w:r w:rsidR="00AB5FFC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бекэн</w:t>
      </w:r>
      <w:proofErr w:type="spellEnd"/>
      <w:r w:rsidR="00EC7992"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F01609B" w14:textId="682B712C" w:rsidR="00CC2305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A19E97" w14:textId="24C2295E" w:rsidR="00687DF1" w:rsidRPr="00687DF1" w:rsidRDefault="00687DF1" w:rsidP="00687DF1">
      <w:pPr>
        <w:rPr>
          <w:lang w:val="ru-RU"/>
        </w:rPr>
      </w:pPr>
      <w:r>
        <w:t>CMS</w:t>
      </w:r>
      <w:r w:rsidRPr="00687DF1">
        <w:rPr>
          <w:lang w:val="ru-RU"/>
        </w:rPr>
        <w:t xml:space="preserve"> </w:t>
      </w:r>
      <w:r>
        <w:t>vs</w:t>
      </w:r>
      <w:r w:rsidRPr="00687DF1">
        <w:rPr>
          <w:lang w:val="ru-RU"/>
        </w:rPr>
        <w:t xml:space="preserve"> </w:t>
      </w:r>
      <w:r>
        <w:rPr>
          <w:lang w:val="ru-RU"/>
        </w:rPr>
        <w:t xml:space="preserve">нормальное приложение ( как </w:t>
      </w:r>
      <w:proofErr w:type="spellStart"/>
      <w:r>
        <w:rPr>
          <w:lang w:val="ru-RU"/>
        </w:rPr>
        <w:t>варик</w:t>
      </w:r>
      <w:proofErr w:type="spellEnd"/>
      <w:r>
        <w:rPr>
          <w:lang w:val="ru-RU"/>
        </w:rPr>
        <w:t xml:space="preserve"> ) </w:t>
      </w:r>
    </w:p>
    <w:p w14:paraId="72E408AD" w14:textId="070A67FF" w:rsidR="00CC2305" w:rsidRPr="00E2603F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333D859F" w14:textId="77777777" w:rsidR="002141D3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BE2872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E2603F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E2603F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E2603F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конкретного продукта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E2603F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отзывов для продукта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E2603F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Получение рекомендаций к продукту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E2603F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авторизированных пользователей</w:t>
      </w:r>
      <w:r w:rsidR="00854B3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Все возможности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E2603F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E2603F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Удаление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своих отзывов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E2603F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E2603F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E2603F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Система должна быть проста в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развертывание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сервере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E2603F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внутренней структуры базы данных.</w:t>
      </w:r>
    </w:p>
    <w:p w14:paraId="7227F7E7" w14:textId="0EB97FF3" w:rsidR="00290DD0" w:rsidRPr="00E2603F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Установка базы данных на сервере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302D6D" w14:textId="4A55A841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Техническая поддержка системы.</w:t>
      </w:r>
      <w:r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43DA52EA" w14:textId="77777777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225EC" w14:textId="6E94175B" w:rsidR="004550C1" w:rsidRPr="00E2603F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4250E922" w14:textId="77777777" w:rsidR="004550C1" w:rsidRPr="00E2603F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3C2BEAF9" w:rsidR="004550C1" w:rsidRPr="00E2603F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</w:p>
    <w:p w14:paraId="4CD37128" w14:textId="216796F4" w:rsidR="004550C1" w:rsidRPr="00E2603F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В частности,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выбор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среды разработки,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СУБД, архитектуры приложения, языка программирования и архитектуры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43C982B2" w14:textId="4A63E8DB" w:rsidR="00CC2305" w:rsidRPr="00E2603F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</w:p>
    <w:p w14:paraId="75E9024E" w14:textId="08F6A1D2" w:rsidR="009A60D6" w:rsidRPr="00E2603F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E2603F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E2603F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E2603F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Непосредственно виртуальная машина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расширение </w:t>
      </w:r>
      <w:r w:rsidR="00290DD0"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Эти файлы содержат инструкции виртуальной машины (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байткод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), таблицы символов и другую вспомогательную информацию. Из соображений безопасности виртуальная машина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предъявляет строгие синтаксические и структурные требования на код, расположенный в </w:t>
      </w:r>
      <w:r w:rsidR="000E33D8"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файле. Тем не менее, любой язык, функциональность которого может быть выражена средствами корректного </w:t>
      </w:r>
      <w:r w:rsidR="000E33D8"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файла, может быть интерпретирован для виртуальной машины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E2603F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E2603F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JVM имеет две основные функции:</w:t>
      </w:r>
    </w:p>
    <w:p w14:paraId="108C7D01" w14:textId="77777777" w:rsidR="000E33D8" w:rsidRPr="00E2603F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Позволяет запускать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E2603F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1E4269C8" w:rsidR="007F6D67" w:rsidRPr="00E2603F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E2603F">
        <w:rPr>
          <w:rFonts w:ascii="Times New Roman" w:hAnsi="Times New Roman" w:cs="Times New Roman"/>
          <w:sz w:val="28"/>
          <w:szCs w:val="28"/>
        </w:rPr>
        <w:t>JVM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E2603F">
        <w:rPr>
          <w:rFonts w:ascii="Times New Roman" w:hAnsi="Times New Roman" w:cs="Times New Roman"/>
          <w:sz w:val="28"/>
          <w:szCs w:val="28"/>
        </w:rPr>
        <w:t>OS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E2603F">
        <w:rPr>
          <w:rFonts w:ascii="Times New Roman" w:hAnsi="Times New Roman" w:cs="Times New Roman"/>
          <w:sz w:val="28"/>
          <w:szCs w:val="28"/>
        </w:rPr>
        <w:t>GC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E2603F">
        <w:rPr>
          <w:rFonts w:ascii="Times New Roman" w:hAnsi="Times New Roman" w:cs="Times New Roman"/>
          <w:sz w:val="28"/>
          <w:szCs w:val="28"/>
        </w:rPr>
        <w:t>JVM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E2603F">
        <w:rPr>
          <w:rFonts w:ascii="Times New Roman" w:hAnsi="Times New Roman" w:cs="Times New Roman"/>
          <w:sz w:val="28"/>
          <w:szCs w:val="28"/>
        </w:rPr>
        <w:t>Java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E2603F">
        <w:rPr>
          <w:rFonts w:ascii="Times New Roman" w:hAnsi="Times New Roman" w:cs="Times New Roman"/>
          <w:sz w:val="28"/>
          <w:szCs w:val="28"/>
        </w:rPr>
        <w:t>Kotlin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E2603F">
        <w:rPr>
          <w:rFonts w:ascii="Times New Roman" w:hAnsi="Times New Roman" w:cs="Times New Roman"/>
          <w:sz w:val="28"/>
          <w:szCs w:val="28"/>
        </w:rPr>
        <w:t>Groovy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E2603F">
        <w:rPr>
          <w:rFonts w:ascii="Times New Roman" w:hAnsi="Times New Roman" w:cs="Times New Roman"/>
          <w:sz w:val="28"/>
          <w:szCs w:val="28"/>
        </w:rPr>
        <w:t>Scala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E2603F">
        <w:rPr>
          <w:rFonts w:ascii="Times New Roman" w:hAnsi="Times New Roman" w:cs="Times New Roman"/>
          <w:sz w:val="28"/>
          <w:szCs w:val="28"/>
        </w:rPr>
        <w:t>JVM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2DDD057D" w14:textId="14505B22" w:rsidR="00F45E4D" w:rsidRPr="00E2603F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E2603F">
        <w:rPr>
          <w:rFonts w:ascii="Times New Roman" w:hAnsi="Times New Roman" w:cs="Times New Roman"/>
          <w:sz w:val="28"/>
          <w:szCs w:val="28"/>
          <w:lang w:val="ru-RU"/>
        </w:rPr>
        <w:t>СУБД</w:t>
      </w:r>
    </w:p>
    <w:p w14:paraId="7E6C9586" w14:textId="2C4B478A" w:rsidR="00420684" w:rsidRPr="00E2603F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0446E8" w14:textId="4732D8CF" w:rsidR="00420684" w:rsidRPr="00E2603F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E2603F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E2603F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наших </w:t>
      </w:r>
      <w:proofErr w:type="spellStart"/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микросервисов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E2603F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Различия в структуре запросов. В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 нет четкого определения, как должен выглядеть запрос и поэтому для каждой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построение множества запросов с выборками по условию, и использование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E2603F" w:rsidRDefault="00854F43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объёмы ОЗУ или системы хранения данных. А </w:t>
      </w:r>
      <w:proofErr w:type="spellStart"/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горизонтально масштабируемы. 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Хотя </w:t>
      </w:r>
      <w:r w:rsidR="00724440" w:rsidRPr="00E2603F">
        <w:rPr>
          <w:rFonts w:ascii="Times New Roman" w:hAnsi="Times New Roman" w:cs="Times New Roman"/>
          <w:sz w:val="28"/>
          <w:szCs w:val="28"/>
        </w:rPr>
        <w:t>NoSQL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E2603F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</w:p>
    <w:p w14:paraId="1912845A" w14:textId="77777777" w:rsidR="00724440" w:rsidRPr="00E2603F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СУБД. </w:t>
      </w:r>
      <w:r w:rsidRPr="00E2603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снова</w:t>
      </w:r>
      <w:proofErr w:type="spellEnd"/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E260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пользу</w:t>
      </w:r>
      <w:proofErr w:type="spellEnd"/>
      <w:r w:rsidRPr="00E2603F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166AAECA" w14:textId="12AF1237" w:rsidR="007F6D67" w:rsidRPr="00E2603F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нереляционными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СУБД, так как изначально предполагалось, что они будут работать именно со сложными структурами данных.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615A8B30" w14:textId="7127228B" w:rsidR="00724440" w:rsidRPr="00E2603F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между 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реляционных и </w:t>
      </w:r>
      <w:proofErr w:type="spellStart"/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для нашей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>реляционн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>ая СУБД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7F2B9" w14:textId="7BE9E029" w:rsidR="007F6D67" w:rsidRPr="00E2603F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</w:p>
    <w:p w14:paraId="4F4EBC42" w14:textId="6BA1E4E0" w:rsidR="007F6D67" w:rsidRPr="00E2603F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наиболее подходящей </w:t>
      </w:r>
      <w:r w:rsidRPr="00E2603F">
        <w:rPr>
          <w:rFonts w:ascii="Times New Roman" w:hAnsi="Times New Roman" w:cs="Times New Roman"/>
          <w:sz w:val="28"/>
          <w:szCs w:val="28"/>
        </w:rPr>
        <w:t>P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E2603F">
        <w:rPr>
          <w:rFonts w:ascii="Times New Roman" w:hAnsi="Times New Roman" w:cs="Times New Roman"/>
          <w:sz w:val="28"/>
          <w:szCs w:val="28"/>
          <w:lang w:val="ru-RU"/>
        </w:rPr>
        <w:t>А именно: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E2603F">
        <w:rPr>
          <w:rFonts w:ascii="Times New Roman" w:hAnsi="Times New Roman" w:cs="Times New Roman"/>
          <w:sz w:val="28"/>
          <w:szCs w:val="28"/>
        </w:rPr>
        <w:t>MS SQL Server, Oracle Database</w:t>
      </w:r>
      <w:r w:rsidR="00187B3B" w:rsidRPr="00E2603F">
        <w:rPr>
          <w:rFonts w:ascii="Times New Roman" w:hAnsi="Times New Roman" w:cs="Times New Roman"/>
          <w:sz w:val="28"/>
          <w:szCs w:val="28"/>
        </w:rPr>
        <w:t xml:space="preserve">, </w:t>
      </w:r>
      <w:r w:rsidRPr="00E2603F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E2603F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47021096" w14:textId="3A863EA2" w:rsidR="00187B3B" w:rsidRPr="00E2603F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>MS SQL Server</w:t>
      </w:r>
    </w:p>
    <w:p w14:paraId="4B1D8FE9" w14:textId="6FAE9BF9" w:rsidR="00187B3B" w:rsidRPr="00E2603F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запросов — </w:t>
      </w:r>
      <w:r w:rsidRPr="00E2603F">
        <w:rPr>
          <w:rFonts w:ascii="Times New Roman" w:hAnsi="Times New Roman" w:cs="Times New Roman"/>
          <w:sz w:val="28"/>
          <w:szCs w:val="28"/>
        </w:rPr>
        <w:t>Transact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2603F">
        <w:rPr>
          <w:rFonts w:ascii="Times New Roman" w:hAnsi="Times New Roman" w:cs="Times New Roman"/>
          <w:sz w:val="28"/>
          <w:szCs w:val="28"/>
        </w:rPr>
        <w:t>Sybase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603F">
        <w:rPr>
          <w:rFonts w:ascii="Times New Roman" w:hAnsi="Times New Roman" w:cs="Times New Roman"/>
          <w:sz w:val="28"/>
          <w:szCs w:val="28"/>
        </w:rPr>
        <w:t>Transact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E2603F">
        <w:rPr>
          <w:rFonts w:ascii="Times New Roman" w:hAnsi="Times New Roman" w:cs="Times New Roman"/>
          <w:sz w:val="28"/>
          <w:szCs w:val="28"/>
        </w:rPr>
        <w:t>ANSI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2603F">
        <w:rPr>
          <w:rFonts w:ascii="Times New Roman" w:hAnsi="Times New Roman" w:cs="Times New Roman"/>
          <w:sz w:val="28"/>
          <w:szCs w:val="28"/>
        </w:rPr>
        <w:t>ISO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E2603F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E2603F">
        <w:rPr>
          <w:rFonts w:ascii="Times New Roman" w:hAnsi="Times New Roman" w:cs="Times New Roman"/>
          <w:sz w:val="28"/>
          <w:szCs w:val="28"/>
        </w:rPr>
        <w:t>MS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последняя версия продукта работает стабильно; </w:t>
      </w:r>
    </w:p>
    <w:p w14:paraId="2777D0F6" w14:textId="45B4DE10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E2603F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E2603F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E2603F">
        <w:rPr>
          <w:rFonts w:ascii="Times New Roman" w:hAnsi="Times New Roman" w:cs="Times New Roman"/>
          <w:sz w:val="28"/>
          <w:szCs w:val="28"/>
        </w:rPr>
        <w:t>MS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3E0B4F66" w14:textId="13D44AE5" w:rsidR="00721B00" w:rsidRPr="00E2603F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</w:p>
    <w:p w14:paraId="2350DD56" w14:textId="77777777" w:rsidR="00721B00" w:rsidRPr="00E2603F" w:rsidRDefault="00721B00" w:rsidP="00721B0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119E86E1" w:rsidR="00187B3B" w:rsidRPr="00E2603F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Database</w:t>
      </w:r>
    </w:p>
    <w:p w14:paraId="09A92F3F" w14:textId="3E3CE3FA" w:rsidR="00187B3B" w:rsidRPr="00E2603F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Database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E2603F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2BA5155" w14:textId="730CFEE2" w:rsidR="00811F86" w:rsidRPr="00E2603F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E2603F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E2603F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ОРСУБД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0B941B" w14:textId="77777777" w:rsidR="00811F86" w:rsidRPr="00E2603F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E2603F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E2603F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4826CD4A" w:rsidR="00187B3B" w:rsidRPr="00E2603F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PostgreSQL</w:t>
      </w:r>
    </w:p>
    <w:p w14:paraId="147E0313" w14:textId="77777777" w:rsidR="000E1611" w:rsidRPr="00E2603F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E2603F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>бесплатная и для личного и для коммерческого использования;</w:t>
      </w:r>
    </w:p>
    <w:p w14:paraId="54E47780" w14:textId="5B159EA5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E2603F">
        <w:rPr>
          <w:rFonts w:ascii="Times New Roman" w:hAnsi="Times New Roman" w:cs="Times New Roman"/>
          <w:sz w:val="28"/>
          <w:szCs w:val="28"/>
        </w:rPr>
        <w:t>JSON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E2603F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E2603F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E2603F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</w:t>
      </w:r>
      <w:proofErr w:type="spellStart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может уступать своим соперникам.</w:t>
      </w:r>
    </w:p>
    <w:p w14:paraId="1FBF050B" w14:textId="34D87752" w:rsidR="000E1611" w:rsidRPr="00E2603F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Поскольку нам важна скорость </w:t>
      </w: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операции чтения, </w:t>
      </w: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например получение продуктов или отзывов, то</w:t>
      </w: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проигрывает по этому параметру.</w:t>
      </w:r>
    </w:p>
    <w:p w14:paraId="6FD9A742" w14:textId="7217CF4F" w:rsidR="00187B3B" w:rsidRPr="00E2603F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MySQL</w:t>
      </w:r>
    </w:p>
    <w:p w14:paraId="1E9FA277" w14:textId="0506ABCA" w:rsidR="0096266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данных.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 2010 года права на торговую марку получила компания </w:t>
      </w: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бесплатным программным обеспечением, регулярно выходят новые версии, дополняющие функционал. Существуют и платные версии для коммерческих организаций. В бесплатной версии сделан упор на надежность и скорость работы, но не на полноту функционала.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E2603F">
        <w:rPr>
          <w:rFonts w:ascii="Times New Roman" w:hAnsi="Times New Roman" w:cs="Times New Roman"/>
          <w:sz w:val="28"/>
          <w:szCs w:val="28"/>
        </w:rPr>
        <w:t>DB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Реплицируемость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Базу данных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В то время как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невозможен на большинстве SQL баз данных,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исключением.</w:t>
      </w:r>
    </w:p>
    <w:p w14:paraId="1678F094" w14:textId="6BF91F33" w:rsidR="00187B3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Недостатки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E2603F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E2603F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E2603F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2490EF13" w14:textId="17644AC6" w:rsidR="00187B3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весьма гибок и прост в обращении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, который к тому же обладает высокой степенью безопасности , а так же поддерживает репликацию и </w:t>
      </w:r>
      <w:proofErr w:type="spellStart"/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>было принято решение использовать именно эту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</w:t>
      </w:r>
      <w:r w:rsidR="005D0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14AC5" w14:textId="7D953D22" w:rsidR="00187B3B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68391BD6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DC6F1" w14:textId="49F60276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C94CE5" w14:textId="2E97D9D7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CCF45" w14:textId="3EF84C74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99D56E" w14:textId="669DCE40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FE5FAA" w14:textId="0FA8E49D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70512" w14:textId="6E6A598E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A8A83" w14:textId="26A062B0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F6BC06" w14:textId="21981F77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BDC0A" w14:textId="77777777" w:rsidR="005D0BDF" w:rsidRPr="00E2603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77777777" w:rsidR="00CC2305" w:rsidRPr="00E2603F" w:rsidRDefault="00CC2305" w:rsidP="00CC23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Выбор средств проектирования</w:t>
      </w:r>
    </w:p>
    <w:p w14:paraId="552328EB" w14:textId="77777777" w:rsidR="00CC2305" w:rsidRPr="00E2603F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40E5A81F" w14:textId="77777777" w:rsidR="00CC2305" w:rsidRPr="00E2603F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456F848E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623D0683" w14:textId="77777777" w:rsidR="00CC2305" w:rsidRPr="00E2603F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5A2FC201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75328836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2EA07661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5CEA3D54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213FB468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23F8BB0C" w14:textId="77777777" w:rsidR="00CC2305" w:rsidRPr="00E2603F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182C76DB" w14:textId="77777777" w:rsidR="00CC2305" w:rsidRPr="00E2603F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7CD86B93" w14:textId="77777777" w:rsidR="00CC2305" w:rsidRPr="00E2603F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15A3D333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48EA1B7A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582CE9E4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4E15B01C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31120BAC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C5695BC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0BB1561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79173223" w14:textId="3F5E6F48" w:rsidR="00CC2305" w:rsidRPr="00E2603F" w:rsidRDefault="00687DF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6646DA"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E2603F" w:rsidRDefault="00687DF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anchor=".D0.9D.D0.B5.D0.BC.D0.BD.D0.BE.D0.B3.D0.BE_.D0.B8.D1.81.D1.82.D0.BE.D1.80.D0.B8.D0.B8" w:history="1">
        <w:r w:rsidR="006646DA"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E2603F" w:rsidRDefault="00811F8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E2603F" w:rsidRDefault="00811F8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77777777" w:rsidR="00811F86" w:rsidRPr="00E2603F" w:rsidRDefault="00811F8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11F86" w:rsidRPr="00E260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16"/>
  </w:num>
  <w:num w:numId="5">
    <w:abstractNumId w:val="11"/>
  </w:num>
  <w:num w:numId="6">
    <w:abstractNumId w:val="15"/>
  </w:num>
  <w:num w:numId="7">
    <w:abstractNumId w:val="17"/>
  </w:num>
  <w:num w:numId="8">
    <w:abstractNumId w:val="10"/>
  </w:num>
  <w:num w:numId="9">
    <w:abstractNumId w:val="2"/>
  </w:num>
  <w:num w:numId="10">
    <w:abstractNumId w:val="7"/>
  </w:num>
  <w:num w:numId="11">
    <w:abstractNumId w:val="24"/>
  </w:num>
  <w:num w:numId="12">
    <w:abstractNumId w:val="12"/>
  </w:num>
  <w:num w:numId="13">
    <w:abstractNumId w:val="19"/>
  </w:num>
  <w:num w:numId="14">
    <w:abstractNumId w:val="22"/>
  </w:num>
  <w:num w:numId="15">
    <w:abstractNumId w:val="3"/>
  </w:num>
  <w:num w:numId="16">
    <w:abstractNumId w:val="8"/>
  </w:num>
  <w:num w:numId="17">
    <w:abstractNumId w:val="1"/>
  </w:num>
  <w:num w:numId="18">
    <w:abstractNumId w:val="14"/>
  </w:num>
  <w:num w:numId="19">
    <w:abstractNumId w:val="20"/>
  </w:num>
  <w:num w:numId="20">
    <w:abstractNumId w:val="18"/>
  </w:num>
  <w:num w:numId="21">
    <w:abstractNumId w:val="0"/>
  </w:num>
  <w:num w:numId="22">
    <w:abstractNumId w:val="9"/>
  </w:num>
  <w:num w:numId="23">
    <w:abstractNumId w:val="23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95C92"/>
    <w:rsid w:val="000B7784"/>
    <w:rsid w:val="000E1611"/>
    <w:rsid w:val="000E33D8"/>
    <w:rsid w:val="00131D2B"/>
    <w:rsid w:val="00132B0A"/>
    <w:rsid w:val="00187B3B"/>
    <w:rsid w:val="001947F4"/>
    <w:rsid w:val="00197EA4"/>
    <w:rsid w:val="001C0E99"/>
    <w:rsid w:val="002141D3"/>
    <w:rsid w:val="00230AE7"/>
    <w:rsid w:val="002729BF"/>
    <w:rsid w:val="00290DD0"/>
    <w:rsid w:val="00317952"/>
    <w:rsid w:val="0032374F"/>
    <w:rsid w:val="0041153D"/>
    <w:rsid w:val="0041411F"/>
    <w:rsid w:val="00420684"/>
    <w:rsid w:val="00440050"/>
    <w:rsid w:val="00450144"/>
    <w:rsid w:val="004550C1"/>
    <w:rsid w:val="00467714"/>
    <w:rsid w:val="00485E65"/>
    <w:rsid w:val="004B745F"/>
    <w:rsid w:val="004C0E7E"/>
    <w:rsid w:val="00505315"/>
    <w:rsid w:val="0054346D"/>
    <w:rsid w:val="00552F21"/>
    <w:rsid w:val="00571E2D"/>
    <w:rsid w:val="005D0BDF"/>
    <w:rsid w:val="006358D9"/>
    <w:rsid w:val="00644757"/>
    <w:rsid w:val="006646DA"/>
    <w:rsid w:val="0068068C"/>
    <w:rsid w:val="00687DF1"/>
    <w:rsid w:val="00696837"/>
    <w:rsid w:val="006A2271"/>
    <w:rsid w:val="006A2C65"/>
    <w:rsid w:val="006B01FB"/>
    <w:rsid w:val="006C4D58"/>
    <w:rsid w:val="006D31FF"/>
    <w:rsid w:val="00706D73"/>
    <w:rsid w:val="007113E7"/>
    <w:rsid w:val="00712817"/>
    <w:rsid w:val="00721B00"/>
    <w:rsid w:val="00724440"/>
    <w:rsid w:val="007369CE"/>
    <w:rsid w:val="0078207B"/>
    <w:rsid w:val="00796940"/>
    <w:rsid w:val="007B7FDF"/>
    <w:rsid w:val="007D4638"/>
    <w:rsid w:val="007F6D67"/>
    <w:rsid w:val="00811F86"/>
    <w:rsid w:val="00854B30"/>
    <w:rsid w:val="00854F43"/>
    <w:rsid w:val="008A36D0"/>
    <w:rsid w:val="008C051C"/>
    <w:rsid w:val="008C5728"/>
    <w:rsid w:val="008D7FBA"/>
    <w:rsid w:val="008E3D3C"/>
    <w:rsid w:val="00917F38"/>
    <w:rsid w:val="009271F2"/>
    <w:rsid w:val="00960540"/>
    <w:rsid w:val="0096266B"/>
    <w:rsid w:val="009A60D6"/>
    <w:rsid w:val="009A614C"/>
    <w:rsid w:val="009C51A9"/>
    <w:rsid w:val="00A26067"/>
    <w:rsid w:val="00A35DC0"/>
    <w:rsid w:val="00A544DD"/>
    <w:rsid w:val="00A62C05"/>
    <w:rsid w:val="00AB5FFC"/>
    <w:rsid w:val="00AD598C"/>
    <w:rsid w:val="00B06FDB"/>
    <w:rsid w:val="00B4065B"/>
    <w:rsid w:val="00B815BC"/>
    <w:rsid w:val="00BB5298"/>
    <w:rsid w:val="00BE2872"/>
    <w:rsid w:val="00C354AF"/>
    <w:rsid w:val="00C8305B"/>
    <w:rsid w:val="00C90CAB"/>
    <w:rsid w:val="00CB3DCD"/>
    <w:rsid w:val="00CC2305"/>
    <w:rsid w:val="00CE0961"/>
    <w:rsid w:val="00CF1677"/>
    <w:rsid w:val="00D0302C"/>
    <w:rsid w:val="00D11924"/>
    <w:rsid w:val="00DA537D"/>
    <w:rsid w:val="00DB51B1"/>
    <w:rsid w:val="00DD7993"/>
    <w:rsid w:val="00E06094"/>
    <w:rsid w:val="00E2603F"/>
    <w:rsid w:val="00EB106E"/>
    <w:rsid w:val="00EC7992"/>
    <w:rsid w:val="00F45E4D"/>
    <w:rsid w:val="00F66DD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_SQL_Server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_virtual_machi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qlite-mysql-postgresql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106</cp:revision>
  <dcterms:created xsi:type="dcterms:W3CDTF">2021-01-26T09:28:00Z</dcterms:created>
  <dcterms:modified xsi:type="dcterms:W3CDTF">2021-05-10T14:14:00Z</dcterms:modified>
</cp:coreProperties>
</file>