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8"/>
          <w:szCs w:val="28"/>
        </w:rPr>
        <w:t>Отчёт Дарьи Мазелюк по проекту Татьяны Кунец (01.11.12)</w:t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FrontController является наследником HttpServlet </w:t>
      </w:r>
      <w:bookmarkStart w:id="0" w:name="__DdeLink__0_1021418119"/>
      <w:bookmarkEnd w:id="0"/>
      <w:r>
        <w:rPr>
          <w:sz w:val="28"/>
          <w:szCs w:val="28"/>
        </w:rPr>
        <w:t>(если будут не http запросы?)</w:t>
      </w:r>
    </w:p>
    <w:p>
      <w:pPr>
        <w:pStyle w:val="style0"/>
        <w:numPr>
          <w:ilvl w:val="0"/>
          <w:numId w:val="1"/>
        </w:numPr>
        <w:jc w:val="both"/>
      </w:pPr>
      <w:r>
        <w:rPr>
          <w:sz w:val="28"/>
          <w:szCs w:val="28"/>
        </w:rPr>
        <w:t>Работа идёт непосредственно с HttpServletRequest, HttpServletResponse (если будут не http запросы?). Можно создать бызовые классы Request, Response.</w:t>
      </w:r>
    </w:p>
    <w:p>
      <w:pPr>
        <w:pStyle w:val="style0"/>
        <w:numPr>
          <w:ilvl w:val="0"/>
          <w:numId w:val="1"/>
        </w:numPr>
        <w:jc w:val="both"/>
      </w:pPr>
      <w:r>
        <w:rPr>
          <w:sz w:val="28"/>
          <w:szCs w:val="28"/>
        </w:rPr>
        <w:t>Не используется паттерн Unit of work.</w:t>
      </w:r>
    </w:p>
    <w:p>
      <w:pPr>
        <w:pStyle w:val="style0"/>
        <w:numPr>
          <w:ilvl w:val="0"/>
          <w:numId w:val="1"/>
        </w:numPr>
        <w:jc w:val="both"/>
      </w:pPr>
      <w:r>
        <w:rPr>
          <w:sz w:val="28"/>
          <w:szCs w:val="28"/>
        </w:rPr>
        <w:t>В классе BackFilter (implements Filter) в методе doFilter(ServletRequest request, ServletResponse response, FilterChain chain) вызываются другие фильтры ( BaseFilter c = new FirstFilter(new LastFilter()) ). Все фильтры нужно наследовать от BaseFilter и вызывать, например, в классе FrontController.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2012-11-01T02:38:27.00Z</dcterms:created>
  <dc:creator>Yury </dc:creator>
  <cp:revision>0</cp:revision>
</cp:coreProperties>
</file>