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A940" w14:textId="77777777" w:rsidR="00215D41" w:rsidRDefault="00000000">
      <w:pPr>
        <w:pStyle w:val="Title"/>
        <w:jc w:val="center"/>
        <w:rPr>
          <w:rFonts w:ascii="Times New Roman" w:eastAsia="Times New Roman" w:hAnsi="Times New Roman" w:cs="Times New Roman"/>
          <w:color w:val="351C75"/>
          <w:sz w:val="42"/>
          <w:szCs w:val="42"/>
        </w:rPr>
      </w:pPr>
      <w:bookmarkStart w:id="0" w:name="_spvh57ms4ewn" w:colFirst="0" w:colLast="0"/>
      <w:bookmarkEnd w:id="0"/>
      <w:r>
        <w:rPr>
          <w:rFonts w:ascii="Times New Roman" w:eastAsia="Times New Roman" w:hAnsi="Times New Roman" w:cs="Times New Roman"/>
          <w:color w:val="351C75"/>
          <w:sz w:val="42"/>
          <w:szCs w:val="42"/>
        </w:rPr>
        <w:t xml:space="preserve">Pattern Recognition </w:t>
      </w:r>
    </w:p>
    <w:p w14:paraId="72B1CBAC" w14:textId="77777777" w:rsidR="00215D41" w:rsidRDefault="00000000">
      <w:pPr>
        <w:pStyle w:val="Title"/>
        <w:jc w:val="center"/>
        <w:rPr>
          <w:rFonts w:ascii="Times New Roman" w:eastAsia="Times New Roman" w:hAnsi="Times New Roman" w:cs="Times New Roman"/>
          <w:color w:val="351C75"/>
          <w:sz w:val="42"/>
          <w:szCs w:val="42"/>
        </w:rPr>
      </w:pPr>
      <w:bookmarkStart w:id="1" w:name="_7hwbnavqopkb" w:colFirst="0" w:colLast="0"/>
      <w:bookmarkEnd w:id="1"/>
      <w:r>
        <w:rPr>
          <w:rFonts w:ascii="Times New Roman" w:eastAsia="Times New Roman" w:hAnsi="Times New Roman" w:cs="Times New Roman"/>
          <w:color w:val="351C75"/>
          <w:sz w:val="42"/>
          <w:szCs w:val="42"/>
        </w:rPr>
        <w:t>Assignment 1 – Report</w:t>
      </w:r>
    </w:p>
    <w:p w14:paraId="29DF7401" w14:textId="77777777" w:rsidR="00215D41" w:rsidRDefault="00000000">
      <w:pPr>
        <w:pStyle w:val="Title"/>
        <w:jc w:val="center"/>
        <w:rPr>
          <w:rFonts w:ascii="Times New Roman" w:eastAsia="Times New Roman" w:hAnsi="Times New Roman" w:cs="Times New Roman"/>
          <w:color w:val="351C75"/>
          <w:sz w:val="42"/>
          <w:szCs w:val="42"/>
        </w:rPr>
      </w:pPr>
      <w:bookmarkStart w:id="2" w:name="_smyt43356k7p" w:colFirst="0" w:colLast="0"/>
      <w:bookmarkEnd w:id="2"/>
      <w:r>
        <w:rPr>
          <w:rFonts w:ascii="Times New Roman" w:eastAsia="Times New Roman" w:hAnsi="Times New Roman" w:cs="Times New Roman"/>
          <w:color w:val="351C75"/>
          <w:sz w:val="42"/>
          <w:szCs w:val="42"/>
        </w:rPr>
        <w:t xml:space="preserve">Implementation of Backpropagation and Neural Network </w:t>
      </w:r>
    </w:p>
    <w:p w14:paraId="7C722134" w14:textId="77777777" w:rsidR="00215D41" w:rsidRDefault="00215D41">
      <w:pPr>
        <w:pStyle w:val="Title"/>
        <w:jc w:val="center"/>
        <w:rPr>
          <w:rFonts w:ascii="Times New Roman" w:eastAsia="Times New Roman" w:hAnsi="Times New Roman" w:cs="Times New Roman"/>
          <w:color w:val="351C75"/>
        </w:rPr>
      </w:pPr>
      <w:bookmarkStart w:id="3" w:name="_hztwrfgv6ubp" w:colFirst="0" w:colLast="0"/>
      <w:bookmarkEnd w:id="3"/>
    </w:p>
    <w:p w14:paraId="4170B5BC" w14:textId="77777777" w:rsidR="00215D41" w:rsidRDefault="00000000">
      <w:pPr>
        <w:pStyle w:val="Title"/>
        <w:jc w:val="center"/>
        <w:rPr>
          <w:rFonts w:ascii="Times New Roman" w:eastAsia="Times New Roman" w:hAnsi="Times New Roman" w:cs="Times New Roman"/>
          <w:color w:val="351C75"/>
        </w:rPr>
      </w:pPr>
      <w:bookmarkStart w:id="4" w:name="_320m6f3aa3st" w:colFirst="0" w:colLast="0"/>
      <w:bookmarkEnd w:id="4"/>
      <w:r>
        <w:rPr>
          <w:rFonts w:ascii="Times New Roman" w:eastAsia="Times New Roman" w:hAnsi="Times New Roman" w:cs="Times New Roman"/>
          <w:noProof/>
          <w:color w:val="351C75"/>
        </w:rPr>
        <w:drawing>
          <wp:inline distT="114300" distB="114300" distL="114300" distR="114300" wp14:anchorId="79997F1F" wp14:editId="10AED3DB">
            <wp:extent cx="5943600" cy="3224687"/>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3224687"/>
                    </a:xfrm>
                    <a:prstGeom prst="rect">
                      <a:avLst/>
                    </a:prstGeom>
                    <a:ln/>
                  </pic:spPr>
                </pic:pic>
              </a:graphicData>
            </a:graphic>
          </wp:inline>
        </w:drawing>
      </w:r>
      <w:r>
        <w:rPr>
          <w:rFonts w:ascii="Times New Roman" w:eastAsia="Times New Roman" w:hAnsi="Times New Roman" w:cs="Times New Roman"/>
          <w:color w:val="351C75"/>
        </w:rPr>
        <w:t xml:space="preserve"> </w:t>
      </w:r>
    </w:p>
    <w:p w14:paraId="1BF8D23A" w14:textId="77777777" w:rsidR="00215D41" w:rsidRDefault="00215D41">
      <w:pPr>
        <w:rPr>
          <w:color w:val="351C75"/>
        </w:rPr>
      </w:pPr>
    </w:p>
    <w:p w14:paraId="33A5C83F" w14:textId="77777777" w:rsidR="00215D41" w:rsidRDefault="00215D41">
      <w:pPr>
        <w:rPr>
          <w:color w:val="351C75"/>
        </w:rPr>
      </w:pPr>
    </w:p>
    <w:p w14:paraId="79FFF62B" w14:textId="77777777" w:rsidR="00215D41" w:rsidRDefault="00215D41">
      <w:pPr>
        <w:ind w:left="1440"/>
        <w:rPr>
          <w:color w:val="351C75"/>
        </w:rPr>
      </w:pPr>
    </w:p>
    <w:p w14:paraId="6B93D54A" w14:textId="77777777" w:rsidR="00215D41" w:rsidRDefault="00000000">
      <w:pPr>
        <w:ind w:left="2880" w:firstLine="720"/>
        <w:rPr>
          <w:rFonts w:ascii="Times New Roman" w:eastAsia="Times New Roman" w:hAnsi="Times New Roman" w:cs="Times New Roman"/>
          <w:b/>
          <w:color w:val="351C75"/>
          <w:sz w:val="38"/>
          <w:szCs w:val="38"/>
          <w:u w:val="single"/>
        </w:rPr>
      </w:pPr>
      <w:r>
        <w:rPr>
          <w:rFonts w:ascii="Times New Roman" w:eastAsia="Times New Roman" w:hAnsi="Times New Roman" w:cs="Times New Roman"/>
          <w:b/>
          <w:color w:val="351C75"/>
          <w:sz w:val="38"/>
          <w:szCs w:val="38"/>
          <w:u w:val="single"/>
        </w:rPr>
        <w:t>Students:</w:t>
      </w:r>
    </w:p>
    <w:p w14:paraId="216A79E3" w14:textId="77777777" w:rsidR="00215D41" w:rsidRDefault="00215D41">
      <w:pPr>
        <w:ind w:left="1440"/>
        <w:rPr>
          <w:rFonts w:ascii="Times New Roman" w:eastAsia="Times New Roman" w:hAnsi="Times New Roman" w:cs="Times New Roman"/>
          <w:sz w:val="34"/>
          <w:szCs w:val="34"/>
        </w:rPr>
      </w:pPr>
    </w:p>
    <w:p w14:paraId="0CD2B2A3" w14:textId="77777777" w:rsidR="00215D41" w:rsidRDefault="00000000">
      <w:pPr>
        <w:ind w:left="1440"/>
        <w:rPr>
          <w:rFonts w:ascii="Times New Roman" w:eastAsia="Times New Roman" w:hAnsi="Times New Roman" w:cs="Times New Roman"/>
          <w:sz w:val="34"/>
          <w:szCs w:val="34"/>
        </w:rPr>
      </w:pPr>
      <w:r>
        <w:rPr>
          <w:rFonts w:ascii="Times New Roman" w:eastAsia="Times New Roman" w:hAnsi="Times New Roman" w:cs="Times New Roman"/>
          <w:sz w:val="34"/>
          <w:szCs w:val="34"/>
        </w:rPr>
        <w:t>Rana Mohamed Zayed                       7756</w:t>
      </w:r>
    </w:p>
    <w:p w14:paraId="0A1BE166" w14:textId="77777777" w:rsidR="00215D41" w:rsidRDefault="00000000">
      <w:pPr>
        <w:ind w:left="1440"/>
        <w:rPr>
          <w:rFonts w:ascii="Times New Roman" w:eastAsia="Times New Roman" w:hAnsi="Times New Roman" w:cs="Times New Roman"/>
          <w:color w:val="CC0000"/>
          <w:sz w:val="34"/>
          <w:szCs w:val="34"/>
        </w:rPr>
      </w:pPr>
      <w:r>
        <w:rPr>
          <w:rFonts w:ascii="Times New Roman" w:eastAsia="Times New Roman" w:hAnsi="Times New Roman" w:cs="Times New Roman"/>
          <w:color w:val="CC0000"/>
          <w:sz w:val="34"/>
          <w:szCs w:val="34"/>
        </w:rPr>
        <w:t>Saifallah Mohamed Seddik</w:t>
      </w:r>
      <w:r>
        <w:rPr>
          <w:rFonts w:ascii="Times New Roman" w:eastAsia="Times New Roman" w:hAnsi="Times New Roman" w:cs="Times New Roman"/>
          <w:color w:val="CC0000"/>
          <w:sz w:val="34"/>
          <w:szCs w:val="34"/>
        </w:rPr>
        <w:tab/>
      </w:r>
      <w:r>
        <w:rPr>
          <w:rFonts w:ascii="Times New Roman" w:eastAsia="Times New Roman" w:hAnsi="Times New Roman" w:cs="Times New Roman"/>
          <w:color w:val="CC0000"/>
          <w:sz w:val="34"/>
          <w:szCs w:val="34"/>
        </w:rPr>
        <w:tab/>
        <w:t>7696</w:t>
      </w:r>
    </w:p>
    <w:p w14:paraId="6AA2B2C9" w14:textId="77777777" w:rsidR="00215D41" w:rsidRDefault="00000000">
      <w:pPr>
        <w:ind w:left="1440"/>
        <w:rPr>
          <w:rFonts w:ascii="Times New Roman" w:eastAsia="Times New Roman" w:hAnsi="Times New Roman" w:cs="Times New Roman"/>
          <w:sz w:val="34"/>
          <w:szCs w:val="34"/>
        </w:rPr>
      </w:pPr>
      <w:r>
        <w:rPr>
          <w:rFonts w:ascii="Times New Roman" w:eastAsia="Times New Roman" w:hAnsi="Times New Roman" w:cs="Times New Roman"/>
          <w:sz w:val="34"/>
          <w:szCs w:val="34"/>
        </w:rPr>
        <w:t>Mazen Gaber Ibrahim</w:t>
      </w:r>
      <w:r>
        <w:rPr>
          <w:rFonts w:ascii="Times New Roman" w:eastAsia="Times New Roman" w:hAnsi="Times New Roman" w:cs="Times New Roman"/>
          <w:sz w:val="34"/>
          <w:szCs w:val="34"/>
        </w:rPr>
        <w:tab/>
      </w:r>
      <w:r>
        <w:rPr>
          <w:rFonts w:ascii="Times New Roman" w:eastAsia="Times New Roman" w:hAnsi="Times New Roman" w:cs="Times New Roman"/>
          <w:sz w:val="34"/>
          <w:szCs w:val="34"/>
        </w:rPr>
        <w:tab/>
      </w:r>
      <w:r>
        <w:rPr>
          <w:rFonts w:ascii="Times New Roman" w:eastAsia="Times New Roman" w:hAnsi="Times New Roman" w:cs="Times New Roman"/>
          <w:sz w:val="34"/>
          <w:szCs w:val="34"/>
        </w:rPr>
        <w:tab/>
        <w:t>7467</w:t>
      </w:r>
    </w:p>
    <w:p w14:paraId="7EB1B3B7" w14:textId="77777777" w:rsidR="00215D41" w:rsidRDefault="00215D41">
      <w:pPr>
        <w:rPr>
          <w:rFonts w:ascii="Times New Roman" w:eastAsia="Times New Roman" w:hAnsi="Times New Roman" w:cs="Times New Roman"/>
          <w:sz w:val="34"/>
          <w:szCs w:val="34"/>
        </w:rPr>
      </w:pPr>
    </w:p>
    <w:p w14:paraId="02486680" w14:textId="77777777" w:rsidR="00215D41" w:rsidRDefault="00000000">
      <w:pPr>
        <w:rPr>
          <w:rFonts w:ascii="Times New Roman" w:eastAsia="Times New Roman" w:hAnsi="Times New Roman" w:cs="Times New Roman"/>
          <w:sz w:val="34"/>
          <w:szCs w:val="34"/>
        </w:rPr>
      </w:pPr>
      <w:r>
        <w:br w:type="page"/>
      </w:r>
    </w:p>
    <w:p w14:paraId="2E90E915" w14:textId="77777777" w:rsidR="00215D41" w:rsidRDefault="00000000">
      <w:pPr>
        <w:numPr>
          <w:ilvl w:val="0"/>
          <w:numId w:val="1"/>
        </w:numPr>
        <w:rPr>
          <w:rFonts w:ascii="Times New Roman" w:eastAsia="Times New Roman" w:hAnsi="Times New Roman" w:cs="Times New Roman"/>
          <w:b/>
          <w:sz w:val="34"/>
          <w:szCs w:val="34"/>
        </w:rPr>
      </w:pPr>
      <w:r>
        <w:rPr>
          <w:rFonts w:ascii="Times New Roman" w:eastAsia="Times New Roman" w:hAnsi="Times New Roman" w:cs="Times New Roman"/>
          <w:b/>
          <w:sz w:val="34"/>
          <w:szCs w:val="34"/>
          <w:u w:val="single"/>
        </w:rPr>
        <w:lastRenderedPageBreak/>
        <w:t>Introduction:</w:t>
      </w:r>
    </w:p>
    <w:p w14:paraId="084AA765" w14:textId="77777777" w:rsidR="00215D41" w:rsidRDefault="00215D41">
      <w:pPr>
        <w:ind w:left="720"/>
        <w:rPr>
          <w:rFonts w:ascii="Times New Roman" w:eastAsia="Times New Roman" w:hAnsi="Times New Roman" w:cs="Times New Roman"/>
          <w:b/>
          <w:sz w:val="34"/>
          <w:szCs w:val="34"/>
          <w:u w:val="single"/>
        </w:rPr>
      </w:pPr>
    </w:p>
    <w:p w14:paraId="3304933A" w14:textId="77777777" w:rsidR="00215D41"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The project emphasizes the significance of various components of neural networks, such as gates, activation functions, and loss functions. By implementing these components from scratch, as well as developing a comprehensive model of the implemented gates with applying enhancement optimization factors for better execution.</w:t>
      </w:r>
    </w:p>
    <w:p w14:paraId="5190E120" w14:textId="77777777" w:rsidR="00215D41" w:rsidRDefault="00215D41">
      <w:pPr>
        <w:ind w:firstLine="720"/>
        <w:rPr>
          <w:rFonts w:ascii="Times New Roman" w:eastAsia="Times New Roman" w:hAnsi="Times New Roman" w:cs="Times New Roman"/>
          <w:sz w:val="32"/>
          <w:szCs w:val="32"/>
        </w:rPr>
      </w:pPr>
    </w:p>
    <w:p w14:paraId="3E196649" w14:textId="77777777" w:rsidR="00215D41" w:rsidRDefault="00000000">
      <w:pPr>
        <w:numPr>
          <w:ilvl w:val="0"/>
          <w:numId w:val="1"/>
        </w:numPr>
        <w:rPr>
          <w:rFonts w:ascii="Times New Roman" w:eastAsia="Times New Roman" w:hAnsi="Times New Roman" w:cs="Times New Roman"/>
          <w:b/>
          <w:sz w:val="34"/>
          <w:szCs w:val="34"/>
        </w:rPr>
      </w:pPr>
      <w:r>
        <w:rPr>
          <w:rFonts w:ascii="Times New Roman" w:eastAsia="Times New Roman" w:hAnsi="Times New Roman" w:cs="Times New Roman"/>
          <w:b/>
          <w:sz w:val="34"/>
          <w:szCs w:val="34"/>
          <w:u w:val="single"/>
        </w:rPr>
        <w:t>Main Implementation:</w:t>
      </w:r>
    </w:p>
    <w:p w14:paraId="6F75DA4E" w14:textId="77777777" w:rsidR="00215D41" w:rsidRDefault="00215D41">
      <w:pPr>
        <w:ind w:left="720"/>
        <w:rPr>
          <w:rFonts w:ascii="Times New Roman" w:eastAsia="Times New Roman" w:hAnsi="Times New Roman" w:cs="Times New Roman"/>
          <w:b/>
          <w:sz w:val="34"/>
          <w:szCs w:val="34"/>
          <w:u w:val="single"/>
        </w:rPr>
      </w:pPr>
    </w:p>
    <w:p w14:paraId="1744CFBC" w14:textId="77777777" w:rsidR="00215D41" w:rsidRDefault="00000000">
      <w:pP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2.1 Gates, Activation and Loss functions:</w:t>
      </w:r>
    </w:p>
    <w:p w14:paraId="45E21A44" w14:textId="77777777" w:rsidR="00215D41" w:rsidRDefault="00215D41">
      <w:pPr>
        <w:rPr>
          <w:rFonts w:ascii="Times New Roman" w:eastAsia="Times New Roman" w:hAnsi="Times New Roman" w:cs="Times New Roman"/>
          <w:b/>
          <w:sz w:val="34"/>
          <w:szCs w:val="34"/>
          <w:u w:val="single"/>
        </w:rPr>
      </w:pPr>
    </w:p>
    <w:p w14:paraId="0E167AAC" w14:textId="77777777" w:rsidR="00215D41"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First, the basic unit of the neural network is built from scratch by implementing fundamental gates such as: addition, multiplication, division, subtraction, </w:t>
      </w:r>
      <w:proofErr w:type="gramStart"/>
      <w:r>
        <w:rPr>
          <w:rFonts w:ascii="Times New Roman" w:eastAsia="Times New Roman" w:hAnsi="Times New Roman" w:cs="Times New Roman"/>
          <w:sz w:val="32"/>
          <w:szCs w:val="32"/>
        </w:rPr>
        <w:t>power,,</w:t>
      </w:r>
      <w:proofErr w:type="gramEnd"/>
      <w:r>
        <w:rPr>
          <w:rFonts w:ascii="Times New Roman" w:eastAsia="Times New Roman" w:hAnsi="Times New Roman" w:cs="Times New Roman"/>
          <w:sz w:val="32"/>
          <w:szCs w:val="32"/>
        </w:rPr>
        <w:t xml:space="preserve"> exponential and more trigonometric functions such as: sine, cosine and tan. Each of these functions are implemented in both their forward and backward propagation.</w:t>
      </w:r>
    </w:p>
    <w:p w14:paraId="0F6CD568" w14:textId="77777777" w:rsidR="00215D41"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Moreover, the activation functions were implemented in the same way containing the </w:t>
      </w:r>
      <w:proofErr w:type="spellStart"/>
      <w:r>
        <w:rPr>
          <w:rFonts w:ascii="Times New Roman" w:eastAsia="Times New Roman" w:hAnsi="Times New Roman" w:cs="Times New Roman"/>
          <w:sz w:val="32"/>
          <w:szCs w:val="32"/>
        </w:rPr>
        <w:t>ReLU</w:t>
      </w:r>
      <w:proofErr w:type="spellEnd"/>
      <w:r>
        <w:rPr>
          <w:rFonts w:ascii="Times New Roman" w:eastAsia="Times New Roman" w:hAnsi="Times New Roman" w:cs="Times New Roman"/>
          <w:sz w:val="32"/>
          <w:szCs w:val="32"/>
        </w:rPr>
        <w:t xml:space="preserve">, Linear, Sigmoid, </w:t>
      </w:r>
      <w:proofErr w:type="spellStart"/>
      <w:r>
        <w:rPr>
          <w:rFonts w:ascii="Times New Roman" w:eastAsia="Times New Roman" w:hAnsi="Times New Roman" w:cs="Times New Roman"/>
          <w:sz w:val="32"/>
          <w:szCs w:val="32"/>
        </w:rPr>
        <w:t>Softmax</w:t>
      </w:r>
      <w:proofErr w:type="spellEnd"/>
      <w:r>
        <w:rPr>
          <w:rFonts w:ascii="Times New Roman" w:eastAsia="Times New Roman" w:hAnsi="Times New Roman" w:cs="Times New Roman"/>
          <w:sz w:val="32"/>
          <w:szCs w:val="32"/>
        </w:rPr>
        <w:t xml:space="preserve"> and other necessary functions. </w:t>
      </w:r>
    </w:p>
    <w:p w14:paraId="5D439DBE" w14:textId="77777777" w:rsidR="00215D41"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Then, loss functions are also provided such as binary cross-entropy and L2 loss.</w:t>
      </w:r>
    </w:p>
    <w:p w14:paraId="06076D40" w14:textId="77777777" w:rsidR="00215D41" w:rsidRDefault="00215D41">
      <w:pPr>
        <w:ind w:firstLine="720"/>
        <w:rPr>
          <w:rFonts w:ascii="Times New Roman" w:eastAsia="Times New Roman" w:hAnsi="Times New Roman" w:cs="Times New Roman"/>
          <w:sz w:val="34"/>
          <w:szCs w:val="34"/>
        </w:rPr>
      </w:pPr>
    </w:p>
    <w:p w14:paraId="65F6E0F4" w14:textId="77777777" w:rsidR="00215D41" w:rsidRDefault="00000000">
      <w:pP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2.2 Implementing Computational Graph / Model</w:t>
      </w:r>
    </w:p>
    <w:p w14:paraId="4B20CD07" w14:textId="77777777" w:rsidR="00215D41" w:rsidRDefault="00215D41">
      <w:pPr>
        <w:rPr>
          <w:rFonts w:ascii="Times New Roman" w:eastAsia="Times New Roman" w:hAnsi="Times New Roman" w:cs="Times New Roman"/>
          <w:b/>
          <w:sz w:val="34"/>
          <w:szCs w:val="34"/>
          <w:u w:val="single"/>
        </w:rPr>
      </w:pPr>
    </w:p>
    <w:p w14:paraId="44665DF5" w14:textId="77777777" w:rsidR="00215D41" w:rsidRPr="004019ED" w:rsidRDefault="00000000">
      <w:pPr>
        <w:rPr>
          <w:rFonts w:ascii="Times New Roman" w:eastAsia="Times New Roman" w:hAnsi="Times New Roman" w:cs="Times New Roman"/>
          <w:color w:val="17365D" w:themeColor="text2" w:themeShade="BF"/>
          <w:sz w:val="34"/>
          <w:szCs w:val="34"/>
          <w:highlight w:val="white"/>
        </w:rPr>
      </w:pPr>
      <w:r w:rsidRPr="004019ED">
        <w:rPr>
          <w:rFonts w:ascii="Times New Roman" w:eastAsia="Times New Roman" w:hAnsi="Times New Roman" w:cs="Times New Roman"/>
          <w:b/>
          <w:color w:val="17365D" w:themeColor="text2" w:themeShade="BF"/>
          <w:sz w:val="34"/>
          <w:szCs w:val="34"/>
          <w:highlight w:val="white"/>
        </w:rPr>
        <w:t>Model architecture:</w:t>
      </w:r>
      <w:r w:rsidRPr="004019ED">
        <w:rPr>
          <w:rFonts w:ascii="Times New Roman" w:eastAsia="Times New Roman" w:hAnsi="Times New Roman" w:cs="Times New Roman"/>
          <w:color w:val="17365D" w:themeColor="text2" w:themeShade="BF"/>
          <w:sz w:val="34"/>
          <w:szCs w:val="34"/>
          <w:highlight w:val="white"/>
        </w:rPr>
        <w:t xml:space="preserve"> </w:t>
      </w:r>
    </w:p>
    <w:p w14:paraId="262F66BC" w14:textId="77777777" w:rsidR="00215D41" w:rsidRDefault="00000000">
      <w:pPr>
        <w:ind w:firstLine="720"/>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The neural network model is implemented as a Python class named Model. It consists of the following key components:</w:t>
      </w:r>
    </w:p>
    <w:p w14:paraId="0384EEE7" w14:textId="77777777" w:rsidR="00215D41" w:rsidRDefault="00215D41">
      <w:pPr>
        <w:rPr>
          <w:rFonts w:ascii="Roboto" w:eastAsia="Roboto" w:hAnsi="Roboto" w:cs="Roboto"/>
          <w:b/>
          <w:color w:val="0D0D0D"/>
          <w:sz w:val="34"/>
          <w:szCs w:val="34"/>
          <w:highlight w:val="white"/>
        </w:rPr>
      </w:pPr>
    </w:p>
    <w:p w14:paraId="1DCDB4AA" w14:textId="77777777" w:rsidR="00215D41" w:rsidRPr="004019ED" w:rsidRDefault="00000000">
      <w:pPr>
        <w:rPr>
          <w:rFonts w:ascii="Times New Roman" w:eastAsia="Times New Roman" w:hAnsi="Times New Roman" w:cs="Times New Roman"/>
          <w:b/>
          <w:color w:val="17365D" w:themeColor="text2" w:themeShade="BF"/>
          <w:sz w:val="34"/>
          <w:szCs w:val="34"/>
          <w:highlight w:val="white"/>
        </w:rPr>
      </w:pPr>
      <w:r w:rsidRPr="004019ED">
        <w:rPr>
          <w:rFonts w:ascii="Times New Roman" w:eastAsia="Times New Roman" w:hAnsi="Times New Roman" w:cs="Times New Roman"/>
          <w:b/>
          <w:color w:val="17365D" w:themeColor="text2" w:themeShade="BF"/>
          <w:sz w:val="34"/>
          <w:szCs w:val="34"/>
          <w:highlight w:val="white"/>
        </w:rPr>
        <w:lastRenderedPageBreak/>
        <w:t>Initialization:</w:t>
      </w:r>
    </w:p>
    <w:p w14:paraId="77989FB1" w14:textId="77777777" w:rsidR="00215D41" w:rsidRDefault="00000000">
      <w:pPr>
        <w:rPr>
          <w:rFonts w:ascii="Times New Roman" w:eastAsia="Times New Roman" w:hAnsi="Times New Roman" w:cs="Times New Roman"/>
          <w:color w:val="0D0D0D"/>
          <w:sz w:val="32"/>
          <w:szCs w:val="32"/>
          <w:highlight w:val="white"/>
        </w:rPr>
      </w:pPr>
      <w:r>
        <w:rPr>
          <w:rFonts w:ascii="Times New Roman" w:eastAsia="Times New Roman" w:hAnsi="Times New Roman" w:cs="Times New Roman"/>
          <w:color w:val="0D0D0D"/>
          <w:sz w:val="34"/>
          <w:szCs w:val="34"/>
          <w:highlight w:val="white"/>
        </w:rPr>
        <w:t xml:space="preserve"> </w:t>
      </w:r>
      <w:r>
        <w:rPr>
          <w:rFonts w:ascii="Times New Roman" w:eastAsia="Times New Roman" w:hAnsi="Times New Roman" w:cs="Times New Roman"/>
          <w:color w:val="0D0D0D"/>
          <w:sz w:val="32"/>
          <w:szCs w:val="32"/>
          <w:highlight w:val="white"/>
        </w:rPr>
        <w:tab/>
        <w:t>The ‘__</w:t>
      </w:r>
      <w:proofErr w:type="spellStart"/>
      <w:r>
        <w:rPr>
          <w:rFonts w:ascii="Times New Roman" w:eastAsia="Times New Roman" w:hAnsi="Times New Roman" w:cs="Times New Roman"/>
          <w:color w:val="0D0D0D"/>
          <w:sz w:val="32"/>
          <w:szCs w:val="32"/>
          <w:highlight w:val="white"/>
        </w:rPr>
        <w:t>init</w:t>
      </w:r>
      <w:proofErr w:type="spellEnd"/>
      <w:r>
        <w:rPr>
          <w:rFonts w:ascii="Times New Roman" w:eastAsia="Times New Roman" w:hAnsi="Times New Roman" w:cs="Times New Roman"/>
          <w:color w:val="0D0D0D"/>
          <w:sz w:val="32"/>
          <w:szCs w:val="32"/>
          <w:highlight w:val="white"/>
        </w:rPr>
        <w:t>__’ method initializes the model with parameters such as ‘</w:t>
      </w:r>
      <w:proofErr w:type="spellStart"/>
      <w:r>
        <w:rPr>
          <w:rFonts w:ascii="Times New Roman" w:eastAsia="Times New Roman" w:hAnsi="Times New Roman" w:cs="Times New Roman"/>
          <w:color w:val="0D0D0D"/>
          <w:sz w:val="32"/>
          <w:szCs w:val="32"/>
          <w:highlight w:val="white"/>
        </w:rPr>
        <w:t>layers_dim</w:t>
      </w:r>
      <w:proofErr w:type="spellEnd"/>
      <w:r>
        <w:rPr>
          <w:rFonts w:ascii="Times New Roman" w:eastAsia="Times New Roman" w:hAnsi="Times New Roman" w:cs="Times New Roman"/>
          <w:color w:val="0D0D0D"/>
          <w:sz w:val="32"/>
          <w:szCs w:val="32"/>
          <w:highlight w:val="white"/>
        </w:rPr>
        <w:t>’, ‘</w:t>
      </w:r>
      <w:proofErr w:type="spellStart"/>
      <w:r>
        <w:rPr>
          <w:rFonts w:ascii="Times New Roman" w:eastAsia="Times New Roman" w:hAnsi="Times New Roman" w:cs="Times New Roman"/>
          <w:color w:val="0D0D0D"/>
          <w:sz w:val="32"/>
          <w:szCs w:val="32"/>
          <w:highlight w:val="white"/>
        </w:rPr>
        <w:t>activation_func</w:t>
      </w:r>
      <w:proofErr w:type="spellEnd"/>
      <w:r>
        <w:rPr>
          <w:rFonts w:ascii="Times New Roman" w:eastAsia="Times New Roman" w:hAnsi="Times New Roman" w:cs="Times New Roman"/>
          <w:color w:val="0D0D0D"/>
          <w:sz w:val="32"/>
          <w:szCs w:val="32"/>
          <w:highlight w:val="white"/>
        </w:rPr>
        <w:t>’, and ‘</w:t>
      </w:r>
      <w:proofErr w:type="gramStart"/>
      <w:r>
        <w:rPr>
          <w:rFonts w:ascii="Times New Roman" w:eastAsia="Times New Roman" w:hAnsi="Times New Roman" w:cs="Times New Roman"/>
          <w:color w:val="0D0D0D"/>
          <w:sz w:val="32"/>
          <w:szCs w:val="32"/>
          <w:highlight w:val="white"/>
        </w:rPr>
        <w:t>loss’</w:t>
      </w:r>
      <w:proofErr w:type="gramEnd"/>
      <w:r>
        <w:rPr>
          <w:rFonts w:ascii="Times New Roman" w:eastAsia="Times New Roman" w:hAnsi="Times New Roman" w:cs="Times New Roman"/>
          <w:color w:val="0D0D0D"/>
          <w:sz w:val="32"/>
          <w:szCs w:val="32"/>
          <w:highlight w:val="white"/>
        </w:rPr>
        <w:t>. These parameters define the architecture of the neural network, including the number of layers, activation functions for each layer, and the loss function to be used during training.</w:t>
      </w:r>
    </w:p>
    <w:p w14:paraId="35334383" w14:textId="77777777" w:rsidR="00215D41" w:rsidRDefault="00215D41">
      <w:pPr>
        <w:rPr>
          <w:rFonts w:ascii="Times New Roman" w:eastAsia="Times New Roman" w:hAnsi="Times New Roman" w:cs="Times New Roman"/>
          <w:color w:val="0D0D0D"/>
          <w:sz w:val="34"/>
          <w:szCs w:val="34"/>
          <w:highlight w:val="white"/>
        </w:rPr>
      </w:pPr>
    </w:p>
    <w:p w14:paraId="0AB1B5F6" w14:textId="77777777" w:rsidR="00215D41" w:rsidRPr="004019ED" w:rsidRDefault="00000000">
      <w:pPr>
        <w:rPr>
          <w:rFonts w:ascii="Times New Roman" w:eastAsia="Times New Roman" w:hAnsi="Times New Roman" w:cs="Times New Roman"/>
          <w:b/>
          <w:color w:val="17365D" w:themeColor="text2" w:themeShade="BF"/>
          <w:sz w:val="34"/>
          <w:szCs w:val="34"/>
          <w:highlight w:val="white"/>
        </w:rPr>
      </w:pPr>
      <w:r w:rsidRPr="004019ED">
        <w:rPr>
          <w:rFonts w:ascii="Times New Roman" w:eastAsia="Times New Roman" w:hAnsi="Times New Roman" w:cs="Times New Roman"/>
          <w:b/>
          <w:color w:val="17365D" w:themeColor="text2" w:themeShade="BF"/>
          <w:sz w:val="34"/>
          <w:szCs w:val="34"/>
          <w:highlight w:val="white"/>
        </w:rPr>
        <w:t>Parameter Initialization:</w:t>
      </w:r>
    </w:p>
    <w:p w14:paraId="5E9E48C6" w14:textId="77777777" w:rsidR="00215D41" w:rsidRDefault="00000000">
      <w:pPr>
        <w:ind w:firstLine="720"/>
        <w:rPr>
          <w:rFonts w:ascii="Times New Roman" w:eastAsia="Times New Roman" w:hAnsi="Times New Roman" w:cs="Times New Roman"/>
          <w:color w:val="0D0D0D"/>
          <w:sz w:val="34"/>
          <w:szCs w:val="34"/>
          <w:highlight w:val="white"/>
        </w:rPr>
      </w:pPr>
      <w:r>
        <w:rPr>
          <w:rFonts w:ascii="Times New Roman" w:eastAsia="Times New Roman" w:hAnsi="Times New Roman" w:cs="Times New Roman"/>
          <w:color w:val="0D0D0D"/>
          <w:sz w:val="34"/>
          <w:szCs w:val="34"/>
          <w:highlight w:val="white"/>
        </w:rPr>
        <w:t xml:space="preserve"> The </w:t>
      </w:r>
      <w:proofErr w:type="spellStart"/>
      <w:r>
        <w:rPr>
          <w:rFonts w:ascii="Times New Roman" w:eastAsia="Times New Roman" w:hAnsi="Times New Roman" w:cs="Times New Roman"/>
          <w:color w:val="0D0D0D"/>
          <w:sz w:val="34"/>
          <w:szCs w:val="34"/>
          <w:highlight w:val="white"/>
        </w:rPr>
        <w:t>initialize_parameters</w:t>
      </w:r>
      <w:proofErr w:type="spellEnd"/>
      <w:r>
        <w:rPr>
          <w:rFonts w:ascii="Times New Roman" w:eastAsia="Times New Roman" w:hAnsi="Times New Roman" w:cs="Times New Roman"/>
          <w:color w:val="0D0D0D"/>
          <w:sz w:val="34"/>
          <w:szCs w:val="34"/>
          <w:highlight w:val="white"/>
        </w:rPr>
        <w:t xml:space="preserve"> method initializes the weights and biases of the neural network. Depending on the activation function specified for each layer, appropriate weight initialization techniques such as Xavier/</w:t>
      </w:r>
      <w:proofErr w:type="spellStart"/>
      <w:r>
        <w:rPr>
          <w:rFonts w:ascii="Times New Roman" w:eastAsia="Times New Roman" w:hAnsi="Times New Roman" w:cs="Times New Roman"/>
          <w:color w:val="0D0D0D"/>
          <w:sz w:val="34"/>
          <w:szCs w:val="34"/>
          <w:highlight w:val="white"/>
        </w:rPr>
        <w:t>Glorot</w:t>
      </w:r>
      <w:proofErr w:type="spellEnd"/>
      <w:r>
        <w:rPr>
          <w:rFonts w:ascii="Times New Roman" w:eastAsia="Times New Roman" w:hAnsi="Times New Roman" w:cs="Times New Roman"/>
          <w:color w:val="0D0D0D"/>
          <w:sz w:val="34"/>
          <w:szCs w:val="34"/>
          <w:highlight w:val="white"/>
        </w:rPr>
        <w:t xml:space="preserve"> initialization or </w:t>
      </w:r>
      <w:proofErr w:type="gramStart"/>
      <w:r>
        <w:rPr>
          <w:rFonts w:ascii="Times New Roman" w:eastAsia="Times New Roman" w:hAnsi="Times New Roman" w:cs="Times New Roman"/>
          <w:color w:val="0D0D0D"/>
          <w:sz w:val="34"/>
          <w:szCs w:val="34"/>
          <w:highlight w:val="white"/>
        </w:rPr>
        <w:t>He</w:t>
      </w:r>
      <w:proofErr w:type="gramEnd"/>
      <w:r>
        <w:rPr>
          <w:rFonts w:ascii="Times New Roman" w:eastAsia="Times New Roman" w:hAnsi="Times New Roman" w:cs="Times New Roman"/>
          <w:color w:val="0D0D0D"/>
          <w:sz w:val="34"/>
          <w:szCs w:val="34"/>
          <w:highlight w:val="white"/>
        </w:rPr>
        <w:t xml:space="preserve"> initialization are applied to ensure proper initialization for better convergence and training stability.</w:t>
      </w:r>
    </w:p>
    <w:p w14:paraId="795ACCC9" w14:textId="77777777" w:rsidR="00215D41" w:rsidRDefault="00215D41">
      <w:pPr>
        <w:ind w:firstLine="720"/>
        <w:rPr>
          <w:rFonts w:ascii="Times New Roman" w:eastAsia="Times New Roman" w:hAnsi="Times New Roman" w:cs="Times New Roman"/>
          <w:color w:val="0D0D0D"/>
          <w:sz w:val="36"/>
          <w:szCs w:val="36"/>
          <w:highlight w:val="white"/>
        </w:rPr>
      </w:pPr>
    </w:p>
    <w:p w14:paraId="2B6F3AB3" w14:textId="77777777" w:rsidR="00215D41" w:rsidRPr="004019ED" w:rsidRDefault="00000000">
      <w:pPr>
        <w:rPr>
          <w:rFonts w:ascii="Times New Roman" w:eastAsia="Times New Roman" w:hAnsi="Times New Roman" w:cs="Times New Roman"/>
          <w:color w:val="17365D" w:themeColor="text2" w:themeShade="BF"/>
          <w:sz w:val="34"/>
          <w:szCs w:val="34"/>
          <w:highlight w:val="white"/>
        </w:rPr>
      </w:pPr>
      <w:r w:rsidRPr="004019ED">
        <w:rPr>
          <w:rFonts w:ascii="Times New Roman" w:eastAsia="Times New Roman" w:hAnsi="Times New Roman" w:cs="Times New Roman"/>
          <w:b/>
          <w:color w:val="17365D" w:themeColor="text2" w:themeShade="BF"/>
          <w:sz w:val="34"/>
          <w:szCs w:val="34"/>
          <w:highlight w:val="white"/>
        </w:rPr>
        <w:t>Forward Propagation:</w:t>
      </w:r>
      <w:r w:rsidRPr="004019ED">
        <w:rPr>
          <w:rFonts w:ascii="Times New Roman" w:eastAsia="Times New Roman" w:hAnsi="Times New Roman" w:cs="Times New Roman"/>
          <w:color w:val="17365D" w:themeColor="text2" w:themeShade="BF"/>
          <w:sz w:val="34"/>
          <w:szCs w:val="34"/>
          <w:highlight w:val="white"/>
        </w:rPr>
        <w:t xml:space="preserve"> </w:t>
      </w:r>
    </w:p>
    <w:p w14:paraId="652BAC48" w14:textId="77777777" w:rsidR="00215D41" w:rsidRDefault="00000000">
      <w:pPr>
        <w:ind w:firstLine="720"/>
        <w:rPr>
          <w:rFonts w:ascii="Times New Roman" w:eastAsia="Times New Roman" w:hAnsi="Times New Roman" w:cs="Times New Roman"/>
          <w:color w:val="0D0D0D"/>
          <w:sz w:val="34"/>
          <w:szCs w:val="34"/>
          <w:highlight w:val="white"/>
        </w:rPr>
      </w:pPr>
      <w:r>
        <w:rPr>
          <w:rFonts w:ascii="Times New Roman" w:eastAsia="Times New Roman" w:hAnsi="Times New Roman" w:cs="Times New Roman"/>
          <w:color w:val="0D0D0D"/>
          <w:sz w:val="34"/>
          <w:szCs w:val="34"/>
          <w:highlight w:val="white"/>
        </w:rPr>
        <w:t xml:space="preserve">The </w:t>
      </w:r>
      <w:proofErr w:type="spellStart"/>
      <w:r>
        <w:rPr>
          <w:rFonts w:ascii="Times New Roman" w:eastAsia="Times New Roman" w:hAnsi="Times New Roman" w:cs="Times New Roman"/>
          <w:color w:val="0D0D0D"/>
          <w:sz w:val="34"/>
          <w:szCs w:val="34"/>
          <w:highlight w:val="white"/>
        </w:rPr>
        <w:t>forward_propagation</w:t>
      </w:r>
      <w:proofErr w:type="spellEnd"/>
      <w:r>
        <w:rPr>
          <w:rFonts w:ascii="Times New Roman" w:eastAsia="Times New Roman" w:hAnsi="Times New Roman" w:cs="Times New Roman"/>
          <w:color w:val="0D0D0D"/>
          <w:sz w:val="34"/>
          <w:szCs w:val="34"/>
          <w:highlight w:val="white"/>
        </w:rPr>
        <w:t xml:space="preserve"> method computes the forward pass of the neural network. It takes input data X and propagates it through the network, applying activation functions at each layer to compute the output of the network.</w:t>
      </w:r>
    </w:p>
    <w:p w14:paraId="577D3C64" w14:textId="77777777" w:rsidR="00215D41" w:rsidRDefault="00215D41">
      <w:pPr>
        <w:ind w:firstLine="720"/>
        <w:rPr>
          <w:rFonts w:ascii="Times New Roman" w:eastAsia="Times New Roman" w:hAnsi="Times New Roman" w:cs="Times New Roman"/>
          <w:color w:val="0D0D0D"/>
          <w:sz w:val="36"/>
          <w:szCs w:val="36"/>
          <w:highlight w:val="white"/>
        </w:rPr>
      </w:pPr>
    </w:p>
    <w:p w14:paraId="7A82BA4A" w14:textId="77777777" w:rsidR="00215D41" w:rsidRPr="004019ED" w:rsidRDefault="00000000">
      <w:pPr>
        <w:rPr>
          <w:rFonts w:ascii="Times New Roman" w:eastAsia="Times New Roman" w:hAnsi="Times New Roman" w:cs="Times New Roman"/>
          <w:b/>
          <w:color w:val="17365D" w:themeColor="text2" w:themeShade="BF"/>
          <w:sz w:val="34"/>
          <w:szCs w:val="34"/>
          <w:highlight w:val="white"/>
        </w:rPr>
      </w:pPr>
      <w:r w:rsidRPr="004019ED">
        <w:rPr>
          <w:rFonts w:ascii="Times New Roman" w:eastAsia="Times New Roman" w:hAnsi="Times New Roman" w:cs="Times New Roman"/>
          <w:b/>
          <w:color w:val="17365D" w:themeColor="text2" w:themeShade="BF"/>
          <w:sz w:val="34"/>
          <w:szCs w:val="34"/>
          <w:highlight w:val="white"/>
        </w:rPr>
        <w:t>Backward Propagation:</w:t>
      </w:r>
    </w:p>
    <w:p w14:paraId="0431B3A7" w14:textId="77777777" w:rsidR="00215D41" w:rsidRDefault="00000000">
      <w:pPr>
        <w:ind w:firstLine="720"/>
        <w:rPr>
          <w:rFonts w:ascii="Times New Roman" w:eastAsia="Times New Roman" w:hAnsi="Times New Roman" w:cs="Times New Roman"/>
          <w:color w:val="0D0D0D"/>
          <w:sz w:val="32"/>
          <w:szCs w:val="32"/>
          <w:highlight w:val="white"/>
        </w:rPr>
      </w:pPr>
      <w:r>
        <w:rPr>
          <w:rFonts w:ascii="Times New Roman" w:eastAsia="Times New Roman" w:hAnsi="Times New Roman" w:cs="Times New Roman"/>
          <w:color w:val="0D0D0D"/>
          <w:sz w:val="32"/>
          <w:szCs w:val="32"/>
          <w:highlight w:val="white"/>
        </w:rPr>
        <w:t xml:space="preserve"> The </w:t>
      </w:r>
      <w:proofErr w:type="spellStart"/>
      <w:r>
        <w:rPr>
          <w:rFonts w:ascii="Times New Roman" w:eastAsia="Times New Roman" w:hAnsi="Times New Roman" w:cs="Times New Roman"/>
          <w:color w:val="0D0D0D"/>
          <w:sz w:val="32"/>
          <w:szCs w:val="32"/>
          <w:highlight w:val="white"/>
        </w:rPr>
        <w:t>backward_propagation</w:t>
      </w:r>
      <w:proofErr w:type="spellEnd"/>
      <w:r>
        <w:rPr>
          <w:rFonts w:ascii="Times New Roman" w:eastAsia="Times New Roman" w:hAnsi="Times New Roman" w:cs="Times New Roman"/>
          <w:color w:val="0D0D0D"/>
          <w:sz w:val="32"/>
          <w:szCs w:val="32"/>
          <w:highlight w:val="white"/>
        </w:rPr>
        <w:t xml:space="preserve"> method computes the backward pass of the neural network, which involves calculating gradients of the loss function with respect to the parameters (weights and biases) of the network. This step enables updating the parameters of the network to minimize the loss during training.</w:t>
      </w:r>
    </w:p>
    <w:p w14:paraId="01C5D06F" w14:textId="77777777" w:rsidR="00215D41" w:rsidRDefault="00215D4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14:paraId="1CD9DFBC" w14:textId="77777777" w:rsidR="00215D41" w:rsidRPr="004019E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b/>
          <w:color w:val="17365D" w:themeColor="text2" w:themeShade="BF"/>
          <w:sz w:val="34"/>
          <w:szCs w:val="34"/>
          <w:highlight w:val="white"/>
        </w:rPr>
      </w:pPr>
      <w:r w:rsidRPr="004019ED">
        <w:rPr>
          <w:rFonts w:ascii="Times New Roman" w:eastAsia="Times New Roman" w:hAnsi="Times New Roman" w:cs="Times New Roman"/>
          <w:b/>
          <w:color w:val="17365D" w:themeColor="text2" w:themeShade="BF"/>
          <w:sz w:val="34"/>
          <w:szCs w:val="34"/>
          <w:highlight w:val="white"/>
        </w:rPr>
        <w:lastRenderedPageBreak/>
        <w:t>Parameter Update:</w:t>
      </w:r>
    </w:p>
    <w:p w14:paraId="6D68E59F" w14:textId="77777777" w:rsidR="00215D4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rPr>
          <w:rFonts w:ascii="Times New Roman" w:eastAsia="Times New Roman" w:hAnsi="Times New Roman" w:cs="Times New Roman"/>
          <w:color w:val="0D0D0D"/>
          <w:sz w:val="32"/>
          <w:szCs w:val="32"/>
          <w:highlight w:val="white"/>
        </w:rPr>
      </w:pPr>
      <w:r>
        <w:rPr>
          <w:rFonts w:ascii="Times New Roman" w:eastAsia="Times New Roman" w:hAnsi="Times New Roman" w:cs="Times New Roman"/>
          <w:color w:val="0D0D0D"/>
          <w:sz w:val="32"/>
          <w:szCs w:val="32"/>
          <w:highlight w:val="white"/>
        </w:rPr>
        <w:t xml:space="preserve">The </w:t>
      </w:r>
      <w:proofErr w:type="spellStart"/>
      <w:r>
        <w:rPr>
          <w:rFonts w:ascii="Times New Roman" w:eastAsia="Times New Roman" w:hAnsi="Times New Roman" w:cs="Times New Roman"/>
          <w:color w:val="0D0D0D"/>
          <w:sz w:val="32"/>
          <w:szCs w:val="32"/>
          <w:highlight w:val="white"/>
        </w:rPr>
        <w:t>update_parameters</w:t>
      </w:r>
      <w:proofErr w:type="spellEnd"/>
      <w:r>
        <w:rPr>
          <w:rFonts w:ascii="Times New Roman" w:eastAsia="Times New Roman" w:hAnsi="Times New Roman" w:cs="Times New Roman"/>
          <w:color w:val="0D0D0D"/>
          <w:sz w:val="32"/>
          <w:szCs w:val="32"/>
          <w:highlight w:val="white"/>
        </w:rPr>
        <w:t xml:space="preserve"> method updates the parameters (weights and biases) of the network using the gradients computed during backward propagation. It applies gradient descent optimization to update the parameters in the direction that minimizes the loss.</w:t>
      </w:r>
    </w:p>
    <w:p w14:paraId="6C3DE9B0" w14:textId="77777777" w:rsidR="00215D41" w:rsidRPr="004019E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17365D" w:themeColor="text2" w:themeShade="BF"/>
          <w:sz w:val="32"/>
          <w:szCs w:val="32"/>
          <w:highlight w:val="white"/>
        </w:rPr>
      </w:pPr>
      <w:r w:rsidRPr="004019ED">
        <w:rPr>
          <w:rFonts w:ascii="Times New Roman" w:eastAsia="Times New Roman" w:hAnsi="Times New Roman" w:cs="Times New Roman"/>
          <w:b/>
          <w:color w:val="17365D" w:themeColor="text2" w:themeShade="BF"/>
          <w:sz w:val="34"/>
          <w:szCs w:val="34"/>
          <w:highlight w:val="white"/>
        </w:rPr>
        <w:t>Training:</w:t>
      </w:r>
      <w:r w:rsidRPr="004019ED">
        <w:rPr>
          <w:rFonts w:ascii="Times New Roman" w:eastAsia="Times New Roman" w:hAnsi="Times New Roman" w:cs="Times New Roman"/>
          <w:color w:val="17365D" w:themeColor="text2" w:themeShade="BF"/>
          <w:sz w:val="32"/>
          <w:szCs w:val="32"/>
          <w:highlight w:val="white"/>
        </w:rPr>
        <w:t xml:space="preserve"> </w:t>
      </w:r>
    </w:p>
    <w:p w14:paraId="1E3AF88E" w14:textId="77777777" w:rsidR="00215D4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rPr>
          <w:rFonts w:ascii="Times New Roman" w:eastAsia="Times New Roman" w:hAnsi="Times New Roman" w:cs="Times New Roman"/>
          <w:color w:val="0D0D0D"/>
          <w:sz w:val="32"/>
          <w:szCs w:val="32"/>
          <w:highlight w:val="white"/>
        </w:rPr>
      </w:pPr>
      <w:r>
        <w:rPr>
          <w:rFonts w:ascii="Times New Roman" w:eastAsia="Times New Roman" w:hAnsi="Times New Roman" w:cs="Times New Roman"/>
          <w:color w:val="0D0D0D"/>
          <w:sz w:val="32"/>
          <w:szCs w:val="32"/>
          <w:highlight w:val="white"/>
        </w:rPr>
        <w:t>The train method trains the neural network using the specified training data and parameters such as learning rate, number of epochs, and gradient descent method. It iterates over the training data for multiple epochs, computing forward and backward passes at each iteration, and updating the parameters to minimize the loss.</w:t>
      </w:r>
    </w:p>
    <w:p w14:paraId="575E1D8D" w14:textId="77777777" w:rsidR="00215D41" w:rsidRPr="004019E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b/>
          <w:color w:val="17365D" w:themeColor="text2" w:themeShade="BF"/>
          <w:sz w:val="34"/>
          <w:szCs w:val="34"/>
          <w:highlight w:val="white"/>
        </w:rPr>
      </w:pPr>
      <w:r w:rsidRPr="004019ED">
        <w:rPr>
          <w:rFonts w:ascii="Times New Roman" w:eastAsia="Times New Roman" w:hAnsi="Times New Roman" w:cs="Times New Roman"/>
          <w:b/>
          <w:color w:val="17365D" w:themeColor="text2" w:themeShade="BF"/>
          <w:sz w:val="34"/>
          <w:szCs w:val="34"/>
          <w:highlight w:val="white"/>
        </w:rPr>
        <w:t xml:space="preserve">Prediction: </w:t>
      </w:r>
    </w:p>
    <w:p w14:paraId="50A08C61" w14:textId="77777777" w:rsidR="00215D4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firstLine="720"/>
        <w:rPr>
          <w:rFonts w:ascii="Times New Roman" w:eastAsia="Times New Roman" w:hAnsi="Times New Roman" w:cs="Times New Roman"/>
          <w:color w:val="0D0D0D"/>
          <w:sz w:val="32"/>
          <w:szCs w:val="32"/>
          <w:highlight w:val="white"/>
        </w:rPr>
      </w:pPr>
      <w:r>
        <w:rPr>
          <w:rFonts w:ascii="Times New Roman" w:eastAsia="Times New Roman" w:hAnsi="Times New Roman" w:cs="Times New Roman"/>
          <w:color w:val="0D0D0D"/>
          <w:sz w:val="32"/>
          <w:szCs w:val="32"/>
          <w:highlight w:val="white"/>
        </w:rPr>
        <w:t>The predict method enables making predictions using the trained neural network. Given input data X, it performs forward propagation to compute the output of the network, which represents the predicted values.</w:t>
      </w:r>
    </w:p>
    <w:p w14:paraId="3A363D21" w14:textId="77777777" w:rsidR="00215D41" w:rsidRPr="004019E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b/>
          <w:color w:val="17365D" w:themeColor="text2" w:themeShade="BF"/>
          <w:sz w:val="34"/>
          <w:szCs w:val="34"/>
          <w:highlight w:val="white"/>
        </w:rPr>
      </w:pPr>
      <w:r w:rsidRPr="004019ED">
        <w:rPr>
          <w:rFonts w:ascii="Times New Roman" w:eastAsia="Times New Roman" w:hAnsi="Times New Roman" w:cs="Times New Roman"/>
          <w:b/>
          <w:color w:val="17365D" w:themeColor="text2" w:themeShade="BF"/>
          <w:sz w:val="34"/>
          <w:szCs w:val="34"/>
          <w:highlight w:val="white"/>
        </w:rPr>
        <w:t>Key Features:</w:t>
      </w:r>
    </w:p>
    <w:p w14:paraId="4DD3F74D" w14:textId="77777777" w:rsidR="00215D4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eastAsia="Times New Roman" w:hAnsi="Times New Roman" w:cs="Times New Roman"/>
          <w:sz w:val="28"/>
          <w:szCs w:val="28"/>
          <w:highlight w:val="white"/>
        </w:rPr>
      </w:pPr>
      <w:r>
        <w:rPr>
          <w:rFonts w:ascii="Times New Roman" w:eastAsia="Times New Roman" w:hAnsi="Times New Roman" w:cs="Times New Roman"/>
          <w:b/>
          <w:color w:val="1155CC"/>
          <w:sz w:val="28"/>
          <w:szCs w:val="28"/>
          <w:highlight w:val="white"/>
        </w:rPr>
        <w:t>Customizable architecture:</w:t>
      </w:r>
      <w:r>
        <w:rPr>
          <w:rFonts w:ascii="Times New Roman" w:eastAsia="Times New Roman" w:hAnsi="Times New Roman" w:cs="Times New Roman"/>
          <w:b/>
          <w:color w:val="0D0D0D"/>
          <w:sz w:val="28"/>
          <w:szCs w:val="28"/>
          <w:highlight w:val="white"/>
        </w:rPr>
        <w:t xml:space="preserve"> </w:t>
      </w:r>
      <w:r>
        <w:rPr>
          <w:rFonts w:ascii="Times New Roman" w:eastAsia="Times New Roman" w:hAnsi="Times New Roman" w:cs="Times New Roman"/>
          <w:color w:val="0D0D0D"/>
          <w:sz w:val="28"/>
          <w:szCs w:val="28"/>
          <w:highlight w:val="white"/>
        </w:rPr>
        <w:t>The model allows flexibility in defining the number of layers, activation functions, and loss functions, enabling customization according to the requirements of the machine learning task.</w:t>
      </w:r>
    </w:p>
    <w:p w14:paraId="57C3166B" w14:textId="77777777" w:rsidR="00215D4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b/>
          <w:color w:val="1155CC"/>
          <w:sz w:val="28"/>
          <w:szCs w:val="28"/>
          <w:highlight w:val="white"/>
        </w:rPr>
        <w:t xml:space="preserve">Efficient training: </w:t>
      </w:r>
      <w:r>
        <w:rPr>
          <w:rFonts w:ascii="Times New Roman" w:eastAsia="Times New Roman" w:hAnsi="Times New Roman" w:cs="Times New Roman"/>
          <w:color w:val="0D0D0D"/>
          <w:sz w:val="28"/>
          <w:szCs w:val="28"/>
          <w:highlight w:val="white"/>
        </w:rPr>
        <w:t>The model implements efficient forward and backward propagation algorithms, facilitating the training process and enabling convergence to optimal parameter values.</w:t>
      </w:r>
    </w:p>
    <w:p w14:paraId="723FF1B7" w14:textId="77777777" w:rsidR="00215D4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sz w:val="28"/>
          <w:szCs w:val="28"/>
          <w:highlight w:val="white"/>
        </w:rPr>
      </w:pPr>
      <w:r>
        <w:rPr>
          <w:rFonts w:ascii="Times New Roman" w:eastAsia="Times New Roman" w:hAnsi="Times New Roman" w:cs="Times New Roman"/>
          <w:b/>
          <w:color w:val="1155CC"/>
          <w:sz w:val="28"/>
          <w:szCs w:val="28"/>
          <w:highlight w:val="white"/>
        </w:rPr>
        <w:t>Visualization:</w:t>
      </w:r>
      <w:r>
        <w:rPr>
          <w:rFonts w:ascii="Times New Roman" w:eastAsia="Times New Roman" w:hAnsi="Times New Roman" w:cs="Times New Roman"/>
          <w:color w:val="1155CC"/>
          <w:sz w:val="28"/>
          <w:szCs w:val="28"/>
          <w:highlight w:val="white"/>
        </w:rPr>
        <w:t xml:space="preserve"> </w:t>
      </w:r>
      <w:r>
        <w:rPr>
          <w:rFonts w:ascii="Times New Roman" w:eastAsia="Times New Roman" w:hAnsi="Times New Roman" w:cs="Times New Roman"/>
          <w:color w:val="0D0D0D"/>
          <w:sz w:val="28"/>
          <w:szCs w:val="28"/>
          <w:highlight w:val="white"/>
        </w:rPr>
        <w:t>The model provides visualization of the training process by plotting the loss curve over epochs, allowing users to monitor the training progress and performance.</w:t>
      </w:r>
    </w:p>
    <w:p w14:paraId="46F2A8F9" w14:textId="3ABA7271" w:rsidR="004019ED" w:rsidRPr="004019ED" w:rsidRDefault="00000000" w:rsidP="004019ED">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highlight w:val="white"/>
        </w:rPr>
      </w:pPr>
      <w:r>
        <w:rPr>
          <w:rFonts w:ascii="Times New Roman" w:eastAsia="Times New Roman" w:hAnsi="Times New Roman" w:cs="Times New Roman"/>
          <w:b/>
          <w:sz w:val="34"/>
          <w:szCs w:val="34"/>
          <w:u w:val="single"/>
        </w:rPr>
        <w:lastRenderedPageBreak/>
        <w:t>2.3 Implementing Gradient Descent Algorithms:</w:t>
      </w:r>
    </w:p>
    <w:p w14:paraId="311C3F07" w14:textId="77777777" w:rsidR="00215D41" w:rsidRPr="004019ED" w:rsidRDefault="00000000">
      <w:pPr>
        <w:ind w:firstLine="720"/>
        <w:rPr>
          <w:rFonts w:ascii="Times New Roman" w:eastAsia="Times New Roman" w:hAnsi="Times New Roman" w:cs="Times New Roman"/>
          <w:sz w:val="32"/>
          <w:szCs w:val="32"/>
        </w:rPr>
      </w:pPr>
      <w:r>
        <w:rPr>
          <w:rFonts w:ascii="Times New Roman" w:eastAsia="Times New Roman" w:hAnsi="Times New Roman" w:cs="Times New Roman"/>
          <w:sz w:val="34"/>
          <w:szCs w:val="34"/>
        </w:rPr>
        <w:t xml:space="preserve"> </w:t>
      </w:r>
      <w:r w:rsidRPr="004019ED">
        <w:rPr>
          <w:rFonts w:ascii="Times New Roman" w:eastAsia="Times New Roman" w:hAnsi="Times New Roman" w:cs="Times New Roman"/>
          <w:sz w:val="32"/>
          <w:szCs w:val="32"/>
        </w:rPr>
        <w:t>First, Batch Gradient Descent is implemented with scalar weight to explain the Idea of gradient descent in general and compare the cost w.r.t the iterations before using G.D and after the optimization by plotting a cost graph.</w:t>
      </w:r>
    </w:p>
    <w:p w14:paraId="23AACD0E" w14:textId="77777777" w:rsidR="00215D41" w:rsidRPr="004019ED" w:rsidRDefault="00000000">
      <w:pPr>
        <w:ind w:firstLine="720"/>
        <w:rPr>
          <w:rFonts w:ascii="Times New Roman" w:eastAsia="Times New Roman" w:hAnsi="Times New Roman" w:cs="Times New Roman"/>
          <w:i/>
          <w:sz w:val="32"/>
          <w:szCs w:val="32"/>
          <w:u w:val="single"/>
        </w:rPr>
      </w:pPr>
      <w:r w:rsidRPr="004019ED">
        <w:rPr>
          <w:rFonts w:ascii="Times New Roman" w:eastAsia="Times New Roman" w:hAnsi="Times New Roman" w:cs="Times New Roman"/>
          <w:sz w:val="32"/>
          <w:szCs w:val="32"/>
        </w:rPr>
        <w:t xml:space="preserve">Secondly, each type from the following </w:t>
      </w:r>
      <w:proofErr w:type="gramStart"/>
      <w:r w:rsidRPr="004019ED">
        <w:rPr>
          <w:rFonts w:ascii="Times New Roman" w:eastAsia="Times New Roman" w:hAnsi="Times New Roman" w:cs="Times New Roman"/>
          <w:sz w:val="32"/>
          <w:szCs w:val="32"/>
        </w:rPr>
        <w:t>gradients :</w:t>
      </w:r>
      <w:proofErr w:type="gramEnd"/>
      <w:r w:rsidRPr="004019ED">
        <w:rPr>
          <w:rFonts w:ascii="Times New Roman" w:eastAsia="Times New Roman" w:hAnsi="Times New Roman" w:cs="Times New Roman"/>
          <w:sz w:val="32"/>
          <w:szCs w:val="32"/>
        </w:rPr>
        <w:t xml:space="preserve"> Batch, Stochastic, Mini-Batch is implemented from scratch using </w:t>
      </w:r>
      <w:r w:rsidRPr="004019ED">
        <w:rPr>
          <w:rFonts w:ascii="Times New Roman" w:eastAsia="Times New Roman" w:hAnsi="Times New Roman" w:cs="Times New Roman"/>
          <w:i/>
          <w:sz w:val="32"/>
          <w:szCs w:val="32"/>
          <w:u w:val="single"/>
        </w:rPr>
        <w:t>vectorized implementation.</w:t>
      </w:r>
    </w:p>
    <w:p w14:paraId="6A895FEF" w14:textId="77777777" w:rsidR="00215D41" w:rsidRPr="004019ED" w:rsidRDefault="00000000">
      <w:pPr>
        <w:ind w:firstLine="720"/>
        <w:rPr>
          <w:rFonts w:ascii="Times New Roman" w:eastAsia="Times New Roman" w:hAnsi="Times New Roman" w:cs="Times New Roman"/>
          <w:sz w:val="32"/>
          <w:szCs w:val="32"/>
        </w:rPr>
      </w:pPr>
      <w:r w:rsidRPr="004019ED">
        <w:rPr>
          <w:rFonts w:ascii="Times New Roman" w:eastAsia="Times New Roman" w:hAnsi="Times New Roman" w:cs="Times New Roman"/>
          <w:sz w:val="32"/>
          <w:szCs w:val="32"/>
        </w:rPr>
        <w:t>To get more familiar with the difference between gradients a plot for each type is provided.</w:t>
      </w:r>
    </w:p>
    <w:p w14:paraId="33324976" w14:textId="77777777" w:rsidR="00215D41" w:rsidRDefault="00000000">
      <w:pPr>
        <w:ind w:firstLine="720"/>
        <w:rPr>
          <w:rFonts w:ascii="Times New Roman" w:eastAsia="Times New Roman" w:hAnsi="Times New Roman" w:cs="Times New Roman"/>
          <w:sz w:val="32"/>
          <w:szCs w:val="32"/>
        </w:rPr>
      </w:pPr>
      <w:r w:rsidRPr="004019ED">
        <w:rPr>
          <w:rFonts w:ascii="Times New Roman" w:eastAsia="Times New Roman" w:hAnsi="Times New Roman" w:cs="Times New Roman"/>
          <w:sz w:val="32"/>
          <w:szCs w:val="32"/>
        </w:rPr>
        <w:t>Sample Runs of the cost plots through epochs:</w:t>
      </w:r>
    </w:p>
    <w:p w14:paraId="2EC00336" w14:textId="77777777" w:rsidR="004019ED" w:rsidRPr="004019ED" w:rsidRDefault="004019ED">
      <w:pPr>
        <w:ind w:firstLine="720"/>
        <w:rPr>
          <w:rFonts w:ascii="Times New Roman" w:eastAsia="Times New Roman" w:hAnsi="Times New Roman" w:cs="Times New Roman"/>
          <w:sz w:val="32"/>
          <w:szCs w:val="32"/>
        </w:rPr>
      </w:pPr>
    </w:p>
    <w:tbl>
      <w:tblPr>
        <w:tblStyle w:val="a"/>
        <w:tblW w:w="11400"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5"/>
        <w:gridCol w:w="3975"/>
        <w:gridCol w:w="3450"/>
      </w:tblGrid>
      <w:tr w:rsidR="00215D41" w14:paraId="32031A63" w14:textId="77777777">
        <w:tc>
          <w:tcPr>
            <w:tcW w:w="3975" w:type="dxa"/>
            <w:shd w:val="clear" w:color="auto" w:fill="auto"/>
            <w:tcMar>
              <w:top w:w="100" w:type="dxa"/>
              <w:left w:w="100" w:type="dxa"/>
              <w:bottom w:w="100" w:type="dxa"/>
              <w:right w:w="100" w:type="dxa"/>
            </w:tcMar>
          </w:tcPr>
          <w:p w14:paraId="2B391474" w14:textId="77777777" w:rsidR="00215D41" w:rsidRDefault="00000000">
            <w:pPr>
              <w:pBdr>
                <w:top w:val="single" w:sz="8" w:space="0" w:color="000000"/>
                <w:left w:val="single" w:sz="8" w:space="0" w:color="000000"/>
                <w:bottom w:val="single" w:sz="8" w:space="0" w:color="000000"/>
                <w:right w:val="single" w:sz="8" w:space="0" w:color="000000"/>
              </w:pBdr>
              <w:shd w:val="clear" w:color="auto" w:fill="1155CC"/>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Batch </w:t>
            </w:r>
            <w:proofErr w:type="gramStart"/>
            <w:r>
              <w:rPr>
                <w:rFonts w:ascii="Times New Roman" w:eastAsia="Times New Roman" w:hAnsi="Times New Roman" w:cs="Times New Roman"/>
                <w:b/>
                <w:sz w:val="34"/>
                <w:szCs w:val="34"/>
              </w:rPr>
              <w:t>G.D</w:t>
            </w:r>
            <w:proofErr w:type="gramEnd"/>
          </w:p>
        </w:tc>
        <w:tc>
          <w:tcPr>
            <w:tcW w:w="3975" w:type="dxa"/>
            <w:shd w:val="clear" w:color="auto" w:fill="auto"/>
            <w:tcMar>
              <w:top w:w="100" w:type="dxa"/>
              <w:left w:w="100" w:type="dxa"/>
              <w:bottom w:w="100" w:type="dxa"/>
              <w:right w:w="100" w:type="dxa"/>
            </w:tcMar>
          </w:tcPr>
          <w:p w14:paraId="47D25EC9" w14:textId="77777777" w:rsidR="00215D41" w:rsidRDefault="00000000">
            <w:pPr>
              <w:pBdr>
                <w:top w:val="single" w:sz="8" w:space="0" w:color="000000"/>
                <w:left w:val="single" w:sz="8" w:space="0" w:color="000000"/>
                <w:bottom w:val="single" w:sz="8" w:space="0" w:color="000000"/>
                <w:right w:val="single" w:sz="8" w:space="0" w:color="000000"/>
              </w:pBdr>
              <w:shd w:val="clear" w:color="auto" w:fill="1155CC"/>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S.</w:t>
            </w:r>
            <w:proofErr w:type="gramStart"/>
            <w:r>
              <w:rPr>
                <w:rFonts w:ascii="Times New Roman" w:eastAsia="Times New Roman" w:hAnsi="Times New Roman" w:cs="Times New Roman"/>
                <w:b/>
                <w:sz w:val="34"/>
                <w:szCs w:val="34"/>
              </w:rPr>
              <w:t>G.D</w:t>
            </w:r>
            <w:proofErr w:type="gramEnd"/>
          </w:p>
        </w:tc>
        <w:tc>
          <w:tcPr>
            <w:tcW w:w="3450" w:type="dxa"/>
            <w:shd w:val="clear" w:color="auto" w:fill="auto"/>
            <w:tcMar>
              <w:top w:w="100" w:type="dxa"/>
              <w:left w:w="100" w:type="dxa"/>
              <w:bottom w:w="100" w:type="dxa"/>
              <w:right w:w="100" w:type="dxa"/>
            </w:tcMar>
          </w:tcPr>
          <w:p w14:paraId="6C8B2B25" w14:textId="77777777" w:rsidR="00215D41" w:rsidRDefault="00000000">
            <w:pPr>
              <w:pBdr>
                <w:top w:val="single" w:sz="8" w:space="0" w:color="000000"/>
                <w:left w:val="single" w:sz="8" w:space="0" w:color="000000"/>
                <w:bottom w:val="single" w:sz="8" w:space="0" w:color="000000"/>
                <w:right w:val="single" w:sz="8" w:space="0" w:color="000000"/>
              </w:pBdr>
              <w:shd w:val="clear" w:color="auto" w:fill="1155CC"/>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Mini-Batch </w:t>
            </w:r>
            <w:proofErr w:type="gramStart"/>
            <w:r>
              <w:rPr>
                <w:rFonts w:ascii="Times New Roman" w:eastAsia="Times New Roman" w:hAnsi="Times New Roman" w:cs="Times New Roman"/>
                <w:b/>
                <w:sz w:val="34"/>
                <w:szCs w:val="34"/>
              </w:rPr>
              <w:t>G.D</w:t>
            </w:r>
            <w:proofErr w:type="gramEnd"/>
          </w:p>
        </w:tc>
      </w:tr>
      <w:tr w:rsidR="00215D41" w14:paraId="427493BD" w14:textId="77777777">
        <w:trPr>
          <w:trHeight w:val="3539"/>
        </w:trPr>
        <w:tc>
          <w:tcPr>
            <w:tcW w:w="3975" w:type="dxa"/>
            <w:shd w:val="clear" w:color="auto" w:fill="auto"/>
            <w:tcMar>
              <w:top w:w="100" w:type="dxa"/>
              <w:left w:w="100" w:type="dxa"/>
              <w:bottom w:w="100" w:type="dxa"/>
              <w:right w:w="100" w:type="dxa"/>
            </w:tcMar>
          </w:tcPr>
          <w:p w14:paraId="3C1809D4" w14:textId="77777777" w:rsidR="00215D41" w:rsidRDefault="00000000">
            <w:pPr>
              <w:pBdr>
                <w:top w:val="single" w:sz="8" w:space="0" w:color="000000"/>
                <w:left w:val="single" w:sz="8" w:space="0" w:color="000000"/>
                <w:bottom w:val="single" w:sz="8" w:space="0" w:color="000000"/>
                <w:right w:val="single" w:sz="8" w:space="0" w:color="000000"/>
              </w:pBdr>
              <w:shd w:val="clear" w:color="auto" w:fill="1155CC"/>
              <w:jc w:val="center"/>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14:anchorId="1E023B52" wp14:editId="5494B6A5">
                  <wp:extent cx="2381128" cy="2590800"/>
                  <wp:effectExtent l="0" t="0" r="63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84844" cy="2594843"/>
                          </a:xfrm>
                          <a:prstGeom prst="rect">
                            <a:avLst/>
                          </a:prstGeom>
                          <a:ln/>
                        </pic:spPr>
                      </pic:pic>
                    </a:graphicData>
                  </a:graphic>
                </wp:inline>
              </w:drawing>
            </w:r>
          </w:p>
        </w:tc>
        <w:tc>
          <w:tcPr>
            <w:tcW w:w="3975" w:type="dxa"/>
            <w:shd w:val="clear" w:color="auto" w:fill="auto"/>
            <w:tcMar>
              <w:top w:w="100" w:type="dxa"/>
              <w:left w:w="100" w:type="dxa"/>
              <w:bottom w:w="100" w:type="dxa"/>
              <w:right w:w="100" w:type="dxa"/>
            </w:tcMar>
          </w:tcPr>
          <w:p w14:paraId="013DD6E5" w14:textId="77777777" w:rsidR="00215D41" w:rsidRDefault="00000000">
            <w:pPr>
              <w:widowControl w:val="0"/>
              <w:pBdr>
                <w:top w:val="single" w:sz="8" w:space="0" w:color="000000"/>
                <w:left w:val="single" w:sz="8" w:space="0" w:color="000000"/>
                <w:bottom w:val="single" w:sz="8" w:space="0" w:color="000000"/>
                <w:right w:val="single" w:sz="8" w:space="0" w:color="000000"/>
                <w:between w:val="nil"/>
              </w:pBdr>
              <w:shd w:val="clear" w:color="auto" w:fill="1155CC"/>
              <w:spacing w:line="240" w:lineRule="auto"/>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14:anchorId="67DF26A2" wp14:editId="42B88A7E">
                  <wp:extent cx="2390658" cy="2606040"/>
                  <wp:effectExtent l="0" t="0" r="0" b="381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396999" cy="2612953"/>
                          </a:xfrm>
                          <a:prstGeom prst="rect">
                            <a:avLst/>
                          </a:prstGeom>
                          <a:ln/>
                        </pic:spPr>
                      </pic:pic>
                    </a:graphicData>
                  </a:graphic>
                </wp:inline>
              </w:drawing>
            </w:r>
          </w:p>
        </w:tc>
        <w:tc>
          <w:tcPr>
            <w:tcW w:w="3450" w:type="dxa"/>
            <w:shd w:val="clear" w:color="auto" w:fill="auto"/>
            <w:tcMar>
              <w:top w:w="100" w:type="dxa"/>
              <w:left w:w="100" w:type="dxa"/>
              <w:bottom w:w="100" w:type="dxa"/>
              <w:right w:w="100" w:type="dxa"/>
            </w:tcMar>
          </w:tcPr>
          <w:p w14:paraId="3C69D09B" w14:textId="77777777" w:rsidR="00215D41" w:rsidRDefault="00000000">
            <w:pPr>
              <w:widowControl w:val="0"/>
              <w:pBdr>
                <w:top w:val="single" w:sz="8" w:space="0" w:color="000000"/>
                <w:left w:val="single" w:sz="8" w:space="0" w:color="000000"/>
                <w:bottom w:val="single" w:sz="8" w:space="0" w:color="000000"/>
                <w:right w:val="single" w:sz="8" w:space="0" w:color="000000"/>
                <w:between w:val="nil"/>
              </w:pBdr>
              <w:shd w:val="clear" w:color="auto" w:fill="1155CC"/>
              <w:spacing w:line="240" w:lineRule="auto"/>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14:anchorId="259D8053" wp14:editId="71F7D885">
                  <wp:extent cx="2014220" cy="2590800"/>
                  <wp:effectExtent l="0" t="0" r="508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014539" cy="2591210"/>
                          </a:xfrm>
                          <a:prstGeom prst="rect">
                            <a:avLst/>
                          </a:prstGeom>
                          <a:ln/>
                        </pic:spPr>
                      </pic:pic>
                    </a:graphicData>
                  </a:graphic>
                </wp:inline>
              </w:drawing>
            </w:r>
          </w:p>
        </w:tc>
      </w:tr>
    </w:tbl>
    <w:p w14:paraId="0D549F44" w14:textId="77777777" w:rsidR="00215D41" w:rsidRDefault="00000000">
      <w:pPr>
        <w:ind w:left="1440"/>
        <w:rPr>
          <w:rFonts w:ascii="Times New Roman" w:eastAsia="Times New Roman" w:hAnsi="Times New Roman" w:cs="Times New Roman"/>
          <w:b/>
          <w:sz w:val="34"/>
          <w:szCs w:val="34"/>
        </w:rPr>
      </w:pPr>
      <w:r>
        <w:rPr>
          <w:noProof/>
        </w:rPr>
        <w:lastRenderedPageBreak/>
        <w:drawing>
          <wp:anchor distT="114300" distB="114300" distL="114300" distR="114300" simplePos="0" relativeHeight="251658240" behindDoc="0" locked="0" layoutInCell="1" hidden="0" allowOverlap="1" wp14:anchorId="7F09A480" wp14:editId="2FF8C759">
            <wp:simplePos x="0" y="0"/>
            <wp:positionH relativeFrom="column">
              <wp:posOffset>-633412</wp:posOffset>
            </wp:positionH>
            <wp:positionV relativeFrom="paragraph">
              <wp:posOffset>428625</wp:posOffset>
            </wp:positionV>
            <wp:extent cx="7324725" cy="2380369"/>
            <wp:effectExtent l="0" t="0" r="0" b="0"/>
            <wp:wrapTopAndBottom distT="114300" distB="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7324725" cy="2380369"/>
                    </a:xfrm>
                    <a:prstGeom prst="rect">
                      <a:avLst/>
                    </a:prstGeom>
                    <a:ln/>
                  </pic:spPr>
                </pic:pic>
              </a:graphicData>
            </a:graphic>
          </wp:anchor>
        </w:drawing>
      </w:r>
    </w:p>
    <w:p w14:paraId="026EB2DF" w14:textId="77777777" w:rsidR="00215D41" w:rsidRDefault="00000000">
      <w:pP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2.4 Regularization Techniques:</w:t>
      </w:r>
    </w:p>
    <w:p w14:paraId="6BD0CD35" w14:textId="77777777" w:rsidR="00215D41" w:rsidRPr="004019ED" w:rsidRDefault="00000000">
      <w:pPr>
        <w:numPr>
          <w:ilvl w:val="0"/>
          <w:numId w:val="4"/>
        </w:numPr>
        <w:rPr>
          <w:rFonts w:ascii="Times New Roman" w:eastAsia="Times New Roman" w:hAnsi="Times New Roman" w:cs="Times New Roman"/>
          <w:b/>
          <w:color w:val="17365D" w:themeColor="text2" w:themeShade="BF"/>
          <w:sz w:val="34"/>
          <w:szCs w:val="34"/>
        </w:rPr>
      </w:pPr>
      <w:r w:rsidRPr="004019ED">
        <w:rPr>
          <w:rFonts w:ascii="Times New Roman" w:eastAsia="Times New Roman" w:hAnsi="Times New Roman" w:cs="Times New Roman"/>
          <w:b/>
          <w:color w:val="17365D" w:themeColor="text2" w:themeShade="BF"/>
          <w:sz w:val="34"/>
          <w:szCs w:val="34"/>
        </w:rPr>
        <w:t>L1-</w:t>
      </w:r>
      <w:proofErr w:type="gramStart"/>
      <w:r w:rsidRPr="004019ED">
        <w:rPr>
          <w:rFonts w:ascii="Times New Roman" w:eastAsia="Times New Roman" w:hAnsi="Times New Roman" w:cs="Times New Roman"/>
          <w:b/>
          <w:color w:val="17365D" w:themeColor="text2" w:themeShade="BF"/>
          <w:sz w:val="34"/>
          <w:szCs w:val="34"/>
        </w:rPr>
        <w:t>Regularization(</w:t>
      </w:r>
      <w:proofErr w:type="gramEnd"/>
      <w:r w:rsidRPr="004019ED">
        <w:rPr>
          <w:rFonts w:ascii="Times New Roman" w:eastAsia="Times New Roman" w:hAnsi="Times New Roman" w:cs="Times New Roman"/>
          <w:b/>
          <w:color w:val="17365D" w:themeColor="text2" w:themeShade="BF"/>
          <w:sz w:val="34"/>
          <w:szCs w:val="34"/>
        </w:rPr>
        <w:t>Lasso):</w:t>
      </w:r>
    </w:p>
    <w:p w14:paraId="445D4CF0" w14:textId="77777777" w:rsidR="00215D41" w:rsidRPr="004019ED" w:rsidRDefault="00000000">
      <w:pPr>
        <w:ind w:left="720" w:firstLine="720"/>
        <w:rPr>
          <w:rFonts w:ascii="Times New Roman" w:eastAsia="Times New Roman" w:hAnsi="Times New Roman" w:cs="Times New Roman"/>
          <w:sz w:val="32"/>
          <w:szCs w:val="32"/>
        </w:rPr>
      </w:pPr>
      <w:r w:rsidRPr="004019ED">
        <w:rPr>
          <w:rFonts w:ascii="Times New Roman" w:eastAsia="Times New Roman" w:hAnsi="Times New Roman" w:cs="Times New Roman"/>
          <w:sz w:val="32"/>
          <w:szCs w:val="32"/>
        </w:rPr>
        <w:t>This class encapsulates the functionality required to perform Lasso Regression, including initialization, fitting the model, updating weights through gradient descent, and making predictions. It provides a structured and modular approach to implementing Lasso Regression-L1 Regularization, making it easier to use and maintain.</w:t>
      </w:r>
    </w:p>
    <w:p w14:paraId="4A5D6622" w14:textId="77777777" w:rsidR="00215D41" w:rsidRDefault="00000000">
      <w:pPr>
        <w:ind w:left="720" w:firstLine="720"/>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114300" distB="114300" distL="114300" distR="114300" wp14:anchorId="76047D1E" wp14:editId="2540D54C">
            <wp:extent cx="4757738" cy="1295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757738" cy="1295400"/>
                    </a:xfrm>
                    <a:prstGeom prst="rect">
                      <a:avLst/>
                    </a:prstGeom>
                    <a:ln/>
                  </pic:spPr>
                </pic:pic>
              </a:graphicData>
            </a:graphic>
          </wp:inline>
        </w:drawing>
      </w:r>
    </w:p>
    <w:p w14:paraId="7C24031C" w14:textId="77777777" w:rsidR="00215D41" w:rsidRPr="004019ED" w:rsidRDefault="00000000">
      <w:pPr>
        <w:numPr>
          <w:ilvl w:val="0"/>
          <w:numId w:val="4"/>
        </w:numPr>
        <w:rPr>
          <w:rFonts w:ascii="Times New Roman" w:eastAsia="Times New Roman" w:hAnsi="Times New Roman" w:cs="Times New Roman"/>
          <w:b/>
          <w:color w:val="17365D" w:themeColor="text2" w:themeShade="BF"/>
          <w:sz w:val="34"/>
          <w:szCs w:val="34"/>
        </w:rPr>
      </w:pPr>
      <w:r w:rsidRPr="004019ED">
        <w:rPr>
          <w:rFonts w:ascii="Times New Roman" w:eastAsia="Times New Roman" w:hAnsi="Times New Roman" w:cs="Times New Roman"/>
          <w:b/>
          <w:color w:val="17365D" w:themeColor="text2" w:themeShade="BF"/>
          <w:sz w:val="34"/>
          <w:szCs w:val="34"/>
        </w:rPr>
        <w:t>Dropout Layer:</w:t>
      </w:r>
    </w:p>
    <w:p w14:paraId="0C98446F" w14:textId="77777777" w:rsidR="00215D41" w:rsidRDefault="00000000">
      <w:pPr>
        <w:ind w:left="720" w:firstLine="720"/>
        <w:rPr>
          <w:rFonts w:ascii="Times New Roman" w:eastAsia="Times New Roman" w:hAnsi="Times New Roman" w:cs="Times New Roman"/>
          <w:sz w:val="34"/>
          <w:szCs w:val="34"/>
        </w:rPr>
      </w:pPr>
      <w:r w:rsidRPr="004019ED">
        <w:rPr>
          <w:rFonts w:ascii="Times New Roman" w:eastAsia="Times New Roman" w:hAnsi="Times New Roman" w:cs="Times New Roman"/>
          <w:sz w:val="32"/>
          <w:szCs w:val="32"/>
        </w:rPr>
        <w:t>Overall, this Dropout class encapsulates the functionality required for applying dropout regularization during both the forward and backward passes of a neural network. During training, it randomly zeros out some neurons to prevent overfitting, while</w:t>
      </w:r>
      <w:r>
        <w:rPr>
          <w:rFonts w:ascii="Times New Roman" w:eastAsia="Times New Roman" w:hAnsi="Times New Roman" w:cs="Times New Roman"/>
          <w:sz w:val="34"/>
          <w:szCs w:val="34"/>
        </w:rPr>
        <w:t xml:space="preserve"> </w:t>
      </w:r>
      <w:r w:rsidRPr="004019ED">
        <w:rPr>
          <w:rFonts w:ascii="Times New Roman" w:eastAsia="Times New Roman" w:hAnsi="Times New Roman" w:cs="Times New Roman"/>
          <w:sz w:val="32"/>
          <w:szCs w:val="32"/>
        </w:rPr>
        <w:lastRenderedPageBreak/>
        <w:t>during testing, it passes the input through unchanged for accurate inference.</w:t>
      </w:r>
    </w:p>
    <w:p w14:paraId="48860228" w14:textId="77777777" w:rsidR="00215D41" w:rsidRDefault="00000000">
      <w:pPr>
        <w:ind w:left="720"/>
        <w:rPr>
          <w:rFonts w:ascii="Times New Roman" w:eastAsia="Times New Roman" w:hAnsi="Times New Roman" w:cs="Times New Roman"/>
          <w:sz w:val="34"/>
          <w:szCs w:val="34"/>
        </w:rPr>
      </w:pPr>
      <w:r>
        <w:rPr>
          <w:rFonts w:ascii="Times New Roman" w:eastAsia="Times New Roman" w:hAnsi="Times New Roman" w:cs="Times New Roman"/>
          <w:b/>
          <w:noProof/>
          <w:sz w:val="34"/>
          <w:szCs w:val="34"/>
        </w:rPr>
        <w:drawing>
          <wp:inline distT="114300" distB="114300" distL="114300" distR="114300" wp14:anchorId="43437F94" wp14:editId="0F8228BC">
            <wp:extent cx="5495925" cy="234791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495925" cy="2347913"/>
                    </a:xfrm>
                    <a:prstGeom prst="rect">
                      <a:avLst/>
                    </a:prstGeom>
                    <a:ln/>
                  </pic:spPr>
                </pic:pic>
              </a:graphicData>
            </a:graphic>
          </wp:inline>
        </w:drawing>
      </w:r>
    </w:p>
    <w:p w14:paraId="580D9C56" w14:textId="77777777" w:rsidR="00215D41" w:rsidRDefault="00000000">
      <w:pPr>
        <w:numPr>
          <w:ilvl w:val="0"/>
          <w:numId w:val="4"/>
        </w:numPr>
        <w:rPr>
          <w:rFonts w:ascii="Times New Roman" w:eastAsia="Times New Roman" w:hAnsi="Times New Roman" w:cs="Times New Roman"/>
          <w:b/>
          <w:color w:val="17365D" w:themeColor="text2" w:themeShade="BF"/>
          <w:sz w:val="34"/>
          <w:szCs w:val="34"/>
        </w:rPr>
      </w:pPr>
      <w:r w:rsidRPr="004019ED">
        <w:rPr>
          <w:rFonts w:ascii="Times New Roman" w:eastAsia="Times New Roman" w:hAnsi="Times New Roman" w:cs="Times New Roman"/>
          <w:b/>
          <w:color w:val="17365D" w:themeColor="text2" w:themeShade="BF"/>
          <w:sz w:val="34"/>
          <w:szCs w:val="34"/>
        </w:rPr>
        <w:t>Early Stopping:</w:t>
      </w:r>
    </w:p>
    <w:p w14:paraId="21718135" w14:textId="77777777" w:rsidR="004019ED" w:rsidRPr="004019ED" w:rsidRDefault="004019ED" w:rsidP="004019ED">
      <w:pPr>
        <w:ind w:left="720"/>
        <w:rPr>
          <w:rFonts w:ascii="Times New Roman" w:eastAsia="Times New Roman" w:hAnsi="Times New Roman" w:cs="Times New Roman"/>
          <w:b/>
          <w:color w:val="17365D" w:themeColor="text2" w:themeShade="BF"/>
          <w:sz w:val="34"/>
          <w:szCs w:val="34"/>
        </w:rPr>
      </w:pPr>
    </w:p>
    <w:p w14:paraId="1D3366FC" w14:textId="77777777" w:rsidR="00215D41" w:rsidRDefault="00000000">
      <w:pPr>
        <w:ind w:left="720"/>
        <w:rPr>
          <w:rFonts w:ascii="Times New Roman" w:eastAsia="Times New Roman" w:hAnsi="Times New Roman" w:cs="Times New Roman"/>
          <w:sz w:val="32"/>
          <w:szCs w:val="32"/>
        </w:rPr>
      </w:pPr>
      <w:r>
        <w:rPr>
          <w:rFonts w:ascii="Times New Roman" w:eastAsia="Times New Roman" w:hAnsi="Times New Roman" w:cs="Times New Roman"/>
          <w:b/>
          <w:sz w:val="34"/>
          <w:szCs w:val="34"/>
        </w:rPr>
        <w:tab/>
      </w:r>
      <w:r w:rsidRPr="004019ED">
        <w:rPr>
          <w:rFonts w:ascii="Times New Roman" w:eastAsia="Times New Roman" w:hAnsi="Times New Roman" w:cs="Times New Roman"/>
          <w:sz w:val="32"/>
          <w:szCs w:val="32"/>
        </w:rPr>
        <w:t xml:space="preserve">This class encapsulates the functionality required for early stopping during model training, allowing the training process to terminate efficiently when validation performance no longer improves. It provides flexibility through parameters such as patience, </w:t>
      </w:r>
      <w:proofErr w:type="spellStart"/>
      <w:r w:rsidRPr="004019ED">
        <w:rPr>
          <w:rFonts w:ascii="Times New Roman" w:eastAsia="Times New Roman" w:hAnsi="Times New Roman" w:cs="Times New Roman"/>
          <w:sz w:val="32"/>
          <w:szCs w:val="32"/>
        </w:rPr>
        <w:t>min_delta</w:t>
      </w:r>
      <w:proofErr w:type="spellEnd"/>
      <w:r w:rsidRPr="004019ED">
        <w:rPr>
          <w:rFonts w:ascii="Times New Roman" w:eastAsia="Times New Roman" w:hAnsi="Times New Roman" w:cs="Times New Roman"/>
          <w:sz w:val="32"/>
          <w:szCs w:val="32"/>
        </w:rPr>
        <w:t xml:space="preserve">, and </w:t>
      </w:r>
      <w:proofErr w:type="spellStart"/>
      <w:r w:rsidRPr="004019ED">
        <w:rPr>
          <w:rFonts w:ascii="Times New Roman" w:eastAsia="Times New Roman" w:hAnsi="Times New Roman" w:cs="Times New Roman"/>
          <w:sz w:val="32"/>
          <w:szCs w:val="32"/>
        </w:rPr>
        <w:t>restore_best_weights</w:t>
      </w:r>
      <w:proofErr w:type="spellEnd"/>
      <w:r w:rsidRPr="004019ED">
        <w:rPr>
          <w:rFonts w:ascii="Times New Roman" w:eastAsia="Times New Roman" w:hAnsi="Times New Roman" w:cs="Times New Roman"/>
          <w:sz w:val="32"/>
          <w:szCs w:val="32"/>
        </w:rPr>
        <w:t>, enabling customization based on specific training requirements.</w:t>
      </w:r>
    </w:p>
    <w:p w14:paraId="50D163CB" w14:textId="77777777" w:rsidR="004019ED" w:rsidRDefault="004019ED">
      <w:pPr>
        <w:ind w:left="720"/>
        <w:rPr>
          <w:rFonts w:ascii="Times New Roman" w:eastAsia="Times New Roman" w:hAnsi="Times New Roman" w:cs="Times New Roman"/>
          <w:sz w:val="34"/>
          <w:szCs w:val="34"/>
        </w:rPr>
      </w:pPr>
    </w:p>
    <w:p w14:paraId="58029FEC" w14:textId="77777777" w:rsidR="00215D41" w:rsidRDefault="00000000">
      <w:pPr>
        <w:ind w:left="720"/>
        <w:rPr>
          <w:rFonts w:ascii="Times New Roman" w:eastAsia="Times New Roman" w:hAnsi="Times New Roman" w:cs="Times New Roman"/>
          <w:b/>
          <w:sz w:val="34"/>
          <w:szCs w:val="34"/>
          <w:u w:val="single"/>
        </w:rPr>
      </w:pPr>
      <w:r>
        <w:rPr>
          <w:rFonts w:ascii="Times New Roman" w:eastAsia="Times New Roman" w:hAnsi="Times New Roman" w:cs="Times New Roman"/>
          <w:b/>
          <w:noProof/>
          <w:sz w:val="34"/>
          <w:szCs w:val="34"/>
        </w:rPr>
        <w:drawing>
          <wp:inline distT="114300" distB="114300" distL="114300" distR="114300" wp14:anchorId="0F617138" wp14:editId="415E4A3A">
            <wp:extent cx="5342311" cy="236982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343749" cy="2370458"/>
                    </a:xfrm>
                    <a:prstGeom prst="rect">
                      <a:avLst/>
                    </a:prstGeom>
                    <a:ln/>
                  </pic:spPr>
                </pic:pic>
              </a:graphicData>
            </a:graphic>
          </wp:inline>
        </w:drawing>
      </w:r>
    </w:p>
    <w:p w14:paraId="77BDFA6C" w14:textId="77777777" w:rsidR="00215D41" w:rsidRDefault="00215D41">
      <w:pPr>
        <w:ind w:firstLine="720"/>
        <w:rPr>
          <w:rFonts w:ascii="Times New Roman" w:eastAsia="Times New Roman" w:hAnsi="Times New Roman" w:cs="Times New Roman"/>
          <w:b/>
          <w:sz w:val="34"/>
          <w:szCs w:val="34"/>
          <w:u w:val="single"/>
        </w:rPr>
      </w:pPr>
    </w:p>
    <w:p w14:paraId="4E3CEB55" w14:textId="77777777" w:rsidR="00215D41" w:rsidRPr="004019ED" w:rsidRDefault="00000000">
      <w:pPr>
        <w:numPr>
          <w:ilvl w:val="0"/>
          <w:numId w:val="1"/>
        </w:numPr>
        <w:rPr>
          <w:rFonts w:ascii="Times New Roman" w:eastAsia="Times New Roman" w:hAnsi="Times New Roman" w:cs="Times New Roman"/>
          <w:b/>
          <w:sz w:val="34"/>
          <w:szCs w:val="34"/>
        </w:rPr>
      </w:pPr>
      <w:r>
        <w:rPr>
          <w:rFonts w:ascii="Times New Roman" w:eastAsia="Times New Roman" w:hAnsi="Times New Roman" w:cs="Times New Roman"/>
          <w:b/>
          <w:sz w:val="34"/>
          <w:szCs w:val="34"/>
          <w:u w:val="single"/>
        </w:rPr>
        <w:lastRenderedPageBreak/>
        <w:t>Bonus part Implementation:</w:t>
      </w:r>
    </w:p>
    <w:p w14:paraId="0E8B4C30" w14:textId="77777777" w:rsidR="004019ED" w:rsidRDefault="004019ED" w:rsidP="004019ED">
      <w:pPr>
        <w:ind w:left="720"/>
        <w:rPr>
          <w:rFonts w:ascii="Times New Roman" w:eastAsia="Times New Roman" w:hAnsi="Times New Roman" w:cs="Times New Roman"/>
          <w:b/>
          <w:sz w:val="34"/>
          <w:szCs w:val="34"/>
        </w:rPr>
      </w:pPr>
    </w:p>
    <w:p w14:paraId="47183B9F" w14:textId="07B428AB" w:rsidR="004019ED" w:rsidRDefault="00000000" w:rsidP="004019ED">
      <w:pP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3.1 Learning Rate Scheduler:</w:t>
      </w:r>
    </w:p>
    <w:p w14:paraId="7D365810" w14:textId="77777777" w:rsidR="00215D41" w:rsidRDefault="00000000">
      <w:pPr>
        <w:ind w:firstLine="720"/>
        <w:rPr>
          <w:rFonts w:ascii="Times New Roman" w:eastAsia="Times New Roman" w:hAnsi="Times New Roman" w:cs="Times New Roman"/>
          <w:sz w:val="32"/>
          <w:szCs w:val="32"/>
        </w:rPr>
      </w:pPr>
      <w:r w:rsidRPr="004019ED">
        <w:rPr>
          <w:rFonts w:ascii="Times New Roman" w:eastAsia="Times New Roman" w:hAnsi="Times New Roman" w:cs="Times New Roman"/>
          <w:sz w:val="32"/>
          <w:szCs w:val="32"/>
        </w:rPr>
        <w:t>During different epochs, the learning rate is changed with different techniques for multiple reasons such as avoiding the model overfitting mainly. The three techniques implemented are as follows:</w:t>
      </w:r>
    </w:p>
    <w:p w14:paraId="763BE9EF" w14:textId="77777777" w:rsidR="004019ED" w:rsidRPr="004019ED" w:rsidRDefault="004019ED">
      <w:pPr>
        <w:ind w:firstLine="720"/>
        <w:rPr>
          <w:rFonts w:ascii="Times New Roman" w:eastAsia="Times New Roman" w:hAnsi="Times New Roman" w:cs="Times New Roman"/>
          <w:sz w:val="32"/>
          <w:szCs w:val="32"/>
        </w:rPr>
      </w:pPr>
    </w:p>
    <w:p w14:paraId="728D37BA" w14:textId="23C5639A" w:rsidR="004019ED" w:rsidRPr="004019ED" w:rsidRDefault="00000000" w:rsidP="004019ED">
      <w:pPr>
        <w:pStyle w:val="ListParagraph"/>
        <w:numPr>
          <w:ilvl w:val="0"/>
          <w:numId w:val="5"/>
        </w:numPr>
        <w:rPr>
          <w:rFonts w:ascii="Times New Roman" w:eastAsia="Times New Roman" w:hAnsi="Times New Roman" w:cs="Times New Roman"/>
          <w:b/>
          <w:i/>
          <w:color w:val="17365D" w:themeColor="text2" w:themeShade="BF"/>
          <w:sz w:val="34"/>
          <w:szCs w:val="34"/>
        </w:rPr>
      </w:pPr>
      <w:r w:rsidRPr="004019ED">
        <w:rPr>
          <w:rFonts w:ascii="Times New Roman" w:eastAsia="Times New Roman" w:hAnsi="Times New Roman" w:cs="Times New Roman"/>
          <w:b/>
          <w:i/>
          <w:color w:val="17365D" w:themeColor="text2" w:themeShade="BF"/>
          <w:sz w:val="34"/>
          <w:szCs w:val="34"/>
        </w:rPr>
        <w:t>Exponential Decay:</w:t>
      </w:r>
    </w:p>
    <w:p w14:paraId="4E5E5D5B" w14:textId="77777777" w:rsidR="00215D41" w:rsidRPr="004019ED" w:rsidRDefault="00000000">
      <w:pPr>
        <w:ind w:left="720" w:firstLine="720"/>
        <w:rPr>
          <w:rFonts w:ascii="Times New Roman" w:eastAsia="Times New Roman" w:hAnsi="Times New Roman" w:cs="Times New Roman"/>
          <w:sz w:val="32"/>
          <w:szCs w:val="32"/>
        </w:rPr>
      </w:pPr>
      <w:r w:rsidRPr="004019ED">
        <w:rPr>
          <w:rFonts w:ascii="Times New Roman" w:eastAsia="Times New Roman" w:hAnsi="Times New Roman" w:cs="Times New Roman"/>
          <w:sz w:val="32"/>
          <w:szCs w:val="32"/>
        </w:rPr>
        <w:t>Using the formula given by Stanford University, the learning rate was updated among the epochs with a decay as follows:</w:t>
      </w:r>
    </w:p>
    <w:p w14:paraId="1530502A" w14:textId="77777777" w:rsidR="00215D41" w:rsidRDefault="00000000">
      <w:pPr>
        <w:ind w:firstLine="720"/>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114300" distB="114300" distL="114300" distR="114300" wp14:anchorId="644E538E" wp14:editId="2BE86C04">
            <wp:extent cx="3929063" cy="110175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1762"/>
                    <a:stretch>
                      <a:fillRect/>
                    </a:stretch>
                  </pic:blipFill>
                  <pic:spPr>
                    <a:xfrm>
                      <a:off x="0" y="0"/>
                      <a:ext cx="3929063" cy="1101758"/>
                    </a:xfrm>
                    <a:prstGeom prst="rect">
                      <a:avLst/>
                    </a:prstGeom>
                    <a:ln/>
                  </pic:spPr>
                </pic:pic>
              </a:graphicData>
            </a:graphic>
          </wp:inline>
        </w:drawing>
      </w:r>
    </w:p>
    <w:p w14:paraId="79802881" w14:textId="77777777" w:rsidR="00215D41" w:rsidRPr="004019ED" w:rsidRDefault="00000000">
      <w:pPr>
        <w:ind w:firstLine="720"/>
        <w:rPr>
          <w:rFonts w:ascii="Times New Roman" w:eastAsia="Times New Roman" w:hAnsi="Times New Roman" w:cs="Times New Roman"/>
          <w:sz w:val="32"/>
          <w:szCs w:val="32"/>
        </w:rPr>
      </w:pPr>
      <w:r w:rsidRPr="004019ED">
        <w:rPr>
          <w:rFonts w:ascii="Times New Roman" w:eastAsia="Times New Roman" w:hAnsi="Times New Roman" w:cs="Times New Roman"/>
          <w:sz w:val="32"/>
          <w:szCs w:val="32"/>
        </w:rPr>
        <w:t>Decay curve was resulted as follows:</w:t>
      </w:r>
    </w:p>
    <w:p w14:paraId="449EE77B" w14:textId="77777777" w:rsidR="00215D41" w:rsidRDefault="00000000">
      <w:pPr>
        <w:ind w:firstLine="720"/>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114300" distB="114300" distL="114300" distR="114300" wp14:anchorId="0E84B1D8" wp14:editId="13A75D86">
            <wp:extent cx="4910138" cy="387866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910138" cy="3878668"/>
                    </a:xfrm>
                    <a:prstGeom prst="rect">
                      <a:avLst/>
                    </a:prstGeom>
                    <a:ln/>
                  </pic:spPr>
                </pic:pic>
              </a:graphicData>
            </a:graphic>
          </wp:inline>
        </w:drawing>
      </w:r>
    </w:p>
    <w:p w14:paraId="1F233506" w14:textId="77777777" w:rsidR="00215D41" w:rsidRPr="004019ED" w:rsidRDefault="00000000">
      <w:pPr>
        <w:ind w:firstLine="720"/>
        <w:rPr>
          <w:rFonts w:ascii="Times New Roman" w:eastAsia="Times New Roman" w:hAnsi="Times New Roman" w:cs="Times New Roman"/>
          <w:b/>
          <w:i/>
          <w:color w:val="17365D" w:themeColor="text2" w:themeShade="BF"/>
          <w:sz w:val="34"/>
          <w:szCs w:val="34"/>
        </w:rPr>
      </w:pPr>
      <w:r w:rsidRPr="004019ED">
        <w:rPr>
          <w:rFonts w:ascii="Times New Roman" w:eastAsia="Times New Roman" w:hAnsi="Times New Roman" w:cs="Times New Roman"/>
          <w:b/>
          <w:i/>
          <w:color w:val="17365D" w:themeColor="text2" w:themeShade="BF"/>
          <w:sz w:val="34"/>
          <w:szCs w:val="34"/>
        </w:rPr>
        <w:lastRenderedPageBreak/>
        <w:t>2- Step Decay:</w:t>
      </w:r>
    </w:p>
    <w:p w14:paraId="24B5EAC4" w14:textId="77777777" w:rsidR="00215D41" w:rsidRDefault="00000000">
      <w:pPr>
        <w:ind w:left="720" w:firstLine="720"/>
        <w:rPr>
          <w:rFonts w:ascii="Times New Roman" w:eastAsia="Times New Roman" w:hAnsi="Times New Roman" w:cs="Times New Roman"/>
          <w:sz w:val="32"/>
          <w:szCs w:val="32"/>
        </w:rPr>
      </w:pPr>
      <w:r w:rsidRPr="004019ED">
        <w:rPr>
          <w:rFonts w:ascii="Times New Roman" w:eastAsia="Times New Roman" w:hAnsi="Times New Roman" w:cs="Times New Roman"/>
          <w:sz w:val="32"/>
          <w:szCs w:val="32"/>
        </w:rPr>
        <w:t>Each few epochs, the learning rate was decreased by a certain step value giving the curve as follows:</w:t>
      </w:r>
    </w:p>
    <w:p w14:paraId="295DC002" w14:textId="77777777" w:rsidR="004019ED" w:rsidRPr="004019ED" w:rsidRDefault="004019ED">
      <w:pPr>
        <w:ind w:left="720" w:firstLine="720"/>
        <w:rPr>
          <w:rFonts w:ascii="Times New Roman" w:eastAsia="Times New Roman" w:hAnsi="Times New Roman" w:cs="Times New Roman"/>
          <w:sz w:val="32"/>
          <w:szCs w:val="32"/>
        </w:rPr>
      </w:pPr>
    </w:p>
    <w:p w14:paraId="71FC34E5" w14:textId="77777777" w:rsidR="00215D41" w:rsidRDefault="00000000">
      <w:pPr>
        <w:ind w:left="720" w:firstLine="720"/>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114300" distB="114300" distL="114300" distR="114300" wp14:anchorId="16BB9E0C" wp14:editId="36AAE6F6">
            <wp:extent cx="4695429" cy="370298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695429" cy="3702986"/>
                    </a:xfrm>
                    <a:prstGeom prst="rect">
                      <a:avLst/>
                    </a:prstGeom>
                    <a:ln/>
                  </pic:spPr>
                </pic:pic>
              </a:graphicData>
            </a:graphic>
          </wp:inline>
        </w:drawing>
      </w:r>
    </w:p>
    <w:p w14:paraId="73863145" w14:textId="216D8136" w:rsidR="00215D41" w:rsidRPr="004019ED" w:rsidRDefault="00000000" w:rsidP="004019ED">
      <w:pPr>
        <w:pStyle w:val="ListParagraph"/>
        <w:numPr>
          <w:ilvl w:val="0"/>
          <w:numId w:val="5"/>
        </w:numPr>
        <w:rPr>
          <w:rFonts w:ascii="Times New Roman" w:eastAsia="Times New Roman" w:hAnsi="Times New Roman" w:cs="Times New Roman"/>
          <w:b/>
          <w:i/>
          <w:color w:val="17365D" w:themeColor="text2" w:themeShade="BF"/>
          <w:sz w:val="34"/>
          <w:szCs w:val="34"/>
        </w:rPr>
      </w:pPr>
      <w:r w:rsidRPr="004019ED">
        <w:rPr>
          <w:rFonts w:ascii="Times New Roman" w:eastAsia="Times New Roman" w:hAnsi="Times New Roman" w:cs="Times New Roman"/>
          <w:b/>
          <w:i/>
          <w:color w:val="17365D" w:themeColor="text2" w:themeShade="BF"/>
          <w:sz w:val="34"/>
          <w:szCs w:val="34"/>
        </w:rPr>
        <w:t>1/t Decay:</w:t>
      </w:r>
    </w:p>
    <w:p w14:paraId="50AD3F98" w14:textId="77777777" w:rsidR="004019ED" w:rsidRPr="004019ED" w:rsidRDefault="004019ED" w:rsidP="004019ED">
      <w:pPr>
        <w:pStyle w:val="ListParagraph"/>
        <w:ind w:left="1092"/>
        <w:rPr>
          <w:rFonts w:ascii="Times New Roman" w:eastAsia="Times New Roman" w:hAnsi="Times New Roman" w:cs="Times New Roman"/>
          <w:b/>
          <w:i/>
          <w:color w:val="17365D" w:themeColor="text2" w:themeShade="BF"/>
          <w:sz w:val="34"/>
          <w:szCs w:val="34"/>
        </w:rPr>
      </w:pPr>
    </w:p>
    <w:p w14:paraId="7E1D1C79" w14:textId="77777777" w:rsidR="00215D41" w:rsidRPr="004019ED" w:rsidRDefault="00000000">
      <w:pPr>
        <w:ind w:left="720" w:firstLine="720"/>
        <w:rPr>
          <w:rFonts w:ascii="Times New Roman" w:eastAsia="Times New Roman" w:hAnsi="Times New Roman" w:cs="Times New Roman"/>
          <w:sz w:val="32"/>
          <w:szCs w:val="32"/>
        </w:rPr>
      </w:pPr>
      <w:r w:rsidRPr="004019ED">
        <w:rPr>
          <w:rFonts w:ascii="Times New Roman" w:eastAsia="Times New Roman" w:hAnsi="Times New Roman" w:cs="Times New Roman"/>
          <w:sz w:val="32"/>
          <w:szCs w:val="32"/>
        </w:rPr>
        <w:t>Using the formula given by Stanford University, the learning rate was updated among the epochs with a decay as follows:</w:t>
      </w:r>
    </w:p>
    <w:p w14:paraId="3DDA4A43" w14:textId="190AD770" w:rsidR="00215D41" w:rsidRDefault="00215D41">
      <w:pPr>
        <w:ind w:left="720" w:firstLine="720"/>
        <w:rPr>
          <w:rFonts w:ascii="Times New Roman" w:eastAsia="Times New Roman" w:hAnsi="Times New Roman" w:cs="Times New Roman"/>
          <w:sz w:val="34"/>
          <w:szCs w:val="34"/>
        </w:rPr>
      </w:pPr>
    </w:p>
    <w:p w14:paraId="5D4910D5" w14:textId="77777777" w:rsidR="004019ED" w:rsidRDefault="004019ED">
      <w:pPr>
        <w:ind w:firstLine="720"/>
        <w:rPr>
          <w:rFonts w:ascii="Times New Roman" w:eastAsia="Times New Roman" w:hAnsi="Times New Roman" w:cs="Times New Roman"/>
          <w:sz w:val="32"/>
          <w:szCs w:val="32"/>
        </w:rPr>
      </w:pPr>
    </w:p>
    <w:p w14:paraId="3FB5CC27" w14:textId="32E1844A" w:rsidR="004019ED" w:rsidRDefault="004019ED">
      <w:pPr>
        <w:ind w:firstLine="720"/>
        <w:rPr>
          <w:rFonts w:ascii="Times New Roman" w:eastAsia="Times New Roman" w:hAnsi="Times New Roman" w:cs="Times New Roman"/>
          <w:sz w:val="32"/>
          <w:szCs w:val="32"/>
        </w:rPr>
      </w:pPr>
      <w:r>
        <w:rPr>
          <w:rFonts w:ascii="Times New Roman" w:eastAsia="Times New Roman" w:hAnsi="Times New Roman" w:cs="Times New Roman"/>
          <w:noProof/>
          <w:sz w:val="34"/>
          <w:szCs w:val="34"/>
        </w:rPr>
        <w:drawing>
          <wp:inline distT="114300" distB="114300" distL="114300" distR="114300" wp14:anchorId="109CCED9" wp14:editId="6AB804A4">
            <wp:extent cx="4595813" cy="1207874"/>
            <wp:effectExtent l="0" t="0" r="0" b="0"/>
            <wp:docPr id="13" name="image3.png" descr="A black text with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png" descr="A black text with a white background&#10;&#10;Description automatically generated"/>
                    <pic:cNvPicPr preferRelativeResize="0"/>
                  </pic:nvPicPr>
                  <pic:blipFill>
                    <a:blip r:embed="rId18"/>
                    <a:srcRect/>
                    <a:stretch>
                      <a:fillRect/>
                    </a:stretch>
                  </pic:blipFill>
                  <pic:spPr>
                    <a:xfrm>
                      <a:off x="0" y="0"/>
                      <a:ext cx="4595813" cy="1207874"/>
                    </a:xfrm>
                    <a:prstGeom prst="rect">
                      <a:avLst/>
                    </a:prstGeom>
                    <a:ln/>
                  </pic:spPr>
                </pic:pic>
              </a:graphicData>
            </a:graphic>
          </wp:inline>
        </w:drawing>
      </w:r>
    </w:p>
    <w:p w14:paraId="4165163A" w14:textId="77777777" w:rsidR="004019ED" w:rsidRDefault="004019ED" w:rsidP="004019ED">
      <w:pPr>
        <w:rPr>
          <w:rFonts w:ascii="Times New Roman" w:eastAsia="Times New Roman" w:hAnsi="Times New Roman" w:cs="Times New Roman"/>
          <w:sz w:val="32"/>
          <w:szCs w:val="32"/>
        </w:rPr>
      </w:pPr>
    </w:p>
    <w:p w14:paraId="7A5FD35D" w14:textId="173E057C" w:rsidR="00215D41" w:rsidRPr="004019ED" w:rsidRDefault="00000000" w:rsidP="004019ED">
      <w:pPr>
        <w:ind w:firstLine="720"/>
        <w:rPr>
          <w:rFonts w:ascii="Times New Roman" w:eastAsia="Times New Roman" w:hAnsi="Times New Roman" w:cs="Times New Roman"/>
          <w:sz w:val="32"/>
          <w:szCs w:val="32"/>
        </w:rPr>
      </w:pPr>
      <w:r w:rsidRPr="004019ED">
        <w:rPr>
          <w:rFonts w:ascii="Times New Roman" w:eastAsia="Times New Roman" w:hAnsi="Times New Roman" w:cs="Times New Roman"/>
          <w:sz w:val="32"/>
          <w:szCs w:val="32"/>
        </w:rPr>
        <w:lastRenderedPageBreak/>
        <w:t>Decay curve was resulted as follows:</w:t>
      </w:r>
    </w:p>
    <w:p w14:paraId="493C8D9F" w14:textId="77777777" w:rsidR="00215D41" w:rsidRDefault="00000000">
      <w:pPr>
        <w:ind w:firstLine="720"/>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114300" distB="114300" distL="114300" distR="114300" wp14:anchorId="13ED9BD3" wp14:editId="1D7FAAF2">
            <wp:extent cx="4978215" cy="393858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978215" cy="3938588"/>
                    </a:xfrm>
                    <a:prstGeom prst="rect">
                      <a:avLst/>
                    </a:prstGeom>
                    <a:ln/>
                  </pic:spPr>
                </pic:pic>
              </a:graphicData>
            </a:graphic>
          </wp:inline>
        </w:drawing>
      </w:r>
    </w:p>
    <w:p w14:paraId="3311E9E6" w14:textId="77777777" w:rsidR="00215D41" w:rsidRPr="004019ED" w:rsidRDefault="00000000">
      <w:pPr>
        <w:numPr>
          <w:ilvl w:val="0"/>
          <w:numId w:val="1"/>
        </w:numPr>
        <w:rPr>
          <w:rFonts w:ascii="Times New Roman" w:eastAsia="Times New Roman" w:hAnsi="Times New Roman" w:cs="Times New Roman"/>
          <w:b/>
          <w:sz w:val="34"/>
          <w:szCs w:val="34"/>
        </w:rPr>
      </w:pPr>
      <w:r>
        <w:rPr>
          <w:rFonts w:ascii="Times New Roman" w:eastAsia="Times New Roman" w:hAnsi="Times New Roman" w:cs="Times New Roman"/>
          <w:b/>
          <w:sz w:val="34"/>
          <w:szCs w:val="34"/>
          <w:u w:val="single"/>
        </w:rPr>
        <w:t>Results and Analysis:</w:t>
      </w:r>
    </w:p>
    <w:p w14:paraId="06ED51E6" w14:textId="77777777" w:rsidR="004019ED" w:rsidRDefault="004019ED" w:rsidP="004019ED">
      <w:pPr>
        <w:ind w:left="720"/>
        <w:rPr>
          <w:rFonts w:ascii="Times New Roman" w:eastAsia="Times New Roman" w:hAnsi="Times New Roman" w:cs="Times New Roman"/>
          <w:b/>
          <w:sz w:val="34"/>
          <w:szCs w:val="34"/>
        </w:rPr>
      </w:pPr>
    </w:p>
    <w:p w14:paraId="5146EDED" w14:textId="77777777" w:rsidR="00215D41" w:rsidRDefault="00000000">
      <w:pP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3.2 Hyperparameter Tuning:</w:t>
      </w:r>
    </w:p>
    <w:p w14:paraId="292280FB" w14:textId="77777777" w:rsidR="00215D41" w:rsidRDefault="00215D41">
      <w:pPr>
        <w:rPr>
          <w:rFonts w:ascii="Times New Roman" w:eastAsia="Times New Roman" w:hAnsi="Times New Roman" w:cs="Times New Roman"/>
          <w:b/>
          <w:sz w:val="34"/>
          <w:szCs w:val="34"/>
          <w:u w:val="single"/>
        </w:rPr>
      </w:pPr>
    </w:p>
    <w:p w14:paraId="45C76298" w14:textId="77777777" w:rsidR="004019ED" w:rsidRDefault="00000000" w:rsidP="004019ED">
      <w:pPr>
        <w:rPr>
          <w:rFonts w:ascii="Times New Roman" w:eastAsia="Times New Roman" w:hAnsi="Times New Roman" w:cs="Times New Roman"/>
          <w:b/>
          <w:color w:val="17365D" w:themeColor="text2" w:themeShade="BF"/>
          <w:sz w:val="34"/>
          <w:szCs w:val="34"/>
        </w:rPr>
      </w:pPr>
      <w:r w:rsidRPr="004019ED">
        <w:rPr>
          <w:rFonts w:ascii="Times New Roman" w:eastAsia="Times New Roman" w:hAnsi="Times New Roman" w:cs="Times New Roman"/>
          <w:b/>
          <w:color w:val="17365D" w:themeColor="text2" w:themeShade="BF"/>
          <w:sz w:val="34"/>
          <w:szCs w:val="34"/>
        </w:rPr>
        <w:t>Grid Search Algorithm:</w:t>
      </w:r>
      <w:r w:rsidR="004019ED">
        <w:rPr>
          <w:rFonts w:ascii="Times New Roman" w:eastAsia="Times New Roman" w:hAnsi="Times New Roman" w:cs="Times New Roman"/>
          <w:b/>
          <w:color w:val="17365D" w:themeColor="text2" w:themeShade="BF"/>
          <w:sz w:val="34"/>
          <w:szCs w:val="34"/>
        </w:rPr>
        <w:t xml:space="preserve"> </w:t>
      </w:r>
    </w:p>
    <w:p w14:paraId="40E4BDB7" w14:textId="77777777" w:rsidR="004019ED" w:rsidRDefault="00000000" w:rsidP="004019ED">
      <w:pPr>
        <w:rPr>
          <w:rFonts w:ascii="Times New Roman" w:eastAsia="Times New Roman" w:hAnsi="Times New Roman" w:cs="Times New Roman"/>
          <w:b/>
          <w:color w:val="17365D" w:themeColor="text2" w:themeShade="BF"/>
          <w:sz w:val="34"/>
          <w:szCs w:val="34"/>
        </w:rPr>
      </w:pPr>
      <w:r w:rsidRPr="004019ED">
        <w:rPr>
          <w:rFonts w:ascii="Times New Roman" w:eastAsia="Times New Roman" w:hAnsi="Times New Roman" w:cs="Times New Roman"/>
          <w:color w:val="0D0D0D"/>
          <w:sz w:val="32"/>
          <w:szCs w:val="32"/>
        </w:rPr>
        <w:t xml:space="preserve">The </w:t>
      </w:r>
      <w:proofErr w:type="spellStart"/>
      <w:r w:rsidRPr="004019ED">
        <w:rPr>
          <w:rFonts w:ascii="Times New Roman" w:eastAsia="Times New Roman" w:hAnsi="Times New Roman" w:cs="Times New Roman"/>
          <w:color w:val="0D0D0D"/>
          <w:sz w:val="32"/>
          <w:szCs w:val="32"/>
        </w:rPr>
        <w:t>grid_search</w:t>
      </w:r>
      <w:proofErr w:type="spellEnd"/>
      <w:r w:rsidRPr="004019ED">
        <w:rPr>
          <w:rFonts w:ascii="Times New Roman" w:eastAsia="Times New Roman" w:hAnsi="Times New Roman" w:cs="Times New Roman"/>
          <w:color w:val="0D0D0D"/>
          <w:sz w:val="32"/>
          <w:szCs w:val="32"/>
        </w:rPr>
        <w:t xml:space="preserve"> method in the </w:t>
      </w:r>
      <w:proofErr w:type="spellStart"/>
      <w:r w:rsidRPr="004019ED">
        <w:rPr>
          <w:rFonts w:ascii="Times New Roman" w:eastAsia="Times New Roman" w:hAnsi="Times New Roman" w:cs="Times New Roman"/>
          <w:color w:val="0D0D0D"/>
          <w:sz w:val="32"/>
          <w:szCs w:val="32"/>
        </w:rPr>
        <w:t>HyperparameterTuner</w:t>
      </w:r>
      <w:proofErr w:type="spellEnd"/>
      <w:r w:rsidRPr="004019ED">
        <w:rPr>
          <w:rFonts w:ascii="Times New Roman" w:eastAsia="Times New Roman" w:hAnsi="Times New Roman" w:cs="Times New Roman"/>
          <w:color w:val="0D0D0D"/>
          <w:sz w:val="32"/>
          <w:szCs w:val="32"/>
        </w:rPr>
        <w:t xml:space="preserve"> class implements the grid search algorithm. It systematically explores all possible combinations of hyperparameters defined in the </w:t>
      </w:r>
      <w:proofErr w:type="spellStart"/>
      <w:r w:rsidRPr="004019ED">
        <w:rPr>
          <w:rFonts w:ascii="Times New Roman" w:eastAsia="Times New Roman" w:hAnsi="Times New Roman" w:cs="Times New Roman"/>
          <w:color w:val="0D0D0D"/>
          <w:sz w:val="32"/>
          <w:szCs w:val="32"/>
        </w:rPr>
        <w:t>hyperparameters_grid</w:t>
      </w:r>
      <w:proofErr w:type="spellEnd"/>
      <w:r w:rsidRPr="004019ED">
        <w:rPr>
          <w:rFonts w:ascii="Times New Roman" w:eastAsia="Times New Roman" w:hAnsi="Times New Roman" w:cs="Times New Roman"/>
          <w:color w:val="0D0D0D"/>
          <w:sz w:val="32"/>
          <w:szCs w:val="32"/>
        </w:rPr>
        <w:t xml:space="preserve">. For each combination, it creates an instance of the neural network model with the specified hyperparameters and trains it </w:t>
      </w:r>
      <w:proofErr w:type="gramStart"/>
      <w:r w:rsidRPr="004019ED">
        <w:rPr>
          <w:rFonts w:ascii="Times New Roman" w:eastAsia="Times New Roman" w:hAnsi="Times New Roman" w:cs="Times New Roman"/>
          <w:color w:val="0D0D0D"/>
          <w:sz w:val="32"/>
          <w:szCs w:val="32"/>
        </w:rPr>
        <w:t>using</w:t>
      </w:r>
      <w:proofErr w:type="gramEnd"/>
      <w:r w:rsidRPr="004019ED">
        <w:rPr>
          <w:rFonts w:ascii="Times New Roman" w:eastAsia="Times New Roman" w:hAnsi="Times New Roman" w:cs="Times New Roman"/>
          <w:color w:val="0D0D0D"/>
          <w:sz w:val="32"/>
          <w:szCs w:val="32"/>
        </w:rPr>
        <w:t xml:space="preserve"> the training data. After training, the model's performance is evaluated using the validation data, and the </w:t>
      </w:r>
      <w:r>
        <w:rPr>
          <w:rFonts w:ascii="Times New Roman" w:eastAsia="Times New Roman" w:hAnsi="Times New Roman" w:cs="Times New Roman"/>
          <w:color w:val="0D0D0D"/>
          <w:sz w:val="34"/>
          <w:szCs w:val="34"/>
        </w:rPr>
        <w:t xml:space="preserve">validation loss is computed. The algorithm keeps track </w:t>
      </w:r>
      <w:r w:rsidRPr="004019ED">
        <w:rPr>
          <w:rFonts w:ascii="Times New Roman" w:eastAsia="Times New Roman" w:hAnsi="Times New Roman" w:cs="Times New Roman"/>
          <w:color w:val="0D0D0D"/>
          <w:sz w:val="32"/>
          <w:szCs w:val="32"/>
        </w:rPr>
        <w:t>of the model with the lowest validation loss and returns it as the best model.</w:t>
      </w:r>
    </w:p>
    <w:p w14:paraId="12870976" w14:textId="4F7B1BC2" w:rsidR="00215D41" w:rsidRPr="004019ED" w:rsidRDefault="00000000" w:rsidP="004019ED">
      <w:pPr>
        <w:rPr>
          <w:rFonts w:ascii="Times New Roman" w:eastAsia="Times New Roman" w:hAnsi="Times New Roman" w:cs="Times New Roman"/>
          <w:b/>
          <w:color w:val="17365D" w:themeColor="text2" w:themeShade="BF"/>
          <w:sz w:val="34"/>
          <w:szCs w:val="34"/>
        </w:rPr>
      </w:pPr>
      <w:r w:rsidRPr="004019ED">
        <w:rPr>
          <w:rFonts w:ascii="Times New Roman" w:eastAsia="Times New Roman" w:hAnsi="Times New Roman" w:cs="Times New Roman"/>
          <w:b/>
          <w:color w:val="17365D" w:themeColor="text2" w:themeShade="BF"/>
          <w:sz w:val="34"/>
          <w:szCs w:val="34"/>
        </w:rPr>
        <w:lastRenderedPageBreak/>
        <w:t>Key Features:</w:t>
      </w:r>
    </w:p>
    <w:p w14:paraId="6182B414" w14:textId="77777777" w:rsidR="00215D41"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eastAsia="Times New Roman" w:hAnsi="Times New Roman" w:cs="Times New Roman"/>
          <w:sz w:val="32"/>
          <w:szCs w:val="32"/>
        </w:rPr>
      </w:pPr>
      <w:r>
        <w:rPr>
          <w:rFonts w:ascii="Times New Roman" w:eastAsia="Times New Roman" w:hAnsi="Times New Roman" w:cs="Times New Roman"/>
          <w:b/>
          <w:color w:val="0D0D0D"/>
          <w:sz w:val="32"/>
          <w:szCs w:val="32"/>
        </w:rPr>
        <w:t>Customizable Hyperparameters:</w:t>
      </w:r>
      <w:r>
        <w:rPr>
          <w:rFonts w:ascii="Times New Roman" w:eastAsia="Times New Roman" w:hAnsi="Times New Roman" w:cs="Times New Roman"/>
          <w:color w:val="0D0D0D"/>
          <w:sz w:val="32"/>
          <w:szCs w:val="32"/>
        </w:rPr>
        <w:t xml:space="preserve"> The hyperparameter tuning algorithm allows customization of hyperparameters such as learning rate, batch size, and number of layers. Users can define the grid of hyperparameters to be explored based on their specific requirements.</w:t>
      </w:r>
    </w:p>
    <w:p w14:paraId="6E4356A7" w14:textId="77777777" w:rsidR="00215D41"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b/>
          <w:color w:val="0D0D0D"/>
          <w:sz w:val="32"/>
          <w:szCs w:val="32"/>
        </w:rPr>
        <w:t>Efficient Exploration:</w:t>
      </w:r>
      <w:r>
        <w:rPr>
          <w:rFonts w:ascii="Times New Roman" w:eastAsia="Times New Roman" w:hAnsi="Times New Roman" w:cs="Times New Roman"/>
          <w:color w:val="0D0D0D"/>
          <w:sz w:val="32"/>
          <w:szCs w:val="32"/>
        </w:rPr>
        <w:t xml:space="preserve"> Grid search systematically explores all possible combinations of hyperparameters, ensuring thorough exploration of the hyperparameter space. This enables the identification of the optimal combination that yields the best performance.</w:t>
      </w:r>
    </w:p>
    <w:p w14:paraId="28603A62" w14:textId="77777777" w:rsidR="00215D41"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sz w:val="32"/>
          <w:szCs w:val="32"/>
        </w:rPr>
      </w:pPr>
      <w:r>
        <w:rPr>
          <w:rFonts w:ascii="Times New Roman" w:eastAsia="Times New Roman" w:hAnsi="Times New Roman" w:cs="Times New Roman"/>
          <w:b/>
          <w:color w:val="0D0D0D"/>
          <w:sz w:val="32"/>
          <w:szCs w:val="32"/>
        </w:rPr>
        <w:t>Performance Evaluation:</w:t>
      </w:r>
      <w:r>
        <w:rPr>
          <w:rFonts w:ascii="Times New Roman" w:eastAsia="Times New Roman" w:hAnsi="Times New Roman" w:cs="Times New Roman"/>
          <w:color w:val="0D0D0D"/>
          <w:sz w:val="32"/>
          <w:szCs w:val="32"/>
        </w:rPr>
        <w:t xml:space="preserve"> The algorithm evaluates each model's performance using a validation dataset, enabling unbiased assessment of model </w:t>
      </w:r>
      <w:proofErr w:type="gramStart"/>
      <w:r>
        <w:rPr>
          <w:rFonts w:ascii="Times New Roman" w:eastAsia="Times New Roman" w:hAnsi="Times New Roman" w:cs="Times New Roman"/>
          <w:color w:val="0D0D0D"/>
          <w:sz w:val="32"/>
          <w:szCs w:val="32"/>
        </w:rPr>
        <w:t>performance</w:t>
      </w:r>
      <w:proofErr w:type="gramEnd"/>
      <w:r>
        <w:rPr>
          <w:rFonts w:ascii="Times New Roman" w:eastAsia="Times New Roman" w:hAnsi="Times New Roman" w:cs="Times New Roman"/>
          <w:color w:val="0D0D0D"/>
          <w:sz w:val="32"/>
          <w:szCs w:val="32"/>
        </w:rPr>
        <w:t xml:space="preserve"> and preventing overfitting.</w:t>
      </w:r>
    </w:p>
    <w:p w14:paraId="0EAC82DE" w14:textId="77777777" w:rsidR="00215D41" w:rsidRDefault="00215D41">
      <w:pPr>
        <w:rPr>
          <w:rFonts w:ascii="Times New Roman" w:eastAsia="Times New Roman" w:hAnsi="Times New Roman" w:cs="Times New Roman"/>
          <w:b/>
          <w:sz w:val="34"/>
          <w:szCs w:val="34"/>
          <w:u w:val="single"/>
        </w:rPr>
      </w:pPr>
    </w:p>
    <w:p w14:paraId="0B253A25" w14:textId="77777777" w:rsidR="00215D41" w:rsidRDefault="00000000">
      <w:pP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3.3 Batch Normalization:</w:t>
      </w:r>
    </w:p>
    <w:p w14:paraId="2E345976" w14:textId="77777777" w:rsidR="00215D41" w:rsidRDefault="00215D41">
      <w:pPr>
        <w:shd w:val="clear" w:color="auto" w:fill="1E1E1E"/>
        <w:spacing w:line="325" w:lineRule="auto"/>
        <w:ind w:firstLine="720"/>
        <w:rPr>
          <w:rFonts w:ascii="Courier New" w:eastAsia="Courier New" w:hAnsi="Courier New" w:cs="Courier New"/>
          <w:color w:val="DCDCAA"/>
          <w:sz w:val="21"/>
          <w:szCs w:val="21"/>
        </w:rPr>
      </w:pPr>
    </w:p>
    <w:p w14:paraId="2958CA4D" w14:textId="77777777" w:rsidR="00215D41" w:rsidRDefault="00000000">
      <w:pPr>
        <w:shd w:val="clear" w:color="auto" w:fill="1E1E1E"/>
        <w:spacing w:line="325" w:lineRule="auto"/>
        <w:ind w:firstLine="720"/>
        <w:rPr>
          <w:rFonts w:ascii="Courier New" w:eastAsia="Courier New" w:hAnsi="Courier New" w:cs="Courier New"/>
          <w:color w:val="DCDCAA"/>
          <w:sz w:val="21"/>
          <w:szCs w:val="21"/>
        </w:rPr>
      </w:pPr>
      <w:proofErr w:type="spellStart"/>
      <w:r>
        <w:rPr>
          <w:rFonts w:ascii="Courier New" w:eastAsia="Courier New" w:hAnsi="Courier New" w:cs="Courier New"/>
          <w:color w:val="DCDCAA"/>
          <w:sz w:val="21"/>
          <w:szCs w:val="21"/>
        </w:rPr>
        <w:t>Batchnorm_forward</w:t>
      </w:r>
      <w:proofErr w:type="spellEnd"/>
    </w:p>
    <w:p w14:paraId="4E55BBEC" w14:textId="77777777" w:rsidR="00215D41" w:rsidRDefault="00215D41">
      <w:pPr>
        <w:shd w:val="clear" w:color="auto" w:fill="1E1E1E"/>
        <w:spacing w:line="325" w:lineRule="auto"/>
        <w:rPr>
          <w:rFonts w:ascii="Courier New" w:eastAsia="Courier New" w:hAnsi="Courier New" w:cs="Courier New"/>
          <w:color w:val="DCDCAA"/>
          <w:sz w:val="21"/>
          <w:szCs w:val="21"/>
        </w:rPr>
      </w:pPr>
    </w:p>
    <w:p w14:paraId="4A171F4E" w14:textId="77777777" w:rsidR="00215D41" w:rsidRDefault="00215D41">
      <w:pPr>
        <w:pBdr>
          <w:top w:val="nil"/>
          <w:left w:val="nil"/>
          <w:bottom w:val="nil"/>
          <w:right w:val="nil"/>
          <w:between w:val="nil"/>
        </w:pBdr>
        <w:ind w:firstLine="720"/>
        <w:rPr>
          <w:rFonts w:ascii="Times New Roman" w:eastAsia="Times New Roman" w:hAnsi="Times New Roman" w:cs="Times New Roman"/>
          <w:sz w:val="34"/>
          <w:szCs w:val="34"/>
        </w:rPr>
      </w:pPr>
    </w:p>
    <w:p w14:paraId="7418D39E" w14:textId="77777777" w:rsidR="00215D41" w:rsidRPr="004019ED" w:rsidRDefault="00000000">
      <w:pPr>
        <w:pBdr>
          <w:top w:val="nil"/>
          <w:left w:val="nil"/>
          <w:bottom w:val="nil"/>
          <w:right w:val="nil"/>
          <w:between w:val="nil"/>
        </w:pBdr>
        <w:ind w:firstLine="720"/>
        <w:rPr>
          <w:rFonts w:ascii="Times New Roman" w:eastAsia="Times New Roman" w:hAnsi="Times New Roman" w:cs="Times New Roman"/>
          <w:sz w:val="32"/>
          <w:szCs w:val="32"/>
        </w:rPr>
      </w:pPr>
      <w:r w:rsidRPr="004019ED">
        <w:rPr>
          <w:rFonts w:ascii="Times New Roman" w:eastAsia="Times New Roman" w:hAnsi="Times New Roman" w:cs="Times New Roman"/>
          <w:sz w:val="32"/>
          <w:szCs w:val="32"/>
        </w:rPr>
        <w:t>This method enables batch normalization in neural networks, ensuring stable and efficient training by normalizing the input data and maintaining running statistics during training and testing phases. It provides flexibility in terms of mode selection and supports customization through optional parameters like epsilon and momentum.</w:t>
      </w:r>
    </w:p>
    <w:p w14:paraId="777B3DE5" w14:textId="77777777" w:rsidR="00215D41" w:rsidRDefault="00215D41">
      <w:pPr>
        <w:shd w:val="clear" w:color="auto" w:fill="1E1E1E"/>
        <w:spacing w:line="325" w:lineRule="auto"/>
        <w:rPr>
          <w:rFonts w:ascii="Courier New" w:eastAsia="Courier New" w:hAnsi="Courier New" w:cs="Courier New"/>
          <w:color w:val="DCDCAA"/>
          <w:sz w:val="21"/>
          <w:szCs w:val="21"/>
        </w:rPr>
      </w:pPr>
    </w:p>
    <w:p w14:paraId="4E0270CD" w14:textId="77777777" w:rsidR="00215D41" w:rsidRDefault="00000000">
      <w:pPr>
        <w:shd w:val="clear" w:color="auto" w:fill="1E1E1E"/>
        <w:spacing w:line="325" w:lineRule="auto"/>
        <w:ind w:firstLine="720"/>
        <w:rPr>
          <w:rFonts w:ascii="Courier New" w:eastAsia="Courier New" w:hAnsi="Courier New" w:cs="Courier New"/>
          <w:color w:val="DCDCAA"/>
          <w:sz w:val="21"/>
          <w:szCs w:val="21"/>
        </w:rPr>
      </w:pPr>
      <w:proofErr w:type="spellStart"/>
      <w:r>
        <w:rPr>
          <w:rFonts w:ascii="Courier New" w:eastAsia="Courier New" w:hAnsi="Courier New" w:cs="Courier New"/>
          <w:color w:val="DCDCAA"/>
          <w:sz w:val="21"/>
          <w:szCs w:val="21"/>
        </w:rPr>
        <w:t>Batchnorm_backward_alt</w:t>
      </w:r>
      <w:proofErr w:type="spellEnd"/>
    </w:p>
    <w:p w14:paraId="4EAE56FE" w14:textId="77777777" w:rsidR="00215D41" w:rsidRDefault="00215D41">
      <w:pPr>
        <w:shd w:val="clear" w:color="auto" w:fill="1E1E1E"/>
        <w:spacing w:line="325" w:lineRule="auto"/>
        <w:ind w:firstLine="720"/>
        <w:rPr>
          <w:rFonts w:ascii="Courier New" w:eastAsia="Courier New" w:hAnsi="Courier New" w:cs="Courier New"/>
          <w:color w:val="DCDCAA"/>
          <w:sz w:val="21"/>
          <w:szCs w:val="21"/>
        </w:rPr>
      </w:pPr>
    </w:p>
    <w:p w14:paraId="114C250B" w14:textId="77777777" w:rsidR="00215D41" w:rsidRPr="004019ED" w:rsidRDefault="00215D41">
      <w:pPr>
        <w:pBdr>
          <w:top w:val="nil"/>
          <w:left w:val="nil"/>
          <w:bottom w:val="nil"/>
          <w:right w:val="nil"/>
          <w:between w:val="nil"/>
        </w:pBdr>
        <w:ind w:firstLine="720"/>
        <w:rPr>
          <w:rFonts w:ascii="Times New Roman" w:eastAsia="Times New Roman" w:hAnsi="Times New Roman" w:cs="Times New Roman"/>
          <w:sz w:val="32"/>
          <w:szCs w:val="32"/>
        </w:rPr>
      </w:pPr>
    </w:p>
    <w:p w14:paraId="3135D783" w14:textId="77777777" w:rsidR="00215D41" w:rsidRPr="004019ED" w:rsidRDefault="00000000">
      <w:pPr>
        <w:pBdr>
          <w:top w:val="nil"/>
          <w:left w:val="nil"/>
          <w:bottom w:val="nil"/>
          <w:right w:val="nil"/>
          <w:between w:val="nil"/>
        </w:pBdr>
        <w:ind w:firstLine="720"/>
        <w:rPr>
          <w:rFonts w:ascii="Times New Roman" w:eastAsia="Times New Roman" w:hAnsi="Times New Roman" w:cs="Times New Roman"/>
          <w:sz w:val="32"/>
          <w:szCs w:val="32"/>
        </w:rPr>
      </w:pPr>
      <w:r w:rsidRPr="004019ED">
        <w:rPr>
          <w:rFonts w:ascii="Times New Roman" w:eastAsia="Times New Roman" w:hAnsi="Times New Roman" w:cs="Times New Roman"/>
          <w:sz w:val="32"/>
          <w:szCs w:val="32"/>
        </w:rPr>
        <w:lastRenderedPageBreak/>
        <w:t>This function efficiently computes the gradients required for backpropagation in a batch normalization layer, facilitating stable and effective training of neural networks.</w:t>
      </w:r>
    </w:p>
    <w:sectPr w:rsidR="00215D41" w:rsidRPr="004019ED">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7703F" w14:textId="77777777" w:rsidR="00F36EC7" w:rsidRDefault="00F36EC7">
      <w:pPr>
        <w:spacing w:line="240" w:lineRule="auto"/>
      </w:pPr>
      <w:r>
        <w:separator/>
      </w:r>
    </w:p>
  </w:endnote>
  <w:endnote w:type="continuationSeparator" w:id="0">
    <w:p w14:paraId="626FB1DB" w14:textId="77777777" w:rsidR="00F36EC7" w:rsidRDefault="00F36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5F36C" w14:textId="77777777" w:rsidR="00215D41" w:rsidRDefault="00215D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10E55" w14:textId="77777777" w:rsidR="00F36EC7" w:rsidRDefault="00F36EC7">
      <w:pPr>
        <w:spacing w:line="240" w:lineRule="auto"/>
      </w:pPr>
      <w:r>
        <w:separator/>
      </w:r>
    </w:p>
  </w:footnote>
  <w:footnote w:type="continuationSeparator" w:id="0">
    <w:p w14:paraId="756A505D" w14:textId="77777777" w:rsidR="00F36EC7" w:rsidRDefault="00F36E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D402C" w14:textId="77777777" w:rsidR="00215D41" w:rsidRDefault="00215D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B76CE"/>
    <w:multiLevelType w:val="hybridMultilevel"/>
    <w:tmpl w:val="4C28067C"/>
    <w:lvl w:ilvl="0" w:tplc="BC4C4248">
      <w:start w:val="1"/>
      <w:numFmt w:val="decimal"/>
      <w:lvlText w:val="%1-"/>
      <w:lvlJc w:val="left"/>
      <w:pPr>
        <w:ind w:left="1092" w:hanging="37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E807828"/>
    <w:multiLevelType w:val="multilevel"/>
    <w:tmpl w:val="C2421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2639B8"/>
    <w:multiLevelType w:val="multilevel"/>
    <w:tmpl w:val="FB96496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9D1967"/>
    <w:multiLevelType w:val="multilevel"/>
    <w:tmpl w:val="54886A6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CB751B"/>
    <w:multiLevelType w:val="multilevel"/>
    <w:tmpl w:val="A1BE7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69094870">
    <w:abstractNumId w:val="4"/>
  </w:num>
  <w:num w:numId="2" w16cid:durableId="2042171395">
    <w:abstractNumId w:val="2"/>
  </w:num>
  <w:num w:numId="3" w16cid:durableId="327635514">
    <w:abstractNumId w:val="3"/>
  </w:num>
  <w:num w:numId="4" w16cid:durableId="476654446">
    <w:abstractNumId w:val="1"/>
  </w:num>
  <w:num w:numId="5" w16cid:durableId="896016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D41"/>
    <w:rsid w:val="00215D41"/>
    <w:rsid w:val="004019ED"/>
    <w:rsid w:val="00A11067"/>
    <w:rsid w:val="00D572B6"/>
    <w:rsid w:val="00F36E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32F67"/>
  <w15:docId w15:val="{15A8B0C5-A81B-4473-852A-01FC6F791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019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Pages>
  <Words>1258</Words>
  <Characters>7173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es-seifallah.sayed2025</cp:lastModifiedBy>
  <cp:revision>4</cp:revision>
  <cp:lastPrinted>2024-03-17T21:02:00Z</cp:lastPrinted>
  <dcterms:created xsi:type="dcterms:W3CDTF">2024-03-17T21:02:00Z</dcterms:created>
  <dcterms:modified xsi:type="dcterms:W3CDTF">2024-03-18T00:46:00Z</dcterms:modified>
</cp:coreProperties>
</file>