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OOP Concepts – Q&amp;A Compilation</w:t>
      </w:r>
    </w:p>
    <w:p>
      <w:pPr>
        <w:pStyle w:val="Heading2"/>
      </w:pPr>
      <w:r>
        <w:t>Q1: What does it mean to code against an interface rather than a concrete class?</w:t>
      </w:r>
    </w:p>
    <w:p>
      <w:r>
        <w:t>Coding against an interface means depending on abstractions (contracts) instead of specific implementations. Instead of writing code that depends on a concrete class, you depend on an interface that defines behavior. This promotes loose coupling, easier testing (mocking), flexibility, and maintainability. Example: Using IEnumerable instead of List allows changing the underlying collection without affecting the dependent code.</w:t>
      </w:r>
    </w:p>
    <w:p>
      <w:pPr>
        <w:pStyle w:val="Heading2"/>
      </w:pPr>
      <w:r>
        <w:t>Q2: What does it mean to code against abstraction, not concreteness?</w:t>
      </w:r>
    </w:p>
    <w:p>
      <w:r>
        <w:t>Coding against abstraction means your program should rely on general contracts (interfaces or abstract classes) rather than specific concrete implementations. This follows the Dependency Inversion Principle. High-level modules should not depend on low-level modules; both should depend on abstractions. This allows implementations to change without modifying dependent code.</w:t>
      </w:r>
    </w:p>
    <w:p>
      <w:pPr>
        <w:pStyle w:val="Heading2"/>
      </w:pPr>
      <w:r>
        <w:t>Q3: When should you prefer an abstract class over an interface?</w:t>
      </w:r>
    </w:p>
    <w:p>
      <w:r>
        <w:t>Use an abstract class when you want to share common state or implementation between related classes. Use an interface when you only need to define behavior (a contract) that unrelated classes can implement. Abstract classes allow fields, constructors, and default implementations; interfaces focus on capability definition.</w:t>
      </w:r>
    </w:p>
    <w:p>
      <w:pPr>
        <w:pStyle w:val="Heading2"/>
      </w:pPr>
      <w:r>
        <w:t>Q4: How does implementing IComparable improve flexibility in sorting?</w:t>
      </w:r>
    </w:p>
    <w:p>
      <w:r>
        <w:t>Implementing IComparable provides a default sorting logic for a class. Built-in methods like Array.Sort() and List.Sort() can automatically use CompareTo. It improves flexibility by allowing objects to define their natural ordering without external comparers.</w:t>
      </w:r>
    </w:p>
    <w:p>
      <w:pPr>
        <w:pStyle w:val="Heading2"/>
      </w:pPr>
      <w:r>
        <w:t>Q5: What is the primary purpose of a copy constructor in C#?</w:t>
      </w:r>
    </w:p>
    <w:p>
      <w:r>
        <w:t>A copy constructor creates a new object by copying the values from an existing object. It is used to create independent object copies and prevent unintended reference sharing.</w:t>
      </w:r>
    </w:p>
    <w:p>
      <w:pPr>
        <w:pStyle w:val="Heading2"/>
      </w:pPr>
      <w:r>
        <w:t>Q6: How does explicit interface implementation help in resolving naming conflicts?</w:t>
      </w:r>
    </w:p>
    <w:p>
      <w:r>
        <w:t>Explicit interface implementation allows a class to implement multiple interfaces that have methods with the same signature. Each interface method can have its own implementation and is accessed only through the interface reference.</w:t>
      </w:r>
    </w:p>
    <w:p>
      <w:pPr>
        <w:pStyle w:val="Heading2"/>
      </w:pPr>
      <w:r>
        <w:t>Q7: What is the key difference between encapsulation in structs and classes?</w:t>
      </w:r>
    </w:p>
    <w:p>
      <w:r>
        <w:t>Both structs and classes support encapsulation using access modifiers. However, structs are value types and are copied on assignment, while classes are reference types. Encapsulation works the same conceptually, but struct copying behavior can affect state management.</w:t>
      </w:r>
    </w:p>
    <w:p>
      <w:pPr>
        <w:pStyle w:val="Heading2"/>
      </w:pPr>
      <w:r>
        <w:t>Q8: What is abstraction as a guideline?</w:t>
      </w:r>
    </w:p>
    <w:p>
      <w:r>
        <w:t>Abstraction is the principle of exposing only essential features while hiding implementation details. It reduces complexity by focusing on what an object does rather than how it does it.</w:t>
      </w:r>
    </w:p>
    <w:p>
      <w:pPr>
        <w:pStyle w:val="Heading2"/>
      </w:pPr>
      <w:r>
        <w:t>Q9: What is the relationship between abstraction and encapsulation?</w:t>
      </w:r>
    </w:p>
    <w:p>
      <w:r>
        <w:t>Encapsulation hides internal data and implementation using access modifiers. Abstraction focuses on exposing necessary behavior while hiding complexity. Encapsulation supports abstraction by restricting direct access to internal details.</w:t>
      </w:r>
    </w:p>
    <w:p>
      <w:pPr>
        <w:pStyle w:val="Heading2"/>
      </w:pPr>
      <w:r>
        <w:t>Q10: How can we implement abstraction using what we have studied?</w:t>
      </w:r>
    </w:p>
    <w:p>
      <w:r>
        <w:t>We implement abstraction using interfaces and abstract classes. Interfaces define contracts (what must be done), while abstract classes can provide partial implementation. By programming against interfaces, using private fields with public properties, and hiding implementation details, we apply abstraction in real-world OOP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