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Milestone 6: Waymo External Validation and Generalization Analysis</w:t>
      </w:r>
    </w:p>
    <w:p>
      <w:pPr>
        <w:jc w:val="center"/>
      </w:pPr>
      <w:r>
        <w:rPr>
          <w:rFonts w:ascii="Times New Roman" w:hAnsi="Times New Roman"/>
          <w:i/>
          <w:sz w:val="28"/>
        </w:rPr>
        <w:t>Injection-ready report for IEEE T-IV draft integration</w:t>
      </w:r>
    </w:p>
    <w:p>
      <w:pPr>
        <w:jc w:val="center"/>
      </w:pPr>
      <w:r>
        <w:rPr>
          <w:rFonts w:ascii="Times New Roman" w:hAnsi="Times New Roman"/>
          <w:sz w:val="24"/>
        </w:rPr>
        <w:t>Generated from uploaded Milestone 6 source bundle | 2026-08-14 21:40</w:t>
      </w:r>
    </w:p>
    <w:p>
      <w:pPr>
        <w:pStyle w:val="Heading1"/>
      </w:pPr>
      <w:r>
        <w:rPr>
          <w:rFonts w:ascii="Times New Roman" w:hAnsi="Times New Roman"/>
          <w:b/>
          <w:sz w:val="32"/>
        </w:rPr>
        <w:t>Executive Summary</w:t>
      </w:r>
    </w:p>
    <w:p>
      <w:r>
        <w:rPr>
          <w:rFonts w:ascii="Times New Roman" w:hAnsi="Times New Roman"/>
          <w:b w:val="0"/>
          <w:i w:val="0"/>
          <w:sz w:val="28"/>
        </w:rPr>
        <w:t>Milestone 6 evaluates the four locked KITTI-trained object detectors directly on the Waymo external subset without retraining, fine-tuning, architecture changes, or Waymo-based threshold tuning. The experiment measures cross-dataset generalization by comparing Waymo external-validation performance against the Milestone 5 KITTI in-domain baseline.</w:t>
      </w:r>
    </w:p>
    <w:p>
      <w:pPr>
        <w:pStyle w:val="ListBullet"/>
      </w:pPr>
      <w:r>
        <w:rPr>
          <w:rFonts w:ascii="Times New Roman" w:hAnsi="Times New Roman"/>
          <w:sz w:val="28"/>
        </w:rPr>
        <w:t>Waymo handoff passed with 996 images, 996 labels, 996 matched pairs, and 24819 target annotations.</w:t>
      </w:r>
    </w:p>
    <w:p>
      <w:pPr>
        <w:pStyle w:val="ListBullet"/>
      </w:pPr>
      <w:r>
        <w:rPr>
          <w:rFonts w:ascii="Times New Roman" w:hAnsi="Times New Roman"/>
          <w:sz w:val="28"/>
        </w:rPr>
        <w:t>The external subset uses the same three-class mapping as Milestone 5: 0 = Vehicle, 1 = Pedestrian, 2 = Cyclist.</w:t>
      </w:r>
    </w:p>
    <w:p>
      <w:pPr>
        <w:pStyle w:val="ListBullet"/>
      </w:pPr>
      <w:r>
        <w:rPr>
          <w:rFonts w:ascii="Times New Roman" w:hAnsi="Times New Roman"/>
          <w:sz w:val="28"/>
        </w:rPr>
        <w:t>The best Waymo detector by mAP50-95 was RetinaNet with Waymo mAP50-95 = 0.0788.</w:t>
      </w:r>
    </w:p>
    <w:p>
      <w:pPr>
        <w:pStyle w:val="ListBullet"/>
      </w:pPr>
      <w:r>
        <w:rPr>
          <w:rFonts w:ascii="Times New Roman" w:hAnsi="Times New Roman"/>
          <w:sz w:val="28"/>
        </w:rPr>
        <w:t>The strongest mAP50-95 generalization ratio was achieved by RetinaNet with ratio = 0.1550.</w:t>
      </w:r>
    </w:p>
    <w:p>
      <w:pPr>
        <w:pStyle w:val="ListBullet"/>
      </w:pPr>
      <w:r>
        <w:rPr>
          <w:rFonts w:ascii="Times New Roman" w:hAnsi="Times New Roman"/>
          <w:sz w:val="28"/>
        </w:rPr>
        <w:t>The fastest detector on the Waymo subset was YOLO at 20.03 ms/image.</w:t>
      </w:r>
    </w:p>
    <w:p>
      <w:pPr>
        <w:pStyle w:val="ListBullet"/>
      </w:pPr>
      <w:r>
        <w:rPr>
          <w:rFonts w:ascii="Times New Roman" w:hAnsi="Times New Roman"/>
          <w:sz w:val="28"/>
        </w:rPr>
        <w:t>All detectors suffered large performance drops from KITTI to Waymo, supporting the core Milestone 6 claim that in-domain accuracy alone is not a reliable indicator of external-domain stability.</w:t>
      </w:r>
    </w:p>
    <w:p>
      <w:pPr>
        <w:jc w:val="center"/>
      </w:pPr>
      <w:r>
        <w:drawing>
          <wp:inline xmlns:a="http://schemas.openxmlformats.org/drawingml/2006/main" xmlns:pic="http://schemas.openxmlformats.org/drawingml/2006/picture">
            <wp:extent cx="8595360" cy="2659855"/>
            <wp:docPr id="1" name="Picture 1"/>
            <wp:cNvGraphicFramePr>
              <a:graphicFrameLocks noChangeAspect="1"/>
            </wp:cNvGraphicFramePr>
            <a:graphic>
              <a:graphicData uri="http://schemas.openxmlformats.org/drawingml/2006/picture">
                <pic:pic>
                  <pic:nvPicPr>
                    <pic:cNvPr id="0" name="m6_pipeline_diagram.png"/>
                    <pic:cNvPicPr/>
                  </pic:nvPicPr>
                  <pic:blipFill>
                    <a:blip r:embed="rId9"/>
                    <a:stretch>
                      <a:fillRect/>
                    </a:stretch>
                  </pic:blipFill>
                  <pic:spPr>
                    <a:xfrm>
                      <a:off x="0" y="0"/>
                      <a:ext cx="8595360" cy="2659855"/>
                    </a:xfrm>
                    <a:prstGeom prst="rect"/>
                  </pic:spPr>
                </pic:pic>
              </a:graphicData>
            </a:graphic>
          </wp:inline>
        </w:drawing>
      </w:r>
    </w:p>
    <w:p>
      <w:pPr>
        <w:jc w:val="center"/>
      </w:pPr>
      <w:r>
        <w:rPr>
          <w:rFonts w:ascii="Times New Roman" w:hAnsi="Times New Roman"/>
          <w:i/>
          <w:sz w:val="22"/>
        </w:rPr>
        <w:t>Figure 1. Milestone 6 external-validation pipeline.</w:t>
      </w:r>
    </w:p>
    <w:p>
      <w:r>
        <w:br w:type="page"/>
      </w:r>
    </w:p>
    <w:p>
      <w:pPr>
        <w:pStyle w:val="Heading1"/>
      </w:pPr>
      <w:r>
        <w:rPr>
          <w:rFonts w:ascii="Times New Roman" w:hAnsi="Times New Roman"/>
          <w:b/>
          <w:sz w:val="32"/>
        </w:rPr>
        <w:t>1. Milestone Objective and Paper Role</w:t>
      </w:r>
    </w:p>
    <w:p>
      <w:r>
        <w:rPr>
          <w:rFonts w:ascii="Times New Roman" w:hAnsi="Times New Roman"/>
          <w:b w:val="0"/>
          <w:i w:val="0"/>
          <w:sz w:val="28"/>
        </w:rPr>
        <w:t>The role of Milestone 6 is to turn the trained detector benchmark into a cross-dataset generalization study. Rather than reporting only KITTI validation results, the milestone tests whether the same trained detectors remain reliable when exposed to an external Waymo subset. This is the central novelty bridge for the final paper: it shifts the work from a simple in-domain comparison toward a domain-shift and external-validation analysis relevant to intelligent-vehicle perception.</w:t>
      </w:r>
    </w:p>
    <w:p>
      <w:r>
        <w:rPr>
          <w:rFonts w:ascii="Times New Roman" w:hAnsi="Times New Roman"/>
          <w:b w:val="0"/>
          <w:i w:val="0"/>
          <w:sz w:val="28"/>
        </w:rPr>
        <w:t>The experiment is intentionally strict: Waymo data is used only for external validation. No model is retrained or fine-tuned on Waymo, and no detector is given a Waymo-specific advantage through architecture changes or threshold tuning. Therefore, the Waymo results should be interpreted as external-domain transfer behavior of KITTI-trained perception models.</w:t>
      </w:r>
    </w:p>
    <w:p>
      <w:pPr>
        <w:pStyle w:val="Heading2"/>
      </w:pPr>
      <w:r>
        <w:rPr>
          <w:rFonts w:ascii="Times New Roman" w:hAnsi="Times New Roman"/>
          <w:b/>
          <w:sz w:val="30"/>
        </w:rPr>
        <w:t>Definition of Done</w:t>
      </w:r>
    </w:p>
    <w:p>
      <w:pPr>
        <w:pStyle w:val="ListBullet"/>
      </w:pPr>
      <w:r>
        <w:rPr>
          <w:rFonts w:ascii="Times New Roman" w:hAnsi="Times New Roman"/>
          <w:sz w:val="28"/>
        </w:rPr>
        <w:t>Validate the Waymo image/label handoff and class mapping.</w:t>
      </w:r>
    </w:p>
    <w:p>
      <w:pPr>
        <w:pStyle w:val="ListBullet"/>
      </w:pPr>
      <w:r>
        <w:rPr>
          <w:rFonts w:ascii="Times New Roman" w:hAnsi="Times New Roman"/>
          <w:sz w:val="28"/>
        </w:rPr>
        <w:t>Load all four locked KITTI-trained checkpoints and confirm inference works on Waymo samples.</w:t>
      </w:r>
    </w:p>
    <w:p>
      <w:pPr>
        <w:pStyle w:val="ListBullet"/>
      </w:pPr>
      <w:r>
        <w:rPr>
          <w:rFonts w:ascii="Times New Roman" w:hAnsi="Times New Roman"/>
          <w:sz w:val="28"/>
        </w:rPr>
        <w:t>Run full Waymo external validation for YOLO, RT-DETR, RetinaNet, and Faster R-CNN.</w:t>
      </w:r>
    </w:p>
    <w:p>
      <w:pPr>
        <w:pStyle w:val="ListBullet"/>
      </w:pPr>
      <w:r>
        <w:rPr>
          <w:rFonts w:ascii="Times New Roman" w:hAnsi="Times New Roman"/>
          <w:sz w:val="28"/>
        </w:rPr>
        <w:t>Compare KITTI baseline results against Waymo external results.</w:t>
      </w:r>
    </w:p>
    <w:p>
      <w:pPr>
        <w:pStyle w:val="ListBullet"/>
      </w:pPr>
      <w:r>
        <w:rPr>
          <w:rFonts w:ascii="Times New Roman" w:hAnsi="Times New Roman"/>
          <w:sz w:val="28"/>
        </w:rPr>
        <w:t>Compute aggregate and class-wise Generalization Ratio values.</w:t>
      </w:r>
    </w:p>
    <w:p>
      <w:pPr>
        <w:pStyle w:val="ListBullet"/>
      </w:pPr>
      <w:r>
        <w:rPr>
          <w:rFonts w:ascii="Times New Roman" w:hAnsi="Times New Roman"/>
          <w:sz w:val="28"/>
        </w:rPr>
        <w:t>Generate paper-ready figures and tables for domain-shift discussion.</w:t>
      </w:r>
    </w:p>
    <w:p>
      <w:pPr>
        <w:pStyle w:val="ListBullet"/>
      </w:pPr>
      <w:r>
        <w:rPr>
          <w:rFonts w:ascii="Times New Roman" w:hAnsi="Times New Roman"/>
          <w:sz w:val="28"/>
        </w:rPr>
        <w:t>Produce an injection-ready report section for the final IEEE T-IV draft.</w:t>
      </w:r>
    </w:p>
    <w:p>
      <w:pPr>
        <w:pStyle w:val="Heading1"/>
      </w:pPr>
      <w:r>
        <w:rPr>
          <w:rFonts w:ascii="Times New Roman" w:hAnsi="Times New Roman"/>
          <w:b/>
          <w:sz w:val="32"/>
        </w:rPr>
        <w:t>2. Source Bundle and Traceability</w:t>
      </w:r>
    </w:p>
    <w:p>
      <w:r>
        <w:rPr>
          <w:rFonts w:ascii="Times New Roman" w:hAnsi="Times New Roman"/>
          <w:b w:val="0"/>
          <w:i w:val="0"/>
          <w:sz w:val="28"/>
        </w:rPr>
        <w:t>This report was generated from the uploaded Milestone 6 source bundle. The bundle intentionally excludes raw prediction JSONL files, model checkpoint weights, and ZIP checkpoint packages. It includes the configuration files, scripts, metric JSON files, summary tables, figures, and Milestone 4/5 checkpoint registry required to reproduce the report content.</w:t>
      </w:r>
    </w:p>
    <w:p>
      <w:pPr>
        <w:pStyle w:val="Heading2"/>
      </w:pPr>
      <w:r>
        <w:rPr>
          <w:rFonts w:ascii="Times New Roman" w:hAnsi="Times New Roman"/>
          <w:b/>
          <w:sz w:val="30"/>
        </w:rPr>
        <w:t>Table 1. Source-bundle traceability summary</w:t>
      </w:r>
    </w:p>
    <w:tbl>
      <w:tblPr>
        <w:tblStyle w:val="TableGrid"/>
        <w:tblW w:type="auto" w:w="0"/>
        <w:jc w:val="center"/>
        <w:tblLayout w:type="autofit"/>
        <w:tblLook w:firstColumn="1" w:firstRow="1" w:lastColumn="0" w:lastRow="0" w:noHBand="0" w:noVBand="1" w:val="04A0"/>
      </w:tblPr>
      <w:tblGrid>
        <w:gridCol w:w="7128"/>
        <w:gridCol w:w="7128"/>
      </w:tblGrid>
      <w:tr>
        <w:trPr>
          <w:tblHeader w:val="true"/>
        </w:trPr>
        <w:tc>
          <w:tcPr>
            <w:tcW w:type="dxa" w:w="7128"/>
            <w:shd w:fill="D9EAF7"/>
            <w:tcMar>
              <w:top w:w="60" w:type="dxa"/>
              <w:start w:w="60" w:type="dxa"/>
              <w:bottom w:w="60" w:type="dxa"/>
              <w:end w:w="60" w:type="dxa"/>
            </w:tcMar>
            <w:vAlign w:val="center"/>
          </w:tcPr>
          <w:p>
            <w:r/>
            <w:r>
              <w:rPr>
                <w:rFonts w:ascii="Times New Roman" w:hAnsi="Times New Roman"/>
                <w:b/>
                <w:sz w:val="20"/>
              </w:rPr>
              <w:t>Item</w:t>
            </w:r>
          </w:p>
        </w:tc>
        <w:tc>
          <w:tcPr>
            <w:tcW w:type="dxa" w:w="7128"/>
            <w:shd w:fill="D9EAF7"/>
            <w:tcMar>
              <w:top w:w="60" w:type="dxa"/>
              <w:start w:w="60" w:type="dxa"/>
              <w:bottom w:w="60" w:type="dxa"/>
              <w:end w:w="60" w:type="dxa"/>
            </w:tcMar>
            <w:vAlign w:val="center"/>
          </w:tcPr>
          <w:p>
            <w:r/>
            <w:r>
              <w:rPr>
                <w:rFonts w:ascii="Times New Roman" w:hAnsi="Times New Roman"/>
                <w:b/>
                <w:sz w:val="20"/>
              </w:rPr>
              <w:t>Value</w:t>
            </w:r>
          </w:p>
        </w:tc>
      </w:tr>
      <w:tr>
        <w:tc>
          <w:tcPr>
            <w:tcW w:type="dxa" w:w="7128"/>
            <w:tcMar>
              <w:top w:w="60" w:type="dxa"/>
              <w:start w:w="60" w:type="dxa"/>
              <w:bottom w:w="60" w:type="dxa"/>
              <w:end w:w="60" w:type="dxa"/>
            </w:tcMar>
            <w:vAlign w:val="center"/>
          </w:tcPr>
          <w:p>
            <w:r/>
            <w:r>
              <w:rPr>
                <w:rFonts w:ascii="Times New Roman" w:hAnsi="Times New Roman"/>
                <w:sz w:val="20"/>
              </w:rPr>
              <w:t>Bundle files copied</w:t>
            </w:r>
          </w:p>
        </w:tc>
        <w:tc>
          <w:tcPr>
            <w:tcW w:type="dxa" w:w="7128"/>
            <w:tcMar>
              <w:top w:w="60" w:type="dxa"/>
              <w:start w:w="60" w:type="dxa"/>
              <w:bottom w:w="60" w:type="dxa"/>
              <w:end w:w="60" w:type="dxa"/>
            </w:tcMar>
            <w:vAlign w:val="center"/>
          </w:tcPr>
          <w:p>
            <w:r/>
            <w:r>
              <w:rPr>
                <w:rFonts w:ascii="Times New Roman" w:hAnsi="Times New Roman"/>
                <w:sz w:val="20"/>
              </w:rPr>
              <w:t>74</w:t>
            </w:r>
          </w:p>
        </w:tc>
      </w:tr>
      <w:tr>
        <w:tc>
          <w:tcPr>
            <w:tcW w:type="dxa" w:w="7128"/>
            <w:tcMar>
              <w:top w:w="60" w:type="dxa"/>
              <w:start w:w="60" w:type="dxa"/>
              <w:bottom w:w="60" w:type="dxa"/>
              <w:end w:w="60" w:type="dxa"/>
            </w:tcMar>
            <w:vAlign w:val="center"/>
          </w:tcPr>
          <w:p>
            <w:r/>
            <w:r>
              <w:rPr>
                <w:rFonts w:ascii="Times New Roman" w:hAnsi="Times New Roman"/>
                <w:sz w:val="20"/>
              </w:rPr>
              <w:t>Bundle SHA256</w:t>
            </w:r>
          </w:p>
        </w:tc>
        <w:tc>
          <w:tcPr>
            <w:tcW w:type="dxa" w:w="7128"/>
            <w:tcMar>
              <w:top w:w="60" w:type="dxa"/>
              <w:start w:w="60" w:type="dxa"/>
              <w:bottom w:w="60" w:type="dxa"/>
              <w:end w:w="60" w:type="dxa"/>
            </w:tcMar>
            <w:vAlign w:val="center"/>
          </w:tcPr>
          <w:p>
            <w:r/>
            <w:r>
              <w:rPr>
                <w:rFonts w:ascii="Times New Roman" w:hAnsi="Times New Roman"/>
                <w:sz w:val="20"/>
              </w:rPr>
              <w:t>4a4013cd8f9a31ac612ce76e344bedbd3f9dd282fa7f45b0f596d9f33a2685c8</w:t>
            </w:r>
          </w:p>
        </w:tc>
      </w:tr>
      <w:tr>
        <w:tc>
          <w:tcPr>
            <w:tcW w:type="dxa" w:w="7128"/>
            <w:tcMar>
              <w:top w:w="60" w:type="dxa"/>
              <w:start w:w="60" w:type="dxa"/>
              <w:bottom w:w="60" w:type="dxa"/>
              <w:end w:w="60" w:type="dxa"/>
            </w:tcMar>
            <w:vAlign w:val="center"/>
          </w:tcPr>
          <w:p>
            <w:r/>
            <w:r>
              <w:rPr>
                <w:rFonts w:ascii="Times New Roman" w:hAnsi="Times New Roman"/>
                <w:sz w:val="20"/>
              </w:rPr>
              <w:t>Excluded large artifacts</w:t>
            </w:r>
          </w:p>
        </w:tc>
        <w:tc>
          <w:tcPr>
            <w:tcW w:type="dxa" w:w="7128"/>
            <w:tcMar>
              <w:top w:w="60" w:type="dxa"/>
              <w:start w:w="60" w:type="dxa"/>
              <w:bottom w:w="60" w:type="dxa"/>
              <w:end w:w="60" w:type="dxa"/>
            </w:tcMar>
            <w:vAlign w:val="center"/>
          </w:tcPr>
          <w:p>
            <w:r/>
            <w:r>
              <w:rPr>
                <w:rFonts w:ascii="Times New Roman" w:hAnsi="Times New Roman"/>
                <w:sz w:val="20"/>
              </w:rPr>
              <w:t>.jsonl, .pt, .pth, .pyc, .tmp, .zip</w:t>
            </w:r>
          </w:p>
        </w:tc>
      </w:tr>
      <w:tr>
        <w:tc>
          <w:tcPr>
            <w:tcW w:type="dxa" w:w="7128"/>
            <w:tcMar>
              <w:top w:w="60" w:type="dxa"/>
              <w:start w:w="60" w:type="dxa"/>
              <w:bottom w:w="60" w:type="dxa"/>
              <w:end w:w="60" w:type="dxa"/>
            </w:tcMar>
            <w:vAlign w:val="center"/>
          </w:tcPr>
          <w:p>
            <w:r/>
            <w:r>
              <w:rPr>
                <w:rFonts w:ascii="Times New Roman" w:hAnsi="Times New Roman"/>
                <w:sz w:val="20"/>
              </w:rPr>
              <w:t>Excluded folders</w:t>
            </w:r>
          </w:p>
        </w:tc>
        <w:tc>
          <w:tcPr>
            <w:tcW w:type="dxa" w:w="7128"/>
            <w:tcMar>
              <w:top w:w="60" w:type="dxa"/>
              <w:start w:w="60" w:type="dxa"/>
              <w:bottom w:w="60" w:type="dxa"/>
              <w:end w:w="60" w:type="dxa"/>
            </w:tcMar>
            <w:vAlign w:val="center"/>
          </w:tcPr>
          <w:p>
            <w:r/>
            <w:r>
              <w:rPr>
                <w:rFonts w:ascii="Times New Roman" w:hAnsi="Times New Roman"/>
                <w:sz w:val="20"/>
              </w:rPr>
              <w:t>.git, .ipynb_checkpoints, AVenv, __pycache__, checkpoints, predictions, verified_zips</w:t>
            </w:r>
          </w:p>
        </w:tc>
      </w:tr>
      <w:tr>
        <w:tc>
          <w:tcPr>
            <w:tcW w:type="dxa" w:w="7128"/>
            <w:tcMar>
              <w:top w:w="60" w:type="dxa"/>
              <w:start w:w="60" w:type="dxa"/>
              <w:bottom w:w="60" w:type="dxa"/>
              <w:end w:w="60" w:type="dxa"/>
            </w:tcMar>
            <w:vAlign w:val="center"/>
          </w:tcPr>
          <w:p>
            <w:r/>
            <w:r>
              <w:rPr>
                <w:rFonts w:ascii="Times New Roman" w:hAnsi="Times New Roman"/>
                <w:sz w:val="20"/>
              </w:rPr>
              <w:t>Last pushed baseline commit before M6 work</w:t>
            </w:r>
          </w:p>
        </w:tc>
        <w:tc>
          <w:tcPr>
            <w:tcW w:type="dxa" w:w="7128"/>
            <w:tcMar>
              <w:top w:w="60" w:type="dxa"/>
              <w:start w:w="60" w:type="dxa"/>
              <w:bottom w:w="60" w:type="dxa"/>
              <w:end w:w="60" w:type="dxa"/>
            </w:tcMar>
            <w:vAlign w:val="center"/>
          </w:tcPr>
          <w:p>
            <w:r/>
            <w:r>
              <w:rPr>
                <w:rFonts w:ascii="Times New Roman" w:hAnsi="Times New Roman"/>
                <w:sz w:val="20"/>
              </w:rPr>
              <w:t>9a23567 Add Milestone 4 and 5 final evaluation artifacts</w:t>
            </w:r>
          </w:p>
        </w:tc>
      </w:tr>
    </w:tbl>
    <w:p/>
    <w:p>
      <w:pPr>
        <w:pStyle w:val="Heading1"/>
      </w:pPr>
      <w:r>
        <w:rPr>
          <w:rFonts w:ascii="Times New Roman" w:hAnsi="Times New Roman"/>
          <w:b/>
          <w:sz w:val="32"/>
        </w:rPr>
        <w:t>3. Waymo External Subset Handoff</w:t>
      </w:r>
    </w:p>
    <w:p>
      <w:r>
        <w:rPr>
          <w:rFonts w:ascii="Times New Roman" w:hAnsi="Times New Roman"/>
          <w:b w:val="0"/>
          <w:i w:val="0"/>
          <w:sz w:val="28"/>
        </w:rPr>
        <w:t>The handoff validation script checked that the external Waymo image and label directories exist, that every image has a matching label file, that label values follow the expected YOLO-normalized format, and that all class IDs are within the three-class contract. The validation passed and found no label-format issues.</w:t>
      </w:r>
    </w:p>
    <w:p>
      <w:pPr>
        <w:pStyle w:val="Heading2"/>
      </w:pPr>
      <w:r>
        <w:rPr>
          <w:rFonts w:ascii="Times New Roman" w:hAnsi="Times New Roman"/>
          <w:b/>
          <w:sz w:val="30"/>
        </w:rPr>
        <w:t>Table 2. Waymo external subset handoff summary</w:t>
      </w:r>
    </w:p>
    <w:tbl>
      <w:tblPr>
        <w:tblStyle w:val="TableGrid"/>
        <w:tblW w:type="auto" w:w="0"/>
        <w:jc w:val="center"/>
        <w:tblLayout w:type="autofit"/>
        <w:tblLook w:firstColumn="1" w:firstRow="1" w:lastColumn="0" w:lastRow="0" w:noHBand="0" w:noVBand="1" w:val="04A0"/>
      </w:tblPr>
      <w:tblGrid>
        <w:gridCol w:w="7128"/>
        <w:gridCol w:w="7128"/>
      </w:tblGrid>
      <w:tr>
        <w:trPr>
          <w:tblHeader w:val="true"/>
        </w:trPr>
        <w:tc>
          <w:tcPr>
            <w:tcW w:type="dxa" w:w="7128"/>
            <w:shd w:fill="D9EAF7"/>
            <w:tcMar>
              <w:top w:w="60" w:type="dxa"/>
              <w:start w:w="60" w:type="dxa"/>
              <w:bottom w:w="60" w:type="dxa"/>
              <w:end w:w="60" w:type="dxa"/>
            </w:tcMar>
            <w:vAlign w:val="center"/>
          </w:tcPr>
          <w:p>
            <w:r/>
            <w:r>
              <w:rPr>
                <w:rFonts w:ascii="Times New Roman" w:hAnsi="Times New Roman"/>
                <w:b/>
                <w:sz w:val="20"/>
              </w:rPr>
              <w:t>Handoff item</w:t>
            </w:r>
          </w:p>
        </w:tc>
        <w:tc>
          <w:tcPr>
            <w:tcW w:type="dxa" w:w="7128"/>
            <w:shd w:fill="D9EAF7"/>
            <w:tcMar>
              <w:top w:w="60" w:type="dxa"/>
              <w:start w:w="60" w:type="dxa"/>
              <w:bottom w:w="60" w:type="dxa"/>
              <w:end w:w="60" w:type="dxa"/>
            </w:tcMar>
            <w:vAlign w:val="center"/>
          </w:tcPr>
          <w:p>
            <w:r/>
            <w:r>
              <w:rPr>
                <w:rFonts w:ascii="Times New Roman" w:hAnsi="Times New Roman"/>
                <w:b/>
                <w:sz w:val="20"/>
              </w:rPr>
              <w:t>Value</w:t>
            </w:r>
          </w:p>
        </w:tc>
      </w:tr>
      <w:tr>
        <w:tc>
          <w:tcPr>
            <w:tcW w:type="dxa" w:w="7128"/>
            <w:tcMar>
              <w:top w:w="60" w:type="dxa"/>
              <w:start w:w="60" w:type="dxa"/>
              <w:bottom w:w="60" w:type="dxa"/>
              <w:end w:w="60" w:type="dxa"/>
            </w:tcMar>
            <w:vAlign w:val="center"/>
          </w:tcPr>
          <w:p>
            <w:r/>
            <w:r>
              <w:rPr>
                <w:rFonts w:ascii="Times New Roman" w:hAnsi="Times New Roman"/>
                <w:sz w:val="20"/>
              </w:rPr>
              <w:t>Image directory</w:t>
            </w:r>
          </w:p>
        </w:tc>
        <w:tc>
          <w:tcPr>
            <w:tcW w:type="dxa" w:w="7128"/>
            <w:tcMar>
              <w:top w:w="60" w:type="dxa"/>
              <w:start w:w="60" w:type="dxa"/>
              <w:bottom w:w="60" w:type="dxa"/>
              <w:end w:w="60" w:type="dxa"/>
            </w:tcMar>
            <w:vAlign w:val="center"/>
          </w:tcPr>
          <w:p>
            <w:r/>
            <w:r>
              <w:rPr>
                <w:rFonts w:ascii="Times New Roman" w:hAnsi="Times New Roman"/>
                <w:sz w:val="20"/>
              </w:rPr>
              <w:t>data/processed/milestone_3/images/waymo/external</w:t>
            </w:r>
          </w:p>
        </w:tc>
      </w:tr>
      <w:tr>
        <w:tc>
          <w:tcPr>
            <w:tcW w:type="dxa" w:w="7128"/>
            <w:tcMar>
              <w:top w:w="60" w:type="dxa"/>
              <w:start w:w="60" w:type="dxa"/>
              <w:bottom w:w="60" w:type="dxa"/>
              <w:end w:w="60" w:type="dxa"/>
            </w:tcMar>
            <w:vAlign w:val="center"/>
          </w:tcPr>
          <w:p>
            <w:r/>
            <w:r>
              <w:rPr>
                <w:rFonts w:ascii="Times New Roman" w:hAnsi="Times New Roman"/>
                <w:sz w:val="20"/>
              </w:rPr>
              <w:t>Label directory</w:t>
            </w:r>
          </w:p>
        </w:tc>
        <w:tc>
          <w:tcPr>
            <w:tcW w:type="dxa" w:w="7128"/>
            <w:tcMar>
              <w:top w:w="60" w:type="dxa"/>
              <w:start w:w="60" w:type="dxa"/>
              <w:bottom w:w="60" w:type="dxa"/>
              <w:end w:w="60" w:type="dxa"/>
            </w:tcMar>
            <w:vAlign w:val="center"/>
          </w:tcPr>
          <w:p>
            <w:r/>
            <w:r>
              <w:rPr>
                <w:rFonts w:ascii="Times New Roman" w:hAnsi="Times New Roman"/>
                <w:sz w:val="20"/>
              </w:rPr>
              <w:t>data/processed/milestone_3/labels/waymo/external</w:t>
            </w:r>
          </w:p>
        </w:tc>
      </w:tr>
      <w:tr>
        <w:tc>
          <w:tcPr>
            <w:tcW w:type="dxa" w:w="7128"/>
            <w:tcMar>
              <w:top w:w="60" w:type="dxa"/>
              <w:start w:w="60" w:type="dxa"/>
              <w:bottom w:w="60" w:type="dxa"/>
              <w:end w:w="60" w:type="dxa"/>
            </w:tcMar>
            <w:vAlign w:val="center"/>
          </w:tcPr>
          <w:p>
            <w:r/>
            <w:r>
              <w:rPr>
                <w:rFonts w:ascii="Times New Roman" w:hAnsi="Times New Roman"/>
                <w:sz w:val="20"/>
              </w:rPr>
              <w:t>Images</w:t>
            </w:r>
          </w:p>
        </w:tc>
        <w:tc>
          <w:tcPr>
            <w:tcW w:type="dxa" w:w="7128"/>
            <w:tcMar>
              <w:top w:w="60" w:type="dxa"/>
              <w:start w:w="60" w:type="dxa"/>
              <w:bottom w:w="60" w:type="dxa"/>
              <w:end w:w="60" w:type="dxa"/>
            </w:tcMar>
            <w:vAlign w:val="center"/>
          </w:tcPr>
          <w:p>
            <w:r/>
            <w:r>
              <w:rPr>
                <w:rFonts w:ascii="Times New Roman" w:hAnsi="Times New Roman"/>
                <w:sz w:val="20"/>
              </w:rPr>
              <w:t>996</w:t>
            </w:r>
          </w:p>
        </w:tc>
      </w:tr>
      <w:tr>
        <w:tc>
          <w:tcPr>
            <w:tcW w:type="dxa" w:w="7128"/>
            <w:tcMar>
              <w:top w:w="60" w:type="dxa"/>
              <w:start w:w="60" w:type="dxa"/>
              <w:bottom w:w="60" w:type="dxa"/>
              <w:end w:w="60" w:type="dxa"/>
            </w:tcMar>
            <w:vAlign w:val="center"/>
          </w:tcPr>
          <w:p>
            <w:r/>
            <w:r>
              <w:rPr>
                <w:rFonts w:ascii="Times New Roman" w:hAnsi="Times New Roman"/>
                <w:sz w:val="20"/>
              </w:rPr>
              <w:t>Labels</w:t>
            </w:r>
          </w:p>
        </w:tc>
        <w:tc>
          <w:tcPr>
            <w:tcW w:type="dxa" w:w="7128"/>
            <w:tcMar>
              <w:top w:w="60" w:type="dxa"/>
              <w:start w:w="60" w:type="dxa"/>
              <w:bottom w:w="60" w:type="dxa"/>
              <w:end w:w="60" w:type="dxa"/>
            </w:tcMar>
            <w:vAlign w:val="center"/>
          </w:tcPr>
          <w:p>
            <w:r/>
            <w:r>
              <w:rPr>
                <w:rFonts w:ascii="Times New Roman" w:hAnsi="Times New Roman"/>
                <w:sz w:val="20"/>
              </w:rPr>
              <w:t>996</w:t>
            </w:r>
          </w:p>
        </w:tc>
      </w:tr>
      <w:tr>
        <w:tc>
          <w:tcPr>
            <w:tcW w:type="dxa" w:w="7128"/>
            <w:tcMar>
              <w:top w:w="60" w:type="dxa"/>
              <w:start w:w="60" w:type="dxa"/>
              <w:bottom w:w="60" w:type="dxa"/>
              <w:end w:w="60" w:type="dxa"/>
            </w:tcMar>
            <w:vAlign w:val="center"/>
          </w:tcPr>
          <w:p>
            <w:r/>
            <w:r>
              <w:rPr>
                <w:rFonts w:ascii="Times New Roman" w:hAnsi="Times New Roman"/>
                <w:sz w:val="20"/>
              </w:rPr>
              <w:t>Matched image-label pairs</w:t>
            </w:r>
          </w:p>
        </w:tc>
        <w:tc>
          <w:tcPr>
            <w:tcW w:type="dxa" w:w="7128"/>
            <w:tcMar>
              <w:top w:w="60" w:type="dxa"/>
              <w:start w:w="60" w:type="dxa"/>
              <w:bottom w:w="60" w:type="dxa"/>
              <w:end w:w="60" w:type="dxa"/>
            </w:tcMar>
            <w:vAlign w:val="center"/>
          </w:tcPr>
          <w:p>
            <w:r/>
            <w:r>
              <w:rPr>
                <w:rFonts w:ascii="Times New Roman" w:hAnsi="Times New Roman"/>
                <w:sz w:val="20"/>
              </w:rPr>
              <w:t>996</w:t>
            </w:r>
          </w:p>
        </w:tc>
      </w:tr>
      <w:tr>
        <w:tc>
          <w:tcPr>
            <w:tcW w:type="dxa" w:w="7128"/>
            <w:tcMar>
              <w:top w:w="60" w:type="dxa"/>
              <w:start w:w="60" w:type="dxa"/>
              <w:bottom w:w="60" w:type="dxa"/>
              <w:end w:w="60" w:type="dxa"/>
            </w:tcMar>
            <w:vAlign w:val="center"/>
          </w:tcPr>
          <w:p>
            <w:r/>
            <w:r>
              <w:rPr>
                <w:rFonts w:ascii="Times New Roman" w:hAnsi="Times New Roman"/>
                <w:sz w:val="20"/>
              </w:rPr>
              <w:t>Images without labels</w:t>
            </w:r>
          </w:p>
        </w:tc>
        <w:tc>
          <w:tcPr>
            <w:tcW w:type="dxa" w:w="7128"/>
            <w:tcMar>
              <w:top w:w="60" w:type="dxa"/>
              <w:start w:w="60" w:type="dxa"/>
              <w:bottom w:w="60" w:type="dxa"/>
              <w:end w:w="60" w:type="dxa"/>
            </w:tcMar>
            <w:vAlign w:val="center"/>
          </w:tcPr>
          <w:p>
            <w:r/>
            <w:r>
              <w:rPr>
                <w:rFonts w:ascii="Times New Roman" w:hAnsi="Times New Roman"/>
                <w:sz w:val="20"/>
              </w:rPr>
              <w:t>0</w:t>
            </w:r>
          </w:p>
        </w:tc>
      </w:tr>
      <w:tr>
        <w:tc>
          <w:tcPr>
            <w:tcW w:type="dxa" w:w="7128"/>
            <w:tcMar>
              <w:top w:w="60" w:type="dxa"/>
              <w:start w:w="60" w:type="dxa"/>
              <w:bottom w:w="60" w:type="dxa"/>
              <w:end w:w="60" w:type="dxa"/>
            </w:tcMar>
            <w:vAlign w:val="center"/>
          </w:tcPr>
          <w:p>
            <w:r/>
            <w:r>
              <w:rPr>
                <w:rFonts w:ascii="Times New Roman" w:hAnsi="Times New Roman"/>
                <w:sz w:val="20"/>
              </w:rPr>
              <w:t>Labels without images</w:t>
            </w:r>
          </w:p>
        </w:tc>
        <w:tc>
          <w:tcPr>
            <w:tcW w:type="dxa" w:w="7128"/>
            <w:tcMar>
              <w:top w:w="60" w:type="dxa"/>
              <w:start w:w="60" w:type="dxa"/>
              <w:bottom w:w="60" w:type="dxa"/>
              <w:end w:w="60" w:type="dxa"/>
            </w:tcMar>
            <w:vAlign w:val="center"/>
          </w:tcPr>
          <w:p>
            <w:r/>
            <w:r>
              <w:rPr>
                <w:rFonts w:ascii="Times New Roman" w:hAnsi="Times New Roman"/>
                <w:sz w:val="20"/>
              </w:rPr>
              <w:t>0</w:t>
            </w:r>
          </w:p>
        </w:tc>
      </w:tr>
      <w:tr>
        <w:tc>
          <w:tcPr>
            <w:tcW w:type="dxa" w:w="7128"/>
            <w:tcMar>
              <w:top w:w="60" w:type="dxa"/>
              <w:start w:w="60" w:type="dxa"/>
              <w:bottom w:w="60" w:type="dxa"/>
              <w:end w:w="60" w:type="dxa"/>
            </w:tcMar>
            <w:vAlign w:val="center"/>
          </w:tcPr>
          <w:p>
            <w:r/>
            <w:r>
              <w:rPr>
                <w:rFonts w:ascii="Times New Roman" w:hAnsi="Times New Roman"/>
                <w:sz w:val="20"/>
              </w:rPr>
              <w:t>Total annotations</w:t>
            </w:r>
          </w:p>
        </w:tc>
        <w:tc>
          <w:tcPr>
            <w:tcW w:type="dxa" w:w="7128"/>
            <w:tcMar>
              <w:top w:w="60" w:type="dxa"/>
              <w:start w:w="60" w:type="dxa"/>
              <w:bottom w:w="60" w:type="dxa"/>
              <w:end w:w="60" w:type="dxa"/>
            </w:tcMar>
            <w:vAlign w:val="center"/>
          </w:tcPr>
          <w:p>
            <w:r/>
            <w:r>
              <w:rPr>
                <w:rFonts w:ascii="Times New Roman" w:hAnsi="Times New Roman"/>
                <w:sz w:val="20"/>
              </w:rPr>
              <w:t>24819</w:t>
            </w:r>
          </w:p>
        </w:tc>
      </w:tr>
      <w:tr>
        <w:tc>
          <w:tcPr>
            <w:tcW w:type="dxa" w:w="7128"/>
            <w:tcMar>
              <w:top w:w="60" w:type="dxa"/>
              <w:start w:w="60" w:type="dxa"/>
              <w:bottom w:w="60" w:type="dxa"/>
              <w:end w:w="60" w:type="dxa"/>
            </w:tcMar>
            <w:vAlign w:val="center"/>
          </w:tcPr>
          <w:p>
            <w:r/>
            <w:r>
              <w:rPr>
                <w:rFonts w:ascii="Times New Roman" w:hAnsi="Times New Roman"/>
                <w:sz w:val="20"/>
              </w:rPr>
              <w:t>Empty label files</w:t>
            </w:r>
          </w:p>
        </w:tc>
        <w:tc>
          <w:tcPr>
            <w:tcW w:type="dxa" w:w="7128"/>
            <w:tcMar>
              <w:top w:w="60" w:type="dxa"/>
              <w:start w:w="60" w:type="dxa"/>
              <w:bottom w:w="60" w:type="dxa"/>
              <w:end w:w="60" w:type="dxa"/>
            </w:tcMar>
            <w:vAlign w:val="center"/>
          </w:tcPr>
          <w:p>
            <w:r/>
            <w:r>
              <w:rPr>
                <w:rFonts w:ascii="Times New Roman" w:hAnsi="Times New Roman"/>
                <w:sz w:val="20"/>
              </w:rPr>
              <w:t>12</w:t>
            </w:r>
          </w:p>
        </w:tc>
      </w:tr>
      <w:tr>
        <w:tc>
          <w:tcPr>
            <w:tcW w:type="dxa" w:w="7128"/>
            <w:tcMar>
              <w:top w:w="60" w:type="dxa"/>
              <w:start w:w="60" w:type="dxa"/>
              <w:bottom w:w="60" w:type="dxa"/>
              <w:end w:w="60" w:type="dxa"/>
            </w:tcMar>
            <w:vAlign w:val="center"/>
          </w:tcPr>
          <w:p>
            <w:r/>
            <w:r>
              <w:rPr>
                <w:rFonts w:ascii="Times New Roman" w:hAnsi="Times New Roman"/>
                <w:sz w:val="20"/>
              </w:rPr>
              <w:t>Handoff status</w:t>
            </w:r>
          </w:p>
        </w:tc>
        <w:tc>
          <w:tcPr>
            <w:tcW w:type="dxa" w:w="7128"/>
            <w:tcMar>
              <w:top w:w="60" w:type="dxa"/>
              <w:start w:w="60" w:type="dxa"/>
              <w:bottom w:w="60" w:type="dxa"/>
              <w:end w:w="60" w:type="dxa"/>
            </w:tcMar>
            <w:vAlign w:val="center"/>
          </w:tcPr>
          <w:p>
            <w:r/>
            <w:r>
              <w:rPr>
                <w:rFonts w:ascii="Times New Roman" w:hAnsi="Times New Roman"/>
                <w:sz w:val="20"/>
              </w:rPr>
              <w:t>PASSED</w:t>
            </w:r>
          </w:p>
        </w:tc>
      </w:tr>
    </w:tbl>
    <w:p/>
    <w:p>
      <w:pPr>
        <w:pStyle w:val="Heading2"/>
      </w:pPr>
      <w:r>
        <w:rPr>
          <w:rFonts w:ascii="Times New Roman" w:hAnsi="Times New Roman"/>
          <w:b/>
          <w:sz w:val="30"/>
        </w:rPr>
        <w:t>Table 3. Waymo class distribution after handoff validation</w:t>
      </w:r>
    </w:p>
    <w:tbl>
      <w:tblPr>
        <w:tblStyle w:val="TableGrid"/>
        <w:tblW w:type="auto" w:w="0"/>
        <w:jc w:val="center"/>
        <w:tblLayout w:type="autofit"/>
        <w:tblLook w:firstColumn="1" w:firstRow="1" w:lastColumn="0" w:lastRow="0" w:noHBand="0" w:noVBand="1" w:val="04A0"/>
      </w:tblPr>
      <w:tblGrid>
        <w:gridCol w:w="4752"/>
        <w:gridCol w:w="4752"/>
        <w:gridCol w:w="4752"/>
      </w:tblGrid>
      <w:tr>
        <w:trPr>
          <w:tblHeader w:val="true"/>
        </w:trPr>
        <w:tc>
          <w:tcPr>
            <w:tcW w:type="dxa" w:w="4752"/>
            <w:shd w:fill="D9EAF7"/>
            <w:tcMar>
              <w:top w:w="60" w:type="dxa"/>
              <w:start w:w="60" w:type="dxa"/>
              <w:bottom w:w="60" w:type="dxa"/>
              <w:end w:w="60" w:type="dxa"/>
            </w:tcMar>
            <w:vAlign w:val="center"/>
          </w:tcPr>
          <w:p>
            <w:r/>
            <w:r>
              <w:rPr>
                <w:rFonts w:ascii="Times New Roman" w:hAnsi="Times New Roman"/>
                <w:b/>
                <w:sz w:val="22"/>
              </w:rPr>
              <w:t>Class ID</w:t>
            </w:r>
          </w:p>
        </w:tc>
        <w:tc>
          <w:tcPr>
            <w:tcW w:type="dxa" w:w="4752"/>
            <w:shd w:fill="D9EAF7"/>
            <w:tcMar>
              <w:top w:w="60" w:type="dxa"/>
              <w:start w:w="60" w:type="dxa"/>
              <w:bottom w:w="60" w:type="dxa"/>
              <w:end w:w="60" w:type="dxa"/>
            </w:tcMar>
            <w:vAlign w:val="center"/>
          </w:tcPr>
          <w:p>
            <w:r/>
            <w:r>
              <w:rPr>
                <w:rFonts w:ascii="Times New Roman" w:hAnsi="Times New Roman"/>
                <w:b/>
                <w:sz w:val="22"/>
              </w:rPr>
              <w:t>Class name</w:t>
            </w:r>
          </w:p>
        </w:tc>
        <w:tc>
          <w:tcPr>
            <w:tcW w:type="dxa" w:w="4752"/>
            <w:shd w:fill="D9EAF7"/>
            <w:tcMar>
              <w:top w:w="60" w:type="dxa"/>
              <w:start w:w="60" w:type="dxa"/>
              <w:bottom w:w="60" w:type="dxa"/>
              <w:end w:w="60" w:type="dxa"/>
            </w:tcMar>
            <w:vAlign w:val="center"/>
          </w:tcPr>
          <w:p>
            <w:r/>
            <w:r>
              <w:rPr>
                <w:rFonts w:ascii="Times New Roman" w:hAnsi="Times New Roman"/>
                <w:b/>
                <w:sz w:val="22"/>
              </w:rPr>
              <w:t>Waymo annotations</w:t>
            </w:r>
          </w:p>
        </w:tc>
      </w:tr>
      <w:tr>
        <w:tc>
          <w:tcPr>
            <w:tcW w:type="dxa" w:w="4752"/>
            <w:tcMar>
              <w:top w:w="60" w:type="dxa"/>
              <w:start w:w="60" w:type="dxa"/>
              <w:bottom w:w="60" w:type="dxa"/>
              <w:end w:w="60" w:type="dxa"/>
            </w:tcMar>
            <w:vAlign w:val="center"/>
          </w:tcPr>
          <w:p>
            <w:r/>
            <w:r>
              <w:rPr>
                <w:rFonts w:ascii="Times New Roman" w:hAnsi="Times New Roman"/>
                <w:sz w:val="22"/>
              </w:rPr>
              <w:t>0</w:t>
            </w:r>
          </w:p>
        </w:tc>
        <w:tc>
          <w:tcPr>
            <w:tcW w:type="dxa" w:w="4752"/>
            <w:tcMar>
              <w:top w:w="60" w:type="dxa"/>
              <w:start w:w="60" w:type="dxa"/>
              <w:bottom w:w="60" w:type="dxa"/>
              <w:end w:w="60" w:type="dxa"/>
            </w:tcMar>
            <w:vAlign w:val="center"/>
          </w:tcPr>
          <w:p>
            <w:r/>
            <w:r>
              <w:rPr>
                <w:rFonts w:ascii="Times New Roman" w:hAnsi="Times New Roman"/>
                <w:sz w:val="22"/>
              </w:rPr>
              <w:t>Vehicle</w:t>
            </w:r>
          </w:p>
        </w:tc>
        <w:tc>
          <w:tcPr>
            <w:tcW w:type="dxa" w:w="4752"/>
            <w:tcMar>
              <w:top w:w="60" w:type="dxa"/>
              <w:start w:w="60" w:type="dxa"/>
              <w:bottom w:w="60" w:type="dxa"/>
              <w:end w:w="60" w:type="dxa"/>
            </w:tcMar>
            <w:vAlign w:val="center"/>
          </w:tcPr>
          <w:p>
            <w:r/>
            <w:r>
              <w:rPr>
                <w:rFonts w:ascii="Times New Roman" w:hAnsi="Times New Roman"/>
                <w:sz w:val="22"/>
              </w:rPr>
              <w:t>16928</w:t>
            </w:r>
          </w:p>
        </w:tc>
      </w:tr>
      <w:tr>
        <w:tc>
          <w:tcPr>
            <w:tcW w:type="dxa" w:w="4752"/>
            <w:tcMar>
              <w:top w:w="60" w:type="dxa"/>
              <w:start w:w="60" w:type="dxa"/>
              <w:bottom w:w="60" w:type="dxa"/>
              <w:end w:w="60" w:type="dxa"/>
            </w:tcMar>
            <w:vAlign w:val="center"/>
          </w:tcPr>
          <w:p>
            <w:r/>
            <w:r>
              <w:rPr>
                <w:rFonts w:ascii="Times New Roman" w:hAnsi="Times New Roman"/>
                <w:sz w:val="22"/>
              </w:rPr>
              <w:t>1</w:t>
            </w:r>
          </w:p>
        </w:tc>
        <w:tc>
          <w:tcPr>
            <w:tcW w:type="dxa" w:w="4752"/>
            <w:tcMar>
              <w:top w:w="60" w:type="dxa"/>
              <w:start w:w="60" w:type="dxa"/>
              <w:bottom w:w="60" w:type="dxa"/>
              <w:end w:w="60" w:type="dxa"/>
            </w:tcMar>
            <w:vAlign w:val="center"/>
          </w:tcPr>
          <w:p>
            <w:r/>
            <w:r>
              <w:rPr>
                <w:rFonts w:ascii="Times New Roman" w:hAnsi="Times New Roman"/>
                <w:sz w:val="22"/>
              </w:rPr>
              <w:t>Pedestrian</w:t>
            </w:r>
          </w:p>
        </w:tc>
        <w:tc>
          <w:tcPr>
            <w:tcW w:type="dxa" w:w="4752"/>
            <w:tcMar>
              <w:top w:w="60" w:type="dxa"/>
              <w:start w:w="60" w:type="dxa"/>
              <w:bottom w:w="60" w:type="dxa"/>
              <w:end w:w="60" w:type="dxa"/>
            </w:tcMar>
            <w:vAlign w:val="center"/>
          </w:tcPr>
          <w:p>
            <w:r/>
            <w:r>
              <w:rPr>
                <w:rFonts w:ascii="Times New Roman" w:hAnsi="Times New Roman"/>
                <w:sz w:val="22"/>
              </w:rPr>
              <w:t>7127</w:t>
            </w:r>
          </w:p>
        </w:tc>
      </w:tr>
      <w:tr>
        <w:tc>
          <w:tcPr>
            <w:tcW w:type="dxa" w:w="4752"/>
            <w:tcMar>
              <w:top w:w="60" w:type="dxa"/>
              <w:start w:w="60" w:type="dxa"/>
              <w:bottom w:w="60" w:type="dxa"/>
              <w:end w:w="60" w:type="dxa"/>
            </w:tcMar>
            <w:vAlign w:val="center"/>
          </w:tcPr>
          <w:p>
            <w:r/>
            <w:r>
              <w:rPr>
                <w:rFonts w:ascii="Times New Roman" w:hAnsi="Times New Roman"/>
                <w:sz w:val="22"/>
              </w:rPr>
              <w:t>2</w:t>
            </w:r>
          </w:p>
        </w:tc>
        <w:tc>
          <w:tcPr>
            <w:tcW w:type="dxa" w:w="4752"/>
            <w:tcMar>
              <w:top w:w="60" w:type="dxa"/>
              <w:start w:w="60" w:type="dxa"/>
              <w:bottom w:w="60" w:type="dxa"/>
              <w:end w:w="60" w:type="dxa"/>
            </w:tcMar>
            <w:vAlign w:val="center"/>
          </w:tcPr>
          <w:p>
            <w:r/>
            <w:r>
              <w:rPr>
                <w:rFonts w:ascii="Times New Roman" w:hAnsi="Times New Roman"/>
                <w:sz w:val="22"/>
              </w:rPr>
              <w:t>Cyclist</w:t>
            </w:r>
          </w:p>
        </w:tc>
        <w:tc>
          <w:tcPr>
            <w:tcW w:type="dxa" w:w="4752"/>
            <w:tcMar>
              <w:top w:w="60" w:type="dxa"/>
              <w:start w:w="60" w:type="dxa"/>
              <w:bottom w:w="60" w:type="dxa"/>
              <w:end w:w="60" w:type="dxa"/>
            </w:tcMar>
            <w:vAlign w:val="center"/>
          </w:tcPr>
          <w:p>
            <w:r/>
            <w:r>
              <w:rPr>
                <w:rFonts w:ascii="Times New Roman" w:hAnsi="Times New Roman"/>
                <w:sz w:val="22"/>
              </w:rPr>
              <w:t>764</w:t>
            </w:r>
          </w:p>
        </w:tc>
      </w:tr>
    </w:tbl>
    <w:p/>
    <w:p>
      <w:r>
        <w:br w:type="page"/>
      </w:r>
    </w:p>
    <w:p>
      <w:pPr>
        <w:pStyle w:val="Heading1"/>
      </w:pPr>
      <w:r>
        <w:rPr>
          <w:rFonts w:ascii="Times New Roman" w:hAnsi="Times New Roman"/>
          <w:b/>
          <w:sz w:val="32"/>
        </w:rPr>
        <w:t>4. Experimental Policy and Fairness Rules</w:t>
      </w:r>
    </w:p>
    <w:p>
      <w:r>
        <w:rPr>
          <w:rFonts w:ascii="Times New Roman" w:hAnsi="Times New Roman"/>
          <w:b w:val="0"/>
          <w:i w:val="0"/>
          <w:sz w:val="28"/>
        </w:rPr>
        <w:t>The Milestone 6 policy is based on external validation rather than model development. The same locked checkpoints used for Milestone 5 are evaluated on the same Waymo subset under the same class mapping and AP metric definitions. The policy forbids retraining, fine-tuning, architecture changes, and Waymo-based threshold tuning.</w:t>
      </w:r>
    </w:p>
    <w:p>
      <w:pPr>
        <w:pStyle w:val="Heading2"/>
      </w:pPr>
      <w:r>
        <w:rPr>
          <w:rFonts w:ascii="Times New Roman" w:hAnsi="Times New Roman"/>
          <w:b/>
          <w:sz w:val="30"/>
        </w:rPr>
        <w:t>Table 4. External-validation fairness policy</w:t>
      </w:r>
    </w:p>
    <w:tbl>
      <w:tblPr>
        <w:tblStyle w:val="TableGrid"/>
        <w:tblW w:type="auto" w:w="0"/>
        <w:jc w:val="center"/>
        <w:tblLayout w:type="autofit"/>
        <w:tblLook w:firstColumn="1" w:firstRow="1" w:lastColumn="0" w:lastRow="0" w:noHBand="0" w:noVBand="1" w:val="04A0"/>
      </w:tblPr>
      <w:tblGrid>
        <w:gridCol w:w="7128"/>
        <w:gridCol w:w="7128"/>
      </w:tblGrid>
      <w:tr>
        <w:trPr>
          <w:tblHeader w:val="true"/>
        </w:trPr>
        <w:tc>
          <w:tcPr>
            <w:tcW w:type="dxa" w:w="7128"/>
            <w:shd w:fill="D9EAF7"/>
            <w:tcMar>
              <w:top w:w="60" w:type="dxa"/>
              <w:start w:w="60" w:type="dxa"/>
              <w:bottom w:w="60" w:type="dxa"/>
              <w:end w:w="60" w:type="dxa"/>
            </w:tcMar>
            <w:vAlign w:val="center"/>
          </w:tcPr>
          <w:p>
            <w:r/>
            <w:r>
              <w:rPr>
                <w:rFonts w:ascii="Times New Roman" w:hAnsi="Times New Roman"/>
                <w:b/>
                <w:sz w:val="20"/>
              </w:rPr>
              <w:t>Rule</w:t>
            </w:r>
          </w:p>
        </w:tc>
        <w:tc>
          <w:tcPr>
            <w:tcW w:type="dxa" w:w="7128"/>
            <w:shd w:fill="D9EAF7"/>
            <w:tcMar>
              <w:top w:w="60" w:type="dxa"/>
              <w:start w:w="60" w:type="dxa"/>
              <w:bottom w:w="60" w:type="dxa"/>
              <w:end w:w="60" w:type="dxa"/>
            </w:tcMar>
            <w:vAlign w:val="center"/>
          </w:tcPr>
          <w:p>
            <w:r/>
            <w:r>
              <w:rPr>
                <w:rFonts w:ascii="Times New Roman" w:hAnsi="Times New Roman"/>
                <w:b/>
                <w:sz w:val="20"/>
              </w:rPr>
              <w:t>Milestone 6 setting</w:t>
            </w:r>
          </w:p>
        </w:tc>
      </w:tr>
      <w:tr>
        <w:tc>
          <w:tcPr>
            <w:tcW w:type="dxa" w:w="7128"/>
            <w:tcMar>
              <w:top w:w="60" w:type="dxa"/>
              <w:start w:w="60" w:type="dxa"/>
              <w:bottom w:w="60" w:type="dxa"/>
              <w:end w:w="60" w:type="dxa"/>
            </w:tcMar>
            <w:vAlign w:val="center"/>
          </w:tcPr>
          <w:p>
            <w:r/>
            <w:r>
              <w:rPr>
                <w:rFonts w:ascii="Times New Roman" w:hAnsi="Times New Roman"/>
                <w:sz w:val="20"/>
              </w:rPr>
              <w:t>Training on Waymo</w:t>
            </w:r>
          </w:p>
        </w:tc>
        <w:tc>
          <w:tcPr>
            <w:tcW w:type="dxa" w:w="7128"/>
            <w:tcMar>
              <w:top w:w="60" w:type="dxa"/>
              <w:start w:w="60" w:type="dxa"/>
              <w:bottom w:w="60" w:type="dxa"/>
              <w:end w:w="60" w:type="dxa"/>
            </w:tcMar>
            <w:vAlign w:val="center"/>
          </w:tcPr>
          <w:p>
            <w:r/>
            <w:r>
              <w:rPr>
                <w:rFonts w:ascii="Times New Roman" w:hAnsi="Times New Roman"/>
                <w:sz w:val="20"/>
              </w:rPr>
              <w:t>Forbidden</w:t>
            </w:r>
          </w:p>
        </w:tc>
      </w:tr>
      <w:tr>
        <w:tc>
          <w:tcPr>
            <w:tcW w:type="dxa" w:w="7128"/>
            <w:tcMar>
              <w:top w:w="60" w:type="dxa"/>
              <w:start w:w="60" w:type="dxa"/>
              <w:bottom w:w="60" w:type="dxa"/>
              <w:end w:w="60" w:type="dxa"/>
            </w:tcMar>
            <w:vAlign w:val="center"/>
          </w:tcPr>
          <w:p>
            <w:r/>
            <w:r>
              <w:rPr>
                <w:rFonts w:ascii="Times New Roman" w:hAnsi="Times New Roman"/>
                <w:sz w:val="20"/>
              </w:rPr>
              <w:t>Fine-tuning on Waymo</w:t>
            </w:r>
          </w:p>
        </w:tc>
        <w:tc>
          <w:tcPr>
            <w:tcW w:type="dxa" w:w="7128"/>
            <w:tcMar>
              <w:top w:w="60" w:type="dxa"/>
              <w:start w:w="60" w:type="dxa"/>
              <w:bottom w:w="60" w:type="dxa"/>
              <w:end w:w="60" w:type="dxa"/>
            </w:tcMar>
            <w:vAlign w:val="center"/>
          </w:tcPr>
          <w:p>
            <w:r/>
            <w:r>
              <w:rPr>
                <w:rFonts w:ascii="Times New Roman" w:hAnsi="Times New Roman"/>
                <w:sz w:val="20"/>
              </w:rPr>
              <w:t>Forbidden</w:t>
            </w:r>
          </w:p>
        </w:tc>
      </w:tr>
      <w:tr>
        <w:tc>
          <w:tcPr>
            <w:tcW w:type="dxa" w:w="7128"/>
            <w:tcMar>
              <w:top w:w="60" w:type="dxa"/>
              <w:start w:w="60" w:type="dxa"/>
              <w:bottom w:w="60" w:type="dxa"/>
              <w:end w:w="60" w:type="dxa"/>
            </w:tcMar>
            <w:vAlign w:val="center"/>
          </w:tcPr>
          <w:p>
            <w:r/>
            <w:r>
              <w:rPr>
                <w:rFonts w:ascii="Times New Roman" w:hAnsi="Times New Roman"/>
                <w:sz w:val="20"/>
              </w:rPr>
              <w:t>Architecture changes</w:t>
            </w:r>
          </w:p>
        </w:tc>
        <w:tc>
          <w:tcPr>
            <w:tcW w:type="dxa" w:w="7128"/>
            <w:tcMar>
              <w:top w:w="60" w:type="dxa"/>
              <w:start w:w="60" w:type="dxa"/>
              <w:bottom w:w="60" w:type="dxa"/>
              <w:end w:w="60" w:type="dxa"/>
            </w:tcMar>
            <w:vAlign w:val="center"/>
          </w:tcPr>
          <w:p>
            <w:r/>
            <w:r>
              <w:rPr>
                <w:rFonts w:ascii="Times New Roman" w:hAnsi="Times New Roman"/>
                <w:sz w:val="20"/>
              </w:rPr>
              <w:t>Forbidden</w:t>
            </w:r>
          </w:p>
        </w:tc>
      </w:tr>
      <w:tr>
        <w:tc>
          <w:tcPr>
            <w:tcW w:type="dxa" w:w="7128"/>
            <w:tcMar>
              <w:top w:w="60" w:type="dxa"/>
              <w:start w:w="60" w:type="dxa"/>
              <w:bottom w:w="60" w:type="dxa"/>
              <w:end w:w="60" w:type="dxa"/>
            </w:tcMar>
            <w:vAlign w:val="center"/>
          </w:tcPr>
          <w:p>
            <w:r/>
            <w:r>
              <w:rPr>
                <w:rFonts w:ascii="Times New Roman" w:hAnsi="Times New Roman"/>
                <w:sz w:val="20"/>
              </w:rPr>
              <w:t>Waymo threshold tuning</w:t>
            </w:r>
          </w:p>
        </w:tc>
        <w:tc>
          <w:tcPr>
            <w:tcW w:type="dxa" w:w="7128"/>
            <w:tcMar>
              <w:top w:w="60" w:type="dxa"/>
              <w:start w:w="60" w:type="dxa"/>
              <w:bottom w:w="60" w:type="dxa"/>
              <w:end w:w="60" w:type="dxa"/>
            </w:tcMar>
            <w:vAlign w:val="center"/>
          </w:tcPr>
          <w:p>
            <w:r/>
            <w:r>
              <w:rPr>
                <w:rFonts w:ascii="Times New Roman" w:hAnsi="Times New Roman"/>
                <w:sz w:val="20"/>
              </w:rPr>
              <w:t>Forbidden</w:t>
            </w:r>
          </w:p>
        </w:tc>
      </w:tr>
      <w:tr>
        <w:tc>
          <w:tcPr>
            <w:tcW w:type="dxa" w:w="7128"/>
            <w:tcMar>
              <w:top w:w="60" w:type="dxa"/>
              <w:start w:w="60" w:type="dxa"/>
              <w:bottom w:w="60" w:type="dxa"/>
              <w:end w:w="60" w:type="dxa"/>
            </w:tcMar>
            <w:vAlign w:val="center"/>
          </w:tcPr>
          <w:p>
            <w:r/>
            <w:r>
              <w:rPr>
                <w:rFonts w:ascii="Times New Roman" w:hAnsi="Times New Roman"/>
                <w:sz w:val="20"/>
              </w:rPr>
              <w:t>Checkpoint selection</w:t>
            </w:r>
          </w:p>
        </w:tc>
        <w:tc>
          <w:tcPr>
            <w:tcW w:type="dxa" w:w="7128"/>
            <w:tcMar>
              <w:top w:w="60" w:type="dxa"/>
              <w:start w:w="60" w:type="dxa"/>
              <w:bottom w:w="60" w:type="dxa"/>
              <w:end w:w="60" w:type="dxa"/>
            </w:tcMar>
            <w:vAlign w:val="center"/>
          </w:tcPr>
          <w:p>
            <w:r/>
            <w:r>
              <w:rPr>
                <w:rFonts w:ascii="Times New Roman" w:hAnsi="Times New Roman"/>
                <w:sz w:val="20"/>
              </w:rPr>
              <w:t>Locked best checkpoint per detector from Milestone 4/5 registry</w:t>
            </w:r>
          </w:p>
        </w:tc>
      </w:tr>
      <w:tr>
        <w:tc>
          <w:tcPr>
            <w:tcW w:type="dxa" w:w="7128"/>
            <w:tcMar>
              <w:top w:w="60" w:type="dxa"/>
              <w:start w:w="60" w:type="dxa"/>
              <w:bottom w:w="60" w:type="dxa"/>
              <w:end w:w="60" w:type="dxa"/>
            </w:tcMar>
            <w:vAlign w:val="center"/>
          </w:tcPr>
          <w:p>
            <w:r/>
            <w:r>
              <w:rPr>
                <w:rFonts w:ascii="Times New Roman" w:hAnsi="Times New Roman"/>
                <w:sz w:val="20"/>
              </w:rPr>
              <w:t>Input size</w:t>
            </w:r>
          </w:p>
        </w:tc>
        <w:tc>
          <w:tcPr>
            <w:tcW w:type="dxa" w:w="7128"/>
            <w:tcMar>
              <w:top w:w="60" w:type="dxa"/>
              <w:start w:w="60" w:type="dxa"/>
              <w:bottom w:w="60" w:type="dxa"/>
              <w:end w:w="60" w:type="dxa"/>
            </w:tcMar>
            <w:vAlign w:val="center"/>
          </w:tcPr>
          <w:p>
            <w:r/>
            <w:r>
              <w:rPr>
                <w:rFonts w:ascii="Times New Roman" w:hAnsi="Times New Roman"/>
                <w:sz w:val="20"/>
              </w:rPr>
              <w:t>640</w:t>
            </w:r>
          </w:p>
        </w:tc>
      </w:tr>
      <w:tr>
        <w:tc>
          <w:tcPr>
            <w:tcW w:type="dxa" w:w="7128"/>
            <w:tcMar>
              <w:top w:w="60" w:type="dxa"/>
              <w:start w:w="60" w:type="dxa"/>
              <w:bottom w:w="60" w:type="dxa"/>
              <w:end w:w="60" w:type="dxa"/>
            </w:tcMar>
            <w:vAlign w:val="center"/>
          </w:tcPr>
          <w:p>
            <w:r/>
            <w:r>
              <w:rPr>
                <w:rFonts w:ascii="Times New Roman" w:hAnsi="Times New Roman"/>
                <w:sz w:val="20"/>
              </w:rPr>
              <w:t>Confidence threshold</w:t>
            </w:r>
          </w:p>
        </w:tc>
        <w:tc>
          <w:tcPr>
            <w:tcW w:type="dxa" w:w="7128"/>
            <w:tcMar>
              <w:top w:w="60" w:type="dxa"/>
              <w:start w:w="60" w:type="dxa"/>
              <w:bottom w:w="60" w:type="dxa"/>
              <w:end w:w="60" w:type="dxa"/>
            </w:tcMar>
            <w:vAlign w:val="center"/>
          </w:tcPr>
          <w:p>
            <w:r/>
            <w:r>
              <w:rPr>
                <w:rFonts w:ascii="Times New Roman" w:hAnsi="Times New Roman"/>
                <w:sz w:val="20"/>
              </w:rPr>
              <w:t>0.001</w:t>
            </w:r>
          </w:p>
        </w:tc>
      </w:tr>
      <w:tr>
        <w:tc>
          <w:tcPr>
            <w:tcW w:type="dxa" w:w="7128"/>
            <w:tcMar>
              <w:top w:w="60" w:type="dxa"/>
              <w:start w:w="60" w:type="dxa"/>
              <w:bottom w:w="60" w:type="dxa"/>
              <w:end w:w="60" w:type="dxa"/>
            </w:tcMar>
            <w:vAlign w:val="center"/>
          </w:tcPr>
          <w:p>
            <w:r/>
            <w:r>
              <w:rPr>
                <w:rFonts w:ascii="Times New Roman" w:hAnsi="Times New Roman"/>
                <w:sz w:val="20"/>
              </w:rPr>
              <w:t>NMS IoU for Ultralytics models</w:t>
            </w:r>
          </w:p>
        </w:tc>
        <w:tc>
          <w:tcPr>
            <w:tcW w:type="dxa" w:w="7128"/>
            <w:tcMar>
              <w:top w:w="60" w:type="dxa"/>
              <w:start w:w="60" w:type="dxa"/>
              <w:bottom w:w="60" w:type="dxa"/>
              <w:end w:w="60" w:type="dxa"/>
            </w:tcMar>
            <w:vAlign w:val="center"/>
          </w:tcPr>
          <w:p>
            <w:r/>
            <w:r>
              <w:rPr>
                <w:rFonts w:ascii="Times New Roman" w:hAnsi="Times New Roman"/>
                <w:sz w:val="20"/>
              </w:rPr>
              <w:t>0.70</w:t>
            </w:r>
          </w:p>
        </w:tc>
      </w:tr>
      <w:tr>
        <w:tc>
          <w:tcPr>
            <w:tcW w:type="dxa" w:w="7128"/>
            <w:tcMar>
              <w:top w:w="60" w:type="dxa"/>
              <w:start w:w="60" w:type="dxa"/>
              <w:bottom w:w="60" w:type="dxa"/>
              <w:end w:w="60" w:type="dxa"/>
            </w:tcMar>
            <w:vAlign w:val="center"/>
          </w:tcPr>
          <w:p>
            <w:r/>
            <w:r>
              <w:rPr>
                <w:rFonts w:ascii="Times New Roman" w:hAnsi="Times New Roman"/>
                <w:sz w:val="20"/>
              </w:rPr>
              <w:t>Primary metric</w:t>
            </w:r>
          </w:p>
        </w:tc>
        <w:tc>
          <w:tcPr>
            <w:tcW w:type="dxa" w:w="7128"/>
            <w:tcMar>
              <w:top w:w="60" w:type="dxa"/>
              <w:start w:w="60" w:type="dxa"/>
              <w:bottom w:w="60" w:type="dxa"/>
              <w:end w:w="60" w:type="dxa"/>
            </w:tcMar>
            <w:vAlign w:val="center"/>
          </w:tcPr>
          <w:p>
            <w:r/>
            <w:r>
              <w:rPr>
                <w:rFonts w:ascii="Times New Roman" w:hAnsi="Times New Roman"/>
                <w:sz w:val="20"/>
              </w:rPr>
              <w:t>mAP50-95</w:t>
            </w:r>
          </w:p>
        </w:tc>
      </w:tr>
      <w:tr>
        <w:tc>
          <w:tcPr>
            <w:tcW w:type="dxa" w:w="7128"/>
            <w:tcMar>
              <w:top w:w="60" w:type="dxa"/>
              <w:start w:w="60" w:type="dxa"/>
              <w:bottom w:w="60" w:type="dxa"/>
              <w:end w:w="60" w:type="dxa"/>
            </w:tcMar>
            <w:vAlign w:val="center"/>
          </w:tcPr>
          <w:p>
            <w:r/>
            <w:r>
              <w:rPr>
                <w:rFonts w:ascii="Times New Roman" w:hAnsi="Times New Roman"/>
                <w:sz w:val="20"/>
              </w:rPr>
              <w:t>Secondary metrics</w:t>
            </w:r>
          </w:p>
        </w:tc>
        <w:tc>
          <w:tcPr>
            <w:tcW w:type="dxa" w:w="7128"/>
            <w:tcMar>
              <w:top w:w="60" w:type="dxa"/>
              <w:start w:w="60" w:type="dxa"/>
              <w:bottom w:w="60" w:type="dxa"/>
              <w:end w:w="60" w:type="dxa"/>
            </w:tcMar>
            <w:vAlign w:val="center"/>
          </w:tcPr>
          <w:p>
            <w:r/>
            <w:r>
              <w:rPr>
                <w:rFonts w:ascii="Times New Roman" w:hAnsi="Times New Roman"/>
                <w:sz w:val="20"/>
              </w:rPr>
              <w:t>mAP50, per-class AP50, per-class AP50-95, mean inference time</w:t>
            </w:r>
          </w:p>
        </w:tc>
      </w:tr>
    </w:tbl>
    <w:p/>
    <w:p>
      <w:pPr>
        <w:jc w:val="center"/>
      </w:pPr>
      <w:r>
        <w:drawing>
          <wp:inline xmlns:a="http://schemas.openxmlformats.org/drawingml/2006/main" xmlns:pic="http://schemas.openxmlformats.org/drawingml/2006/picture">
            <wp:extent cx="7955279" cy="1760018"/>
            <wp:docPr id="2" name="Picture 2"/>
            <wp:cNvGraphicFramePr>
              <a:graphicFrameLocks noChangeAspect="1"/>
            </wp:cNvGraphicFramePr>
            <a:graphic>
              <a:graphicData uri="http://schemas.openxmlformats.org/drawingml/2006/picture">
                <pic:pic>
                  <pic:nvPicPr>
                    <pic:cNvPr id="0" name="m6_generalization_formula.png"/>
                    <pic:cNvPicPr/>
                  </pic:nvPicPr>
                  <pic:blipFill>
                    <a:blip r:embed="rId10"/>
                    <a:stretch>
                      <a:fillRect/>
                    </a:stretch>
                  </pic:blipFill>
                  <pic:spPr>
                    <a:xfrm>
                      <a:off x="0" y="0"/>
                      <a:ext cx="7955279" cy="1760018"/>
                    </a:xfrm>
                    <a:prstGeom prst="rect"/>
                  </pic:spPr>
                </pic:pic>
              </a:graphicData>
            </a:graphic>
          </wp:inline>
        </w:drawing>
      </w:r>
    </w:p>
    <w:p>
      <w:pPr>
        <w:jc w:val="center"/>
      </w:pPr>
      <w:r>
        <w:rPr>
          <w:rFonts w:ascii="Times New Roman" w:hAnsi="Times New Roman"/>
          <w:i/>
          <w:sz w:val="22"/>
        </w:rPr>
        <w:t>Figure 2. Generalization Ratio definition used for Milestone 6.</w:t>
      </w:r>
    </w:p>
    <w:p>
      <w:pPr>
        <w:pStyle w:val="Heading1"/>
      </w:pPr>
      <w:r>
        <w:rPr>
          <w:rFonts w:ascii="Times New Roman" w:hAnsi="Times New Roman"/>
          <w:b/>
          <w:sz w:val="32"/>
        </w:rPr>
        <w:t>5. Locked Model Checkpoints</w:t>
      </w:r>
    </w:p>
    <w:p>
      <w:r>
        <w:rPr>
          <w:rFonts w:ascii="Times New Roman" w:hAnsi="Times New Roman"/>
          <w:b w:val="0"/>
          <w:i w:val="0"/>
          <w:sz w:val="28"/>
        </w:rPr>
        <w:t>All four detectors are evaluated using the canonical locked checkpoints from Milestone 4/5. These checkpoints were previously imported from verified Kaggle packages and recorded in the final checkpoint registry. Torchvision detectors use four output classes internally, including the background class, while the published evaluation maps predictions back to the three foreground classes.</w:t>
      </w:r>
    </w:p>
    <w:p>
      <w:pPr>
        <w:pStyle w:val="Heading2"/>
      </w:pPr>
      <w:r>
        <w:rPr>
          <w:rFonts w:ascii="Times New Roman" w:hAnsi="Times New Roman"/>
          <w:b/>
          <w:sz w:val="30"/>
        </w:rPr>
        <w:t>Table 5. Locked checkpoint registry used for external validation</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rPr>
          <w:tblHeader w:val="true"/>
        </w:trPr>
        <w:tc>
          <w:tcPr>
            <w:tcW w:type="dxa" w:w="2376"/>
            <w:shd w:fill="D9EAF7"/>
            <w:tcMar>
              <w:top w:w="60" w:type="dxa"/>
              <w:start w:w="60" w:type="dxa"/>
              <w:bottom w:w="60" w:type="dxa"/>
              <w:end w:w="60" w:type="dxa"/>
            </w:tcMar>
            <w:vAlign w:val="center"/>
          </w:tcPr>
          <w:p>
            <w:r/>
            <w:r>
              <w:rPr>
                <w:rFonts w:ascii="Times New Roman" w:hAnsi="Times New Roman"/>
                <w:b/>
                <w:sz w:val="16"/>
              </w:rPr>
              <w:t>Detector</w:t>
            </w:r>
          </w:p>
        </w:tc>
        <w:tc>
          <w:tcPr>
            <w:tcW w:type="dxa" w:w="2376"/>
            <w:shd w:fill="D9EAF7"/>
            <w:tcMar>
              <w:top w:w="60" w:type="dxa"/>
              <w:start w:w="60" w:type="dxa"/>
              <w:bottom w:w="60" w:type="dxa"/>
              <w:end w:w="60" w:type="dxa"/>
            </w:tcMar>
            <w:vAlign w:val="center"/>
          </w:tcPr>
          <w:p>
            <w:r/>
            <w:r>
              <w:rPr>
                <w:rFonts w:ascii="Times New Roman" w:hAnsi="Times New Roman"/>
                <w:b/>
                <w:sz w:val="16"/>
              </w:rPr>
              <w:t>Run ID</w:t>
            </w:r>
          </w:p>
        </w:tc>
        <w:tc>
          <w:tcPr>
            <w:tcW w:type="dxa" w:w="2376"/>
            <w:shd w:fill="D9EAF7"/>
            <w:tcMar>
              <w:top w:w="60" w:type="dxa"/>
              <w:start w:w="60" w:type="dxa"/>
              <w:bottom w:w="60" w:type="dxa"/>
              <w:end w:w="60" w:type="dxa"/>
            </w:tcMar>
            <w:vAlign w:val="center"/>
          </w:tcPr>
          <w:p>
            <w:r/>
            <w:r>
              <w:rPr>
                <w:rFonts w:ascii="Times New Roman" w:hAnsi="Times New Roman"/>
                <w:b/>
                <w:sz w:val="16"/>
              </w:rPr>
              <w:t>Canonical checkpoint</w:t>
            </w:r>
          </w:p>
        </w:tc>
        <w:tc>
          <w:tcPr>
            <w:tcW w:type="dxa" w:w="2376"/>
            <w:shd w:fill="D9EAF7"/>
            <w:tcMar>
              <w:top w:w="60" w:type="dxa"/>
              <w:start w:w="60" w:type="dxa"/>
              <w:bottom w:w="60" w:type="dxa"/>
              <w:end w:w="60" w:type="dxa"/>
            </w:tcMar>
            <w:vAlign w:val="center"/>
          </w:tcPr>
          <w:p>
            <w:r/>
            <w:r>
              <w:rPr>
                <w:rFonts w:ascii="Times New Roman" w:hAnsi="Times New Roman"/>
                <w:b/>
                <w:sz w:val="16"/>
              </w:rPr>
              <w:t>Status</w:t>
            </w:r>
          </w:p>
        </w:tc>
        <w:tc>
          <w:tcPr>
            <w:tcW w:type="dxa" w:w="2376"/>
            <w:shd w:fill="D9EAF7"/>
            <w:tcMar>
              <w:top w:w="60" w:type="dxa"/>
              <w:start w:w="60" w:type="dxa"/>
              <w:bottom w:w="60" w:type="dxa"/>
              <w:end w:w="60" w:type="dxa"/>
            </w:tcMar>
            <w:vAlign w:val="center"/>
          </w:tcPr>
          <w:p>
            <w:r/>
            <w:r>
              <w:rPr>
                <w:rFonts w:ascii="Times New Roman" w:hAnsi="Times New Roman"/>
                <w:b/>
                <w:sz w:val="16"/>
              </w:rPr>
              <w:t>Best SHA256 prefix</w:t>
            </w:r>
          </w:p>
        </w:tc>
        <w:tc>
          <w:tcPr>
            <w:tcW w:type="dxa" w:w="2376"/>
            <w:shd w:fill="D9EAF7"/>
            <w:tcMar>
              <w:top w:w="60" w:type="dxa"/>
              <w:start w:w="60" w:type="dxa"/>
              <w:bottom w:w="60" w:type="dxa"/>
              <w:end w:w="60" w:type="dxa"/>
            </w:tcMar>
            <w:vAlign w:val="center"/>
          </w:tcPr>
          <w:p>
            <w:r/>
            <w:r>
              <w:rPr>
                <w:rFonts w:ascii="Times New Roman" w:hAnsi="Times New Roman"/>
                <w:b/>
                <w:sz w:val="16"/>
              </w:rPr>
              <w:t>Last epoch</w:t>
            </w:r>
          </w:p>
        </w:tc>
      </w:tr>
      <w:tr>
        <w:tc>
          <w:tcPr>
            <w:tcW w:type="dxa" w:w="2376"/>
            <w:tcMar>
              <w:top w:w="60" w:type="dxa"/>
              <w:start w:w="60" w:type="dxa"/>
              <w:bottom w:w="60" w:type="dxa"/>
              <w:end w:w="60" w:type="dxa"/>
            </w:tcMar>
            <w:vAlign w:val="center"/>
          </w:tcPr>
          <w:p>
            <w:r/>
            <w:r>
              <w:rPr>
                <w:rFonts w:ascii="Times New Roman" w:hAnsi="Times New Roman"/>
                <w:sz w:val="16"/>
              </w:rPr>
              <w:t>YOLO</w:t>
            </w:r>
          </w:p>
        </w:tc>
        <w:tc>
          <w:tcPr>
            <w:tcW w:type="dxa" w:w="2376"/>
            <w:tcMar>
              <w:top w:w="60" w:type="dxa"/>
              <w:start w:w="60" w:type="dxa"/>
              <w:bottom w:w="60" w:type="dxa"/>
              <w:end w:w="60" w:type="dxa"/>
            </w:tcMar>
            <w:vAlign w:val="center"/>
          </w:tcPr>
          <w:p>
            <w:r/>
            <w:r>
              <w:rPr>
                <w:rFonts w:ascii="Times New Roman" w:hAnsi="Times New Roman"/>
                <w:sz w:val="16"/>
              </w:rPr>
              <w:t>yolo_final_20260813_153831</w:t>
            </w:r>
          </w:p>
        </w:tc>
        <w:tc>
          <w:tcPr>
            <w:tcW w:type="dxa" w:w="2376"/>
            <w:tcMar>
              <w:top w:w="60" w:type="dxa"/>
              <w:start w:w="60" w:type="dxa"/>
              <w:bottom w:w="60" w:type="dxa"/>
              <w:end w:w="60" w:type="dxa"/>
            </w:tcMar>
            <w:vAlign w:val="center"/>
          </w:tcPr>
          <w:p>
            <w:r/>
            <w:r>
              <w:rPr>
                <w:rFonts w:ascii="Times New Roman" w:hAnsi="Times New Roman"/>
                <w:sz w:val="16"/>
              </w:rPr>
              <w:t>outputs\milestone_4\checkpoints\yolo\yolo_final_20260813_153831\weights\best.pt</w:t>
            </w:r>
          </w:p>
        </w:tc>
        <w:tc>
          <w:tcPr>
            <w:tcW w:type="dxa" w:w="2376"/>
            <w:tcMar>
              <w:top w:w="60" w:type="dxa"/>
              <w:start w:w="60" w:type="dxa"/>
              <w:bottom w:w="60" w:type="dxa"/>
              <w:end w:w="60" w:type="dxa"/>
            </w:tcMar>
            <w:vAlign w:val="center"/>
          </w:tcPr>
          <w:p>
            <w:r/>
            <w:r>
              <w:rPr>
                <w:rFonts w:ascii="Times New Roman" w:hAnsi="Times New Roman"/>
                <w:sz w:val="16"/>
              </w:rPr>
              <w:t>PASSED</w:t>
            </w:r>
          </w:p>
        </w:tc>
        <w:tc>
          <w:tcPr>
            <w:tcW w:type="dxa" w:w="2376"/>
            <w:tcMar>
              <w:top w:w="60" w:type="dxa"/>
              <w:start w:w="60" w:type="dxa"/>
              <w:bottom w:w="60" w:type="dxa"/>
              <w:end w:w="60" w:type="dxa"/>
            </w:tcMar>
            <w:vAlign w:val="center"/>
          </w:tcPr>
          <w:p>
            <w:r/>
            <w:r>
              <w:rPr>
                <w:rFonts w:ascii="Times New Roman" w:hAnsi="Times New Roman"/>
                <w:sz w:val="16"/>
              </w:rPr>
              <w:t>ede748e1d6122a3b...</w:t>
            </w:r>
          </w:p>
        </w:tc>
        <w:tc>
          <w:tcPr>
            <w:tcW w:type="dxa" w:w="2376"/>
            <w:tcMar>
              <w:top w:w="60" w:type="dxa"/>
              <w:start w:w="60" w:type="dxa"/>
              <w:bottom w:w="60" w:type="dxa"/>
              <w:end w:w="60" w:type="dxa"/>
            </w:tcMar>
            <w:vAlign w:val="center"/>
          </w:tcPr>
          <w:p>
            <w:r/>
            <w:r>
              <w:rPr>
                <w:rFonts w:ascii="Times New Roman" w:hAnsi="Times New Roman"/>
                <w:sz w:val="16"/>
              </w:rPr>
              <w:t>N/A</w:t>
            </w:r>
          </w:p>
        </w:tc>
      </w:tr>
      <w:tr>
        <w:tc>
          <w:tcPr>
            <w:tcW w:type="dxa" w:w="2376"/>
            <w:tcMar>
              <w:top w:w="60" w:type="dxa"/>
              <w:start w:w="60" w:type="dxa"/>
              <w:bottom w:w="60" w:type="dxa"/>
              <w:end w:w="60" w:type="dxa"/>
            </w:tcMar>
            <w:vAlign w:val="center"/>
          </w:tcPr>
          <w:p>
            <w:r/>
            <w:r>
              <w:rPr>
                <w:rFonts w:ascii="Times New Roman" w:hAnsi="Times New Roman"/>
                <w:sz w:val="16"/>
              </w:rPr>
              <w:t>RT-DETR</w:t>
            </w:r>
          </w:p>
        </w:tc>
        <w:tc>
          <w:tcPr>
            <w:tcW w:type="dxa" w:w="2376"/>
            <w:tcMar>
              <w:top w:w="60" w:type="dxa"/>
              <w:start w:w="60" w:type="dxa"/>
              <w:bottom w:w="60" w:type="dxa"/>
              <w:end w:w="60" w:type="dxa"/>
            </w:tcMar>
            <w:vAlign w:val="center"/>
          </w:tcPr>
          <w:p>
            <w:r/>
            <w:r>
              <w:rPr>
                <w:rFonts w:ascii="Times New Roman" w:hAnsi="Times New Roman"/>
                <w:sz w:val="16"/>
              </w:rPr>
              <w:t>rtdetr_final_resume_if_needed_20260814_100816</w:t>
            </w:r>
          </w:p>
        </w:tc>
        <w:tc>
          <w:tcPr>
            <w:tcW w:type="dxa" w:w="2376"/>
            <w:tcMar>
              <w:top w:w="60" w:type="dxa"/>
              <w:start w:w="60" w:type="dxa"/>
              <w:bottom w:w="60" w:type="dxa"/>
              <w:end w:w="60" w:type="dxa"/>
            </w:tcMar>
            <w:vAlign w:val="center"/>
          </w:tcPr>
          <w:p>
            <w:r/>
            <w:r>
              <w:rPr>
                <w:rFonts w:ascii="Times New Roman" w:hAnsi="Times New Roman"/>
                <w:sz w:val="16"/>
              </w:rPr>
              <w:t>outputs\milestone_4\checkpoints\rtdetr\rtdetr_final_20260813_215051\weights\best.pt</w:t>
            </w:r>
          </w:p>
        </w:tc>
        <w:tc>
          <w:tcPr>
            <w:tcW w:type="dxa" w:w="2376"/>
            <w:tcMar>
              <w:top w:w="60" w:type="dxa"/>
              <w:start w:w="60" w:type="dxa"/>
              <w:bottom w:w="60" w:type="dxa"/>
              <w:end w:w="60" w:type="dxa"/>
            </w:tcMar>
            <w:vAlign w:val="center"/>
          </w:tcPr>
          <w:p>
            <w:r/>
            <w:r>
              <w:rPr>
                <w:rFonts w:ascii="Times New Roman" w:hAnsi="Times New Roman"/>
                <w:sz w:val="16"/>
              </w:rPr>
              <w:t>PASSED</w:t>
            </w:r>
          </w:p>
        </w:tc>
        <w:tc>
          <w:tcPr>
            <w:tcW w:type="dxa" w:w="2376"/>
            <w:tcMar>
              <w:top w:w="60" w:type="dxa"/>
              <w:start w:w="60" w:type="dxa"/>
              <w:bottom w:w="60" w:type="dxa"/>
              <w:end w:w="60" w:type="dxa"/>
            </w:tcMar>
            <w:vAlign w:val="center"/>
          </w:tcPr>
          <w:p>
            <w:r/>
            <w:r>
              <w:rPr>
                <w:rFonts w:ascii="Times New Roman" w:hAnsi="Times New Roman"/>
                <w:sz w:val="16"/>
              </w:rPr>
              <w:t>c075d80823a580c9...</w:t>
            </w:r>
          </w:p>
        </w:tc>
        <w:tc>
          <w:tcPr>
            <w:tcW w:type="dxa" w:w="2376"/>
            <w:tcMar>
              <w:top w:w="60" w:type="dxa"/>
              <w:start w:w="60" w:type="dxa"/>
              <w:bottom w:w="60" w:type="dxa"/>
              <w:end w:w="60" w:type="dxa"/>
            </w:tcMar>
            <w:vAlign w:val="center"/>
          </w:tcPr>
          <w:p>
            <w:r/>
            <w:r>
              <w:rPr>
                <w:rFonts w:ascii="Times New Roman" w:hAnsi="Times New Roman"/>
                <w:sz w:val="16"/>
              </w:rPr>
              <w:t>N/A</w:t>
            </w:r>
          </w:p>
        </w:tc>
      </w:tr>
      <w:tr>
        <w:tc>
          <w:tcPr>
            <w:tcW w:type="dxa" w:w="2376"/>
            <w:tcMar>
              <w:top w:w="60" w:type="dxa"/>
              <w:start w:w="60" w:type="dxa"/>
              <w:bottom w:w="60" w:type="dxa"/>
              <w:end w:w="60" w:type="dxa"/>
            </w:tcMar>
            <w:vAlign w:val="center"/>
          </w:tcPr>
          <w:p>
            <w:r/>
            <w:r>
              <w:rPr>
                <w:rFonts w:ascii="Times New Roman" w:hAnsi="Times New Roman"/>
                <w:sz w:val="16"/>
              </w:rPr>
              <w:t>RetinaNet</w:t>
            </w:r>
          </w:p>
        </w:tc>
        <w:tc>
          <w:tcPr>
            <w:tcW w:type="dxa" w:w="2376"/>
            <w:tcMar>
              <w:top w:w="60" w:type="dxa"/>
              <w:start w:w="60" w:type="dxa"/>
              <w:bottom w:w="60" w:type="dxa"/>
              <w:end w:w="60" w:type="dxa"/>
            </w:tcMar>
            <w:vAlign w:val="center"/>
          </w:tcPr>
          <w:p>
            <w:r/>
            <w:r>
              <w:rPr>
                <w:rFonts w:ascii="Times New Roman" w:hAnsi="Times New Roman"/>
                <w:sz w:val="16"/>
              </w:rPr>
              <w:t>retinanet_final_resume_if_needed_20260814_100422</w:t>
            </w:r>
          </w:p>
        </w:tc>
        <w:tc>
          <w:tcPr>
            <w:tcW w:type="dxa" w:w="2376"/>
            <w:tcMar>
              <w:top w:w="60" w:type="dxa"/>
              <w:start w:w="60" w:type="dxa"/>
              <w:bottom w:w="60" w:type="dxa"/>
              <w:end w:w="60" w:type="dxa"/>
            </w:tcMar>
            <w:vAlign w:val="center"/>
          </w:tcPr>
          <w:p>
            <w:r/>
            <w:r>
              <w:rPr>
                <w:rFonts w:ascii="Times New Roman" w:hAnsi="Times New Roman"/>
                <w:sz w:val="16"/>
              </w:rPr>
              <w:t>outputs\milestone_4\checkpoints\retinanet\retinanet_final_resume_if_needed_20260814_100422\best.pth</w:t>
            </w:r>
          </w:p>
        </w:tc>
        <w:tc>
          <w:tcPr>
            <w:tcW w:type="dxa" w:w="2376"/>
            <w:tcMar>
              <w:top w:w="60" w:type="dxa"/>
              <w:start w:w="60" w:type="dxa"/>
              <w:bottom w:w="60" w:type="dxa"/>
              <w:end w:w="60" w:type="dxa"/>
            </w:tcMar>
            <w:vAlign w:val="center"/>
          </w:tcPr>
          <w:p>
            <w:r/>
            <w:r>
              <w:rPr>
                <w:rFonts w:ascii="Times New Roman" w:hAnsi="Times New Roman"/>
                <w:sz w:val="16"/>
              </w:rPr>
              <w:t>PASSED</w:t>
            </w:r>
          </w:p>
        </w:tc>
        <w:tc>
          <w:tcPr>
            <w:tcW w:type="dxa" w:w="2376"/>
            <w:tcMar>
              <w:top w:w="60" w:type="dxa"/>
              <w:start w:w="60" w:type="dxa"/>
              <w:bottom w:w="60" w:type="dxa"/>
              <w:end w:w="60" w:type="dxa"/>
            </w:tcMar>
            <w:vAlign w:val="center"/>
          </w:tcPr>
          <w:p>
            <w:r/>
            <w:r>
              <w:rPr>
                <w:rFonts w:ascii="Times New Roman" w:hAnsi="Times New Roman"/>
                <w:sz w:val="16"/>
              </w:rPr>
              <w:t>fb1abedb441cdddc...</w:t>
            </w:r>
          </w:p>
        </w:tc>
        <w:tc>
          <w:tcPr>
            <w:tcW w:type="dxa" w:w="2376"/>
            <w:tcMar>
              <w:top w:w="60" w:type="dxa"/>
              <w:start w:w="60" w:type="dxa"/>
              <w:bottom w:w="60" w:type="dxa"/>
              <w:end w:w="60" w:type="dxa"/>
            </w:tcMar>
            <w:vAlign w:val="center"/>
          </w:tcPr>
          <w:p>
            <w:r/>
            <w:r>
              <w:rPr>
                <w:rFonts w:ascii="Times New Roman" w:hAnsi="Times New Roman"/>
                <w:sz w:val="16"/>
              </w:rPr>
              <w:t>120</w:t>
            </w:r>
          </w:p>
        </w:tc>
      </w:tr>
      <w:tr>
        <w:tc>
          <w:tcPr>
            <w:tcW w:type="dxa" w:w="2376"/>
            <w:tcMar>
              <w:top w:w="60" w:type="dxa"/>
              <w:start w:w="60" w:type="dxa"/>
              <w:bottom w:w="60" w:type="dxa"/>
              <w:end w:w="60" w:type="dxa"/>
            </w:tcMar>
            <w:vAlign w:val="center"/>
          </w:tcPr>
          <w:p>
            <w:r/>
            <w:r>
              <w:rPr>
                <w:rFonts w:ascii="Times New Roman" w:hAnsi="Times New Roman"/>
                <w:sz w:val="16"/>
              </w:rPr>
              <w:t>Faster R-CNN</w:t>
            </w:r>
          </w:p>
        </w:tc>
        <w:tc>
          <w:tcPr>
            <w:tcW w:type="dxa" w:w="2376"/>
            <w:tcMar>
              <w:top w:w="60" w:type="dxa"/>
              <w:start w:w="60" w:type="dxa"/>
              <w:bottom w:w="60" w:type="dxa"/>
              <w:end w:w="60" w:type="dxa"/>
            </w:tcMar>
            <w:vAlign w:val="center"/>
          </w:tcPr>
          <w:p>
            <w:r/>
            <w:r>
              <w:rPr>
                <w:rFonts w:ascii="Times New Roman" w:hAnsi="Times New Roman"/>
                <w:sz w:val="16"/>
              </w:rPr>
              <w:t>faster_rcnn_final_resume_if_needed_20260814_100004</w:t>
            </w:r>
          </w:p>
        </w:tc>
        <w:tc>
          <w:tcPr>
            <w:tcW w:type="dxa" w:w="2376"/>
            <w:tcMar>
              <w:top w:w="60" w:type="dxa"/>
              <w:start w:w="60" w:type="dxa"/>
              <w:bottom w:w="60" w:type="dxa"/>
              <w:end w:w="60" w:type="dxa"/>
            </w:tcMar>
            <w:vAlign w:val="center"/>
          </w:tcPr>
          <w:p>
            <w:r/>
            <w:r>
              <w:rPr>
                <w:rFonts w:ascii="Times New Roman" w:hAnsi="Times New Roman"/>
                <w:sz w:val="16"/>
              </w:rPr>
              <w:t>outputs\milestone_4\checkpoints\faster_rcnn\faster_rcnn_final_resume_if_needed_20260814_100004\best.pth</w:t>
            </w:r>
          </w:p>
        </w:tc>
        <w:tc>
          <w:tcPr>
            <w:tcW w:type="dxa" w:w="2376"/>
            <w:tcMar>
              <w:top w:w="60" w:type="dxa"/>
              <w:start w:w="60" w:type="dxa"/>
              <w:bottom w:w="60" w:type="dxa"/>
              <w:end w:w="60" w:type="dxa"/>
            </w:tcMar>
            <w:vAlign w:val="center"/>
          </w:tcPr>
          <w:p>
            <w:r/>
            <w:r>
              <w:rPr>
                <w:rFonts w:ascii="Times New Roman" w:hAnsi="Times New Roman"/>
                <w:sz w:val="16"/>
              </w:rPr>
              <w:t>PASSED</w:t>
            </w:r>
          </w:p>
        </w:tc>
        <w:tc>
          <w:tcPr>
            <w:tcW w:type="dxa" w:w="2376"/>
            <w:tcMar>
              <w:top w:w="60" w:type="dxa"/>
              <w:start w:w="60" w:type="dxa"/>
              <w:bottom w:w="60" w:type="dxa"/>
              <w:end w:w="60" w:type="dxa"/>
            </w:tcMar>
            <w:vAlign w:val="center"/>
          </w:tcPr>
          <w:p>
            <w:r/>
            <w:r>
              <w:rPr>
                <w:rFonts w:ascii="Times New Roman" w:hAnsi="Times New Roman"/>
                <w:sz w:val="16"/>
              </w:rPr>
              <w:t>2748e67138e7a8de...</w:t>
            </w:r>
          </w:p>
        </w:tc>
        <w:tc>
          <w:tcPr>
            <w:tcW w:type="dxa" w:w="2376"/>
            <w:tcMar>
              <w:top w:w="60" w:type="dxa"/>
              <w:start w:w="60" w:type="dxa"/>
              <w:bottom w:w="60" w:type="dxa"/>
              <w:end w:w="60" w:type="dxa"/>
            </w:tcMar>
            <w:vAlign w:val="center"/>
          </w:tcPr>
          <w:p>
            <w:r/>
            <w:r>
              <w:rPr>
                <w:rFonts w:ascii="Times New Roman" w:hAnsi="Times New Roman"/>
                <w:sz w:val="16"/>
              </w:rPr>
              <w:t>120</w:t>
            </w:r>
          </w:p>
        </w:tc>
      </w:tr>
    </w:tbl>
    <w:p/>
    <w:p>
      <w:pPr>
        <w:pStyle w:val="Heading1"/>
      </w:pPr>
      <w:r>
        <w:rPr>
          <w:rFonts w:ascii="Times New Roman" w:hAnsi="Times New Roman"/>
          <w:b/>
          <w:sz w:val="32"/>
        </w:rPr>
        <w:t>6. Implementation Scripts</w:t>
      </w:r>
    </w:p>
    <w:p>
      <w:pPr>
        <w:pStyle w:val="Heading2"/>
      </w:pPr>
      <w:r>
        <w:rPr>
          <w:rFonts w:ascii="Times New Roman" w:hAnsi="Times New Roman"/>
          <w:b/>
          <w:sz w:val="30"/>
        </w:rPr>
        <w:t>Table 6. Milestone 6 implementation scripts</w:t>
      </w:r>
    </w:p>
    <w:tbl>
      <w:tblPr>
        <w:tblStyle w:val="TableGrid"/>
        <w:tblW w:type="auto" w:w="0"/>
        <w:jc w:val="center"/>
        <w:tblLayout w:type="autofit"/>
        <w:tblLook w:firstColumn="1" w:firstRow="1" w:lastColumn="0" w:lastRow="0" w:noHBand="0" w:noVBand="1" w:val="04A0"/>
      </w:tblPr>
      <w:tblGrid>
        <w:gridCol w:w="7128"/>
        <w:gridCol w:w="7128"/>
      </w:tblGrid>
      <w:tr>
        <w:trPr>
          <w:tblHeader w:val="true"/>
        </w:trPr>
        <w:tc>
          <w:tcPr>
            <w:tcW w:type="dxa" w:w="7128"/>
            <w:shd w:fill="D9EAF7"/>
            <w:tcMar>
              <w:top w:w="60" w:type="dxa"/>
              <w:start w:w="60" w:type="dxa"/>
              <w:bottom w:w="60" w:type="dxa"/>
              <w:end w:w="60" w:type="dxa"/>
            </w:tcMar>
            <w:vAlign w:val="center"/>
          </w:tcPr>
          <w:p>
            <w:r/>
            <w:r>
              <w:rPr>
                <w:rFonts w:ascii="Times New Roman" w:hAnsi="Times New Roman"/>
                <w:b/>
                <w:sz w:val="18"/>
              </w:rPr>
              <w:t>Script</w:t>
            </w:r>
          </w:p>
        </w:tc>
        <w:tc>
          <w:tcPr>
            <w:tcW w:type="dxa" w:w="7128"/>
            <w:shd w:fill="D9EAF7"/>
            <w:tcMar>
              <w:top w:w="60" w:type="dxa"/>
              <w:start w:w="60" w:type="dxa"/>
              <w:bottom w:w="60" w:type="dxa"/>
              <w:end w:w="60" w:type="dxa"/>
            </w:tcMar>
            <w:vAlign w:val="center"/>
          </w:tcPr>
          <w:p>
            <w:r/>
            <w:r>
              <w:rPr>
                <w:rFonts w:ascii="Times New Roman" w:hAnsi="Times New Roman"/>
                <w:b/>
                <w:sz w:val="18"/>
              </w:rPr>
              <w:t>Role</w:t>
            </w:r>
          </w:p>
        </w:tc>
      </w:tr>
      <w:tr>
        <w:tc>
          <w:tcPr>
            <w:tcW w:type="dxa" w:w="7128"/>
            <w:tcMar>
              <w:top w:w="60" w:type="dxa"/>
              <w:start w:w="60" w:type="dxa"/>
              <w:bottom w:w="60" w:type="dxa"/>
              <w:end w:w="60" w:type="dxa"/>
            </w:tcMar>
            <w:vAlign w:val="center"/>
          </w:tcPr>
          <w:p>
            <w:r/>
            <w:r>
              <w:rPr>
                <w:rFonts w:ascii="Times New Roman" w:hAnsi="Times New Roman"/>
                <w:sz w:val="18"/>
              </w:rPr>
              <w:t>00_validate_waymo_handoff.py</w:t>
            </w:r>
          </w:p>
        </w:tc>
        <w:tc>
          <w:tcPr>
            <w:tcW w:type="dxa" w:w="7128"/>
            <w:tcMar>
              <w:top w:w="60" w:type="dxa"/>
              <w:start w:w="60" w:type="dxa"/>
              <w:bottom w:w="60" w:type="dxa"/>
              <w:end w:w="60" w:type="dxa"/>
            </w:tcMar>
            <w:vAlign w:val="center"/>
          </w:tcPr>
          <w:p>
            <w:r/>
            <w:r>
              <w:rPr>
                <w:rFonts w:ascii="Times New Roman" w:hAnsi="Times New Roman"/>
                <w:sz w:val="18"/>
              </w:rPr>
              <w:t>validate image/label counts, label format, class IDs, and handoff readiness</w:t>
            </w:r>
          </w:p>
        </w:tc>
      </w:tr>
      <w:tr>
        <w:tc>
          <w:tcPr>
            <w:tcW w:type="dxa" w:w="7128"/>
            <w:tcMar>
              <w:top w:w="60" w:type="dxa"/>
              <w:start w:w="60" w:type="dxa"/>
              <w:bottom w:w="60" w:type="dxa"/>
              <w:end w:w="60" w:type="dxa"/>
            </w:tcMar>
            <w:vAlign w:val="center"/>
          </w:tcPr>
          <w:p>
            <w:r/>
            <w:r>
              <w:rPr>
                <w:rFonts w:ascii="Times New Roman" w:hAnsi="Times New Roman"/>
                <w:sz w:val="18"/>
              </w:rPr>
              <w:t>01_create_milestone_6_configs.py</w:t>
            </w:r>
          </w:p>
        </w:tc>
        <w:tc>
          <w:tcPr>
            <w:tcW w:type="dxa" w:w="7128"/>
            <w:tcMar>
              <w:top w:w="60" w:type="dxa"/>
              <w:start w:w="60" w:type="dxa"/>
              <w:bottom w:w="60" w:type="dxa"/>
              <w:end w:w="60" w:type="dxa"/>
            </w:tcMar>
            <w:vAlign w:val="center"/>
          </w:tcPr>
          <w:p>
            <w:r/>
            <w:r>
              <w:rPr>
                <w:rFonts w:ascii="Times New Roman" w:hAnsi="Times New Roman"/>
                <w:sz w:val="18"/>
              </w:rPr>
              <w:t>write dataset, external validation, and generalization metric policy files</w:t>
            </w:r>
          </w:p>
        </w:tc>
      </w:tr>
      <w:tr>
        <w:tc>
          <w:tcPr>
            <w:tcW w:type="dxa" w:w="7128"/>
            <w:tcMar>
              <w:top w:w="60" w:type="dxa"/>
              <w:start w:w="60" w:type="dxa"/>
              <w:bottom w:w="60" w:type="dxa"/>
              <w:end w:w="60" w:type="dxa"/>
            </w:tcMar>
            <w:vAlign w:val="center"/>
          </w:tcPr>
          <w:p>
            <w:r/>
            <w:r>
              <w:rPr>
                <w:rFonts w:ascii="Times New Roman" w:hAnsi="Times New Roman"/>
                <w:sz w:val="18"/>
              </w:rPr>
              <w:t>02_smoke_test_waymo_models.py</w:t>
            </w:r>
          </w:p>
        </w:tc>
        <w:tc>
          <w:tcPr>
            <w:tcW w:type="dxa" w:w="7128"/>
            <w:tcMar>
              <w:top w:w="60" w:type="dxa"/>
              <w:start w:w="60" w:type="dxa"/>
              <w:bottom w:w="60" w:type="dxa"/>
              <w:end w:w="60" w:type="dxa"/>
            </w:tcMar>
            <w:vAlign w:val="center"/>
          </w:tcPr>
          <w:p>
            <w:r/>
            <w:r>
              <w:rPr>
                <w:rFonts w:ascii="Times New Roman" w:hAnsi="Times New Roman"/>
                <w:sz w:val="18"/>
              </w:rPr>
              <w:t>smoke-load all four locked checkpoints and run sample Waymo predictions</w:t>
            </w:r>
          </w:p>
        </w:tc>
      </w:tr>
      <w:tr>
        <w:tc>
          <w:tcPr>
            <w:tcW w:type="dxa" w:w="7128"/>
            <w:tcMar>
              <w:top w:w="60" w:type="dxa"/>
              <w:start w:w="60" w:type="dxa"/>
              <w:bottom w:w="60" w:type="dxa"/>
              <w:end w:w="60" w:type="dxa"/>
            </w:tcMar>
            <w:vAlign w:val="center"/>
          </w:tcPr>
          <w:p>
            <w:r/>
            <w:r>
              <w:rPr>
                <w:rFonts w:ascii="Times New Roman" w:hAnsi="Times New Roman"/>
                <w:sz w:val="18"/>
              </w:rPr>
              <w:t>03_run_waymo_external_validation.py</w:t>
            </w:r>
          </w:p>
        </w:tc>
        <w:tc>
          <w:tcPr>
            <w:tcW w:type="dxa" w:w="7128"/>
            <w:tcMar>
              <w:top w:w="60" w:type="dxa"/>
              <w:start w:w="60" w:type="dxa"/>
              <w:bottom w:w="60" w:type="dxa"/>
              <w:end w:w="60" w:type="dxa"/>
            </w:tcMar>
            <w:vAlign w:val="center"/>
          </w:tcPr>
          <w:p>
            <w:r/>
            <w:r>
              <w:rPr>
                <w:rFonts w:ascii="Times New Roman" w:hAnsi="Times New Roman"/>
                <w:sz w:val="18"/>
              </w:rPr>
              <w:t>run full Waymo evaluation and save metrics/prediction summaries</w:t>
            </w:r>
          </w:p>
        </w:tc>
      </w:tr>
      <w:tr>
        <w:tc>
          <w:tcPr>
            <w:tcW w:type="dxa" w:w="7128"/>
            <w:tcMar>
              <w:top w:w="60" w:type="dxa"/>
              <w:start w:w="60" w:type="dxa"/>
              <w:bottom w:w="60" w:type="dxa"/>
              <w:end w:w="60" w:type="dxa"/>
            </w:tcMar>
            <w:vAlign w:val="center"/>
          </w:tcPr>
          <w:p>
            <w:r/>
            <w:r>
              <w:rPr>
                <w:rFonts w:ascii="Times New Roman" w:hAnsi="Times New Roman"/>
                <w:sz w:val="18"/>
              </w:rPr>
              <w:t>04_create_generalization_analysis.py</w:t>
            </w:r>
          </w:p>
        </w:tc>
        <w:tc>
          <w:tcPr>
            <w:tcW w:type="dxa" w:w="7128"/>
            <w:tcMar>
              <w:top w:w="60" w:type="dxa"/>
              <w:start w:w="60" w:type="dxa"/>
              <w:bottom w:w="60" w:type="dxa"/>
              <w:end w:w="60" w:type="dxa"/>
            </w:tcMar>
            <w:vAlign w:val="center"/>
          </w:tcPr>
          <w:p>
            <w:r/>
            <w:r>
              <w:rPr>
                <w:rFonts w:ascii="Times New Roman" w:hAnsi="Times New Roman"/>
                <w:sz w:val="18"/>
              </w:rPr>
              <w:t>compare KITTI and Waymo results; compute ratios and degradation</w:t>
            </w:r>
          </w:p>
        </w:tc>
      </w:tr>
      <w:tr>
        <w:tc>
          <w:tcPr>
            <w:tcW w:type="dxa" w:w="7128"/>
            <w:tcMar>
              <w:top w:w="60" w:type="dxa"/>
              <w:start w:w="60" w:type="dxa"/>
              <w:bottom w:w="60" w:type="dxa"/>
              <w:end w:w="60" w:type="dxa"/>
            </w:tcMar>
            <w:vAlign w:val="center"/>
          </w:tcPr>
          <w:p>
            <w:r/>
            <w:r>
              <w:rPr>
                <w:rFonts w:ascii="Times New Roman" w:hAnsi="Times New Roman"/>
                <w:sz w:val="18"/>
              </w:rPr>
              <w:t>05_create_waymo_generalization_figures.py</w:t>
            </w:r>
          </w:p>
        </w:tc>
        <w:tc>
          <w:tcPr>
            <w:tcW w:type="dxa" w:w="7128"/>
            <w:tcMar>
              <w:top w:w="60" w:type="dxa"/>
              <w:start w:w="60" w:type="dxa"/>
              <w:bottom w:w="60" w:type="dxa"/>
              <w:end w:w="60" w:type="dxa"/>
            </w:tcMar>
            <w:vAlign w:val="center"/>
          </w:tcPr>
          <w:p>
            <w:r/>
            <w:r>
              <w:rPr>
                <w:rFonts w:ascii="Times New Roman" w:hAnsi="Times New Roman"/>
                <w:sz w:val="18"/>
              </w:rPr>
              <w:t>generate report figures for domain shift and generalization analysis</w:t>
            </w:r>
          </w:p>
        </w:tc>
      </w:tr>
    </w:tbl>
    <w:p/>
    <w:p>
      <w:r>
        <w:br w:type="page"/>
      </w:r>
    </w:p>
    <w:p>
      <w:pPr>
        <w:pStyle w:val="Heading1"/>
      </w:pPr>
      <w:r>
        <w:rPr>
          <w:rFonts w:ascii="Times New Roman" w:hAnsi="Times New Roman"/>
          <w:b/>
          <w:sz w:val="32"/>
        </w:rPr>
        <w:t>7. Reproducibility Environment</w:t>
      </w:r>
    </w:p>
    <w:p>
      <w:r>
        <w:rPr>
          <w:rFonts w:ascii="Times New Roman" w:hAnsi="Times New Roman"/>
          <w:b w:val="0"/>
          <w:i w:val="0"/>
          <w:sz w:val="28"/>
        </w:rPr>
        <w:t>The external-validation run was executed locally on the user workstation. Inference-time values in this report therefore describe the local evaluation environment and should not be mixed with Kaggle training-time measurements without explicit qualification.</w:t>
      </w:r>
    </w:p>
    <w:p>
      <w:pPr>
        <w:pStyle w:val="Heading2"/>
      </w:pPr>
      <w:r>
        <w:rPr>
          <w:rFonts w:ascii="Times New Roman" w:hAnsi="Times New Roman"/>
          <w:b/>
          <w:sz w:val="30"/>
        </w:rPr>
        <w:t>Table 7. Local reproducibility environment</w:t>
      </w:r>
    </w:p>
    <w:tbl>
      <w:tblPr>
        <w:tblStyle w:val="TableGrid"/>
        <w:tblW w:type="auto" w:w="0"/>
        <w:jc w:val="center"/>
        <w:tblLayout w:type="autofit"/>
        <w:tblLook w:firstColumn="1" w:firstRow="1" w:lastColumn="0" w:lastRow="0" w:noHBand="0" w:noVBand="1" w:val="04A0"/>
      </w:tblPr>
      <w:tblGrid>
        <w:gridCol w:w="7128"/>
        <w:gridCol w:w="7128"/>
      </w:tblGrid>
      <w:tr>
        <w:trPr>
          <w:tblHeader w:val="true"/>
        </w:trPr>
        <w:tc>
          <w:tcPr>
            <w:tcW w:type="dxa" w:w="7128"/>
            <w:shd w:fill="D9EAF7"/>
            <w:tcMar>
              <w:top w:w="60" w:type="dxa"/>
              <w:start w:w="60" w:type="dxa"/>
              <w:bottom w:w="60" w:type="dxa"/>
              <w:end w:w="60" w:type="dxa"/>
            </w:tcMar>
            <w:vAlign w:val="center"/>
          </w:tcPr>
          <w:p>
            <w:r/>
            <w:r>
              <w:rPr>
                <w:rFonts w:ascii="Times New Roman" w:hAnsi="Times New Roman"/>
                <w:b/>
                <w:sz w:val="22"/>
              </w:rPr>
              <w:t>Component</w:t>
            </w:r>
          </w:p>
        </w:tc>
        <w:tc>
          <w:tcPr>
            <w:tcW w:type="dxa" w:w="7128"/>
            <w:shd w:fill="D9EAF7"/>
            <w:tcMar>
              <w:top w:w="60" w:type="dxa"/>
              <w:start w:w="60" w:type="dxa"/>
              <w:bottom w:w="60" w:type="dxa"/>
              <w:end w:w="60" w:type="dxa"/>
            </w:tcMar>
            <w:vAlign w:val="center"/>
          </w:tcPr>
          <w:p>
            <w:r/>
            <w:r>
              <w:rPr>
                <w:rFonts w:ascii="Times New Roman" w:hAnsi="Times New Roman"/>
                <w:b/>
                <w:sz w:val="22"/>
              </w:rPr>
              <w:t>Version / value</w:t>
            </w:r>
          </w:p>
        </w:tc>
      </w:tr>
      <w:tr>
        <w:tc>
          <w:tcPr>
            <w:tcW w:type="dxa" w:w="7128"/>
            <w:tcMar>
              <w:top w:w="60" w:type="dxa"/>
              <w:start w:w="60" w:type="dxa"/>
              <w:bottom w:w="60" w:type="dxa"/>
              <w:end w:w="60" w:type="dxa"/>
            </w:tcMar>
            <w:vAlign w:val="center"/>
          </w:tcPr>
          <w:p>
            <w:r/>
            <w:r>
              <w:rPr>
                <w:rFonts w:ascii="Times New Roman" w:hAnsi="Times New Roman"/>
                <w:sz w:val="22"/>
              </w:rPr>
              <w:t>Python</w:t>
            </w:r>
          </w:p>
        </w:tc>
        <w:tc>
          <w:tcPr>
            <w:tcW w:type="dxa" w:w="7128"/>
            <w:tcMar>
              <w:top w:w="60" w:type="dxa"/>
              <w:start w:w="60" w:type="dxa"/>
              <w:bottom w:w="60" w:type="dxa"/>
              <w:end w:w="60" w:type="dxa"/>
            </w:tcMar>
            <w:vAlign w:val="center"/>
          </w:tcPr>
          <w:p>
            <w:r/>
            <w:r>
              <w:rPr>
                <w:rFonts w:ascii="Times New Roman" w:hAnsi="Times New Roman"/>
                <w:sz w:val="22"/>
              </w:rPr>
              <w:t>Python 3.12.10</w:t>
            </w:r>
          </w:p>
        </w:tc>
      </w:tr>
      <w:tr>
        <w:tc>
          <w:tcPr>
            <w:tcW w:type="dxa" w:w="7128"/>
            <w:tcMar>
              <w:top w:w="60" w:type="dxa"/>
              <w:start w:w="60" w:type="dxa"/>
              <w:bottom w:w="60" w:type="dxa"/>
              <w:end w:w="60" w:type="dxa"/>
            </w:tcMar>
            <w:vAlign w:val="center"/>
          </w:tcPr>
          <w:p>
            <w:r/>
            <w:r>
              <w:rPr>
                <w:rFonts w:ascii="Times New Roman" w:hAnsi="Times New Roman"/>
                <w:sz w:val="22"/>
              </w:rPr>
              <w:t>PyTorch</w:t>
            </w:r>
          </w:p>
        </w:tc>
        <w:tc>
          <w:tcPr>
            <w:tcW w:type="dxa" w:w="7128"/>
            <w:tcMar>
              <w:top w:w="60" w:type="dxa"/>
              <w:start w:w="60" w:type="dxa"/>
              <w:bottom w:w="60" w:type="dxa"/>
              <w:end w:w="60" w:type="dxa"/>
            </w:tcMar>
            <w:vAlign w:val="center"/>
          </w:tcPr>
          <w:p>
            <w:r/>
            <w:r>
              <w:rPr>
                <w:rFonts w:ascii="Times New Roman" w:hAnsi="Times New Roman"/>
                <w:sz w:val="22"/>
              </w:rPr>
              <w:t>2.11.0+cu128</w:t>
            </w:r>
          </w:p>
        </w:tc>
      </w:tr>
      <w:tr>
        <w:tc>
          <w:tcPr>
            <w:tcW w:type="dxa" w:w="7128"/>
            <w:tcMar>
              <w:top w:w="60" w:type="dxa"/>
              <w:start w:w="60" w:type="dxa"/>
              <w:bottom w:w="60" w:type="dxa"/>
              <w:end w:w="60" w:type="dxa"/>
            </w:tcMar>
            <w:vAlign w:val="center"/>
          </w:tcPr>
          <w:p>
            <w:r/>
            <w:r>
              <w:rPr>
                <w:rFonts w:ascii="Times New Roman" w:hAnsi="Times New Roman"/>
                <w:sz w:val="22"/>
              </w:rPr>
              <w:t>Torchvision</w:t>
            </w:r>
          </w:p>
        </w:tc>
        <w:tc>
          <w:tcPr>
            <w:tcW w:type="dxa" w:w="7128"/>
            <w:tcMar>
              <w:top w:w="60" w:type="dxa"/>
              <w:start w:w="60" w:type="dxa"/>
              <w:bottom w:w="60" w:type="dxa"/>
              <w:end w:w="60" w:type="dxa"/>
            </w:tcMar>
            <w:vAlign w:val="center"/>
          </w:tcPr>
          <w:p>
            <w:r/>
            <w:r>
              <w:rPr>
                <w:rFonts w:ascii="Times New Roman" w:hAnsi="Times New Roman"/>
                <w:sz w:val="22"/>
              </w:rPr>
              <w:t>0.26.0+cu128</w:t>
            </w:r>
          </w:p>
        </w:tc>
      </w:tr>
      <w:tr>
        <w:tc>
          <w:tcPr>
            <w:tcW w:type="dxa" w:w="7128"/>
            <w:tcMar>
              <w:top w:w="60" w:type="dxa"/>
              <w:start w:w="60" w:type="dxa"/>
              <w:bottom w:w="60" w:type="dxa"/>
              <w:end w:w="60" w:type="dxa"/>
            </w:tcMar>
            <w:vAlign w:val="center"/>
          </w:tcPr>
          <w:p>
            <w:r/>
            <w:r>
              <w:rPr>
                <w:rFonts w:ascii="Times New Roman" w:hAnsi="Times New Roman"/>
                <w:sz w:val="22"/>
              </w:rPr>
              <w:t>Ultralytics</w:t>
            </w:r>
          </w:p>
        </w:tc>
        <w:tc>
          <w:tcPr>
            <w:tcW w:type="dxa" w:w="7128"/>
            <w:tcMar>
              <w:top w:w="60" w:type="dxa"/>
              <w:start w:w="60" w:type="dxa"/>
              <w:bottom w:w="60" w:type="dxa"/>
              <w:end w:w="60" w:type="dxa"/>
            </w:tcMar>
            <w:vAlign w:val="center"/>
          </w:tcPr>
          <w:p>
            <w:r/>
            <w:r>
              <w:rPr>
                <w:rFonts w:ascii="Times New Roman" w:hAnsi="Times New Roman"/>
                <w:sz w:val="22"/>
              </w:rPr>
              <w:t>8.4.117</w:t>
            </w:r>
          </w:p>
        </w:tc>
      </w:tr>
      <w:tr>
        <w:tc>
          <w:tcPr>
            <w:tcW w:type="dxa" w:w="7128"/>
            <w:tcMar>
              <w:top w:w="60" w:type="dxa"/>
              <w:start w:w="60" w:type="dxa"/>
              <w:bottom w:w="60" w:type="dxa"/>
              <w:end w:w="60" w:type="dxa"/>
            </w:tcMar>
            <w:vAlign w:val="center"/>
          </w:tcPr>
          <w:p>
            <w:r/>
            <w:r>
              <w:rPr>
                <w:rFonts w:ascii="Times New Roman" w:hAnsi="Times New Roman"/>
                <w:sz w:val="22"/>
              </w:rPr>
              <w:t>OpenCV</w:t>
            </w:r>
          </w:p>
        </w:tc>
        <w:tc>
          <w:tcPr>
            <w:tcW w:type="dxa" w:w="7128"/>
            <w:tcMar>
              <w:top w:w="60" w:type="dxa"/>
              <w:start w:w="60" w:type="dxa"/>
              <w:bottom w:w="60" w:type="dxa"/>
              <w:end w:w="60" w:type="dxa"/>
            </w:tcMar>
            <w:vAlign w:val="center"/>
          </w:tcPr>
          <w:p>
            <w:r/>
            <w:r>
              <w:rPr>
                <w:rFonts w:ascii="Times New Roman" w:hAnsi="Times New Roman"/>
                <w:sz w:val="22"/>
              </w:rPr>
              <w:t>4.13.0</w:t>
            </w:r>
          </w:p>
        </w:tc>
      </w:tr>
      <w:tr>
        <w:tc>
          <w:tcPr>
            <w:tcW w:type="dxa" w:w="7128"/>
            <w:tcMar>
              <w:top w:w="60" w:type="dxa"/>
              <w:start w:w="60" w:type="dxa"/>
              <w:bottom w:w="60" w:type="dxa"/>
              <w:end w:w="60" w:type="dxa"/>
            </w:tcMar>
            <w:vAlign w:val="center"/>
          </w:tcPr>
          <w:p>
            <w:r/>
            <w:r>
              <w:rPr>
                <w:rFonts w:ascii="Times New Roman" w:hAnsi="Times New Roman"/>
                <w:sz w:val="22"/>
              </w:rPr>
              <w:t>NumPy</w:t>
            </w:r>
          </w:p>
        </w:tc>
        <w:tc>
          <w:tcPr>
            <w:tcW w:type="dxa" w:w="7128"/>
            <w:tcMar>
              <w:top w:w="60" w:type="dxa"/>
              <w:start w:w="60" w:type="dxa"/>
              <w:bottom w:w="60" w:type="dxa"/>
              <w:end w:w="60" w:type="dxa"/>
            </w:tcMar>
            <w:vAlign w:val="center"/>
          </w:tcPr>
          <w:p>
            <w:r/>
            <w:r>
              <w:rPr>
                <w:rFonts w:ascii="Times New Roman" w:hAnsi="Times New Roman"/>
                <w:sz w:val="22"/>
              </w:rPr>
              <w:t>2.4.6</w:t>
            </w:r>
          </w:p>
        </w:tc>
      </w:tr>
      <w:tr>
        <w:tc>
          <w:tcPr>
            <w:tcW w:type="dxa" w:w="7128"/>
            <w:tcMar>
              <w:top w:w="60" w:type="dxa"/>
              <w:start w:w="60" w:type="dxa"/>
              <w:bottom w:w="60" w:type="dxa"/>
              <w:end w:w="60" w:type="dxa"/>
            </w:tcMar>
            <w:vAlign w:val="center"/>
          </w:tcPr>
          <w:p>
            <w:r/>
            <w:r>
              <w:rPr>
                <w:rFonts w:ascii="Times New Roman" w:hAnsi="Times New Roman"/>
                <w:sz w:val="22"/>
              </w:rPr>
              <w:t>Pandas</w:t>
            </w:r>
          </w:p>
        </w:tc>
        <w:tc>
          <w:tcPr>
            <w:tcW w:type="dxa" w:w="7128"/>
            <w:tcMar>
              <w:top w:w="60" w:type="dxa"/>
              <w:start w:w="60" w:type="dxa"/>
              <w:bottom w:w="60" w:type="dxa"/>
              <w:end w:w="60" w:type="dxa"/>
            </w:tcMar>
            <w:vAlign w:val="center"/>
          </w:tcPr>
          <w:p>
            <w:r/>
            <w:r>
              <w:rPr>
                <w:rFonts w:ascii="Times New Roman" w:hAnsi="Times New Roman"/>
                <w:sz w:val="22"/>
              </w:rPr>
              <w:t>3.0.3</w:t>
            </w:r>
          </w:p>
        </w:tc>
      </w:tr>
      <w:tr>
        <w:tc>
          <w:tcPr>
            <w:tcW w:type="dxa" w:w="7128"/>
            <w:tcMar>
              <w:top w:w="60" w:type="dxa"/>
              <w:start w:w="60" w:type="dxa"/>
              <w:bottom w:w="60" w:type="dxa"/>
              <w:end w:w="60" w:type="dxa"/>
            </w:tcMar>
            <w:vAlign w:val="center"/>
          </w:tcPr>
          <w:p>
            <w:r/>
            <w:r>
              <w:rPr>
                <w:rFonts w:ascii="Times New Roman" w:hAnsi="Times New Roman"/>
                <w:sz w:val="22"/>
              </w:rPr>
              <w:t>CUDA availability</w:t>
            </w:r>
          </w:p>
        </w:tc>
        <w:tc>
          <w:tcPr>
            <w:tcW w:type="dxa" w:w="7128"/>
            <w:tcMar>
              <w:top w:w="60" w:type="dxa"/>
              <w:start w:w="60" w:type="dxa"/>
              <w:bottom w:w="60" w:type="dxa"/>
              <w:end w:w="60" w:type="dxa"/>
            </w:tcMar>
            <w:vAlign w:val="center"/>
          </w:tcPr>
          <w:p>
            <w:r/>
            <w:r>
              <w:rPr>
                <w:rFonts w:ascii="Times New Roman" w:hAnsi="Times New Roman"/>
                <w:sz w:val="22"/>
              </w:rPr>
              <w:t>True</w:t>
            </w:r>
          </w:p>
        </w:tc>
      </w:tr>
      <w:tr>
        <w:tc>
          <w:tcPr>
            <w:tcW w:type="dxa" w:w="7128"/>
            <w:tcMar>
              <w:top w:w="60" w:type="dxa"/>
              <w:start w:w="60" w:type="dxa"/>
              <w:bottom w:w="60" w:type="dxa"/>
              <w:end w:w="60" w:type="dxa"/>
            </w:tcMar>
            <w:vAlign w:val="center"/>
          </w:tcPr>
          <w:p>
            <w:r/>
            <w:r>
              <w:rPr>
                <w:rFonts w:ascii="Times New Roman" w:hAnsi="Times New Roman"/>
                <w:sz w:val="22"/>
              </w:rPr>
              <w:t>GPU</w:t>
            </w:r>
          </w:p>
        </w:tc>
        <w:tc>
          <w:tcPr>
            <w:tcW w:type="dxa" w:w="7128"/>
            <w:tcMar>
              <w:top w:w="60" w:type="dxa"/>
              <w:start w:w="60" w:type="dxa"/>
              <w:bottom w:w="60" w:type="dxa"/>
              <w:end w:w="60" w:type="dxa"/>
            </w:tcMar>
            <w:vAlign w:val="center"/>
          </w:tcPr>
          <w:p>
            <w:r/>
            <w:r>
              <w:rPr>
                <w:rFonts w:ascii="Times New Roman" w:hAnsi="Times New Roman"/>
                <w:sz w:val="22"/>
              </w:rPr>
              <w:t>NVIDIA GeForce RTX 3060 Laptop GPU</w:t>
            </w:r>
          </w:p>
        </w:tc>
      </w:tr>
      <w:tr>
        <w:tc>
          <w:tcPr>
            <w:tcW w:type="dxa" w:w="7128"/>
            <w:tcMar>
              <w:top w:w="60" w:type="dxa"/>
              <w:start w:w="60" w:type="dxa"/>
              <w:bottom w:w="60" w:type="dxa"/>
              <w:end w:w="60" w:type="dxa"/>
            </w:tcMar>
            <w:vAlign w:val="center"/>
          </w:tcPr>
          <w:p>
            <w:r/>
            <w:r>
              <w:rPr>
                <w:rFonts w:ascii="Times New Roman" w:hAnsi="Times New Roman"/>
                <w:sz w:val="22"/>
              </w:rPr>
              <w:t>NVIDIA driver</w:t>
            </w:r>
          </w:p>
        </w:tc>
        <w:tc>
          <w:tcPr>
            <w:tcW w:type="dxa" w:w="7128"/>
            <w:tcMar>
              <w:top w:w="60" w:type="dxa"/>
              <w:start w:w="60" w:type="dxa"/>
              <w:bottom w:w="60" w:type="dxa"/>
              <w:end w:w="60" w:type="dxa"/>
            </w:tcMar>
            <w:vAlign w:val="center"/>
          </w:tcPr>
          <w:p>
            <w:r/>
            <w:r>
              <w:rPr>
                <w:rFonts w:ascii="Times New Roman" w:hAnsi="Times New Roman"/>
                <w:sz w:val="22"/>
              </w:rPr>
              <w:t>592.27</w:t>
            </w:r>
          </w:p>
        </w:tc>
      </w:tr>
    </w:tbl>
    <w:p/>
    <w:p>
      <w:pPr>
        <w:pStyle w:val="Heading1"/>
      </w:pPr>
      <w:r>
        <w:rPr>
          <w:rFonts w:ascii="Times New Roman" w:hAnsi="Times New Roman"/>
          <w:b/>
          <w:sz w:val="32"/>
        </w:rPr>
        <w:t>8. Evaluation Methodology</w:t>
      </w:r>
    </w:p>
    <w:p>
      <w:r>
        <w:rPr>
          <w:rFonts w:ascii="Times New Roman" w:hAnsi="Times New Roman"/>
          <w:b w:val="0"/>
          <w:i w:val="0"/>
          <w:sz w:val="28"/>
        </w:rPr>
        <w:t>Ground-truth annotations were read from YOLO-normalized labels and converted to pixel-space xyxy boxes using the corresponding image dimensions. The evaluation uses the same semantic class contract as the KITTI in-domain benchmark: Vehicle, Pedestrian, and Cyclist. AP is computed separately for each class using sorted confidence predictions and one-to-one greedy matching at each IoU threshold. The mAP50 value averages class AP at IoU 0.50, while mAP50-95 averages AP across the IoU thresholds 0.50 to 0.95 in increments of 0.05.</w:t>
      </w:r>
    </w:p>
    <w:p>
      <w:pPr>
        <w:pStyle w:val="ListBullet"/>
      </w:pPr>
      <w:r>
        <w:rPr>
          <w:rFonts w:ascii="Times New Roman" w:hAnsi="Times New Roman"/>
          <w:sz w:val="28"/>
        </w:rPr>
        <w:t>Ultralytics models: YOLO and RT-DETR checkpoints are loaded with the Ultralytics YOLO API.</w:t>
      </w:r>
    </w:p>
    <w:p>
      <w:pPr>
        <w:pStyle w:val="ListBullet"/>
      </w:pPr>
      <w:r>
        <w:rPr>
          <w:rFonts w:ascii="Times New Roman" w:hAnsi="Times New Roman"/>
          <w:sz w:val="28"/>
        </w:rPr>
        <w:t>Torchvision models: RetinaNet and Faster R-CNN checkpoints are loaded with num_classes = 4, including background.</w:t>
      </w:r>
    </w:p>
    <w:p>
      <w:pPr>
        <w:pStyle w:val="ListBullet"/>
      </w:pPr>
      <w:r>
        <w:rPr>
          <w:rFonts w:ascii="Times New Roman" w:hAnsi="Times New Roman"/>
          <w:sz w:val="28"/>
        </w:rPr>
        <w:t>Torchvision labels are converted from raw labels 1/2/3 to evaluation class IDs 0/1/2.</w:t>
      </w:r>
    </w:p>
    <w:p>
      <w:pPr>
        <w:pStyle w:val="ListBullet"/>
      </w:pPr>
      <w:r>
        <w:rPr>
          <w:rFonts w:ascii="Times New Roman" w:hAnsi="Times New Roman"/>
          <w:sz w:val="28"/>
        </w:rPr>
        <w:t>Waymo prediction JSONL files were generated locally but excluded from the upload bundle to avoid committing or sharing large artifacts.</w:t>
      </w:r>
    </w:p>
    <w:p>
      <w:pPr>
        <w:pStyle w:val="ListBullet"/>
      </w:pPr>
      <w:r>
        <w:rPr>
          <w:rFonts w:ascii="Times New Roman" w:hAnsi="Times New Roman"/>
          <w:sz w:val="28"/>
        </w:rPr>
        <w:t>The final report uses the metric JSON files, summary CSV/JSON tables, and generated figures included in the uploaded bundle.</w:t>
      </w:r>
    </w:p>
    <w:p>
      <w:pPr>
        <w:pStyle w:val="Heading1"/>
      </w:pPr>
      <w:r>
        <w:rPr>
          <w:rFonts w:ascii="Times New Roman" w:hAnsi="Times New Roman"/>
          <w:b/>
          <w:sz w:val="32"/>
        </w:rPr>
        <w:t>9. Smoke Test Before Full Evaluation</w:t>
      </w:r>
    </w:p>
    <w:p>
      <w:r>
        <w:rPr>
          <w:rFonts w:ascii="Times New Roman" w:hAnsi="Times New Roman"/>
          <w:b w:val="0"/>
          <w:i w:val="0"/>
          <w:sz w:val="28"/>
        </w:rPr>
        <w:t>The smoke test status was PASSED. It loaded all four locked checkpoints and produced predictions on 5 Waymo sample images before running the full 996-image external-validation pass.</w:t>
      </w:r>
    </w:p>
    <w:p>
      <w:pPr>
        <w:pStyle w:val="Heading2"/>
      </w:pPr>
      <w:r>
        <w:rPr>
          <w:rFonts w:ascii="Times New Roman" w:hAnsi="Times New Roman"/>
          <w:b/>
          <w:sz w:val="30"/>
        </w:rPr>
        <w:t>Table 8. Smoke-test confirmation</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rPr>
          <w:tblHeader w:val="true"/>
        </w:trPr>
        <w:tc>
          <w:tcPr>
            <w:tcW w:type="dxa" w:w="2851"/>
            <w:shd w:fill="D9EAF7"/>
            <w:tcMar>
              <w:top w:w="60" w:type="dxa"/>
              <w:start w:w="60" w:type="dxa"/>
              <w:bottom w:w="60" w:type="dxa"/>
              <w:end w:w="60" w:type="dxa"/>
            </w:tcMar>
            <w:vAlign w:val="center"/>
          </w:tcPr>
          <w:p>
            <w:r/>
            <w:r>
              <w:rPr>
                <w:rFonts w:ascii="Times New Roman" w:hAnsi="Times New Roman"/>
                <w:b/>
                <w:sz w:val="16"/>
              </w:rPr>
              <w:t>Detector</w:t>
            </w:r>
          </w:p>
        </w:tc>
        <w:tc>
          <w:tcPr>
            <w:tcW w:type="dxa" w:w="2851"/>
            <w:shd w:fill="D9EAF7"/>
            <w:tcMar>
              <w:top w:w="60" w:type="dxa"/>
              <w:start w:w="60" w:type="dxa"/>
              <w:bottom w:w="60" w:type="dxa"/>
              <w:end w:w="60" w:type="dxa"/>
            </w:tcMar>
            <w:vAlign w:val="center"/>
          </w:tcPr>
          <w:p>
            <w:r/>
            <w:r>
              <w:rPr>
                <w:rFonts w:ascii="Times New Roman" w:hAnsi="Times New Roman"/>
                <w:b/>
                <w:sz w:val="16"/>
              </w:rPr>
              <w:t>Status</w:t>
            </w:r>
          </w:p>
        </w:tc>
        <w:tc>
          <w:tcPr>
            <w:tcW w:type="dxa" w:w="2851"/>
            <w:shd w:fill="D9EAF7"/>
            <w:tcMar>
              <w:top w:w="60" w:type="dxa"/>
              <w:start w:w="60" w:type="dxa"/>
              <w:bottom w:w="60" w:type="dxa"/>
              <w:end w:w="60" w:type="dxa"/>
            </w:tcMar>
            <w:vAlign w:val="center"/>
          </w:tcPr>
          <w:p>
            <w:r/>
            <w:r>
              <w:rPr>
                <w:rFonts w:ascii="Times New Roman" w:hAnsi="Times New Roman"/>
                <w:b/>
                <w:sz w:val="16"/>
              </w:rPr>
              <w:t>Mean elapsed ms</w:t>
            </w:r>
          </w:p>
        </w:tc>
        <w:tc>
          <w:tcPr>
            <w:tcW w:type="dxa" w:w="2851"/>
            <w:shd w:fill="D9EAF7"/>
            <w:tcMar>
              <w:top w:w="60" w:type="dxa"/>
              <w:start w:w="60" w:type="dxa"/>
              <w:bottom w:w="60" w:type="dxa"/>
              <w:end w:w="60" w:type="dxa"/>
            </w:tcMar>
            <w:vAlign w:val="center"/>
          </w:tcPr>
          <w:p>
            <w:r/>
            <w:r>
              <w:rPr>
                <w:rFonts w:ascii="Times New Roman" w:hAnsi="Times New Roman"/>
                <w:b/>
                <w:sz w:val="16"/>
              </w:rPr>
              <w:t>Sample images</w:t>
            </w:r>
          </w:p>
        </w:tc>
        <w:tc>
          <w:tcPr>
            <w:tcW w:type="dxa" w:w="2851"/>
            <w:shd w:fill="D9EAF7"/>
            <w:tcMar>
              <w:top w:w="60" w:type="dxa"/>
              <w:start w:w="60" w:type="dxa"/>
              <w:bottom w:w="60" w:type="dxa"/>
              <w:end w:w="60" w:type="dxa"/>
            </w:tcMar>
            <w:vAlign w:val="center"/>
          </w:tcPr>
          <w:p>
            <w:r/>
            <w:r>
              <w:rPr>
                <w:rFonts w:ascii="Times New Roman" w:hAnsi="Times New Roman"/>
                <w:b/>
                <w:sz w:val="16"/>
              </w:rPr>
              <w:t>Checkpoint</w:t>
            </w:r>
          </w:p>
        </w:tc>
      </w:tr>
      <w:tr>
        <w:tc>
          <w:tcPr>
            <w:tcW w:type="dxa" w:w="2851"/>
            <w:tcMar>
              <w:top w:w="60" w:type="dxa"/>
              <w:start w:w="60" w:type="dxa"/>
              <w:bottom w:w="60" w:type="dxa"/>
              <w:end w:w="60" w:type="dxa"/>
            </w:tcMar>
            <w:vAlign w:val="center"/>
          </w:tcPr>
          <w:p>
            <w:r/>
            <w:r>
              <w:rPr>
                <w:rFonts w:ascii="Times New Roman" w:hAnsi="Times New Roman"/>
                <w:sz w:val="16"/>
              </w:rPr>
              <w:t>YOLO</w:t>
            </w:r>
          </w:p>
        </w:tc>
        <w:tc>
          <w:tcPr>
            <w:tcW w:type="dxa" w:w="2851"/>
            <w:tcMar>
              <w:top w:w="60" w:type="dxa"/>
              <w:start w:w="60" w:type="dxa"/>
              <w:bottom w:w="60" w:type="dxa"/>
              <w:end w:w="60" w:type="dxa"/>
            </w:tcMar>
            <w:vAlign w:val="center"/>
          </w:tcPr>
          <w:p>
            <w:r/>
            <w:r>
              <w:rPr>
                <w:rFonts w:ascii="Times New Roman" w:hAnsi="Times New Roman"/>
                <w:sz w:val="16"/>
              </w:rPr>
              <w:t>PASSED</w:t>
            </w:r>
          </w:p>
        </w:tc>
        <w:tc>
          <w:tcPr>
            <w:tcW w:type="dxa" w:w="2851"/>
            <w:tcMar>
              <w:top w:w="60" w:type="dxa"/>
              <w:start w:w="60" w:type="dxa"/>
              <w:bottom w:w="60" w:type="dxa"/>
              <w:end w:w="60" w:type="dxa"/>
            </w:tcMar>
            <w:vAlign w:val="center"/>
          </w:tcPr>
          <w:p>
            <w:r/>
            <w:r>
              <w:rPr>
                <w:rFonts w:ascii="Times New Roman" w:hAnsi="Times New Roman"/>
                <w:sz w:val="16"/>
              </w:rPr>
              <w:t>245.63</w:t>
            </w:r>
          </w:p>
        </w:tc>
        <w:tc>
          <w:tcPr>
            <w:tcW w:type="dxa" w:w="2851"/>
            <w:tcMar>
              <w:top w:w="60" w:type="dxa"/>
              <w:start w:w="60" w:type="dxa"/>
              <w:bottom w:w="60" w:type="dxa"/>
              <w:end w:w="60" w:type="dxa"/>
            </w:tcMar>
            <w:vAlign w:val="center"/>
          </w:tcPr>
          <w:p>
            <w:r/>
            <w:r>
              <w:rPr>
                <w:rFonts w:ascii="Times New Roman" w:hAnsi="Times New Roman"/>
                <w:sz w:val="16"/>
              </w:rPr>
              <w:t>5</w:t>
            </w:r>
          </w:p>
        </w:tc>
        <w:tc>
          <w:tcPr>
            <w:tcW w:type="dxa" w:w="2851"/>
            <w:tcMar>
              <w:top w:w="60" w:type="dxa"/>
              <w:start w:w="60" w:type="dxa"/>
              <w:bottom w:w="60" w:type="dxa"/>
              <w:end w:w="60" w:type="dxa"/>
            </w:tcMar>
            <w:vAlign w:val="center"/>
          </w:tcPr>
          <w:p>
            <w:r/>
            <w:r>
              <w:rPr>
                <w:rFonts w:ascii="Times New Roman" w:hAnsi="Times New Roman"/>
                <w:sz w:val="16"/>
              </w:rPr>
              <w:t>outputs\milestone_4\checkpoints\yolo\yolo_final_20260813_153831\weights\best.pt</w:t>
            </w:r>
          </w:p>
        </w:tc>
      </w:tr>
      <w:tr>
        <w:tc>
          <w:tcPr>
            <w:tcW w:type="dxa" w:w="2851"/>
            <w:tcMar>
              <w:top w:w="60" w:type="dxa"/>
              <w:start w:w="60" w:type="dxa"/>
              <w:bottom w:w="60" w:type="dxa"/>
              <w:end w:w="60" w:type="dxa"/>
            </w:tcMar>
            <w:vAlign w:val="center"/>
          </w:tcPr>
          <w:p>
            <w:r/>
            <w:r>
              <w:rPr>
                <w:rFonts w:ascii="Times New Roman" w:hAnsi="Times New Roman"/>
                <w:sz w:val="16"/>
              </w:rPr>
              <w:t>RT-DETR</w:t>
            </w:r>
          </w:p>
        </w:tc>
        <w:tc>
          <w:tcPr>
            <w:tcW w:type="dxa" w:w="2851"/>
            <w:tcMar>
              <w:top w:w="60" w:type="dxa"/>
              <w:start w:w="60" w:type="dxa"/>
              <w:bottom w:w="60" w:type="dxa"/>
              <w:end w:w="60" w:type="dxa"/>
            </w:tcMar>
            <w:vAlign w:val="center"/>
          </w:tcPr>
          <w:p>
            <w:r/>
            <w:r>
              <w:rPr>
                <w:rFonts w:ascii="Times New Roman" w:hAnsi="Times New Roman"/>
                <w:sz w:val="16"/>
              </w:rPr>
              <w:t>PASSED</w:t>
            </w:r>
          </w:p>
        </w:tc>
        <w:tc>
          <w:tcPr>
            <w:tcW w:type="dxa" w:w="2851"/>
            <w:tcMar>
              <w:top w:w="60" w:type="dxa"/>
              <w:start w:w="60" w:type="dxa"/>
              <w:bottom w:w="60" w:type="dxa"/>
              <w:end w:w="60" w:type="dxa"/>
            </w:tcMar>
            <w:vAlign w:val="center"/>
          </w:tcPr>
          <w:p>
            <w:r/>
            <w:r>
              <w:rPr>
                <w:rFonts w:ascii="Times New Roman" w:hAnsi="Times New Roman"/>
                <w:sz w:val="16"/>
              </w:rPr>
              <w:t>131.91</w:t>
            </w:r>
          </w:p>
        </w:tc>
        <w:tc>
          <w:tcPr>
            <w:tcW w:type="dxa" w:w="2851"/>
            <w:tcMar>
              <w:top w:w="60" w:type="dxa"/>
              <w:start w:w="60" w:type="dxa"/>
              <w:bottom w:w="60" w:type="dxa"/>
              <w:end w:w="60" w:type="dxa"/>
            </w:tcMar>
            <w:vAlign w:val="center"/>
          </w:tcPr>
          <w:p>
            <w:r/>
            <w:r>
              <w:rPr>
                <w:rFonts w:ascii="Times New Roman" w:hAnsi="Times New Roman"/>
                <w:sz w:val="16"/>
              </w:rPr>
              <w:t>5</w:t>
            </w:r>
          </w:p>
        </w:tc>
        <w:tc>
          <w:tcPr>
            <w:tcW w:type="dxa" w:w="2851"/>
            <w:tcMar>
              <w:top w:w="60" w:type="dxa"/>
              <w:start w:w="60" w:type="dxa"/>
              <w:bottom w:w="60" w:type="dxa"/>
              <w:end w:w="60" w:type="dxa"/>
            </w:tcMar>
            <w:vAlign w:val="center"/>
          </w:tcPr>
          <w:p>
            <w:r/>
            <w:r>
              <w:rPr>
                <w:rFonts w:ascii="Times New Roman" w:hAnsi="Times New Roman"/>
                <w:sz w:val="16"/>
              </w:rPr>
              <w:t>outputs\milestone_4\checkpoints\rtdetr\rtdetr_final_20260813_215051\weights\best.pt</w:t>
            </w:r>
          </w:p>
        </w:tc>
      </w:tr>
      <w:tr>
        <w:tc>
          <w:tcPr>
            <w:tcW w:type="dxa" w:w="2851"/>
            <w:tcMar>
              <w:top w:w="60" w:type="dxa"/>
              <w:start w:w="60" w:type="dxa"/>
              <w:bottom w:w="60" w:type="dxa"/>
              <w:end w:w="60" w:type="dxa"/>
            </w:tcMar>
            <w:vAlign w:val="center"/>
          </w:tcPr>
          <w:p>
            <w:r/>
            <w:r>
              <w:rPr>
                <w:rFonts w:ascii="Times New Roman" w:hAnsi="Times New Roman"/>
                <w:sz w:val="16"/>
              </w:rPr>
              <w:t>RetinaNet</w:t>
            </w:r>
          </w:p>
        </w:tc>
        <w:tc>
          <w:tcPr>
            <w:tcW w:type="dxa" w:w="2851"/>
            <w:tcMar>
              <w:top w:w="60" w:type="dxa"/>
              <w:start w:w="60" w:type="dxa"/>
              <w:bottom w:w="60" w:type="dxa"/>
              <w:end w:w="60" w:type="dxa"/>
            </w:tcMar>
            <w:vAlign w:val="center"/>
          </w:tcPr>
          <w:p>
            <w:r/>
            <w:r>
              <w:rPr>
                <w:rFonts w:ascii="Times New Roman" w:hAnsi="Times New Roman"/>
                <w:sz w:val="16"/>
              </w:rPr>
              <w:t>PASSED</w:t>
            </w:r>
          </w:p>
        </w:tc>
        <w:tc>
          <w:tcPr>
            <w:tcW w:type="dxa" w:w="2851"/>
            <w:tcMar>
              <w:top w:w="60" w:type="dxa"/>
              <w:start w:w="60" w:type="dxa"/>
              <w:bottom w:w="60" w:type="dxa"/>
              <w:end w:w="60" w:type="dxa"/>
            </w:tcMar>
            <w:vAlign w:val="center"/>
          </w:tcPr>
          <w:p>
            <w:r/>
            <w:r>
              <w:rPr>
                <w:rFonts w:ascii="Times New Roman" w:hAnsi="Times New Roman"/>
                <w:sz w:val="16"/>
              </w:rPr>
              <w:t>66.26</w:t>
            </w:r>
          </w:p>
        </w:tc>
        <w:tc>
          <w:tcPr>
            <w:tcW w:type="dxa" w:w="2851"/>
            <w:tcMar>
              <w:top w:w="60" w:type="dxa"/>
              <w:start w:w="60" w:type="dxa"/>
              <w:bottom w:w="60" w:type="dxa"/>
              <w:end w:w="60" w:type="dxa"/>
            </w:tcMar>
            <w:vAlign w:val="center"/>
          </w:tcPr>
          <w:p>
            <w:r/>
            <w:r>
              <w:rPr>
                <w:rFonts w:ascii="Times New Roman" w:hAnsi="Times New Roman"/>
                <w:sz w:val="16"/>
              </w:rPr>
              <w:t>5</w:t>
            </w:r>
          </w:p>
        </w:tc>
        <w:tc>
          <w:tcPr>
            <w:tcW w:type="dxa" w:w="2851"/>
            <w:tcMar>
              <w:top w:w="60" w:type="dxa"/>
              <w:start w:w="60" w:type="dxa"/>
              <w:bottom w:w="60" w:type="dxa"/>
              <w:end w:w="60" w:type="dxa"/>
            </w:tcMar>
            <w:vAlign w:val="center"/>
          </w:tcPr>
          <w:p>
            <w:r/>
            <w:r>
              <w:rPr>
                <w:rFonts w:ascii="Times New Roman" w:hAnsi="Times New Roman"/>
                <w:sz w:val="16"/>
              </w:rPr>
              <w:t>outputs\milestone_4\checkpoints\retinanet\retinanet_final_resume_if_needed_20260814_100422\best.pth</w:t>
            </w:r>
          </w:p>
        </w:tc>
      </w:tr>
      <w:tr>
        <w:tc>
          <w:tcPr>
            <w:tcW w:type="dxa" w:w="2851"/>
            <w:tcMar>
              <w:top w:w="60" w:type="dxa"/>
              <w:start w:w="60" w:type="dxa"/>
              <w:bottom w:w="60" w:type="dxa"/>
              <w:end w:w="60" w:type="dxa"/>
            </w:tcMar>
            <w:vAlign w:val="center"/>
          </w:tcPr>
          <w:p>
            <w:r/>
            <w:r>
              <w:rPr>
                <w:rFonts w:ascii="Times New Roman" w:hAnsi="Times New Roman"/>
                <w:sz w:val="16"/>
              </w:rPr>
              <w:t>Faster R-CNN</w:t>
            </w:r>
          </w:p>
        </w:tc>
        <w:tc>
          <w:tcPr>
            <w:tcW w:type="dxa" w:w="2851"/>
            <w:tcMar>
              <w:top w:w="60" w:type="dxa"/>
              <w:start w:w="60" w:type="dxa"/>
              <w:bottom w:w="60" w:type="dxa"/>
              <w:end w:w="60" w:type="dxa"/>
            </w:tcMar>
            <w:vAlign w:val="center"/>
          </w:tcPr>
          <w:p>
            <w:r/>
            <w:r>
              <w:rPr>
                <w:rFonts w:ascii="Times New Roman" w:hAnsi="Times New Roman"/>
                <w:sz w:val="16"/>
              </w:rPr>
              <w:t>PASSED</w:t>
            </w:r>
          </w:p>
        </w:tc>
        <w:tc>
          <w:tcPr>
            <w:tcW w:type="dxa" w:w="2851"/>
            <w:tcMar>
              <w:top w:w="60" w:type="dxa"/>
              <w:start w:w="60" w:type="dxa"/>
              <w:bottom w:w="60" w:type="dxa"/>
              <w:end w:w="60" w:type="dxa"/>
            </w:tcMar>
            <w:vAlign w:val="center"/>
          </w:tcPr>
          <w:p>
            <w:r/>
            <w:r>
              <w:rPr>
                <w:rFonts w:ascii="Times New Roman" w:hAnsi="Times New Roman"/>
                <w:sz w:val="16"/>
              </w:rPr>
              <w:t>71.37</w:t>
            </w:r>
          </w:p>
        </w:tc>
        <w:tc>
          <w:tcPr>
            <w:tcW w:type="dxa" w:w="2851"/>
            <w:tcMar>
              <w:top w:w="60" w:type="dxa"/>
              <w:start w:w="60" w:type="dxa"/>
              <w:bottom w:w="60" w:type="dxa"/>
              <w:end w:w="60" w:type="dxa"/>
            </w:tcMar>
            <w:vAlign w:val="center"/>
          </w:tcPr>
          <w:p>
            <w:r/>
            <w:r>
              <w:rPr>
                <w:rFonts w:ascii="Times New Roman" w:hAnsi="Times New Roman"/>
                <w:sz w:val="16"/>
              </w:rPr>
              <w:t>5</w:t>
            </w:r>
          </w:p>
        </w:tc>
        <w:tc>
          <w:tcPr>
            <w:tcW w:type="dxa" w:w="2851"/>
            <w:tcMar>
              <w:top w:w="60" w:type="dxa"/>
              <w:start w:w="60" w:type="dxa"/>
              <w:bottom w:w="60" w:type="dxa"/>
              <w:end w:w="60" w:type="dxa"/>
            </w:tcMar>
            <w:vAlign w:val="center"/>
          </w:tcPr>
          <w:p>
            <w:r/>
            <w:r>
              <w:rPr>
                <w:rFonts w:ascii="Times New Roman" w:hAnsi="Times New Roman"/>
                <w:sz w:val="16"/>
              </w:rPr>
              <w:t>outputs\milestone_4\checkpoints\faster_rcnn\faster_rcnn_final_resume_if_needed_20260814_100004\best.pth</w:t>
            </w:r>
          </w:p>
        </w:tc>
      </w:tr>
    </w:tbl>
    <w:p/>
    <w:p>
      <w:r>
        <w:br w:type="page"/>
      </w:r>
    </w:p>
    <w:p>
      <w:pPr>
        <w:pStyle w:val="Heading1"/>
      </w:pPr>
      <w:r>
        <w:rPr>
          <w:rFonts w:ascii="Times New Roman" w:hAnsi="Times New Roman"/>
          <w:b/>
          <w:sz w:val="32"/>
        </w:rPr>
        <w:t>10. Milestone 5 KITTI Baseline</w:t>
      </w:r>
    </w:p>
    <w:p>
      <w:r>
        <w:rPr>
          <w:rFonts w:ascii="Times New Roman" w:hAnsi="Times New Roman"/>
          <w:b w:val="0"/>
          <w:i w:val="0"/>
          <w:sz w:val="28"/>
        </w:rPr>
        <w:t>The KITTI baseline is the Milestone 5 in-domain validation result table. These values are the denominator for the Generalization Ratio calculations in Milestone 6.</w:t>
      </w:r>
    </w:p>
    <w:p>
      <w:pPr>
        <w:pStyle w:val="Heading2"/>
      </w:pPr>
      <w:r>
        <w:rPr>
          <w:rFonts w:ascii="Times New Roman" w:hAnsi="Times New Roman"/>
          <w:b/>
          <w:sz w:val="30"/>
        </w:rPr>
        <w:t>Table 9. KITTI in-domain baseline summary</w:t>
      </w:r>
    </w:p>
    <w:tbl>
      <w:tblPr>
        <w:tblStyle w:val="TableGrid"/>
        <w:tblW w:type="auto" w:w="0"/>
        <w:jc w:val="center"/>
        <w:tblLayout w:type="autofit"/>
        <w:tblLook w:firstColumn="1" w:firstRow="1" w:lastColumn="0" w:lastRow="0" w:noHBand="0" w:noVBand="1" w:val="04A0"/>
      </w:tblPr>
      <w:tblGrid>
        <w:gridCol w:w="1782"/>
        <w:gridCol w:w="1782"/>
        <w:gridCol w:w="1782"/>
        <w:gridCol w:w="1782"/>
        <w:gridCol w:w="1782"/>
        <w:gridCol w:w="1782"/>
        <w:gridCol w:w="1782"/>
        <w:gridCol w:w="1782"/>
      </w:tblGrid>
      <w:tr>
        <w:trPr>
          <w:tblHeader w:val="true"/>
        </w:trPr>
        <w:tc>
          <w:tcPr>
            <w:tcW w:type="dxa" w:w="1782"/>
            <w:shd w:fill="D9EAF7"/>
            <w:tcMar>
              <w:top w:w="60" w:type="dxa"/>
              <w:start w:w="60" w:type="dxa"/>
              <w:bottom w:w="60" w:type="dxa"/>
              <w:end w:w="60" w:type="dxa"/>
            </w:tcMar>
            <w:vAlign w:val="center"/>
          </w:tcPr>
          <w:p>
            <w:r/>
            <w:r>
              <w:rPr>
                <w:rFonts w:ascii="Times New Roman" w:hAnsi="Times New Roman"/>
                <w:b/>
                <w:sz w:val="18"/>
              </w:rPr>
              <w:t>detector</w:t>
            </w:r>
          </w:p>
        </w:tc>
        <w:tc>
          <w:tcPr>
            <w:tcW w:type="dxa" w:w="1782"/>
            <w:shd w:fill="D9EAF7"/>
            <w:tcMar>
              <w:top w:w="60" w:type="dxa"/>
              <w:start w:w="60" w:type="dxa"/>
              <w:bottom w:w="60" w:type="dxa"/>
              <w:end w:w="60" w:type="dxa"/>
            </w:tcMar>
            <w:vAlign w:val="center"/>
          </w:tcPr>
          <w:p>
            <w:r/>
            <w:r>
              <w:rPr>
                <w:rFonts w:ascii="Times New Roman" w:hAnsi="Times New Roman"/>
                <w:b/>
                <w:sz w:val="18"/>
              </w:rPr>
              <w:t>num_images</w:t>
            </w:r>
          </w:p>
        </w:tc>
        <w:tc>
          <w:tcPr>
            <w:tcW w:type="dxa" w:w="1782"/>
            <w:shd w:fill="D9EAF7"/>
            <w:tcMar>
              <w:top w:w="60" w:type="dxa"/>
              <w:start w:w="60" w:type="dxa"/>
              <w:bottom w:w="60" w:type="dxa"/>
              <w:end w:w="60" w:type="dxa"/>
            </w:tcMar>
            <w:vAlign w:val="center"/>
          </w:tcPr>
          <w:p>
            <w:r/>
            <w:r>
              <w:rPr>
                <w:rFonts w:ascii="Times New Roman" w:hAnsi="Times New Roman"/>
                <w:b/>
                <w:sz w:val="18"/>
              </w:rPr>
              <w:t>mAP50</w:t>
            </w:r>
          </w:p>
        </w:tc>
        <w:tc>
          <w:tcPr>
            <w:tcW w:type="dxa" w:w="1782"/>
            <w:shd w:fill="D9EAF7"/>
            <w:tcMar>
              <w:top w:w="60" w:type="dxa"/>
              <w:start w:w="60" w:type="dxa"/>
              <w:bottom w:w="60" w:type="dxa"/>
              <w:end w:w="60" w:type="dxa"/>
            </w:tcMar>
            <w:vAlign w:val="center"/>
          </w:tcPr>
          <w:p>
            <w:r/>
            <w:r>
              <w:rPr>
                <w:rFonts w:ascii="Times New Roman" w:hAnsi="Times New Roman"/>
                <w:b/>
                <w:sz w:val="18"/>
              </w:rPr>
              <w:t>mAP50_95</w:t>
            </w:r>
          </w:p>
        </w:tc>
        <w:tc>
          <w:tcPr>
            <w:tcW w:type="dxa" w:w="1782"/>
            <w:shd w:fill="D9EAF7"/>
            <w:tcMar>
              <w:top w:w="60" w:type="dxa"/>
              <w:start w:w="60" w:type="dxa"/>
              <w:bottom w:w="60" w:type="dxa"/>
              <w:end w:w="60" w:type="dxa"/>
            </w:tcMar>
            <w:vAlign w:val="center"/>
          </w:tcPr>
          <w:p>
            <w:r/>
            <w:r>
              <w:rPr>
                <w:rFonts w:ascii="Times New Roman" w:hAnsi="Times New Roman"/>
                <w:b/>
                <w:sz w:val="18"/>
              </w:rPr>
              <w:t>mean_inference_ms</w:t>
            </w:r>
          </w:p>
        </w:tc>
        <w:tc>
          <w:tcPr>
            <w:tcW w:type="dxa" w:w="1782"/>
            <w:shd w:fill="D9EAF7"/>
            <w:tcMar>
              <w:top w:w="60" w:type="dxa"/>
              <w:start w:w="60" w:type="dxa"/>
              <w:bottom w:w="60" w:type="dxa"/>
              <w:end w:w="60" w:type="dxa"/>
            </w:tcMar>
            <w:vAlign w:val="center"/>
          </w:tcPr>
          <w:p>
            <w:r/>
            <w:r>
              <w:rPr>
                <w:rFonts w:ascii="Times New Roman" w:hAnsi="Times New Roman"/>
                <w:b/>
                <w:sz w:val="18"/>
              </w:rPr>
              <w:t>Vehicle_AP50_95</w:t>
            </w:r>
          </w:p>
        </w:tc>
        <w:tc>
          <w:tcPr>
            <w:tcW w:type="dxa" w:w="1782"/>
            <w:shd w:fill="D9EAF7"/>
            <w:tcMar>
              <w:top w:w="60" w:type="dxa"/>
              <w:start w:w="60" w:type="dxa"/>
              <w:bottom w:w="60" w:type="dxa"/>
              <w:end w:w="60" w:type="dxa"/>
            </w:tcMar>
            <w:vAlign w:val="center"/>
          </w:tcPr>
          <w:p>
            <w:r/>
            <w:r>
              <w:rPr>
                <w:rFonts w:ascii="Times New Roman" w:hAnsi="Times New Roman"/>
                <w:b/>
                <w:sz w:val="18"/>
              </w:rPr>
              <w:t>Pedestrian_AP50_95</w:t>
            </w:r>
          </w:p>
        </w:tc>
        <w:tc>
          <w:tcPr>
            <w:tcW w:type="dxa" w:w="1782"/>
            <w:shd w:fill="D9EAF7"/>
            <w:tcMar>
              <w:top w:w="60" w:type="dxa"/>
              <w:start w:w="60" w:type="dxa"/>
              <w:bottom w:w="60" w:type="dxa"/>
              <w:end w:w="60" w:type="dxa"/>
            </w:tcMar>
            <w:vAlign w:val="center"/>
          </w:tcPr>
          <w:p>
            <w:r/>
            <w:r>
              <w:rPr>
                <w:rFonts w:ascii="Times New Roman" w:hAnsi="Times New Roman"/>
                <w:b/>
                <w:sz w:val="18"/>
              </w:rPr>
              <w:t>Cyclist_AP50_95</w:t>
            </w:r>
          </w:p>
        </w:tc>
      </w:tr>
      <w:tr>
        <w:tc>
          <w:tcPr>
            <w:tcW w:type="dxa" w:w="1782"/>
            <w:tcMar>
              <w:top w:w="60" w:type="dxa"/>
              <w:start w:w="60" w:type="dxa"/>
              <w:bottom w:w="60" w:type="dxa"/>
              <w:end w:w="60" w:type="dxa"/>
            </w:tcMar>
            <w:vAlign w:val="center"/>
          </w:tcPr>
          <w:p>
            <w:r/>
            <w:r>
              <w:rPr>
                <w:rFonts w:ascii="Times New Roman" w:hAnsi="Times New Roman"/>
                <w:sz w:val="18"/>
              </w:rPr>
              <w:t>YOLO</w:t>
            </w:r>
          </w:p>
        </w:tc>
        <w:tc>
          <w:tcPr>
            <w:tcW w:type="dxa" w:w="1782"/>
            <w:tcMar>
              <w:top w:w="60" w:type="dxa"/>
              <w:start w:w="60" w:type="dxa"/>
              <w:bottom w:w="60" w:type="dxa"/>
              <w:end w:w="60" w:type="dxa"/>
            </w:tcMar>
            <w:vAlign w:val="center"/>
          </w:tcPr>
          <w:p>
            <w:r/>
            <w:r>
              <w:rPr>
                <w:rFonts w:ascii="Times New Roman" w:hAnsi="Times New Roman"/>
                <w:sz w:val="18"/>
              </w:rPr>
              <w:t>1496</w:t>
            </w:r>
          </w:p>
        </w:tc>
        <w:tc>
          <w:tcPr>
            <w:tcW w:type="dxa" w:w="1782"/>
            <w:tcMar>
              <w:top w:w="60" w:type="dxa"/>
              <w:start w:w="60" w:type="dxa"/>
              <w:bottom w:w="60" w:type="dxa"/>
              <w:end w:w="60" w:type="dxa"/>
            </w:tcMar>
            <w:vAlign w:val="center"/>
          </w:tcPr>
          <w:p>
            <w:r/>
            <w:r>
              <w:rPr>
                <w:rFonts w:ascii="Times New Roman" w:hAnsi="Times New Roman"/>
                <w:sz w:val="18"/>
              </w:rPr>
              <w:t>0.9206</w:t>
            </w:r>
          </w:p>
        </w:tc>
        <w:tc>
          <w:tcPr>
            <w:tcW w:type="dxa" w:w="1782"/>
            <w:tcMar>
              <w:top w:w="60" w:type="dxa"/>
              <w:start w:w="60" w:type="dxa"/>
              <w:bottom w:w="60" w:type="dxa"/>
              <w:end w:w="60" w:type="dxa"/>
            </w:tcMar>
            <w:vAlign w:val="center"/>
          </w:tcPr>
          <w:p>
            <w:r/>
            <w:r>
              <w:rPr>
                <w:rFonts w:ascii="Times New Roman" w:hAnsi="Times New Roman"/>
                <w:sz w:val="18"/>
              </w:rPr>
              <w:t>0.6910</w:t>
            </w:r>
          </w:p>
        </w:tc>
        <w:tc>
          <w:tcPr>
            <w:tcW w:type="dxa" w:w="1782"/>
            <w:tcMar>
              <w:top w:w="60" w:type="dxa"/>
              <w:start w:w="60" w:type="dxa"/>
              <w:bottom w:w="60" w:type="dxa"/>
              <w:end w:w="60" w:type="dxa"/>
            </w:tcMar>
            <w:vAlign w:val="center"/>
          </w:tcPr>
          <w:p>
            <w:r/>
            <w:r>
              <w:rPr>
                <w:rFonts w:ascii="Times New Roman" w:hAnsi="Times New Roman"/>
                <w:sz w:val="18"/>
              </w:rPr>
              <w:t>15.9886</w:t>
            </w:r>
          </w:p>
        </w:tc>
        <w:tc>
          <w:tcPr>
            <w:tcW w:type="dxa" w:w="1782"/>
            <w:tcMar>
              <w:top w:w="60" w:type="dxa"/>
              <w:start w:w="60" w:type="dxa"/>
              <w:bottom w:w="60" w:type="dxa"/>
              <w:end w:w="60" w:type="dxa"/>
            </w:tcMar>
            <w:vAlign w:val="center"/>
          </w:tcPr>
          <w:p>
            <w:r/>
            <w:r>
              <w:rPr>
                <w:rFonts w:ascii="Times New Roman" w:hAnsi="Times New Roman"/>
                <w:sz w:val="18"/>
              </w:rPr>
              <w:t>0.8515</w:t>
            </w:r>
          </w:p>
        </w:tc>
        <w:tc>
          <w:tcPr>
            <w:tcW w:type="dxa" w:w="1782"/>
            <w:tcMar>
              <w:top w:w="60" w:type="dxa"/>
              <w:start w:w="60" w:type="dxa"/>
              <w:bottom w:w="60" w:type="dxa"/>
              <w:end w:w="60" w:type="dxa"/>
            </w:tcMar>
            <w:vAlign w:val="center"/>
          </w:tcPr>
          <w:p>
            <w:r/>
            <w:r>
              <w:rPr>
                <w:rFonts w:ascii="Times New Roman" w:hAnsi="Times New Roman"/>
                <w:sz w:val="18"/>
              </w:rPr>
              <w:t>0.5281</w:t>
            </w:r>
          </w:p>
        </w:tc>
        <w:tc>
          <w:tcPr>
            <w:tcW w:type="dxa" w:w="1782"/>
            <w:tcMar>
              <w:top w:w="60" w:type="dxa"/>
              <w:start w:w="60" w:type="dxa"/>
              <w:bottom w:w="60" w:type="dxa"/>
              <w:end w:w="60" w:type="dxa"/>
            </w:tcMar>
            <w:vAlign w:val="center"/>
          </w:tcPr>
          <w:p>
            <w:r/>
            <w:r>
              <w:rPr>
                <w:rFonts w:ascii="Times New Roman" w:hAnsi="Times New Roman"/>
                <w:sz w:val="18"/>
              </w:rPr>
              <w:t>0.6934</w:t>
            </w:r>
          </w:p>
        </w:tc>
      </w:tr>
      <w:tr>
        <w:tc>
          <w:tcPr>
            <w:tcW w:type="dxa" w:w="1782"/>
            <w:tcMar>
              <w:top w:w="60" w:type="dxa"/>
              <w:start w:w="60" w:type="dxa"/>
              <w:bottom w:w="60" w:type="dxa"/>
              <w:end w:w="60" w:type="dxa"/>
            </w:tcMar>
            <w:vAlign w:val="center"/>
          </w:tcPr>
          <w:p>
            <w:r/>
            <w:r>
              <w:rPr>
                <w:rFonts w:ascii="Times New Roman" w:hAnsi="Times New Roman"/>
                <w:sz w:val="18"/>
              </w:rPr>
              <w:t>RT-DETR</w:t>
            </w:r>
          </w:p>
        </w:tc>
        <w:tc>
          <w:tcPr>
            <w:tcW w:type="dxa" w:w="1782"/>
            <w:tcMar>
              <w:top w:w="60" w:type="dxa"/>
              <w:start w:w="60" w:type="dxa"/>
              <w:bottom w:w="60" w:type="dxa"/>
              <w:end w:w="60" w:type="dxa"/>
            </w:tcMar>
            <w:vAlign w:val="center"/>
          </w:tcPr>
          <w:p>
            <w:r/>
            <w:r>
              <w:rPr>
                <w:rFonts w:ascii="Times New Roman" w:hAnsi="Times New Roman"/>
                <w:sz w:val="18"/>
              </w:rPr>
              <w:t>1496</w:t>
            </w:r>
          </w:p>
        </w:tc>
        <w:tc>
          <w:tcPr>
            <w:tcW w:type="dxa" w:w="1782"/>
            <w:tcMar>
              <w:top w:w="60" w:type="dxa"/>
              <w:start w:w="60" w:type="dxa"/>
              <w:bottom w:w="60" w:type="dxa"/>
              <w:end w:w="60" w:type="dxa"/>
            </w:tcMar>
            <w:vAlign w:val="center"/>
          </w:tcPr>
          <w:p>
            <w:r/>
            <w:r>
              <w:rPr>
                <w:rFonts w:ascii="Times New Roman" w:hAnsi="Times New Roman"/>
                <w:sz w:val="18"/>
              </w:rPr>
              <w:t>0.9213</w:t>
            </w:r>
          </w:p>
        </w:tc>
        <w:tc>
          <w:tcPr>
            <w:tcW w:type="dxa" w:w="1782"/>
            <w:tcMar>
              <w:top w:w="60" w:type="dxa"/>
              <w:start w:w="60" w:type="dxa"/>
              <w:bottom w:w="60" w:type="dxa"/>
              <w:end w:w="60" w:type="dxa"/>
            </w:tcMar>
            <w:vAlign w:val="center"/>
          </w:tcPr>
          <w:p>
            <w:r/>
            <w:r>
              <w:rPr>
                <w:rFonts w:ascii="Times New Roman" w:hAnsi="Times New Roman"/>
                <w:sz w:val="18"/>
              </w:rPr>
              <w:t>0.6314</w:t>
            </w:r>
          </w:p>
        </w:tc>
        <w:tc>
          <w:tcPr>
            <w:tcW w:type="dxa" w:w="1782"/>
            <w:tcMar>
              <w:top w:w="60" w:type="dxa"/>
              <w:start w:w="60" w:type="dxa"/>
              <w:bottom w:w="60" w:type="dxa"/>
              <w:end w:w="60" w:type="dxa"/>
            </w:tcMar>
            <w:vAlign w:val="center"/>
          </w:tcPr>
          <w:p>
            <w:r/>
            <w:r>
              <w:rPr>
                <w:rFonts w:ascii="Times New Roman" w:hAnsi="Times New Roman"/>
                <w:sz w:val="18"/>
              </w:rPr>
              <w:t>43.4884</w:t>
            </w:r>
          </w:p>
        </w:tc>
        <w:tc>
          <w:tcPr>
            <w:tcW w:type="dxa" w:w="1782"/>
            <w:tcMar>
              <w:top w:w="60" w:type="dxa"/>
              <w:start w:w="60" w:type="dxa"/>
              <w:bottom w:w="60" w:type="dxa"/>
              <w:end w:w="60" w:type="dxa"/>
            </w:tcMar>
            <w:vAlign w:val="center"/>
          </w:tcPr>
          <w:p>
            <w:r/>
            <w:r>
              <w:rPr>
                <w:rFonts w:ascii="Times New Roman" w:hAnsi="Times New Roman"/>
                <w:sz w:val="18"/>
              </w:rPr>
              <w:t>0.7672</w:t>
            </w:r>
          </w:p>
        </w:tc>
        <w:tc>
          <w:tcPr>
            <w:tcW w:type="dxa" w:w="1782"/>
            <w:tcMar>
              <w:top w:w="60" w:type="dxa"/>
              <w:start w:w="60" w:type="dxa"/>
              <w:bottom w:w="60" w:type="dxa"/>
              <w:end w:w="60" w:type="dxa"/>
            </w:tcMar>
            <w:vAlign w:val="center"/>
          </w:tcPr>
          <w:p>
            <w:r/>
            <w:r>
              <w:rPr>
                <w:rFonts w:ascii="Times New Roman" w:hAnsi="Times New Roman"/>
                <w:sz w:val="18"/>
              </w:rPr>
              <w:t>0.5010</w:t>
            </w:r>
          </w:p>
        </w:tc>
        <w:tc>
          <w:tcPr>
            <w:tcW w:type="dxa" w:w="1782"/>
            <w:tcMar>
              <w:top w:w="60" w:type="dxa"/>
              <w:start w:w="60" w:type="dxa"/>
              <w:bottom w:w="60" w:type="dxa"/>
              <w:end w:w="60" w:type="dxa"/>
            </w:tcMar>
            <w:vAlign w:val="center"/>
          </w:tcPr>
          <w:p>
            <w:r/>
            <w:r>
              <w:rPr>
                <w:rFonts w:ascii="Times New Roman" w:hAnsi="Times New Roman"/>
                <w:sz w:val="18"/>
              </w:rPr>
              <w:t>0.6261</w:t>
            </w:r>
          </w:p>
        </w:tc>
      </w:tr>
      <w:tr>
        <w:tc>
          <w:tcPr>
            <w:tcW w:type="dxa" w:w="1782"/>
            <w:tcMar>
              <w:top w:w="60" w:type="dxa"/>
              <w:start w:w="60" w:type="dxa"/>
              <w:bottom w:w="60" w:type="dxa"/>
              <w:end w:w="60" w:type="dxa"/>
            </w:tcMar>
            <w:vAlign w:val="center"/>
          </w:tcPr>
          <w:p>
            <w:r/>
            <w:r>
              <w:rPr>
                <w:rFonts w:ascii="Times New Roman" w:hAnsi="Times New Roman"/>
                <w:sz w:val="18"/>
              </w:rPr>
              <w:t>RetinaNet</w:t>
            </w:r>
          </w:p>
        </w:tc>
        <w:tc>
          <w:tcPr>
            <w:tcW w:type="dxa" w:w="1782"/>
            <w:tcMar>
              <w:top w:w="60" w:type="dxa"/>
              <w:start w:w="60" w:type="dxa"/>
              <w:bottom w:w="60" w:type="dxa"/>
              <w:end w:w="60" w:type="dxa"/>
            </w:tcMar>
            <w:vAlign w:val="center"/>
          </w:tcPr>
          <w:p>
            <w:r/>
            <w:r>
              <w:rPr>
                <w:rFonts w:ascii="Times New Roman" w:hAnsi="Times New Roman"/>
                <w:sz w:val="18"/>
              </w:rPr>
              <w:t>1496</w:t>
            </w:r>
          </w:p>
        </w:tc>
        <w:tc>
          <w:tcPr>
            <w:tcW w:type="dxa" w:w="1782"/>
            <w:tcMar>
              <w:top w:w="60" w:type="dxa"/>
              <w:start w:w="60" w:type="dxa"/>
              <w:bottom w:w="60" w:type="dxa"/>
              <w:end w:w="60" w:type="dxa"/>
            </w:tcMar>
            <w:vAlign w:val="center"/>
          </w:tcPr>
          <w:p>
            <w:r/>
            <w:r>
              <w:rPr>
                <w:rFonts w:ascii="Times New Roman" w:hAnsi="Times New Roman"/>
                <w:sz w:val="18"/>
              </w:rPr>
              <w:t>0.8078</w:t>
            </w:r>
          </w:p>
        </w:tc>
        <w:tc>
          <w:tcPr>
            <w:tcW w:type="dxa" w:w="1782"/>
            <w:tcMar>
              <w:top w:w="60" w:type="dxa"/>
              <w:start w:w="60" w:type="dxa"/>
              <w:bottom w:w="60" w:type="dxa"/>
              <w:end w:w="60" w:type="dxa"/>
            </w:tcMar>
            <w:vAlign w:val="center"/>
          </w:tcPr>
          <w:p>
            <w:r/>
            <w:r>
              <w:rPr>
                <w:rFonts w:ascii="Times New Roman" w:hAnsi="Times New Roman"/>
                <w:sz w:val="18"/>
              </w:rPr>
              <w:t>0.5081</w:t>
            </w:r>
          </w:p>
        </w:tc>
        <w:tc>
          <w:tcPr>
            <w:tcW w:type="dxa" w:w="1782"/>
            <w:tcMar>
              <w:top w:w="60" w:type="dxa"/>
              <w:start w:w="60" w:type="dxa"/>
              <w:bottom w:w="60" w:type="dxa"/>
              <w:end w:w="60" w:type="dxa"/>
            </w:tcMar>
            <w:vAlign w:val="center"/>
          </w:tcPr>
          <w:p>
            <w:r/>
            <w:r>
              <w:rPr>
                <w:rFonts w:ascii="Times New Roman" w:hAnsi="Times New Roman"/>
                <w:sz w:val="18"/>
              </w:rPr>
              <w:t>54.7681</w:t>
            </w:r>
          </w:p>
        </w:tc>
        <w:tc>
          <w:tcPr>
            <w:tcW w:type="dxa" w:w="1782"/>
            <w:tcMar>
              <w:top w:w="60" w:type="dxa"/>
              <w:start w:w="60" w:type="dxa"/>
              <w:bottom w:w="60" w:type="dxa"/>
              <w:end w:w="60" w:type="dxa"/>
            </w:tcMar>
            <w:vAlign w:val="center"/>
          </w:tcPr>
          <w:p>
            <w:r/>
            <w:r>
              <w:rPr>
                <w:rFonts w:ascii="Times New Roman" w:hAnsi="Times New Roman"/>
                <w:sz w:val="18"/>
              </w:rPr>
              <w:t>0.6913</w:t>
            </w:r>
          </w:p>
        </w:tc>
        <w:tc>
          <w:tcPr>
            <w:tcW w:type="dxa" w:w="1782"/>
            <w:tcMar>
              <w:top w:w="60" w:type="dxa"/>
              <w:start w:w="60" w:type="dxa"/>
              <w:bottom w:w="60" w:type="dxa"/>
              <w:end w:w="60" w:type="dxa"/>
            </w:tcMar>
            <w:vAlign w:val="center"/>
          </w:tcPr>
          <w:p>
            <w:r/>
            <w:r>
              <w:rPr>
                <w:rFonts w:ascii="Times New Roman" w:hAnsi="Times New Roman"/>
                <w:sz w:val="18"/>
              </w:rPr>
              <w:t>0.3742</w:t>
            </w:r>
          </w:p>
        </w:tc>
        <w:tc>
          <w:tcPr>
            <w:tcW w:type="dxa" w:w="1782"/>
            <w:tcMar>
              <w:top w:w="60" w:type="dxa"/>
              <w:start w:w="60" w:type="dxa"/>
              <w:bottom w:w="60" w:type="dxa"/>
              <w:end w:w="60" w:type="dxa"/>
            </w:tcMar>
            <w:vAlign w:val="center"/>
          </w:tcPr>
          <w:p>
            <w:r/>
            <w:r>
              <w:rPr>
                <w:rFonts w:ascii="Times New Roman" w:hAnsi="Times New Roman"/>
                <w:sz w:val="18"/>
              </w:rPr>
              <w:t>0.4589</w:t>
            </w:r>
          </w:p>
        </w:tc>
      </w:tr>
      <w:tr>
        <w:tc>
          <w:tcPr>
            <w:tcW w:type="dxa" w:w="1782"/>
            <w:tcMar>
              <w:top w:w="60" w:type="dxa"/>
              <w:start w:w="60" w:type="dxa"/>
              <w:bottom w:w="60" w:type="dxa"/>
              <w:end w:w="60" w:type="dxa"/>
            </w:tcMar>
            <w:vAlign w:val="center"/>
          </w:tcPr>
          <w:p>
            <w:r/>
            <w:r>
              <w:rPr>
                <w:rFonts w:ascii="Times New Roman" w:hAnsi="Times New Roman"/>
                <w:sz w:val="18"/>
              </w:rPr>
              <w:t>Faster R-CNN</w:t>
            </w:r>
          </w:p>
        </w:tc>
        <w:tc>
          <w:tcPr>
            <w:tcW w:type="dxa" w:w="1782"/>
            <w:tcMar>
              <w:top w:w="60" w:type="dxa"/>
              <w:start w:w="60" w:type="dxa"/>
              <w:bottom w:w="60" w:type="dxa"/>
              <w:end w:w="60" w:type="dxa"/>
            </w:tcMar>
            <w:vAlign w:val="center"/>
          </w:tcPr>
          <w:p>
            <w:r/>
            <w:r>
              <w:rPr>
                <w:rFonts w:ascii="Times New Roman" w:hAnsi="Times New Roman"/>
                <w:sz w:val="18"/>
              </w:rPr>
              <w:t>1496</w:t>
            </w:r>
          </w:p>
        </w:tc>
        <w:tc>
          <w:tcPr>
            <w:tcW w:type="dxa" w:w="1782"/>
            <w:tcMar>
              <w:top w:w="60" w:type="dxa"/>
              <w:start w:w="60" w:type="dxa"/>
              <w:bottom w:w="60" w:type="dxa"/>
              <w:end w:w="60" w:type="dxa"/>
            </w:tcMar>
            <w:vAlign w:val="center"/>
          </w:tcPr>
          <w:p>
            <w:r/>
            <w:r>
              <w:rPr>
                <w:rFonts w:ascii="Times New Roman" w:hAnsi="Times New Roman"/>
                <w:sz w:val="18"/>
              </w:rPr>
              <w:t>0.8609</w:t>
            </w:r>
          </w:p>
        </w:tc>
        <w:tc>
          <w:tcPr>
            <w:tcW w:type="dxa" w:w="1782"/>
            <w:tcMar>
              <w:top w:w="60" w:type="dxa"/>
              <w:start w:w="60" w:type="dxa"/>
              <w:bottom w:w="60" w:type="dxa"/>
              <w:end w:w="60" w:type="dxa"/>
            </w:tcMar>
            <w:vAlign w:val="center"/>
          </w:tcPr>
          <w:p>
            <w:r/>
            <w:r>
              <w:rPr>
                <w:rFonts w:ascii="Times New Roman" w:hAnsi="Times New Roman"/>
                <w:sz w:val="18"/>
              </w:rPr>
              <w:t>0.5396</w:t>
            </w:r>
          </w:p>
        </w:tc>
        <w:tc>
          <w:tcPr>
            <w:tcW w:type="dxa" w:w="1782"/>
            <w:tcMar>
              <w:top w:w="60" w:type="dxa"/>
              <w:start w:w="60" w:type="dxa"/>
              <w:bottom w:w="60" w:type="dxa"/>
              <w:end w:w="60" w:type="dxa"/>
            </w:tcMar>
            <w:vAlign w:val="center"/>
          </w:tcPr>
          <w:p>
            <w:r/>
            <w:r>
              <w:rPr>
                <w:rFonts w:ascii="Times New Roman" w:hAnsi="Times New Roman"/>
                <w:sz w:val="18"/>
              </w:rPr>
              <w:t>59.0178</w:t>
            </w:r>
          </w:p>
        </w:tc>
        <w:tc>
          <w:tcPr>
            <w:tcW w:type="dxa" w:w="1782"/>
            <w:tcMar>
              <w:top w:w="60" w:type="dxa"/>
              <w:start w:w="60" w:type="dxa"/>
              <w:bottom w:w="60" w:type="dxa"/>
              <w:end w:w="60" w:type="dxa"/>
            </w:tcMar>
            <w:vAlign w:val="center"/>
          </w:tcPr>
          <w:p>
            <w:r/>
            <w:r>
              <w:rPr>
                <w:rFonts w:ascii="Times New Roman" w:hAnsi="Times New Roman"/>
                <w:sz w:val="18"/>
              </w:rPr>
              <w:t>0.7181</w:t>
            </w:r>
          </w:p>
        </w:tc>
        <w:tc>
          <w:tcPr>
            <w:tcW w:type="dxa" w:w="1782"/>
            <w:tcMar>
              <w:top w:w="60" w:type="dxa"/>
              <w:start w:w="60" w:type="dxa"/>
              <w:bottom w:w="60" w:type="dxa"/>
              <w:end w:w="60" w:type="dxa"/>
            </w:tcMar>
            <w:vAlign w:val="center"/>
          </w:tcPr>
          <w:p>
            <w:r/>
            <w:r>
              <w:rPr>
                <w:rFonts w:ascii="Times New Roman" w:hAnsi="Times New Roman"/>
                <w:sz w:val="18"/>
              </w:rPr>
              <w:t>0.3893</w:t>
            </w:r>
          </w:p>
        </w:tc>
        <w:tc>
          <w:tcPr>
            <w:tcW w:type="dxa" w:w="1782"/>
            <w:tcMar>
              <w:top w:w="60" w:type="dxa"/>
              <w:start w:w="60" w:type="dxa"/>
              <w:bottom w:w="60" w:type="dxa"/>
              <w:end w:w="60" w:type="dxa"/>
            </w:tcMar>
            <w:vAlign w:val="center"/>
          </w:tcPr>
          <w:p>
            <w:r/>
            <w:r>
              <w:rPr>
                <w:rFonts w:ascii="Times New Roman" w:hAnsi="Times New Roman"/>
                <w:sz w:val="18"/>
              </w:rPr>
              <w:t>0.5115</w:t>
            </w:r>
          </w:p>
        </w:tc>
      </w:tr>
    </w:tbl>
    <w:p/>
    <w:p>
      <w:pPr>
        <w:pStyle w:val="Heading1"/>
      </w:pPr>
      <w:r>
        <w:rPr>
          <w:rFonts w:ascii="Times New Roman" w:hAnsi="Times New Roman"/>
          <w:b/>
          <w:sz w:val="32"/>
        </w:rPr>
        <w:t>11. Waymo External Validation Results</w:t>
      </w:r>
    </w:p>
    <w:p>
      <w:r>
        <w:rPr>
          <w:rFonts w:ascii="Times New Roman" w:hAnsi="Times New Roman"/>
          <w:b w:val="0"/>
          <w:i w:val="0"/>
          <w:sz w:val="28"/>
        </w:rPr>
        <w:t>The table below reports direct Waymo external-validation performance for each locked KITTI-trained detector. The values are substantially lower than the KITTI baseline, confirming significant transfer degradation under the no-retraining protocol.</w:t>
      </w:r>
    </w:p>
    <w:p>
      <w:pPr>
        <w:pStyle w:val="Heading2"/>
      </w:pPr>
      <w:r>
        <w:rPr>
          <w:rFonts w:ascii="Times New Roman" w:hAnsi="Times New Roman"/>
          <w:b/>
          <w:sz w:val="30"/>
        </w:rPr>
        <w:t>Table 10. Waymo external-validation summary</w:t>
      </w:r>
    </w:p>
    <w:tbl>
      <w:tblPr>
        <w:tblStyle w:val="TableGrid"/>
        <w:tblW w:type="auto" w:w="0"/>
        <w:jc w:val="center"/>
        <w:tblLayout w:type="autofit"/>
        <w:tblLook w:firstColumn="1" w:firstRow="1" w:lastColumn="0" w:lastRow="0" w:noHBand="0" w:noVBand="1" w:val="04A0"/>
      </w:tblPr>
      <w:tblGrid>
        <w:gridCol w:w="1782"/>
        <w:gridCol w:w="1782"/>
        <w:gridCol w:w="1782"/>
        <w:gridCol w:w="1782"/>
        <w:gridCol w:w="1782"/>
        <w:gridCol w:w="1782"/>
        <w:gridCol w:w="1782"/>
        <w:gridCol w:w="1782"/>
      </w:tblGrid>
      <w:tr>
        <w:trPr>
          <w:tblHeader w:val="true"/>
        </w:trPr>
        <w:tc>
          <w:tcPr>
            <w:tcW w:type="dxa" w:w="1782"/>
            <w:shd w:fill="D9EAF7"/>
            <w:tcMar>
              <w:top w:w="60" w:type="dxa"/>
              <w:start w:w="60" w:type="dxa"/>
              <w:bottom w:w="60" w:type="dxa"/>
              <w:end w:w="60" w:type="dxa"/>
            </w:tcMar>
            <w:vAlign w:val="center"/>
          </w:tcPr>
          <w:p>
            <w:r/>
            <w:r>
              <w:rPr>
                <w:rFonts w:ascii="Times New Roman" w:hAnsi="Times New Roman"/>
                <w:b/>
                <w:sz w:val="18"/>
              </w:rPr>
              <w:t>detector</w:t>
            </w:r>
          </w:p>
        </w:tc>
        <w:tc>
          <w:tcPr>
            <w:tcW w:type="dxa" w:w="1782"/>
            <w:shd w:fill="D9EAF7"/>
            <w:tcMar>
              <w:top w:w="60" w:type="dxa"/>
              <w:start w:w="60" w:type="dxa"/>
              <w:bottom w:w="60" w:type="dxa"/>
              <w:end w:w="60" w:type="dxa"/>
            </w:tcMar>
            <w:vAlign w:val="center"/>
          </w:tcPr>
          <w:p>
            <w:r/>
            <w:r>
              <w:rPr>
                <w:rFonts w:ascii="Times New Roman" w:hAnsi="Times New Roman"/>
                <w:b/>
                <w:sz w:val="18"/>
              </w:rPr>
              <w:t>num_images</w:t>
            </w:r>
          </w:p>
        </w:tc>
        <w:tc>
          <w:tcPr>
            <w:tcW w:type="dxa" w:w="1782"/>
            <w:shd w:fill="D9EAF7"/>
            <w:tcMar>
              <w:top w:w="60" w:type="dxa"/>
              <w:start w:w="60" w:type="dxa"/>
              <w:bottom w:w="60" w:type="dxa"/>
              <w:end w:w="60" w:type="dxa"/>
            </w:tcMar>
            <w:vAlign w:val="center"/>
          </w:tcPr>
          <w:p>
            <w:r/>
            <w:r>
              <w:rPr>
                <w:rFonts w:ascii="Times New Roman" w:hAnsi="Times New Roman"/>
                <w:b/>
                <w:sz w:val="18"/>
              </w:rPr>
              <w:t>mAP50</w:t>
            </w:r>
          </w:p>
        </w:tc>
        <w:tc>
          <w:tcPr>
            <w:tcW w:type="dxa" w:w="1782"/>
            <w:shd w:fill="D9EAF7"/>
            <w:tcMar>
              <w:top w:w="60" w:type="dxa"/>
              <w:start w:w="60" w:type="dxa"/>
              <w:bottom w:w="60" w:type="dxa"/>
              <w:end w:w="60" w:type="dxa"/>
            </w:tcMar>
            <w:vAlign w:val="center"/>
          </w:tcPr>
          <w:p>
            <w:r/>
            <w:r>
              <w:rPr>
                <w:rFonts w:ascii="Times New Roman" w:hAnsi="Times New Roman"/>
                <w:b/>
                <w:sz w:val="18"/>
              </w:rPr>
              <w:t>mAP50_95</w:t>
            </w:r>
          </w:p>
        </w:tc>
        <w:tc>
          <w:tcPr>
            <w:tcW w:type="dxa" w:w="1782"/>
            <w:shd w:fill="D9EAF7"/>
            <w:tcMar>
              <w:top w:w="60" w:type="dxa"/>
              <w:start w:w="60" w:type="dxa"/>
              <w:bottom w:w="60" w:type="dxa"/>
              <w:end w:w="60" w:type="dxa"/>
            </w:tcMar>
            <w:vAlign w:val="center"/>
          </w:tcPr>
          <w:p>
            <w:r/>
            <w:r>
              <w:rPr>
                <w:rFonts w:ascii="Times New Roman" w:hAnsi="Times New Roman"/>
                <w:b/>
                <w:sz w:val="18"/>
              </w:rPr>
              <w:t>mean_inference_ms</w:t>
            </w:r>
          </w:p>
        </w:tc>
        <w:tc>
          <w:tcPr>
            <w:tcW w:type="dxa" w:w="1782"/>
            <w:shd w:fill="D9EAF7"/>
            <w:tcMar>
              <w:top w:w="60" w:type="dxa"/>
              <w:start w:w="60" w:type="dxa"/>
              <w:bottom w:w="60" w:type="dxa"/>
              <w:end w:w="60" w:type="dxa"/>
            </w:tcMar>
            <w:vAlign w:val="center"/>
          </w:tcPr>
          <w:p>
            <w:r/>
            <w:r>
              <w:rPr>
                <w:rFonts w:ascii="Times New Roman" w:hAnsi="Times New Roman"/>
                <w:b/>
                <w:sz w:val="18"/>
              </w:rPr>
              <w:t>Vehicle_AP50_95</w:t>
            </w:r>
          </w:p>
        </w:tc>
        <w:tc>
          <w:tcPr>
            <w:tcW w:type="dxa" w:w="1782"/>
            <w:shd w:fill="D9EAF7"/>
            <w:tcMar>
              <w:top w:w="60" w:type="dxa"/>
              <w:start w:w="60" w:type="dxa"/>
              <w:bottom w:w="60" w:type="dxa"/>
              <w:end w:w="60" w:type="dxa"/>
            </w:tcMar>
            <w:vAlign w:val="center"/>
          </w:tcPr>
          <w:p>
            <w:r/>
            <w:r>
              <w:rPr>
                <w:rFonts w:ascii="Times New Roman" w:hAnsi="Times New Roman"/>
                <w:b/>
                <w:sz w:val="18"/>
              </w:rPr>
              <w:t>Pedestrian_AP50_95</w:t>
            </w:r>
          </w:p>
        </w:tc>
        <w:tc>
          <w:tcPr>
            <w:tcW w:type="dxa" w:w="1782"/>
            <w:shd w:fill="D9EAF7"/>
            <w:tcMar>
              <w:top w:w="60" w:type="dxa"/>
              <w:start w:w="60" w:type="dxa"/>
              <w:bottom w:w="60" w:type="dxa"/>
              <w:end w:w="60" w:type="dxa"/>
            </w:tcMar>
            <w:vAlign w:val="center"/>
          </w:tcPr>
          <w:p>
            <w:r/>
            <w:r>
              <w:rPr>
                <w:rFonts w:ascii="Times New Roman" w:hAnsi="Times New Roman"/>
                <w:b/>
                <w:sz w:val="18"/>
              </w:rPr>
              <w:t>Cyclist_AP50_95</w:t>
            </w:r>
          </w:p>
        </w:tc>
      </w:tr>
      <w:tr>
        <w:tc>
          <w:tcPr>
            <w:tcW w:type="dxa" w:w="1782"/>
            <w:tcMar>
              <w:top w:w="60" w:type="dxa"/>
              <w:start w:w="60" w:type="dxa"/>
              <w:bottom w:w="60" w:type="dxa"/>
              <w:end w:w="60" w:type="dxa"/>
            </w:tcMar>
            <w:vAlign w:val="center"/>
          </w:tcPr>
          <w:p>
            <w:r/>
            <w:r>
              <w:rPr>
                <w:rFonts w:ascii="Times New Roman" w:hAnsi="Times New Roman"/>
                <w:sz w:val="18"/>
              </w:rPr>
              <w:t>YOLO</w:t>
            </w:r>
          </w:p>
        </w:tc>
        <w:tc>
          <w:tcPr>
            <w:tcW w:type="dxa" w:w="1782"/>
            <w:tcMar>
              <w:top w:w="60" w:type="dxa"/>
              <w:start w:w="60" w:type="dxa"/>
              <w:bottom w:w="60" w:type="dxa"/>
              <w:end w:w="60" w:type="dxa"/>
            </w:tcMar>
            <w:vAlign w:val="center"/>
          </w:tcPr>
          <w:p>
            <w:r/>
            <w:r>
              <w:rPr>
                <w:rFonts w:ascii="Times New Roman" w:hAnsi="Times New Roman"/>
                <w:sz w:val="18"/>
              </w:rPr>
              <w:t>996</w:t>
            </w:r>
          </w:p>
        </w:tc>
        <w:tc>
          <w:tcPr>
            <w:tcW w:type="dxa" w:w="1782"/>
            <w:tcMar>
              <w:top w:w="60" w:type="dxa"/>
              <w:start w:w="60" w:type="dxa"/>
              <w:bottom w:w="60" w:type="dxa"/>
              <w:end w:w="60" w:type="dxa"/>
            </w:tcMar>
            <w:vAlign w:val="center"/>
          </w:tcPr>
          <w:p>
            <w:r/>
            <w:r>
              <w:rPr>
                <w:rFonts w:ascii="Times New Roman" w:hAnsi="Times New Roman"/>
                <w:sz w:val="18"/>
              </w:rPr>
              <w:t>0.1094</w:t>
            </w:r>
          </w:p>
        </w:tc>
        <w:tc>
          <w:tcPr>
            <w:tcW w:type="dxa" w:w="1782"/>
            <w:tcMar>
              <w:top w:w="60" w:type="dxa"/>
              <w:start w:w="60" w:type="dxa"/>
              <w:bottom w:w="60" w:type="dxa"/>
              <w:end w:w="60" w:type="dxa"/>
            </w:tcMar>
            <w:vAlign w:val="center"/>
          </w:tcPr>
          <w:p>
            <w:r/>
            <w:r>
              <w:rPr>
                <w:rFonts w:ascii="Times New Roman" w:hAnsi="Times New Roman"/>
                <w:sz w:val="18"/>
              </w:rPr>
              <w:t>0.0539</w:t>
            </w:r>
          </w:p>
        </w:tc>
        <w:tc>
          <w:tcPr>
            <w:tcW w:type="dxa" w:w="1782"/>
            <w:tcMar>
              <w:top w:w="60" w:type="dxa"/>
              <w:start w:w="60" w:type="dxa"/>
              <w:bottom w:w="60" w:type="dxa"/>
              <w:end w:w="60" w:type="dxa"/>
            </w:tcMar>
            <w:vAlign w:val="center"/>
          </w:tcPr>
          <w:p>
            <w:r/>
            <w:r>
              <w:rPr>
                <w:rFonts w:ascii="Times New Roman" w:hAnsi="Times New Roman"/>
                <w:sz w:val="18"/>
              </w:rPr>
              <w:t>20.0261</w:t>
            </w:r>
          </w:p>
        </w:tc>
        <w:tc>
          <w:tcPr>
            <w:tcW w:type="dxa" w:w="1782"/>
            <w:tcMar>
              <w:top w:w="60" w:type="dxa"/>
              <w:start w:w="60" w:type="dxa"/>
              <w:bottom w:w="60" w:type="dxa"/>
              <w:end w:w="60" w:type="dxa"/>
            </w:tcMar>
            <w:vAlign w:val="center"/>
          </w:tcPr>
          <w:p>
            <w:r/>
            <w:r>
              <w:rPr>
                <w:rFonts w:ascii="Times New Roman" w:hAnsi="Times New Roman"/>
                <w:sz w:val="18"/>
              </w:rPr>
              <w:t>0.0962</w:t>
            </w:r>
          </w:p>
        </w:tc>
        <w:tc>
          <w:tcPr>
            <w:tcW w:type="dxa" w:w="1782"/>
            <w:tcMar>
              <w:top w:w="60" w:type="dxa"/>
              <w:start w:w="60" w:type="dxa"/>
              <w:bottom w:w="60" w:type="dxa"/>
              <w:end w:w="60" w:type="dxa"/>
            </w:tcMar>
            <w:vAlign w:val="center"/>
          </w:tcPr>
          <w:p>
            <w:r/>
            <w:r>
              <w:rPr>
                <w:rFonts w:ascii="Times New Roman" w:hAnsi="Times New Roman"/>
                <w:sz w:val="18"/>
              </w:rPr>
              <w:t>0.0372</w:t>
            </w:r>
          </w:p>
        </w:tc>
        <w:tc>
          <w:tcPr>
            <w:tcW w:type="dxa" w:w="1782"/>
            <w:tcMar>
              <w:top w:w="60" w:type="dxa"/>
              <w:start w:w="60" w:type="dxa"/>
              <w:bottom w:w="60" w:type="dxa"/>
              <w:end w:w="60" w:type="dxa"/>
            </w:tcMar>
            <w:vAlign w:val="center"/>
          </w:tcPr>
          <w:p>
            <w:r/>
            <w:r>
              <w:rPr>
                <w:rFonts w:ascii="Times New Roman" w:hAnsi="Times New Roman"/>
                <w:sz w:val="18"/>
              </w:rPr>
              <w:t>0.0283</w:t>
            </w:r>
          </w:p>
        </w:tc>
      </w:tr>
      <w:tr>
        <w:tc>
          <w:tcPr>
            <w:tcW w:type="dxa" w:w="1782"/>
            <w:tcMar>
              <w:top w:w="60" w:type="dxa"/>
              <w:start w:w="60" w:type="dxa"/>
              <w:bottom w:w="60" w:type="dxa"/>
              <w:end w:w="60" w:type="dxa"/>
            </w:tcMar>
            <w:vAlign w:val="center"/>
          </w:tcPr>
          <w:p>
            <w:r/>
            <w:r>
              <w:rPr>
                <w:rFonts w:ascii="Times New Roman" w:hAnsi="Times New Roman"/>
                <w:sz w:val="18"/>
              </w:rPr>
              <w:t>RT-DETR</w:t>
            </w:r>
          </w:p>
        </w:tc>
        <w:tc>
          <w:tcPr>
            <w:tcW w:type="dxa" w:w="1782"/>
            <w:tcMar>
              <w:top w:w="60" w:type="dxa"/>
              <w:start w:w="60" w:type="dxa"/>
              <w:bottom w:w="60" w:type="dxa"/>
              <w:end w:w="60" w:type="dxa"/>
            </w:tcMar>
            <w:vAlign w:val="center"/>
          </w:tcPr>
          <w:p>
            <w:r/>
            <w:r>
              <w:rPr>
                <w:rFonts w:ascii="Times New Roman" w:hAnsi="Times New Roman"/>
                <w:sz w:val="18"/>
              </w:rPr>
              <w:t>996</w:t>
            </w:r>
          </w:p>
        </w:tc>
        <w:tc>
          <w:tcPr>
            <w:tcW w:type="dxa" w:w="1782"/>
            <w:tcMar>
              <w:top w:w="60" w:type="dxa"/>
              <w:start w:w="60" w:type="dxa"/>
              <w:bottom w:w="60" w:type="dxa"/>
              <w:end w:w="60" w:type="dxa"/>
            </w:tcMar>
            <w:vAlign w:val="center"/>
          </w:tcPr>
          <w:p>
            <w:r/>
            <w:r>
              <w:rPr>
                <w:rFonts w:ascii="Times New Roman" w:hAnsi="Times New Roman"/>
                <w:sz w:val="18"/>
              </w:rPr>
              <w:t>0.1661</w:t>
            </w:r>
          </w:p>
        </w:tc>
        <w:tc>
          <w:tcPr>
            <w:tcW w:type="dxa" w:w="1782"/>
            <w:tcMar>
              <w:top w:w="60" w:type="dxa"/>
              <w:start w:w="60" w:type="dxa"/>
              <w:bottom w:w="60" w:type="dxa"/>
              <w:end w:w="60" w:type="dxa"/>
            </w:tcMar>
            <w:vAlign w:val="center"/>
          </w:tcPr>
          <w:p>
            <w:r/>
            <w:r>
              <w:rPr>
                <w:rFonts w:ascii="Times New Roman" w:hAnsi="Times New Roman"/>
                <w:sz w:val="18"/>
              </w:rPr>
              <w:t>0.0768</w:t>
            </w:r>
          </w:p>
        </w:tc>
        <w:tc>
          <w:tcPr>
            <w:tcW w:type="dxa" w:w="1782"/>
            <w:tcMar>
              <w:top w:w="60" w:type="dxa"/>
              <w:start w:w="60" w:type="dxa"/>
              <w:bottom w:w="60" w:type="dxa"/>
              <w:end w:w="60" w:type="dxa"/>
            </w:tcMar>
            <w:vAlign w:val="center"/>
          </w:tcPr>
          <w:p>
            <w:r/>
            <w:r>
              <w:rPr>
                <w:rFonts w:ascii="Times New Roman" w:hAnsi="Times New Roman"/>
                <w:sz w:val="18"/>
              </w:rPr>
              <w:t>48.5091</w:t>
            </w:r>
          </w:p>
        </w:tc>
        <w:tc>
          <w:tcPr>
            <w:tcW w:type="dxa" w:w="1782"/>
            <w:tcMar>
              <w:top w:w="60" w:type="dxa"/>
              <w:start w:w="60" w:type="dxa"/>
              <w:bottom w:w="60" w:type="dxa"/>
              <w:end w:w="60" w:type="dxa"/>
            </w:tcMar>
            <w:vAlign w:val="center"/>
          </w:tcPr>
          <w:p>
            <w:r/>
            <w:r>
              <w:rPr>
                <w:rFonts w:ascii="Times New Roman" w:hAnsi="Times New Roman"/>
                <w:sz w:val="18"/>
              </w:rPr>
              <w:t>0.1219</w:t>
            </w:r>
          </w:p>
        </w:tc>
        <w:tc>
          <w:tcPr>
            <w:tcW w:type="dxa" w:w="1782"/>
            <w:tcMar>
              <w:top w:w="60" w:type="dxa"/>
              <w:start w:w="60" w:type="dxa"/>
              <w:bottom w:w="60" w:type="dxa"/>
              <w:end w:w="60" w:type="dxa"/>
            </w:tcMar>
            <w:vAlign w:val="center"/>
          </w:tcPr>
          <w:p>
            <w:r/>
            <w:r>
              <w:rPr>
                <w:rFonts w:ascii="Times New Roman" w:hAnsi="Times New Roman"/>
                <w:sz w:val="18"/>
              </w:rPr>
              <w:t>0.0662</w:t>
            </w:r>
          </w:p>
        </w:tc>
        <w:tc>
          <w:tcPr>
            <w:tcW w:type="dxa" w:w="1782"/>
            <w:tcMar>
              <w:top w:w="60" w:type="dxa"/>
              <w:start w:w="60" w:type="dxa"/>
              <w:bottom w:w="60" w:type="dxa"/>
              <w:end w:w="60" w:type="dxa"/>
            </w:tcMar>
            <w:vAlign w:val="center"/>
          </w:tcPr>
          <w:p>
            <w:r/>
            <w:r>
              <w:rPr>
                <w:rFonts w:ascii="Times New Roman" w:hAnsi="Times New Roman"/>
                <w:sz w:val="18"/>
              </w:rPr>
              <w:t>0.0423</w:t>
            </w:r>
          </w:p>
        </w:tc>
      </w:tr>
      <w:tr>
        <w:tc>
          <w:tcPr>
            <w:tcW w:type="dxa" w:w="1782"/>
            <w:tcMar>
              <w:top w:w="60" w:type="dxa"/>
              <w:start w:w="60" w:type="dxa"/>
              <w:bottom w:w="60" w:type="dxa"/>
              <w:end w:w="60" w:type="dxa"/>
            </w:tcMar>
            <w:vAlign w:val="center"/>
          </w:tcPr>
          <w:p>
            <w:r/>
            <w:r>
              <w:rPr>
                <w:rFonts w:ascii="Times New Roman" w:hAnsi="Times New Roman"/>
                <w:sz w:val="18"/>
              </w:rPr>
              <w:t>RetinaNet</w:t>
            </w:r>
          </w:p>
        </w:tc>
        <w:tc>
          <w:tcPr>
            <w:tcW w:type="dxa" w:w="1782"/>
            <w:tcMar>
              <w:top w:w="60" w:type="dxa"/>
              <w:start w:w="60" w:type="dxa"/>
              <w:bottom w:w="60" w:type="dxa"/>
              <w:end w:w="60" w:type="dxa"/>
            </w:tcMar>
            <w:vAlign w:val="center"/>
          </w:tcPr>
          <w:p>
            <w:r/>
            <w:r>
              <w:rPr>
                <w:rFonts w:ascii="Times New Roman" w:hAnsi="Times New Roman"/>
                <w:sz w:val="18"/>
              </w:rPr>
              <w:t>996</w:t>
            </w:r>
          </w:p>
        </w:tc>
        <w:tc>
          <w:tcPr>
            <w:tcW w:type="dxa" w:w="1782"/>
            <w:tcMar>
              <w:top w:w="60" w:type="dxa"/>
              <w:start w:w="60" w:type="dxa"/>
              <w:bottom w:w="60" w:type="dxa"/>
              <w:end w:w="60" w:type="dxa"/>
            </w:tcMar>
            <w:vAlign w:val="center"/>
          </w:tcPr>
          <w:p>
            <w:r/>
            <w:r>
              <w:rPr>
                <w:rFonts w:ascii="Times New Roman" w:hAnsi="Times New Roman"/>
                <w:sz w:val="18"/>
              </w:rPr>
              <w:t>0.1680</w:t>
            </w:r>
          </w:p>
        </w:tc>
        <w:tc>
          <w:tcPr>
            <w:tcW w:type="dxa" w:w="1782"/>
            <w:tcMar>
              <w:top w:w="60" w:type="dxa"/>
              <w:start w:w="60" w:type="dxa"/>
              <w:bottom w:w="60" w:type="dxa"/>
              <w:end w:w="60" w:type="dxa"/>
            </w:tcMar>
            <w:vAlign w:val="center"/>
          </w:tcPr>
          <w:p>
            <w:r/>
            <w:r>
              <w:rPr>
                <w:rFonts w:ascii="Times New Roman" w:hAnsi="Times New Roman"/>
                <w:sz w:val="18"/>
              </w:rPr>
              <w:t>0.0788</w:t>
            </w:r>
          </w:p>
        </w:tc>
        <w:tc>
          <w:tcPr>
            <w:tcW w:type="dxa" w:w="1782"/>
            <w:tcMar>
              <w:top w:w="60" w:type="dxa"/>
              <w:start w:w="60" w:type="dxa"/>
              <w:bottom w:w="60" w:type="dxa"/>
              <w:end w:w="60" w:type="dxa"/>
            </w:tcMar>
            <w:vAlign w:val="center"/>
          </w:tcPr>
          <w:p>
            <w:r/>
            <w:r>
              <w:rPr>
                <w:rFonts w:ascii="Times New Roman" w:hAnsi="Times New Roman"/>
                <w:sz w:val="18"/>
              </w:rPr>
              <w:t>51.9362</w:t>
            </w:r>
          </w:p>
        </w:tc>
        <w:tc>
          <w:tcPr>
            <w:tcW w:type="dxa" w:w="1782"/>
            <w:tcMar>
              <w:top w:w="60" w:type="dxa"/>
              <w:start w:w="60" w:type="dxa"/>
              <w:bottom w:w="60" w:type="dxa"/>
              <w:end w:w="60" w:type="dxa"/>
            </w:tcMar>
            <w:vAlign w:val="center"/>
          </w:tcPr>
          <w:p>
            <w:r/>
            <w:r>
              <w:rPr>
                <w:rFonts w:ascii="Times New Roman" w:hAnsi="Times New Roman"/>
                <w:sz w:val="18"/>
              </w:rPr>
              <w:t>0.1161</w:t>
            </w:r>
          </w:p>
        </w:tc>
        <w:tc>
          <w:tcPr>
            <w:tcW w:type="dxa" w:w="1782"/>
            <w:tcMar>
              <w:top w:w="60" w:type="dxa"/>
              <w:start w:w="60" w:type="dxa"/>
              <w:bottom w:w="60" w:type="dxa"/>
              <w:end w:w="60" w:type="dxa"/>
            </w:tcMar>
            <w:vAlign w:val="center"/>
          </w:tcPr>
          <w:p>
            <w:r/>
            <w:r>
              <w:rPr>
                <w:rFonts w:ascii="Times New Roman" w:hAnsi="Times New Roman"/>
                <w:sz w:val="18"/>
              </w:rPr>
              <w:t>0.0635</w:t>
            </w:r>
          </w:p>
        </w:tc>
        <w:tc>
          <w:tcPr>
            <w:tcW w:type="dxa" w:w="1782"/>
            <w:tcMar>
              <w:top w:w="60" w:type="dxa"/>
              <w:start w:w="60" w:type="dxa"/>
              <w:bottom w:w="60" w:type="dxa"/>
              <w:end w:w="60" w:type="dxa"/>
            </w:tcMar>
            <w:vAlign w:val="center"/>
          </w:tcPr>
          <w:p>
            <w:r/>
            <w:r>
              <w:rPr>
                <w:rFonts w:ascii="Times New Roman" w:hAnsi="Times New Roman"/>
                <w:sz w:val="18"/>
              </w:rPr>
              <w:t>0.0568</w:t>
            </w:r>
          </w:p>
        </w:tc>
      </w:tr>
      <w:tr>
        <w:tc>
          <w:tcPr>
            <w:tcW w:type="dxa" w:w="1782"/>
            <w:tcMar>
              <w:top w:w="60" w:type="dxa"/>
              <w:start w:w="60" w:type="dxa"/>
              <w:bottom w:w="60" w:type="dxa"/>
              <w:end w:w="60" w:type="dxa"/>
            </w:tcMar>
            <w:vAlign w:val="center"/>
          </w:tcPr>
          <w:p>
            <w:r/>
            <w:r>
              <w:rPr>
                <w:rFonts w:ascii="Times New Roman" w:hAnsi="Times New Roman"/>
                <w:sz w:val="18"/>
              </w:rPr>
              <w:t>Faster R-CNN</w:t>
            </w:r>
          </w:p>
        </w:tc>
        <w:tc>
          <w:tcPr>
            <w:tcW w:type="dxa" w:w="1782"/>
            <w:tcMar>
              <w:top w:w="60" w:type="dxa"/>
              <w:start w:w="60" w:type="dxa"/>
              <w:bottom w:w="60" w:type="dxa"/>
              <w:end w:w="60" w:type="dxa"/>
            </w:tcMar>
            <w:vAlign w:val="center"/>
          </w:tcPr>
          <w:p>
            <w:r/>
            <w:r>
              <w:rPr>
                <w:rFonts w:ascii="Times New Roman" w:hAnsi="Times New Roman"/>
                <w:sz w:val="18"/>
              </w:rPr>
              <w:t>996</w:t>
            </w:r>
          </w:p>
        </w:tc>
        <w:tc>
          <w:tcPr>
            <w:tcW w:type="dxa" w:w="1782"/>
            <w:tcMar>
              <w:top w:w="60" w:type="dxa"/>
              <w:start w:w="60" w:type="dxa"/>
              <w:bottom w:w="60" w:type="dxa"/>
              <w:end w:w="60" w:type="dxa"/>
            </w:tcMar>
            <w:vAlign w:val="center"/>
          </w:tcPr>
          <w:p>
            <w:r/>
            <w:r>
              <w:rPr>
                <w:rFonts w:ascii="Times New Roman" w:hAnsi="Times New Roman"/>
                <w:sz w:val="18"/>
              </w:rPr>
              <w:t>0.1220</w:t>
            </w:r>
          </w:p>
        </w:tc>
        <w:tc>
          <w:tcPr>
            <w:tcW w:type="dxa" w:w="1782"/>
            <w:tcMar>
              <w:top w:w="60" w:type="dxa"/>
              <w:start w:w="60" w:type="dxa"/>
              <w:bottom w:w="60" w:type="dxa"/>
              <w:end w:w="60" w:type="dxa"/>
            </w:tcMar>
            <w:vAlign w:val="center"/>
          </w:tcPr>
          <w:p>
            <w:r/>
            <w:r>
              <w:rPr>
                <w:rFonts w:ascii="Times New Roman" w:hAnsi="Times New Roman"/>
                <w:sz w:val="18"/>
              </w:rPr>
              <w:t>0.0545</w:t>
            </w:r>
          </w:p>
        </w:tc>
        <w:tc>
          <w:tcPr>
            <w:tcW w:type="dxa" w:w="1782"/>
            <w:tcMar>
              <w:top w:w="60" w:type="dxa"/>
              <w:start w:w="60" w:type="dxa"/>
              <w:bottom w:w="60" w:type="dxa"/>
              <w:end w:w="60" w:type="dxa"/>
            </w:tcMar>
            <w:vAlign w:val="center"/>
          </w:tcPr>
          <w:p>
            <w:r/>
            <w:r>
              <w:rPr>
                <w:rFonts w:ascii="Times New Roman" w:hAnsi="Times New Roman"/>
                <w:sz w:val="18"/>
              </w:rPr>
              <w:t>58.8757</w:t>
            </w:r>
          </w:p>
        </w:tc>
        <w:tc>
          <w:tcPr>
            <w:tcW w:type="dxa" w:w="1782"/>
            <w:tcMar>
              <w:top w:w="60" w:type="dxa"/>
              <w:start w:w="60" w:type="dxa"/>
              <w:bottom w:w="60" w:type="dxa"/>
              <w:end w:w="60" w:type="dxa"/>
            </w:tcMar>
            <w:vAlign w:val="center"/>
          </w:tcPr>
          <w:p>
            <w:r/>
            <w:r>
              <w:rPr>
                <w:rFonts w:ascii="Times New Roman" w:hAnsi="Times New Roman"/>
                <w:sz w:val="18"/>
              </w:rPr>
              <w:t>0.0916</w:t>
            </w:r>
          </w:p>
        </w:tc>
        <w:tc>
          <w:tcPr>
            <w:tcW w:type="dxa" w:w="1782"/>
            <w:tcMar>
              <w:top w:w="60" w:type="dxa"/>
              <w:start w:w="60" w:type="dxa"/>
              <w:bottom w:w="60" w:type="dxa"/>
              <w:end w:w="60" w:type="dxa"/>
            </w:tcMar>
            <w:vAlign w:val="center"/>
          </w:tcPr>
          <w:p>
            <w:r/>
            <w:r>
              <w:rPr>
                <w:rFonts w:ascii="Times New Roman" w:hAnsi="Times New Roman"/>
                <w:sz w:val="18"/>
              </w:rPr>
              <w:t>0.0459</w:t>
            </w:r>
          </w:p>
        </w:tc>
        <w:tc>
          <w:tcPr>
            <w:tcW w:type="dxa" w:w="1782"/>
            <w:tcMar>
              <w:top w:w="60" w:type="dxa"/>
              <w:start w:w="60" w:type="dxa"/>
              <w:bottom w:w="60" w:type="dxa"/>
              <w:end w:w="60" w:type="dxa"/>
            </w:tcMar>
            <w:vAlign w:val="center"/>
          </w:tcPr>
          <w:p>
            <w:r/>
            <w:r>
              <w:rPr>
                <w:rFonts w:ascii="Times New Roman" w:hAnsi="Times New Roman"/>
                <w:sz w:val="18"/>
              </w:rPr>
              <w:t>0.0260</w:t>
            </w:r>
          </w:p>
        </w:tc>
      </w:tr>
    </w:tbl>
    <w:p/>
    <w:p>
      <w:pPr>
        <w:pStyle w:val="Heading1"/>
      </w:pPr>
      <w:r>
        <w:rPr>
          <w:rFonts w:ascii="Times New Roman" w:hAnsi="Times New Roman"/>
          <w:b/>
          <w:sz w:val="32"/>
        </w:rPr>
        <w:t>12. KITTI vs Waymo Aggregate Comparison</w:t>
      </w:r>
    </w:p>
    <w:p>
      <w:r>
        <w:rPr>
          <w:rFonts w:ascii="Times New Roman" w:hAnsi="Times New Roman"/>
          <w:b w:val="0"/>
          <w:i w:val="0"/>
          <w:sz w:val="28"/>
        </w:rPr>
        <w:t>Milestone 6 directly compares the KITTI and Waymo values for each detector. The most important columns are the absolute mAP50-95 drop, the percentage drop, and the mAP50-95 Generalization Ratio.</w:t>
      </w:r>
    </w:p>
    <w:p>
      <w:pPr>
        <w:pStyle w:val="Heading2"/>
      </w:pPr>
      <w:r>
        <w:rPr>
          <w:rFonts w:ascii="Times New Roman" w:hAnsi="Times New Roman"/>
          <w:b/>
          <w:sz w:val="30"/>
        </w:rPr>
        <w:t>Table 11. KITTI-to-Waymo aggregate degradation</w:t>
      </w:r>
    </w:p>
    <w:tbl>
      <w:tblPr>
        <w:tblStyle w:val="TableGrid"/>
        <w:tblW w:type="auto" w:w="0"/>
        <w:jc w:val="center"/>
        <w:tblLayout w:type="autofit"/>
        <w:tblLook w:firstColumn="1" w:firstRow="1" w:lastColumn="0" w:lastRow="0" w:noHBand="0" w:noVBand="1" w:val="04A0"/>
      </w:tblPr>
      <w:tblGrid>
        <w:gridCol w:w="1426"/>
        <w:gridCol w:w="1426"/>
        <w:gridCol w:w="1426"/>
        <w:gridCol w:w="1426"/>
        <w:gridCol w:w="1426"/>
        <w:gridCol w:w="1426"/>
        <w:gridCol w:w="1426"/>
        <w:gridCol w:w="1426"/>
        <w:gridCol w:w="1426"/>
        <w:gridCol w:w="1426"/>
      </w:tblGrid>
      <w:tr>
        <w:trPr>
          <w:tblHeader w:val="true"/>
        </w:trPr>
        <w:tc>
          <w:tcPr>
            <w:tcW w:type="dxa" w:w="1426"/>
            <w:shd w:fill="D9EAF7"/>
            <w:tcMar>
              <w:top w:w="60" w:type="dxa"/>
              <w:start w:w="60" w:type="dxa"/>
              <w:bottom w:w="60" w:type="dxa"/>
              <w:end w:w="60" w:type="dxa"/>
            </w:tcMar>
            <w:vAlign w:val="center"/>
          </w:tcPr>
          <w:p>
            <w:r/>
            <w:r>
              <w:rPr>
                <w:rFonts w:ascii="Times New Roman" w:hAnsi="Times New Roman"/>
                <w:b/>
                <w:sz w:val="16"/>
              </w:rPr>
              <w:t>detector</w:t>
            </w:r>
          </w:p>
        </w:tc>
        <w:tc>
          <w:tcPr>
            <w:tcW w:type="dxa" w:w="1426"/>
            <w:shd w:fill="D9EAF7"/>
            <w:tcMar>
              <w:top w:w="60" w:type="dxa"/>
              <w:start w:w="60" w:type="dxa"/>
              <w:bottom w:w="60" w:type="dxa"/>
              <w:end w:w="60" w:type="dxa"/>
            </w:tcMar>
            <w:vAlign w:val="center"/>
          </w:tcPr>
          <w:p>
            <w:r/>
            <w:r>
              <w:rPr>
                <w:rFonts w:ascii="Times New Roman" w:hAnsi="Times New Roman"/>
                <w:b/>
                <w:sz w:val="16"/>
              </w:rPr>
              <w:t>rank_by_mAP50_95_generalization</w:t>
            </w:r>
          </w:p>
        </w:tc>
        <w:tc>
          <w:tcPr>
            <w:tcW w:type="dxa" w:w="1426"/>
            <w:shd w:fill="D9EAF7"/>
            <w:tcMar>
              <w:top w:w="60" w:type="dxa"/>
              <w:start w:w="60" w:type="dxa"/>
              <w:bottom w:w="60" w:type="dxa"/>
              <w:end w:w="60" w:type="dxa"/>
            </w:tcMar>
            <w:vAlign w:val="center"/>
          </w:tcPr>
          <w:p>
            <w:r/>
            <w:r>
              <w:rPr>
                <w:rFonts w:ascii="Times New Roman" w:hAnsi="Times New Roman"/>
                <w:b/>
                <w:sz w:val="16"/>
              </w:rPr>
              <w:t>KITTI_mAP50_95</w:t>
            </w:r>
          </w:p>
        </w:tc>
        <w:tc>
          <w:tcPr>
            <w:tcW w:type="dxa" w:w="1426"/>
            <w:shd w:fill="D9EAF7"/>
            <w:tcMar>
              <w:top w:w="60" w:type="dxa"/>
              <w:start w:w="60" w:type="dxa"/>
              <w:bottom w:w="60" w:type="dxa"/>
              <w:end w:w="60" w:type="dxa"/>
            </w:tcMar>
            <w:vAlign w:val="center"/>
          </w:tcPr>
          <w:p>
            <w:r/>
            <w:r>
              <w:rPr>
                <w:rFonts w:ascii="Times New Roman" w:hAnsi="Times New Roman"/>
                <w:b/>
                <w:sz w:val="16"/>
              </w:rPr>
              <w:t>Waymo_mAP50_95</w:t>
            </w:r>
          </w:p>
        </w:tc>
        <w:tc>
          <w:tcPr>
            <w:tcW w:type="dxa" w:w="1426"/>
            <w:shd w:fill="D9EAF7"/>
            <w:tcMar>
              <w:top w:w="60" w:type="dxa"/>
              <w:start w:w="60" w:type="dxa"/>
              <w:bottom w:w="60" w:type="dxa"/>
              <w:end w:w="60" w:type="dxa"/>
            </w:tcMar>
            <w:vAlign w:val="center"/>
          </w:tcPr>
          <w:p>
            <w:r/>
            <w:r>
              <w:rPr>
                <w:rFonts w:ascii="Times New Roman" w:hAnsi="Times New Roman"/>
                <w:b/>
                <w:sz w:val="16"/>
              </w:rPr>
              <w:t>mAP50_95_absolute_drop</w:t>
            </w:r>
          </w:p>
        </w:tc>
        <w:tc>
          <w:tcPr>
            <w:tcW w:type="dxa" w:w="1426"/>
            <w:shd w:fill="D9EAF7"/>
            <w:tcMar>
              <w:top w:w="60" w:type="dxa"/>
              <w:start w:w="60" w:type="dxa"/>
              <w:bottom w:w="60" w:type="dxa"/>
              <w:end w:w="60" w:type="dxa"/>
            </w:tcMar>
            <w:vAlign w:val="center"/>
          </w:tcPr>
          <w:p>
            <w:r/>
            <w:r>
              <w:rPr>
                <w:rFonts w:ascii="Times New Roman" w:hAnsi="Times New Roman"/>
                <w:b/>
                <w:sz w:val="16"/>
              </w:rPr>
              <w:t>mAP50_95_drop_percent</w:t>
            </w:r>
          </w:p>
        </w:tc>
        <w:tc>
          <w:tcPr>
            <w:tcW w:type="dxa" w:w="1426"/>
            <w:shd w:fill="D9EAF7"/>
            <w:tcMar>
              <w:top w:w="60" w:type="dxa"/>
              <w:start w:w="60" w:type="dxa"/>
              <w:bottom w:w="60" w:type="dxa"/>
              <w:end w:w="60" w:type="dxa"/>
            </w:tcMar>
            <w:vAlign w:val="center"/>
          </w:tcPr>
          <w:p>
            <w:r/>
            <w:r>
              <w:rPr>
                <w:rFonts w:ascii="Times New Roman" w:hAnsi="Times New Roman"/>
                <w:b/>
                <w:sz w:val="16"/>
              </w:rPr>
              <w:t>mAP50_95_generalization_ratio</w:t>
            </w:r>
          </w:p>
        </w:tc>
        <w:tc>
          <w:tcPr>
            <w:tcW w:type="dxa" w:w="1426"/>
            <w:shd w:fill="D9EAF7"/>
            <w:tcMar>
              <w:top w:w="60" w:type="dxa"/>
              <w:start w:w="60" w:type="dxa"/>
              <w:bottom w:w="60" w:type="dxa"/>
              <w:end w:w="60" w:type="dxa"/>
            </w:tcMar>
            <w:vAlign w:val="center"/>
          </w:tcPr>
          <w:p>
            <w:r/>
            <w:r>
              <w:rPr>
                <w:rFonts w:ascii="Times New Roman" w:hAnsi="Times New Roman"/>
                <w:b/>
                <w:sz w:val="16"/>
              </w:rPr>
              <w:t>KITTI_mAP50</w:t>
            </w:r>
          </w:p>
        </w:tc>
        <w:tc>
          <w:tcPr>
            <w:tcW w:type="dxa" w:w="1426"/>
            <w:shd w:fill="D9EAF7"/>
            <w:tcMar>
              <w:top w:w="60" w:type="dxa"/>
              <w:start w:w="60" w:type="dxa"/>
              <w:bottom w:w="60" w:type="dxa"/>
              <w:end w:w="60" w:type="dxa"/>
            </w:tcMar>
            <w:vAlign w:val="center"/>
          </w:tcPr>
          <w:p>
            <w:r/>
            <w:r>
              <w:rPr>
                <w:rFonts w:ascii="Times New Roman" w:hAnsi="Times New Roman"/>
                <w:b/>
                <w:sz w:val="16"/>
              </w:rPr>
              <w:t>Waymo_mAP50</w:t>
            </w:r>
          </w:p>
        </w:tc>
        <w:tc>
          <w:tcPr>
            <w:tcW w:type="dxa" w:w="1426"/>
            <w:shd w:fill="D9EAF7"/>
            <w:tcMar>
              <w:top w:w="60" w:type="dxa"/>
              <w:start w:w="60" w:type="dxa"/>
              <w:bottom w:w="60" w:type="dxa"/>
              <w:end w:w="60" w:type="dxa"/>
            </w:tcMar>
            <w:vAlign w:val="center"/>
          </w:tcPr>
          <w:p>
            <w:r/>
            <w:r>
              <w:rPr>
                <w:rFonts w:ascii="Times New Roman" w:hAnsi="Times New Roman"/>
                <w:b/>
                <w:sz w:val="16"/>
              </w:rPr>
              <w:t>mAP50_generalization_ratio</w:t>
            </w:r>
          </w:p>
        </w:tc>
      </w:tr>
      <w:tr>
        <w:tc>
          <w:tcPr>
            <w:tcW w:type="dxa" w:w="1426"/>
            <w:tcMar>
              <w:top w:w="60" w:type="dxa"/>
              <w:start w:w="60" w:type="dxa"/>
              <w:bottom w:w="60" w:type="dxa"/>
              <w:end w:w="60" w:type="dxa"/>
            </w:tcMar>
            <w:vAlign w:val="center"/>
          </w:tcPr>
          <w:p>
            <w:r/>
            <w:r>
              <w:rPr>
                <w:rFonts w:ascii="Times New Roman" w:hAnsi="Times New Roman"/>
                <w:sz w:val="16"/>
              </w:rPr>
              <w:t>RetinaNet</w:t>
            </w:r>
          </w:p>
        </w:tc>
        <w:tc>
          <w:tcPr>
            <w:tcW w:type="dxa" w:w="1426"/>
            <w:tcMar>
              <w:top w:w="60" w:type="dxa"/>
              <w:start w:w="60" w:type="dxa"/>
              <w:bottom w:w="60" w:type="dxa"/>
              <w:end w:w="60" w:type="dxa"/>
            </w:tcMar>
            <w:vAlign w:val="center"/>
          </w:tcPr>
          <w:p>
            <w:r/>
            <w:r>
              <w:rPr>
                <w:rFonts w:ascii="Times New Roman" w:hAnsi="Times New Roman"/>
                <w:sz w:val="16"/>
              </w:rPr>
              <w:t>1</w:t>
            </w:r>
          </w:p>
        </w:tc>
        <w:tc>
          <w:tcPr>
            <w:tcW w:type="dxa" w:w="1426"/>
            <w:tcMar>
              <w:top w:w="60" w:type="dxa"/>
              <w:start w:w="60" w:type="dxa"/>
              <w:bottom w:w="60" w:type="dxa"/>
              <w:end w:w="60" w:type="dxa"/>
            </w:tcMar>
            <w:vAlign w:val="center"/>
          </w:tcPr>
          <w:p>
            <w:r/>
            <w:r>
              <w:rPr>
                <w:rFonts w:ascii="Times New Roman" w:hAnsi="Times New Roman"/>
                <w:sz w:val="16"/>
              </w:rPr>
              <w:t>0.5081</w:t>
            </w:r>
          </w:p>
        </w:tc>
        <w:tc>
          <w:tcPr>
            <w:tcW w:type="dxa" w:w="1426"/>
            <w:tcMar>
              <w:top w:w="60" w:type="dxa"/>
              <w:start w:w="60" w:type="dxa"/>
              <w:bottom w:w="60" w:type="dxa"/>
              <w:end w:w="60" w:type="dxa"/>
            </w:tcMar>
            <w:vAlign w:val="center"/>
          </w:tcPr>
          <w:p>
            <w:r/>
            <w:r>
              <w:rPr>
                <w:rFonts w:ascii="Times New Roman" w:hAnsi="Times New Roman"/>
                <w:sz w:val="16"/>
              </w:rPr>
              <w:t>0.0788</w:t>
            </w:r>
          </w:p>
        </w:tc>
        <w:tc>
          <w:tcPr>
            <w:tcW w:type="dxa" w:w="1426"/>
            <w:tcMar>
              <w:top w:w="60" w:type="dxa"/>
              <w:start w:w="60" w:type="dxa"/>
              <w:bottom w:w="60" w:type="dxa"/>
              <w:end w:w="60" w:type="dxa"/>
            </w:tcMar>
            <w:vAlign w:val="center"/>
          </w:tcPr>
          <w:p>
            <w:r/>
            <w:r>
              <w:rPr>
                <w:rFonts w:ascii="Times New Roman" w:hAnsi="Times New Roman"/>
                <w:sz w:val="16"/>
              </w:rPr>
              <w:t>0.4294</w:t>
            </w:r>
          </w:p>
        </w:tc>
        <w:tc>
          <w:tcPr>
            <w:tcW w:type="dxa" w:w="1426"/>
            <w:tcMar>
              <w:top w:w="60" w:type="dxa"/>
              <w:start w:w="60" w:type="dxa"/>
              <w:bottom w:w="60" w:type="dxa"/>
              <w:end w:w="60" w:type="dxa"/>
            </w:tcMar>
            <w:vAlign w:val="center"/>
          </w:tcPr>
          <w:p>
            <w:r/>
            <w:r>
              <w:rPr>
                <w:rFonts w:ascii="Times New Roman" w:hAnsi="Times New Roman"/>
                <w:sz w:val="16"/>
              </w:rPr>
              <w:t>84.4989</w:t>
            </w:r>
          </w:p>
        </w:tc>
        <w:tc>
          <w:tcPr>
            <w:tcW w:type="dxa" w:w="1426"/>
            <w:tcMar>
              <w:top w:w="60" w:type="dxa"/>
              <w:start w:w="60" w:type="dxa"/>
              <w:bottom w:w="60" w:type="dxa"/>
              <w:end w:w="60" w:type="dxa"/>
            </w:tcMar>
            <w:vAlign w:val="center"/>
          </w:tcPr>
          <w:p>
            <w:r/>
            <w:r>
              <w:rPr>
                <w:rFonts w:ascii="Times New Roman" w:hAnsi="Times New Roman"/>
                <w:sz w:val="16"/>
              </w:rPr>
              <w:t>0.1550</w:t>
            </w:r>
          </w:p>
        </w:tc>
        <w:tc>
          <w:tcPr>
            <w:tcW w:type="dxa" w:w="1426"/>
            <w:tcMar>
              <w:top w:w="60" w:type="dxa"/>
              <w:start w:w="60" w:type="dxa"/>
              <w:bottom w:w="60" w:type="dxa"/>
              <w:end w:w="60" w:type="dxa"/>
            </w:tcMar>
            <w:vAlign w:val="center"/>
          </w:tcPr>
          <w:p>
            <w:r/>
            <w:r>
              <w:rPr>
                <w:rFonts w:ascii="Times New Roman" w:hAnsi="Times New Roman"/>
                <w:sz w:val="16"/>
              </w:rPr>
              <w:t>0.8078</w:t>
            </w:r>
          </w:p>
        </w:tc>
        <w:tc>
          <w:tcPr>
            <w:tcW w:type="dxa" w:w="1426"/>
            <w:tcMar>
              <w:top w:w="60" w:type="dxa"/>
              <w:start w:w="60" w:type="dxa"/>
              <w:bottom w:w="60" w:type="dxa"/>
              <w:end w:w="60" w:type="dxa"/>
            </w:tcMar>
            <w:vAlign w:val="center"/>
          </w:tcPr>
          <w:p>
            <w:r/>
            <w:r>
              <w:rPr>
                <w:rFonts w:ascii="Times New Roman" w:hAnsi="Times New Roman"/>
                <w:sz w:val="16"/>
              </w:rPr>
              <w:t>0.1680</w:t>
            </w:r>
          </w:p>
        </w:tc>
        <w:tc>
          <w:tcPr>
            <w:tcW w:type="dxa" w:w="1426"/>
            <w:tcMar>
              <w:top w:w="60" w:type="dxa"/>
              <w:start w:w="60" w:type="dxa"/>
              <w:bottom w:w="60" w:type="dxa"/>
              <w:end w:w="60" w:type="dxa"/>
            </w:tcMar>
            <w:vAlign w:val="center"/>
          </w:tcPr>
          <w:p>
            <w:r/>
            <w:r>
              <w:rPr>
                <w:rFonts w:ascii="Times New Roman" w:hAnsi="Times New Roman"/>
                <w:sz w:val="16"/>
              </w:rPr>
              <w:t>0.2080</w:t>
            </w:r>
          </w:p>
        </w:tc>
      </w:tr>
      <w:tr>
        <w:tc>
          <w:tcPr>
            <w:tcW w:type="dxa" w:w="1426"/>
            <w:tcMar>
              <w:top w:w="60" w:type="dxa"/>
              <w:start w:w="60" w:type="dxa"/>
              <w:bottom w:w="60" w:type="dxa"/>
              <w:end w:w="60" w:type="dxa"/>
            </w:tcMar>
            <w:vAlign w:val="center"/>
          </w:tcPr>
          <w:p>
            <w:r/>
            <w:r>
              <w:rPr>
                <w:rFonts w:ascii="Times New Roman" w:hAnsi="Times New Roman"/>
                <w:sz w:val="16"/>
              </w:rPr>
              <w:t>RT-DETR</w:t>
            </w:r>
          </w:p>
        </w:tc>
        <w:tc>
          <w:tcPr>
            <w:tcW w:type="dxa" w:w="1426"/>
            <w:tcMar>
              <w:top w:w="60" w:type="dxa"/>
              <w:start w:w="60" w:type="dxa"/>
              <w:bottom w:w="60" w:type="dxa"/>
              <w:end w:w="60" w:type="dxa"/>
            </w:tcMar>
            <w:vAlign w:val="center"/>
          </w:tcPr>
          <w:p>
            <w:r/>
            <w:r>
              <w:rPr>
                <w:rFonts w:ascii="Times New Roman" w:hAnsi="Times New Roman"/>
                <w:sz w:val="16"/>
              </w:rPr>
              <w:t>2</w:t>
            </w:r>
          </w:p>
        </w:tc>
        <w:tc>
          <w:tcPr>
            <w:tcW w:type="dxa" w:w="1426"/>
            <w:tcMar>
              <w:top w:w="60" w:type="dxa"/>
              <w:start w:w="60" w:type="dxa"/>
              <w:bottom w:w="60" w:type="dxa"/>
              <w:end w:w="60" w:type="dxa"/>
            </w:tcMar>
            <w:vAlign w:val="center"/>
          </w:tcPr>
          <w:p>
            <w:r/>
            <w:r>
              <w:rPr>
                <w:rFonts w:ascii="Times New Roman" w:hAnsi="Times New Roman"/>
                <w:sz w:val="16"/>
              </w:rPr>
              <w:t>0.6314</w:t>
            </w:r>
          </w:p>
        </w:tc>
        <w:tc>
          <w:tcPr>
            <w:tcW w:type="dxa" w:w="1426"/>
            <w:tcMar>
              <w:top w:w="60" w:type="dxa"/>
              <w:start w:w="60" w:type="dxa"/>
              <w:bottom w:w="60" w:type="dxa"/>
              <w:end w:w="60" w:type="dxa"/>
            </w:tcMar>
            <w:vAlign w:val="center"/>
          </w:tcPr>
          <w:p>
            <w:r/>
            <w:r>
              <w:rPr>
                <w:rFonts w:ascii="Times New Roman" w:hAnsi="Times New Roman"/>
                <w:sz w:val="16"/>
              </w:rPr>
              <w:t>0.0768</w:t>
            </w:r>
          </w:p>
        </w:tc>
        <w:tc>
          <w:tcPr>
            <w:tcW w:type="dxa" w:w="1426"/>
            <w:tcMar>
              <w:top w:w="60" w:type="dxa"/>
              <w:start w:w="60" w:type="dxa"/>
              <w:bottom w:w="60" w:type="dxa"/>
              <w:end w:w="60" w:type="dxa"/>
            </w:tcMar>
            <w:vAlign w:val="center"/>
          </w:tcPr>
          <w:p>
            <w:r/>
            <w:r>
              <w:rPr>
                <w:rFonts w:ascii="Times New Roman" w:hAnsi="Times New Roman"/>
                <w:sz w:val="16"/>
              </w:rPr>
              <w:t>0.5546</w:t>
            </w:r>
          </w:p>
        </w:tc>
        <w:tc>
          <w:tcPr>
            <w:tcW w:type="dxa" w:w="1426"/>
            <w:tcMar>
              <w:top w:w="60" w:type="dxa"/>
              <w:start w:w="60" w:type="dxa"/>
              <w:bottom w:w="60" w:type="dxa"/>
              <w:end w:w="60" w:type="dxa"/>
            </w:tcMar>
            <w:vAlign w:val="center"/>
          </w:tcPr>
          <w:p>
            <w:r/>
            <w:r>
              <w:rPr>
                <w:rFonts w:ascii="Times New Roman" w:hAnsi="Times New Roman"/>
                <w:sz w:val="16"/>
              </w:rPr>
              <w:t>87.8316</w:t>
            </w:r>
          </w:p>
        </w:tc>
        <w:tc>
          <w:tcPr>
            <w:tcW w:type="dxa" w:w="1426"/>
            <w:tcMar>
              <w:top w:w="60" w:type="dxa"/>
              <w:start w:w="60" w:type="dxa"/>
              <w:bottom w:w="60" w:type="dxa"/>
              <w:end w:w="60" w:type="dxa"/>
            </w:tcMar>
            <w:vAlign w:val="center"/>
          </w:tcPr>
          <w:p>
            <w:r/>
            <w:r>
              <w:rPr>
                <w:rFonts w:ascii="Times New Roman" w:hAnsi="Times New Roman"/>
                <w:sz w:val="16"/>
              </w:rPr>
              <w:t>0.1217</w:t>
            </w:r>
          </w:p>
        </w:tc>
        <w:tc>
          <w:tcPr>
            <w:tcW w:type="dxa" w:w="1426"/>
            <w:tcMar>
              <w:top w:w="60" w:type="dxa"/>
              <w:start w:w="60" w:type="dxa"/>
              <w:bottom w:w="60" w:type="dxa"/>
              <w:end w:w="60" w:type="dxa"/>
            </w:tcMar>
            <w:vAlign w:val="center"/>
          </w:tcPr>
          <w:p>
            <w:r/>
            <w:r>
              <w:rPr>
                <w:rFonts w:ascii="Times New Roman" w:hAnsi="Times New Roman"/>
                <w:sz w:val="16"/>
              </w:rPr>
              <w:t>0.9213</w:t>
            </w:r>
          </w:p>
        </w:tc>
        <w:tc>
          <w:tcPr>
            <w:tcW w:type="dxa" w:w="1426"/>
            <w:tcMar>
              <w:top w:w="60" w:type="dxa"/>
              <w:start w:w="60" w:type="dxa"/>
              <w:bottom w:w="60" w:type="dxa"/>
              <w:end w:w="60" w:type="dxa"/>
            </w:tcMar>
            <w:vAlign w:val="center"/>
          </w:tcPr>
          <w:p>
            <w:r/>
            <w:r>
              <w:rPr>
                <w:rFonts w:ascii="Times New Roman" w:hAnsi="Times New Roman"/>
                <w:sz w:val="16"/>
              </w:rPr>
              <w:t>0.1661</w:t>
            </w:r>
          </w:p>
        </w:tc>
        <w:tc>
          <w:tcPr>
            <w:tcW w:type="dxa" w:w="1426"/>
            <w:tcMar>
              <w:top w:w="60" w:type="dxa"/>
              <w:start w:w="60" w:type="dxa"/>
              <w:bottom w:w="60" w:type="dxa"/>
              <w:end w:w="60" w:type="dxa"/>
            </w:tcMar>
            <w:vAlign w:val="center"/>
          </w:tcPr>
          <w:p>
            <w:r/>
            <w:r>
              <w:rPr>
                <w:rFonts w:ascii="Times New Roman" w:hAnsi="Times New Roman"/>
                <w:sz w:val="16"/>
              </w:rPr>
              <w:t>0.1803</w:t>
            </w:r>
          </w:p>
        </w:tc>
      </w:tr>
      <w:tr>
        <w:tc>
          <w:tcPr>
            <w:tcW w:type="dxa" w:w="1426"/>
            <w:tcMar>
              <w:top w:w="60" w:type="dxa"/>
              <w:start w:w="60" w:type="dxa"/>
              <w:bottom w:w="60" w:type="dxa"/>
              <w:end w:w="60" w:type="dxa"/>
            </w:tcMar>
            <w:vAlign w:val="center"/>
          </w:tcPr>
          <w:p>
            <w:r/>
            <w:r>
              <w:rPr>
                <w:rFonts w:ascii="Times New Roman" w:hAnsi="Times New Roman"/>
                <w:sz w:val="16"/>
              </w:rPr>
              <w:t>Faster R-CNN</w:t>
            </w:r>
          </w:p>
        </w:tc>
        <w:tc>
          <w:tcPr>
            <w:tcW w:type="dxa" w:w="1426"/>
            <w:tcMar>
              <w:top w:w="60" w:type="dxa"/>
              <w:start w:w="60" w:type="dxa"/>
              <w:bottom w:w="60" w:type="dxa"/>
              <w:end w:w="60" w:type="dxa"/>
            </w:tcMar>
            <w:vAlign w:val="center"/>
          </w:tcPr>
          <w:p>
            <w:r/>
            <w:r>
              <w:rPr>
                <w:rFonts w:ascii="Times New Roman" w:hAnsi="Times New Roman"/>
                <w:sz w:val="16"/>
              </w:rPr>
              <w:t>3</w:t>
            </w:r>
          </w:p>
        </w:tc>
        <w:tc>
          <w:tcPr>
            <w:tcW w:type="dxa" w:w="1426"/>
            <w:tcMar>
              <w:top w:w="60" w:type="dxa"/>
              <w:start w:w="60" w:type="dxa"/>
              <w:bottom w:w="60" w:type="dxa"/>
              <w:end w:w="60" w:type="dxa"/>
            </w:tcMar>
            <w:vAlign w:val="center"/>
          </w:tcPr>
          <w:p>
            <w:r/>
            <w:r>
              <w:rPr>
                <w:rFonts w:ascii="Times New Roman" w:hAnsi="Times New Roman"/>
                <w:sz w:val="16"/>
              </w:rPr>
              <w:t>0.5396</w:t>
            </w:r>
          </w:p>
        </w:tc>
        <w:tc>
          <w:tcPr>
            <w:tcW w:type="dxa" w:w="1426"/>
            <w:tcMar>
              <w:top w:w="60" w:type="dxa"/>
              <w:start w:w="60" w:type="dxa"/>
              <w:bottom w:w="60" w:type="dxa"/>
              <w:end w:w="60" w:type="dxa"/>
            </w:tcMar>
            <w:vAlign w:val="center"/>
          </w:tcPr>
          <w:p>
            <w:r/>
            <w:r>
              <w:rPr>
                <w:rFonts w:ascii="Times New Roman" w:hAnsi="Times New Roman"/>
                <w:sz w:val="16"/>
              </w:rPr>
              <w:t>0.0545</w:t>
            </w:r>
          </w:p>
        </w:tc>
        <w:tc>
          <w:tcPr>
            <w:tcW w:type="dxa" w:w="1426"/>
            <w:tcMar>
              <w:top w:w="60" w:type="dxa"/>
              <w:start w:w="60" w:type="dxa"/>
              <w:bottom w:w="60" w:type="dxa"/>
              <w:end w:w="60" w:type="dxa"/>
            </w:tcMar>
            <w:vAlign w:val="center"/>
          </w:tcPr>
          <w:p>
            <w:r/>
            <w:r>
              <w:rPr>
                <w:rFonts w:ascii="Times New Roman" w:hAnsi="Times New Roman"/>
                <w:sz w:val="16"/>
              </w:rPr>
              <w:t>0.4851</w:t>
            </w:r>
          </w:p>
        </w:tc>
        <w:tc>
          <w:tcPr>
            <w:tcW w:type="dxa" w:w="1426"/>
            <w:tcMar>
              <w:top w:w="60" w:type="dxa"/>
              <w:start w:w="60" w:type="dxa"/>
              <w:bottom w:w="60" w:type="dxa"/>
              <w:end w:w="60" w:type="dxa"/>
            </w:tcMar>
            <w:vAlign w:val="center"/>
          </w:tcPr>
          <w:p>
            <w:r/>
            <w:r>
              <w:rPr>
                <w:rFonts w:ascii="Times New Roman" w:hAnsi="Times New Roman"/>
                <w:sz w:val="16"/>
              </w:rPr>
              <w:t>89.9018</w:t>
            </w:r>
          </w:p>
        </w:tc>
        <w:tc>
          <w:tcPr>
            <w:tcW w:type="dxa" w:w="1426"/>
            <w:tcMar>
              <w:top w:w="60" w:type="dxa"/>
              <w:start w:w="60" w:type="dxa"/>
              <w:bottom w:w="60" w:type="dxa"/>
              <w:end w:w="60" w:type="dxa"/>
            </w:tcMar>
            <w:vAlign w:val="center"/>
          </w:tcPr>
          <w:p>
            <w:r/>
            <w:r>
              <w:rPr>
                <w:rFonts w:ascii="Times New Roman" w:hAnsi="Times New Roman"/>
                <w:sz w:val="16"/>
              </w:rPr>
              <w:t>0.1010</w:t>
            </w:r>
          </w:p>
        </w:tc>
        <w:tc>
          <w:tcPr>
            <w:tcW w:type="dxa" w:w="1426"/>
            <w:tcMar>
              <w:top w:w="60" w:type="dxa"/>
              <w:start w:w="60" w:type="dxa"/>
              <w:bottom w:w="60" w:type="dxa"/>
              <w:end w:w="60" w:type="dxa"/>
            </w:tcMar>
            <w:vAlign w:val="center"/>
          </w:tcPr>
          <w:p>
            <w:r/>
            <w:r>
              <w:rPr>
                <w:rFonts w:ascii="Times New Roman" w:hAnsi="Times New Roman"/>
                <w:sz w:val="16"/>
              </w:rPr>
              <w:t>0.8609</w:t>
            </w:r>
          </w:p>
        </w:tc>
        <w:tc>
          <w:tcPr>
            <w:tcW w:type="dxa" w:w="1426"/>
            <w:tcMar>
              <w:top w:w="60" w:type="dxa"/>
              <w:start w:w="60" w:type="dxa"/>
              <w:bottom w:w="60" w:type="dxa"/>
              <w:end w:w="60" w:type="dxa"/>
            </w:tcMar>
            <w:vAlign w:val="center"/>
          </w:tcPr>
          <w:p>
            <w:r/>
            <w:r>
              <w:rPr>
                <w:rFonts w:ascii="Times New Roman" w:hAnsi="Times New Roman"/>
                <w:sz w:val="16"/>
              </w:rPr>
              <w:t>0.1220</w:t>
            </w:r>
          </w:p>
        </w:tc>
        <w:tc>
          <w:tcPr>
            <w:tcW w:type="dxa" w:w="1426"/>
            <w:tcMar>
              <w:top w:w="60" w:type="dxa"/>
              <w:start w:w="60" w:type="dxa"/>
              <w:bottom w:w="60" w:type="dxa"/>
              <w:end w:w="60" w:type="dxa"/>
            </w:tcMar>
            <w:vAlign w:val="center"/>
          </w:tcPr>
          <w:p>
            <w:r/>
            <w:r>
              <w:rPr>
                <w:rFonts w:ascii="Times New Roman" w:hAnsi="Times New Roman"/>
                <w:sz w:val="16"/>
              </w:rPr>
              <w:t>0.1417</w:t>
            </w:r>
          </w:p>
        </w:tc>
      </w:tr>
      <w:tr>
        <w:tc>
          <w:tcPr>
            <w:tcW w:type="dxa" w:w="1426"/>
            <w:tcMar>
              <w:top w:w="60" w:type="dxa"/>
              <w:start w:w="60" w:type="dxa"/>
              <w:bottom w:w="60" w:type="dxa"/>
              <w:end w:w="60" w:type="dxa"/>
            </w:tcMar>
            <w:vAlign w:val="center"/>
          </w:tcPr>
          <w:p>
            <w:r/>
            <w:r>
              <w:rPr>
                <w:rFonts w:ascii="Times New Roman" w:hAnsi="Times New Roman"/>
                <w:sz w:val="16"/>
              </w:rPr>
              <w:t>YOLO</w:t>
            </w:r>
          </w:p>
        </w:tc>
        <w:tc>
          <w:tcPr>
            <w:tcW w:type="dxa" w:w="1426"/>
            <w:tcMar>
              <w:top w:w="60" w:type="dxa"/>
              <w:start w:w="60" w:type="dxa"/>
              <w:bottom w:w="60" w:type="dxa"/>
              <w:end w:w="60" w:type="dxa"/>
            </w:tcMar>
            <w:vAlign w:val="center"/>
          </w:tcPr>
          <w:p>
            <w:r/>
            <w:r>
              <w:rPr>
                <w:rFonts w:ascii="Times New Roman" w:hAnsi="Times New Roman"/>
                <w:sz w:val="16"/>
              </w:rPr>
              <w:t>4</w:t>
            </w:r>
          </w:p>
        </w:tc>
        <w:tc>
          <w:tcPr>
            <w:tcW w:type="dxa" w:w="1426"/>
            <w:tcMar>
              <w:top w:w="60" w:type="dxa"/>
              <w:start w:w="60" w:type="dxa"/>
              <w:bottom w:w="60" w:type="dxa"/>
              <w:end w:w="60" w:type="dxa"/>
            </w:tcMar>
            <w:vAlign w:val="center"/>
          </w:tcPr>
          <w:p>
            <w:r/>
            <w:r>
              <w:rPr>
                <w:rFonts w:ascii="Times New Roman" w:hAnsi="Times New Roman"/>
                <w:sz w:val="16"/>
              </w:rPr>
              <w:t>0.6910</w:t>
            </w:r>
          </w:p>
        </w:tc>
        <w:tc>
          <w:tcPr>
            <w:tcW w:type="dxa" w:w="1426"/>
            <w:tcMar>
              <w:top w:w="60" w:type="dxa"/>
              <w:start w:w="60" w:type="dxa"/>
              <w:bottom w:w="60" w:type="dxa"/>
              <w:end w:w="60" w:type="dxa"/>
            </w:tcMar>
            <w:vAlign w:val="center"/>
          </w:tcPr>
          <w:p>
            <w:r/>
            <w:r>
              <w:rPr>
                <w:rFonts w:ascii="Times New Roman" w:hAnsi="Times New Roman"/>
                <w:sz w:val="16"/>
              </w:rPr>
              <w:t>0.0539</w:t>
            </w:r>
          </w:p>
        </w:tc>
        <w:tc>
          <w:tcPr>
            <w:tcW w:type="dxa" w:w="1426"/>
            <w:tcMar>
              <w:top w:w="60" w:type="dxa"/>
              <w:start w:w="60" w:type="dxa"/>
              <w:bottom w:w="60" w:type="dxa"/>
              <w:end w:w="60" w:type="dxa"/>
            </w:tcMar>
            <w:vAlign w:val="center"/>
          </w:tcPr>
          <w:p>
            <w:r/>
            <w:r>
              <w:rPr>
                <w:rFonts w:ascii="Times New Roman" w:hAnsi="Times New Roman"/>
                <w:sz w:val="16"/>
              </w:rPr>
              <w:t>0.6371</w:t>
            </w:r>
          </w:p>
        </w:tc>
        <w:tc>
          <w:tcPr>
            <w:tcW w:type="dxa" w:w="1426"/>
            <w:tcMar>
              <w:top w:w="60" w:type="dxa"/>
              <w:start w:w="60" w:type="dxa"/>
              <w:bottom w:w="60" w:type="dxa"/>
              <w:end w:w="60" w:type="dxa"/>
            </w:tcMar>
            <w:vAlign w:val="center"/>
          </w:tcPr>
          <w:p>
            <w:r/>
            <w:r>
              <w:rPr>
                <w:rFonts w:ascii="Times New Roman" w:hAnsi="Times New Roman"/>
                <w:sz w:val="16"/>
              </w:rPr>
              <w:t>92.1964</w:t>
            </w:r>
          </w:p>
        </w:tc>
        <w:tc>
          <w:tcPr>
            <w:tcW w:type="dxa" w:w="1426"/>
            <w:tcMar>
              <w:top w:w="60" w:type="dxa"/>
              <w:start w:w="60" w:type="dxa"/>
              <w:bottom w:w="60" w:type="dxa"/>
              <w:end w:w="60" w:type="dxa"/>
            </w:tcMar>
            <w:vAlign w:val="center"/>
          </w:tcPr>
          <w:p>
            <w:r/>
            <w:r>
              <w:rPr>
                <w:rFonts w:ascii="Times New Roman" w:hAnsi="Times New Roman"/>
                <w:sz w:val="16"/>
              </w:rPr>
              <w:t>0.0780</w:t>
            </w:r>
          </w:p>
        </w:tc>
        <w:tc>
          <w:tcPr>
            <w:tcW w:type="dxa" w:w="1426"/>
            <w:tcMar>
              <w:top w:w="60" w:type="dxa"/>
              <w:start w:w="60" w:type="dxa"/>
              <w:bottom w:w="60" w:type="dxa"/>
              <w:end w:w="60" w:type="dxa"/>
            </w:tcMar>
            <w:vAlign w:val="center"/>
          </w:tcPr>
          <w:p>
            <w:r/>
            <w:r>
              <w:rPr>
                <w:rFonts w:ascii="Times New Roman" w:hAnsi="Times New Roman"/>
                <w:sz w:val="16"/>
              </w:rPr>
              <w:t>0.9206</w:t>
            </w:r>
          </w:p>
        </w:tc>
        <w:tc>
          <w:tcPr>
            <w:tcW w:type="dxa" w:w="1426"/>
            <w:tcMar>
              <w:top w:w="60" w:type="dxa"/>
              <w:start w:w="60" w:type="dxa"/>
              <w:bottom w:w="60" w:type="dxa"/>
              <w:end w:w="60" w:type="dxa"/>
            </w:tcMar>
            <w:vAlign w:val="center"/>
          </w:tcPr>
          <w:p>
            <w:r/>
            <w:r>
              <w:rPr>
                <w:rFonts w:ascii="Times New Roman" w:hAnsi="Times New Roman"/>
                <w:sz w:val="16"/>
              </w:rPr>
              <w:t>0.1094</w:t>
            </w:r>
          </w:p>
        </w:tc>
        <w:tc>
          <w:tcPr>
            <w:tcW w:type="dxa" w:w="1426"/>
            <w:tcMar>
              <w:top w:w="60" w:type="dxa"/>
              <w:start w:w="60" w:type="dxa"/>
              <w:bottom w:w="60" w:type="dxa"/>
              <w:end w:w="60" w:type="dxa"/>
            </w:tcMar>
            <w:vAlign w:val="center"/>
          </w:tcPr>
          <w:p>
            <w:r/>
            <w:r>
              <w:rPr>
                <w:rFonts w:ascii="Times New Roman" w:hAnsi="Times New Roman"/>
                <w:sz w:val="16"/>
              </w:rPr>
              <w:t>0.1189</w:t>
            </w:r>
          </w:p>
        </w:tc>
      </w:tr>
    </w:tbl>
    <w:p/>
    <w:p>
      <w:r>
        <w:br w:type="page"/>
      </w:r>
    </w:p>
    <w:p>
      <w:pPr>
        <w:pStyle w:val="Heading1"/>
      </w:pPr>
      <w:r>
        <w:rPr>
          <w:rFonts w:ascii="Times New Roman" w:hAnsi="Times New Roman"/>
          <w:b/>
          <w:sz w:val="32"/>
        </w:rPr>
        <w:t>13. Generalization Ratio Ranking</w:t>
      </w:r>
    </w:p>
    <w:p>
      <w:r>
        <w:rPr>
          <w:rFonts w:ascii="Times New Roman" w:hAnsi="Times New Roman"/>
          <w:b w:val="0"/>
          <w:i w:val="0"/>
          <w:sz w:val="28"/>
        </w:rPr>
        <w:t>The Generalization Ratio ranks detectors by external-domain stability rather than in-domain accuracy. RetinaNet ranks first by mAP50-95 Generalization Ratio even though YOLO was the strongest in-domain KITTI detector by mAP50-95. This reversal is important for the final paper because it shows that the best in-domain detector is not necessarily the most stable external-domain detector.</w:t>
      </w:r>
    </w:p>
    <w:p>
      <w:pPr>
        <w:pStyle w:val="Heading2"/>
      </w:pPr>
      <w:r>
        <w:rPr>
          <w:rFonts w:ascii="Times New Roman" w:hAnsi="Times New Roman"/>
          <w:b/>
          <w:sz w:val="30"/>
        </w:rPr>
        <w:t>Table 12. Generalization Ratio table</w:t>
      </w:r>
    </w:p>
    <w:tbl>
      <w:tblPr>
        <w:tblStyle w:val="TableGrid"/>
        <w:tblW w:type="auto" w:w="0"/>
        <w:jc w:val="center"/>
        <w:tblLayout w:type="autofit"/>
        <w:tblLook w:firstColumn="1" w:firstRow="1" w:lastColumn="0" w:lastRow="0" w:noHBand="0" w:noVBand="1" w:val="04A0"/>
      </w:tblPr>
      <w:tblGrid>
        <w:gridCol w:w="1782"/>
        <w:gridCol w:w="1782"/>
        <w:gridCol w:w="1782"/>
        <w:gridCol w:w="1782"/>
        <w:gridCol w:w="1782"/>
        <w:gridCol w:w="1782"/>
        <w:gridCol w:w="1782"/>
        <w:gridCol w:w="1782"/>
      </w:tblGrid>
      <w:tr>
        <w:trPr>
          <w:tblHeader w:val="true"/>
        </w:trPr>
        <w:tc>
          <w:tcPr>
            <w:tcW w:type="dxa" w:w="1782"/>
            <w:shd w:fill="D9EAF7"/>
            <w:tcMar>
              <w:top w:w="60" w:type="dxa"/>
              <w:start w:w="60" w:type="dxa"/>
              <w:bottom w:w="60" w:type="dxa"/>
              <w:end w:w="60" w:type="dxa"/>
            </w:tcMar>
            <w:vAlign w:val="center"/>
          </w:tcPr>
          <w:p>
            <w:r/>
            <w:r>
              <w:rPr>
                <w:rFonts w:ascii="Times New Roman" w:hAnsi="Times New Roman"/>
                <w:b/>
                <w:sz w:val="18"/>
              </w:rPr>
              <w:t>rank_by_mAP50_95_generalization</w:t>
            </w:r>
          </w:p>
        </w:tc>
        <w:tc>
          <w:tcPr>
            <w:tcW w:type="dxa" w:w="1782"/>
            <w:shd w:fill="D9EAF7"/>
            <w:tcMar>
              <w:top w:w="60" w:type="dxa"/>
              <w:start w:w="60" w:type="dxa"/>
              <w:bottom w:w="60" w:type="dxa"/>
              <w:end w:w="60" w:type="dxa"/>
            </w:tcMar>
            <w:vAlign w:val="center"/>
          </w:tcPr>
          <w:p>
            <w:r/>
            <w:r>
              <w:rPr>
                <w:rFonts w:ascii="Times New Roman" w:hAnsi="Times New Roman"/>
                <w:b/>
                <w:sz w:val="18"/>
              </w:rPr>
              <w:t>detector</w:t>
            </w:r>
          </w:p>
        </w:tc>
        <w:tc>
          <w:tcPr>
            <w:tcW w:type="dxa" w:w="1782"/>
            <w:shd w:fill="D9EAF7"/>
            <w:tcMar>
              <w:top w:w="60" w:type="dxa"/>
              <w:start w:w="60" w:type="dxa"/>
              <w:bottom w:w="60" w:type="dxa"/>
              <w:end w:w="60" w:type="dxa"/>
            </w:tcMar>
            <w:vAlign w:val="center"/>
          </w:tcPr>
          <w:p>
            <w:r/>
            <w:r>
              <w:rPr>
                <w:rFonts w:ascii="Times New Roman" w:hAnsi="Times New Roman"/>
                <w:b/>
                <w:sz w:val="18"/>
              </w:rPr>
              <w:t>KITTI_mAP50_95</w:t>
            </w:r>
          </w:p>
        </w:tc>
        <w:tc>
          <w:tcPr>
            <w:tcW w:type="dxa" w:w="1782"/>
            <w:shd w:fill="D9EAF7"/>
            <w:tcMar>
              <w:top w:w="60" w:type="dxa"/>
              <w:start w:w="60" w:type="dxa"/>
              <w:bottom w:w="60" w:type="dxa"/>
              <w:end w:w="60" w:type="dxa"/>
            </w:tcMar>
            <w:vAlign w:val="center"/>
          </w:tcPr>
          <w:p>
            <w:r/>
            <w:r>
              <w:rPr>
                <w:rFonts w:ascii="Times New Roman" w:hAnsi="Times New Roman"/>
                <w:b/>
                <w:sz w:val="18"/>
              </w:rPr>
              <w:t>Waymo_mAP50_95</w:t>
            </w:r>
          </w:p>
        </w:tc>
        <w:tc>
          <w:tcPr>
            <w:tcW w:type="dxa" w:w="1782"/>
            <w:shd w:fill="D9EAF7"/>
            <w:tcMar>
              <w:top w:w="60" w:type="dxa"/>
              <w:start w:w="60" w:type="dxa"/>
              <w:bottom w:w="60" w:type="dxa"/>
              <w:end w:w="60" w:type="dxa"/>
            </w:tcMar>
            <w:vAlign w:val="center"/>
          </w:tcPr>
          <w:p>
            <w:r/>
            <w:r>
              <w:rPr>
                <w:rFonts w:ascii="Times New Roman" w:hAnsi="Times New Roman"/>
                <w:b/>
                <w:sz w:val="18"/>
              </w:rPr>
              <w:t>mAP50_95_absolute_drop</w:t>
            </w:r>
          </w:p>
        </w:tc>
        <w:tc>
          <w:tcPr>
            <w:tcW w:type="dxa" w:w="1782"/>
            <w:shd w:fill="D9EAF7"/>
            <w:tcMar>
              <w:top w:w="60" w:type="dxa"/>
              <w:start w:w="60" w:type="dxa"/>
              <w:bottom w:w="60" w:type="dxa"/>
              <w:end w:w="60" w:type="dxa"/>
            </w:tcMar>
            <w:vAlign w:val="center"/>
          </w:tcPr>
          <w:p>
            <w:r/>
            <w:r>
              <w:rPr>
                <w:rFonts w:ascii="Times New Roman" w:hAnsi="Times New Roman"/>
                <w:b/>
                <w:sz w:val="18"/>
              </w:rPr>
              <w:t>mAP50_95_drop_percent</w:t>
            </w:r>
          </w:p>
        </w:tc>
        <w:tc>
          <w:tcPr>
            <w:tcW w:type="dxa" w:w="1782"/>
            <w:shd w:fill="D9EAF7"/>
            <w:tcMar>
              <w:top w:w="60" w:type="dxa"/>
              <w:start w:w="60" w:type="dxa"/>
              <w:bottom w:w="60" w:type="dxa"/>
              <w:end w:w="60" w:type="dxa"/>
            </w:tcMar>
            <w:vAlign w:val="center"/>
          </w:tcPr>
          <w:p>
            <w:r/>
            <w:r>
              <w:rPr>
                <w:rFonts w:ascii="Times New Roman" w:hAnsi="Times New Roman"/>
                <w:b/>
                <w:sz w:val="18"/>
              </w:rPr>
              <w:t>mAP50_95_generalization_ratio</w:t>
            </w:r>
          </w:p>
        </w:tc>
        <w:tc>
          <w:tcPr>
            <w:tcW w:type="dxa" w:w="1782"/>
            <w:shd w:fill="D9EAF7"/>
            <w:tcMar>
              <w:top w:w="60" w:type="dxa"/>
              <w:start w:w="60" w:type="dxa"/>
              <w:bottom w:w="60" w:type="dxa"/>
              <w:end w:w="60" w:type="dxa"/>
            </w:tcMar>
            <w:vAlign w:val="center"/>
          </w:tcPr>
          <w:p>
            <w:r/>
            <w:r>
              <w:rPr>
                <w:rFonts w:ascii="Times New Roman" w:hAnsi="Times New Roman"/>
                <w:b/>
                <w:sz w:val="18"/>
              </w:rPr>
              <w:t>mAP50_generalization_ratio</w:t>
            </w:r>
          </w:p>
        </w:tc>
      </w:tr>
      <w:tr>
        <w:tc>
          <w:tcPr>
            <w:tcW w:type="dxa" w:w="1782"/>
            <w:tcMar>
              <w:top w:w="60" w:type="dxa"/>
              <w:start w:w="60" w:type="dxa"/>
              <w:bottom w:w="60" w:type="dxa"/>
              <w:end w:w="60" w:type="dxa"/>
            </w:tcMar>
            <w:vAlign w:val="center"/>
          </w:tcPr>
          <w:p>
            <w:r/>
            <w:r>
              <w:rPr>
                <w:rFonts w:ascii="Times New Roman" w:hAnsi="Times New Roman"/>
                <w:sz w:val="18"/>
              </w:rPr>
              <w:t>1</w:t>
            </w:r>
          </w:p>
        </w:tc>
        <w:tc>
          <w:tcPr>
            <w:tcW w:type="dxa" w:w="1782"/>
            <w:tcMar>
              <w:top w:w="60" w:type="dxa"/>
              <w:start w:w="60" w:type="dxa"/>
              <w:bottom w:w="60" w:type="dxa"/>
              <w:end w:w="60" w:type="dxa"/>
            </w:tcMar>
            <w:vAlign w:val="center"/>
          </w:tcPr>
          <w:p>
            <w:r/>
            <w:r>
              <w:rPr>
                <w:rFonts w:ascii="Times New Roman" w:hAnsi="Times New Roman"/>
                <w:sz w:val="18"/>
              </w:rPr>
              <w:t>RetinaNet</w:t>
            </w:r>
          </w:p>
        </w:tc>
        <w:tc>
          <w:tcPr>
            <w:tcW w:type="dxa" w:w="1782"/>
            <w:tcMar>
              <w:top w:w="60" w:type="dxa"/>
              <w:start w:w="60" w:type="dxa"/>
              <w:bottom w:w="60" w:type="dxa"/>
              <w:end w:w="60" w:type="dxa"/>
            </w:tcMar>
            <w:vAlign w:val="center"/>
          </w:tcPr>
          <w:p>
            <w:r/>
            <w:r>
              <w:rPr>
                <w:rFonts w:ascii="Times New Roman" w:hAnsi="Times New Roman"/>
                <w:sz w:val="18"/>
              </w:rPr>
              <w:t>0.5081</w:t>
            </w:r>
          </w:p>
        </w:tc>
        <w:tc>
          <w:tcPr>
            <w:tcW w:type="dxa" w:w="1782"/>
            <w:tcMar>
              <w:top w:w="60" w:type="dxa"/>
              <w:start w:w="60" w:type="dxa"/>
              <w:bottom w:w="60" w:type="dxa"/>
              <w:end w:w="60" w:type="dxa"/>
            </w:tcMar>
            <w:vAlign w:val="center"/>
          </w:tcPr>
          <w:p>
            <w:r/>
            <w:r>
              <w:rPr>
                <w:rFonts w:ascii="Times New Roman" w:hAnsi="Times New Roman"/>
                <w:sz w:val="18"/>
              </w:rPr>
              <w:t>0.0788</w:t>
            </w:r>
          </w:p>
        </w:tc>
        <w:tc>
          <w:tcPr>
            <w:tcW w:type="dxa" w:w="1782"/>
            <w:tcMar>
              <w:top w:w="60" w:type="dxa"/>
              <w:start w:w="60" w:type="dxa"/>
              <w:bottom w:w="60" w:type="dxa"/>
              <w:end w:w="60" w:type="dxa"/>
            </w:tcMar>
            <w:vAlign w:val="center"/>
          </w:tcPr>
          <w:p>
            <w:r/>
            <w:r>
              <w:rPr>
                <w:rFonts w:ascii="Times New Roman" w:hAnsi="Times New Roman"/>
                <w:sz w:val="18"/>
              </w:rPr>
              <w:t>0.4294</w:t>
            </w:r>
          </w:p>
        </w:tc>
        <w:tc>
          <w:tcPr>
            <w:tcW w:type="dxa" w:w="1782"/>
            <w:tcMar>
              <w:top w:w="60" w:type="dxa"/>
              <w:start w:w="60" w:type="dxa"/>
              <w:bottom w:w="60" w:type="dxa"/>
              <w:end w:w="60" w:type="dxa"/>
            </w:tcMar>
            <w:vAlign w:val="center"/>
          </w:tcPr>
          <w:p>
            <w:r/>
            <w:r>
              <w:rPr>
                <w:rFonts w:ascii="Times New Roman" w:hAnsi="Times New Roman"/>
                <w:sz w:val="18"/>
              </w:rPr>
              <w:t>84.4989</w:t>
            </w:r>
          </w:p>
        </w:tc>
        <w:tc>
          <w:tcPr>
            <w:tcW w:type="dxa" w:w="1782"/>
            <w:tcMar>
              <w:top w:w="60" w:type="dxa"/>
              <w:start w:w="60" w:type="dxa"/>
              <w:bottom w:w="60" w:type="dxa"/>
              <w:end w:w="60" w:type="dxa"/>
            </w:tcMar>
            <w:vAlign w:val="center"/>
          </w:tcPr>
          <w:p>
            <w:r/>
            <w:r>
              <w:rPr>
                <w:rFonts w:ascii="Times New Roman" w:hAnsi="Times New Roman"/>
                <w:sz w:val="18"/>
              </w:rPr>
              <w:t>0.1550</w:t>
            </w:r>
          </w:p>
        </w:tc>
        <w:tc>
          <w:tcPr>
            <w:tcW w:type="dxa" w:w="1782"/>
            <w:tcMar>
              <w:top w:w="60" w:type="dxa"/>
              <w:start w:w="60" w:type="dxa"/>
              <w:bottom w:w="60" w:type="dxa"/>
              <w:end w:w="60" w:type="dxa"/>
            </w:tcMar>
            <w:vAlign w:val="center"/>
          </w:tcPr>
          <w:p>
            <w:r/>
            <w:r>
              <w:rPr>
                <w:rFonts w:ascii="Times New Roman" w:hAnsi="Times New Roman"/>
                <w:sz w:val="18"/>
              </w:rPr>
              <w:t>0.2080</w:t>
            </w:r>
          </w:p>
        </w:tc>
      </w:tr>
      <w:tr>
        <w:tc>
          <w:tcPr>
            <w:tcW w:type="dxa" w:w="1782"/>
            <w:tcMar>
              <w:top w:w="60" w:type="dxa"/>
              <w:start w:w="60" w:type="dxa"/>
              <w:bottom w:w="60" w:type="dxa"/>
              <w:end w:w="60" w:type="dxa"/>
            </w:tcMar>
            <w:vAlign w:val="center"/>
          </w:tcPr>
          <w:p>
            <w:r/>
            <w:r>
              <w:rPr>
                <w:rFonts w:ascii="Times New Roman" w:hAnsi="Times New Roman"/>
                <w:sz w:val="18"/>
              </w:rPr>
              <w:t>2</w:t>
            </w:r>
          </w:p>
        </w:tc>
        <w:tc>
          <w:tcPr>
            <w:tcW w:type="dxa" w:w="1782"/>
            <w:tcMar>
              <w:top w:w="60" w:type="dxa"/>
              <w:start w:w="60" w:type="dxa"/>
              <w:bottom w:w="60" w:type="dxa"/>
              <w:end w:w="60" w:type="dxa"/>
            </w:tcMar>
            <w:vAlign w:val="center"/>
          </w:tcPr>
          <w:p>
            <w:r/>
            <w:r>
              <w:rPr>
                <w:rFonts w:ascii="Times New Roman" w:hAnsi="Times New Roman"/>
                <w:sz w:val="18"/>
              </w:rPr>
              <w:t>RT-DETR</w:t>
            </w:r>
          </w:p>
        </w:tc>
        <w:tc>
          <w:tcPr>
            <w:tcW w:type="dxa" w:w="1782"/>
            <w:tcMar>
              <w:top w:w="60" w:type="dxa"/>
              <w:start w:w="60" w:type="dxa"/>
              <w:bottom w:w="60" w:type="dxa"/>
              <w:end w:w="60" w:type="dxa"/>
            </w:tcMar>
            <w:vAlign w:val="center"/>
          </w:tcPr>
          <w:p>
            <w:r/>
            <w:r>
              <w:rPr>
                <w:rFonts w:ascii="Times New Roman" w:hAnsi="Times New Roman"/>
                <w:sz w:val="18"/>
              </w:rPr>
              <w:t>0.6314</w:t>
            </w:r>
          </w:p>
        </w:tc>
        <w:tc>
          <w:tcPr>
            <w:tcW w:type="dxa" w:w="1782"/>
            <w:tcMar>
              <w:top w:w="60" w:type="dxa"/>
              <w:start w:w="60" w:type="dxa"/>
              <w:bottom w:w="60" w:type="dxa"/>
              <w:end w:w="60" w:type="dxa"/>
            </w:tcMar>
            <w:vAlign w:val="center"/>
          </w:tcPr>
          <w:p>
            <w:r/>
            <w:r>
              <w:rPr>
                <w:rFonts w:ascii="Times New Roman" w:hAnsi="Times New Roman"/>
                <w:sz w:val="18"/>
              </w:rPr>
              <w:t>0.0768</w:t>
            </w:r>
          </w:p>
        </w:tc>
        <w:tc>
          <w:tcPr>
            <w:tcW w:type="dxa" w:w="1782"/>
            <w:tcMar>
              <w:top w:w="60" w:type="dxa"/>
              <w:start w:w="60" w:type="dxa"/>
              <w:bottom w:w="60" w:type="dxa"/>
              <w:end w:w="60" w:type="dxa"/>
            </w:tcMar>
            <w:vAlign w:val="center"/>
          </w:tcPr>
          <w:p>
            <w:r/>
            <w:r>
              <w:rPr>
                <w:rFonts w:ascii="Times New Roman" w:hAnsi="Times New Roman"/>
                <w:sz w:val="18"/>
              </w:rPr>
              <w:t>0.5546</w:t>
            </w:r>
          </w:p>
        </w:tc>
        <w:tc>
          <w:tcPr>
            <w:tcW w:type="dxa" w:w="1782"/>
            <w:tcMar>
              <w:top w:w="60" w:type="dxa"/>
              <w:start w:w="60" w:type="dxa"/>
              <w:bottom w:w="60" w:type="dxa"/>
              <w:end w:w="60" w:type="dxa"/>
            </w:tcMar>
            <w:vAlign w:val="center"/>
          </w:tcPr>
          <w:p>
            <w:r/>
            <w:r>
              <w:rPr>
                <w:rFonts w:ascii="Times New Roman" w:hAnsi="Times New Roman"/>
                <w:sz w:val="18"/>
              </w:rPr>
              <w:t>87.8316</w:t>
            </w:r>
          </w:p>
        </w:tc>
        <w:tc>
          <w:tcPr>
            <w:tcW w:type="dxa" w:w="1782"/>
            <w:tcMar>
              <w:top w:w="60" w:type="dxa"/>
              <w:start w:w="60" w:type="dxa"/>
              <w:bottom w:w="60" w:type="dxa"/>
              <w:end w:w="60" w:type="dxa"/>
            </w:tcMar>
            <w:vAlign w:val="center"/>
          </w:tcPr>
          <w:p>
            <w:r/>
            <w:r>
              <w:rPr>
                <w:rFonts w:ascii="Times New Roman" w:hAnsi="Times New Roman"/>
                <w:sz w:val="18"/>
              </w:rPr>
              <w:t>0.1217</w:t>
            </w:r>
          </w:p>
        </w:tc>
        <w:tc>
          <w:tcPr>
            <w:tcW w:type="dxa" w:w="1782"/>
            <w:tcMar>
              <w:top w:w="60" w:type="dxa"/>
              <w:start w:w="60" w:type="dxa"/>
              <w:bottom w:w="60" w:type="dxa"/>
              <w:end w:w="60" w:type="dxa"/>
            </w:tcMar>
            <w:vAlign w:val="center"/>
          </w:tcPr>
          <w:p>
            <w:r/>
            <w:r>
              <w:rPr>
                <w:rFonts w:ascii="Times New Roman" w:hAnsi="Times New Roman"/>
                <w:sz w:val="18"/>
              </w:rPr>
              <w:t>0.1803</w:t>
            </w:r>
          </w:p>
        </w:tc>
      </w:tr>
      <w:tr>
        <w:tc>
          <w:tcPr>
            <w:tcW w:type="dxa" w:w="1782"/>
            <w:tcMar>
              <w:top w:w="60" w:type="dxa"/>
              <w:start w:w="60" w:type="dxa"/>
              <w:bottom w:w="60" w:type="dxa"/>
              <w:end w:w="60" w:type="dxa"/>
            </w:tcMar>
            <w:vAlign w:val="center"/>
          </w:tcPr>
          <w:p>
            <w:r/>
            <w:r>
              <w:rPr>
                <w:rFonts w:ascii="Times New Roman" w:hAnsi="Times New Roman"/>
                <w:sz w:val="18"/>
              </w:rPr>
              <w:t>3</w:t>
            </w:r>
          </w:p>
        </w:tc>
        <w:tc>
          <w:tcPr>
            <w:tcW w:type="dxa" w:w="1782"/>
            <w:tcMar>
              <w:top w:w="60" w:type="dxa"/>
              <w:start w:w="60" w:type="dxa"/>
              <w:bottom w:w="60" w:type="dxa"/>
              <w:end w:w="60" w:type="dxa"/>
            </w:tcMar>
            <w:vAlign w:val="center"/>
          </w:tcPr>
          <w:p>
            <w:r/>
            <w:r>
              <w:rPr>
                <w:rFonts w:ascii="Times New Roman" w:hAnsi="Times New Roman"/>
                <w:sz w:val="18"/>
              </w:rPr>
              <w:t>Faster R-CNN</w:t>
            </w:r>
          </w:p>
        </w:tc>
        <w:tc>
          <w:tcPr>
            <w:tcW w:type="dxa" w:w="1782"/>
            <w:tcMar>
              <w:top w:w="60" w:type="dxa"/>
              <w:start w:w="60" w:type="dxa"/>
              <w:bottom w:w="60" w:type="dxa"/>
              <w:end w:w="60" w:type="dxa"/>
            </w:tcMar>
            <w:vAlign w:val="center"/>
          </w:tcPr>
          <w:p>
            <w:r/>
            <w:r>
              <w:rPr>
                <w:rFonts w:ascii="Times New Roman" w:hAnsi="Times New Roman"/>
                <w:sz w:val="18"/>
              </w:rPr>
              <w:t>0.5396</w:t>
            </w:r>
          </w:p>
        </w:tc>
        <w:tc>
          <w:tcPr>
            <w:tcW w:type="dxa" w:w="1782"/>
            <w:tcMar>
              <w:top w:w="60" w:type="dxa"/>
              <w:start w:w="60" w:type="dxa"/>
              <w:bottom w:w="60" w:type="dxa"/>
              <w:end w:w="60" w:type="dxa"/>
            </w:tcMar>
            <w:vAlign w:val="center"/>
          </w:tcPr>
          <w:p>
            <w:r/>
            <w:r>
              <w:rPr>
                <w:rFonts w:ascii="Times New Roman" w:hAnsi="Times New Roman"/>
                <w:sz w:val="18"/>
              </w:rPr>
              <w:t>0.0545</w:t>
            </w:r>
          </w:p>
        </w:tc>
        <w:tc>
          <w:tcPr>
            <w:tcW w:type="dxa" w:w="1782"/>
            <w:tcMar>
              <w:top w:w="60" w:type="dxa"/>
              <w:start w:w="60" w:type="dxa"/>
              <w:bottom w:w="60" w:type="dxa"/>
              <w:end w:w="60" w:type="dxa"/>
            </w:tcMar>
            <w:vAlign w:val="center"/>
          </w:tcPr>
          <w:p>
            <w:r/>
            <w:r>
              <w:rPr>
                <w:rFonts w:ascii="Times New Roman" w:hAnsi="Times New Roman"/>
                <w:sz w:val="18"/>
              </w:rPr>
              <w:t>0.4851</w:t>
            </w:r>
          </w:p>
        </w:tc>
        <w:tc>
          <w:tcPr>
            <w:tcW w:type="dxa" w:w="1782"/>
            <w:tcMar>
              <w:top w:w="60" w:type="dxa"/>
              <w:start w:w="60" w:type="dxa"/>
              <w:bottom w:w="60" w:type="dxa"/>
              <w:end w:w="60" w:type="dxa"/>
            </w:tcMar>
            <w:vAlign w:val="center"/>
          </w:tcPr>
          <w:p>
            <w:r/>
            <w:r>
              <w:rPr>
                <w:rFonts w:ascii="Times New Roman" w:hAnsi="Times New Roman"/>
                <w:sz w:val="18"/>
              </w:rPr>
              <w:t>89.9018</w:t>
            </w:r>
          </w:p>
        </w:tc>
        <w:tc>
          <w:tcPr>
            <w:tcW w:type="dxa" w:w="1782"/>
            <w:tcMar>
              <w:top w:w="60" w:type="dxa"/>
              <w:start w:w="60" w:type="dxa"/>
              <w:bottom w:w="60" w:type="dxa"/>
              <w:end w:w="60" w:type="dxa"/>
            </w:tcMar>
            <w:vAlign w:val="center"/>
          </w:tcPr>
          <w:p>
            <w:r/>
            <w:r>
              <w:rPr>
                <w:rFonts w:ascii="Times New Roman" w:hAnsi="Times New Roman"/>
                <w:sz w:val="18"/>
              </w:rPr>
              <w:t>0.1010</w:t>
            </w:r>
          </w:p>
        </w:tc>
        <w:tc>
          <w:tcPr>
            <w:tcW w:type="dxa" w:w="1782"/>
            <w:tcMar>
              <w:top w:w="60" w:type="dxa"/>
              <w:start w:w="60" w:type="dxa"/>
              <w:bottom w:w="60" w:type="dxa"/>
              <w:end w:w="60" w:type="dxa"/>
            </w:tcMar>
            <w:vAlign w:val="center"/>
          </w:tcPr>
          <w:p>
            <w:r/>
            <w:r>
              <w:rPr>
                <w:rFonts w:ascii="Times New Roman" w:hAnsi="Times New Roman"/>
                <w:sz w:val="18"/>
              </w:rPr>
              <w:t>0.1417</w:t>
            </w:r>
          </w:p>
        </w:tc>
      </w:tr>
      <w:tr>
        <w:tc>
          <w:tcPr>
            <w:tcW w:type="dxa" w:w="1782"/>
            <w:tcMar>
              <w:top w:w="60" w:type="dxa"/>
              <w:start w:w="60" w:type="dxa"/>
              <w:bottom w:w="60" w:type="dxa"/>
              <w:end w:w="60" w:type="dxa"/>
            </w:tcMar>
            <w:vAlign w:val="center"/>
          </w:tcPr>
          <w:p>
            <w:r/>
            <w:r>
              <w:rPr>
                <w:rFonts w:ascii="Times New Roman" w:hAnsi="Times New Roman"/>
                <w:sz w:val="18"/>
              </w:rPr>
              <w:t>4</w:t>
            </w:r>
          </w:p>
        </w:tc>
        <w:tc>
          <w:tcPr>
            <w:tcW w:type="dxa" w:w="1782"/>
            <w:tcMar>
              <w:top w:w="60" w:type="dxa"/>
              <w:start w:w="60" w:type="dxa"/>
              <w:bottom w:w="60" w:type="dxa"/>
              <w:end w:w="60" w:type="dxa"/>
            </w:tcMar>
            <w:vAlign w:val="center"/>
          </w:tcPr>
          <w:p>
            <w:r/>
            <w:r>
              <w:rPr>
                <w:rFonts w:ascii="Times New Roman" w:hAnsi="Times New Roman"/>
                <w:sz w:val="18"/>
              </w:rPr>
              <w:t>YOLO</w:t>
            </w:r>
          </w:p>
        </w:tc>
        <w:tc>
          <w:tcPr>
            <w:tcW w:type="dxa" w:w="1782"/>
            <w:tcMar>
              <w:top w:w="60" w:type="dxa"/>
              <w:start w:w="60" w:type="dxa"/>
              <w:bottom w:w="60" w:type="dxa"/>
              <w:end w:w="60" w:type="dxa"/>
            </w:tcMar>
            <w:vAlign w:val="center"/>
          </w:tcPr>
          <w:p>
            <w:r/>
            <w:r>
              <w:rPr>
                <w:rFonts w:ascii="Times New Roman" w:hAnsi="Times New Roman"/>
                <w:sz w:val="18"/>
              </w:rPr>
              <w:t>0.6910</w:t>
            </w:r>
          </w:p>
        </w:tc>
        <w:tc>
          <w:tcPr>
            <w:tcW w:type="dxa" w:w="1782"/>
            <w:tcMar>
              <w:top w:w="60" w:type="dxa"/>
              <w:start w:w="60" w:type="dxa"/>
              <w:bottom w:w="60" w:type="dxa"/>
              <w:end w:w="60" w:type="dxa"/>
            </w:tcMar>
            <w:vAlign w:val="center"/>
          </w:tcPr>
          <w:p>
            <w:r/>
            <w:r>
              <w:rPr>
                <w:rFonts w:ascii="Times New Roman" w:hAnsi="Times New Roman"/>
                <w:sz w:val="18"/>
              </w:rPr>
              <w:t>0.0539</w:t>
            </w:r>
          </w:p>
        </w:tc>
        <w:tc>
          <w:tcPr>
            <w:tcW w:type="dxa" w:w="1782"/>
            <w:tcMar>
              <w:top w:w="60" w:type="dxa"/>
              <w:start w:w="60" w:type="dxa"/>
              <w:bottom w:w="60" w:type="dxa"/>
              <w:end w:w="60" w:type="dxa"/>
            </w:tcMar>
            <w:vAlign w:val="center"/>
          </w:tcPr>
          <w:p>
            <w:r/>
            <w:r>
              <w:rPr>
                <w:rFonts w:ascii="Times New Roman" w:hAnsi="Times New Roman"/>
                <w:sz w:val="18"/>
              </w:rPr>
              <w:t>0.6371</w:t>
            </w:r>
          </w:p>
        </w:tc>
        <w:tc>
          <w:tcPr>
            <w:tcW w:type="dxa" w:w="1782"/>
            <w:tcMar>
              <w:top w:w="60" w:type="dxa"/>
              <w:start w:w="60" w:type="dxa"/>
              <w:bottom w:w="60" w:type="dxa"/>
              <w:end w:w="60" w:type="dxa"/>
            </w:tcMar>
            <w:vAlign w:val="center"/>
          </w:tcPr>
          <w:p>
            <w:r/>
            <w:r>
              <w:rPr>
                <w:rFonts w:ascii="Times New Roman" w:hAnsi="Times New Roman"/>
                <w:sz w:val="18"/>
              </w:rPr>
              <w:t>92.1964</w:t>
            </w:r>
          </w:p>
        </w:tc>
        <w:tc>
          <w:tcPr>
            <w:tcW w:type="dxa" w:w="1782"/>
            <w:tcMar>
              <w:top w:w="60" w:type="dxa"/>
              <w:start w:w="60" w:type="dxa"/>
              <w:bottom w:w="60" w:type="dxa"/>
              <w:end w:w="60" w:type="dxa"/>
            </w:tcMar>
            <w:vAlign w:val="center"/>
          </w:tcPr>
          <w:p>
            <w:r/>
            <w:r>
              <w:rPr>
                <w:rFonts w:ascii="Times New Roman" w:hAnsi="Times New Roman"/>
                <w:sz w:val="18"/>
              </w:rPr>
              <w:t>0.0780</w:t>
            </w:r>
          </w:p>
        </w:tc>
        <w:tc>
          <w:tcPr>
            <w:tcW w:type="dxa" w:w="1782"/>
            <w:tcMar>
              <w:top w:w="60" w:type="dxa"/>
              <w:start w:w="60" w:type="dxa"/>
              <w:bottom w:w="60" w:type="dxa"/>
              <w:end w:w="60" w:type="dxa"/>
            </w:tcMar>
            <w:vAlign w:val="center"/>
          </w:tcPr>
          <w:p>
            <w:r/>
            <w:r>
              <w:rPr>
                <w:rFonts w:ascii="Times New Roman" w:hAnsi="Times New Roman"/>
                <w:sz w:val="18"/>
              </w:rPr>
              <w:t>0.1189</w:t>
            </w:r>
          </w:p>
        </w:tc>
      </w:tr>
    </w:tbl>
    <w:p/>
    <w:p>
      <w:pPr>
        <w:pStyle w:val="Heading1"/>
      </w:pPr>
      <w:r>
        <w:rPr>
          <w:rFonts w:ascii="Times New Roman" w:hAnsi="Times New Roman"/>
          <w:b/>
          <w:sz w:val="32"/>
        </w:rPr>
        <w:t>14. Class-Wise Degradation</w:t>
      </w:r>
    </w:p>
    <w:p>
      <w:r>
        <w:rPr>
          <w:rFonts w:ascii="Times New Roman" w:hAnsi="Times New Roman"/>
          <w:b w:val="0"/>
          <w:i w:val="0"/>
          <w:sz w:val="28"/>
        </w:rPr>
        <w:t>The class-wise analysis identifies which semantic categories are most fragile under cross-dataset transfer. In absolute AP50-95 drop, Vehicle produces the largest absolute degradation for all detectors because it also starts with high KITTI AP. In relative stability terms, Cyclist has the lowest AP50-95 generalization ratio for every detector, making it the most fragile class in this external-validation setting.</w:t>
      </w:r>
    </w:p>
    <w:p>
      <w:pPr>
        <w:pStyle w:val="Heading2"/>
      </w:pPr>
      <w:r>
        <w:rPr>
          <w:rFonts w:ascii="Times New Roman" w:hAnsi="Times New Roman"/>
          <w:b/>
          <w:sz w:val="30"/>
        </w:rPr>
        <w:t>Table 13. Largest class-level degradation by detector</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rPr>
          <w:tblHeader w:val="true"/>
        </w:trPr>
        <w:tc>
          <w:tcPr>
            <w:tcW w:type="dxa" w:w="2376"/>
            <w:shd w:fill="D9EAF7"/>
            <w:tcMar>
              <w:top w:w="60" w:type="dxa"/>
              <w:start w:w="60" w:type="dxa"/>
              <w:bottom w:w="60" w:type="dxa"/>
              <w:end w:w="60" w:type="dxa"/>
            </w:tcMar>
            <w:vAlign w:val="center"/>
          </w:tcPr>
          <w:p>
            <w:r/>
            <w:r>
              <w:rPr>
                <w:rFonts w:ascii="Times New Roman" w:hAnsi="Times New Roman"/>
                <w:b/>
                <w:sz w:val="18"/>
              </w:rPr>
              <w:t>detector</w:t>
            </w:r>
          </w:p>
        </w:tc>
        <w:tc>
          <w:tcPr>
            <w:tcW w:type="dxa" w:w="2376"/>
            <w:shd w:fill="D9EAF7"/>
            <w:tcMar>
              <w:top w:w="60" w:type="dxa"/>
              <w:start w:w="60" w:type="dxa"/>
              <w:bottom w:w="60" w:type="dxa"/>
              <w:end w:w="60" w:type="dxa"/>
            </w:tcMar>
            <w:vAlign w:val="center"/>
          </w:tcPr>
          <w:p>
            <w:r/>
            <w:r>
              <w:rPr>
                <w:rFonts w:ascii="Times New Roman" w:hAnsi="Times New Roman"/>
                <w:b/>
                <w:sz w:val="18"/>
              </w:rPr>
              <w:t>largest_absolute_degradation_class</w:t>
            </w:r>
          </w:p>
        </w:tc>
        <w:tc>
          <w:tcPr>
            <w:tcW w:type="dxa" w:w="2376"/>
            <w:shd w:fill="D9EAF7"/>
            <w:tcMar>
              <w:top w:w="60" w:type="dxa"/>
              <w:start w:w="60" w:type="dxa"/>
              <w:bottom w:w="60" w:type="dxa"/>
              <w:end w:w="60" w:type="dxa"/>
            </w:tcMar>
            <w:vAlign w:val="center"/>
          </w:tcPr>
          <w:p>
            <w:r/>
            <w:r>
              <w:rPr>
                <w:rFonts w:ascii="Times New Roman" w:hAnsi="Times New Roman"/>
                <w:b/>
                <w:sz w:val="18"/>
              </w:rPr>
              <w:t>largest_absolute_degradation</w:t>
            </w:r>
          </w:p>
        </w:tc>
        <w:tc>
          <w:tcPr>
            <w:tcW w:type="dxa" w:w="2376"/>
            <w:shd w:fill="D9EAF7"/>
            <w:tcMar>
              <w:top w:w="60" w:type="dxa"/>
              <w:start w:w="60" w:type="dxa"/>
              <w:bottom w:w="60" w:type="dxa"/>
              <w:end w:w="60" w:type="dxa"/>
            </w:tcMar>
            <w:vAlign w:val="center"/>
          </w:tcPr>
          <w:p>
            <w:r/>
            <w:r>
              <w:rPr>
                <w:rFonts w:ascii="Times New Roman" w:hAnsi="Times New Roman"/>
                <w:b/>
                <w:sz w:val="18"/>
              </w:rPr>
              <w:t>largest_absolute_degradation_percent</w:t>
            </w:r>
          </w:p>
        </w:tc>
        <w:tc>
          <w:tcPr>
            <w:tcW w:type="dxa" w:w="2376"/>
            <w:shd w:fill="D9EAF7"/>
            <w:tcMar>
              <w:top w:w="60" w:type="dxa"/>
              <w:start w:w="60" w:type="dxa"/>
              <w:bottom w:w="60" w:type="dxa"/>
              <w:end w:w="60" w:type="dxa"/>
            </w:tcMar>
            <w:vAlign w:val="center"/>
          </w:tcPr>
          <w:p>
            <w:r/>
            <w:r>
              <w:rPr>
                <w:rFonts w:ascii="Times New Roman" w:hAnsi="Times New Roman"/>
                <w:b/>
                <w:sz w:val="18"/>
              </w:rPr>
              <w:t>lowest_generalization_ratio_class</w:t>
            </w:r>
          </w:p>
        </w:tc>
        <w:tc>
          <w:tcPr>
            <w:tcW w:type="dxa" w:w="2376"/>
            <w:shd w:fill="D9EAF7"/>
            <w:tcMar>
              <w:top w:w="60" w:type="dxa"/>
              <w:start w:w="60" w:type="dxa"/>
              <w:bottom w:w="60" w:type="dxa"/>
              <w:end w:w="60" w:type="dxa"/>
            </w:tcMar>
            <w:vAlign w:val="center"/>
          </w:tcPr>
          <w:p>
            <w:r/>
            <w:r>
              <w:rPr>
                <w:rFonts w:ascii="Times New Roman" w:hAnsi="Times New Roman"/>
                <w:b/>
                <w:sz w:val="18"/>
              </w:rPr>
              <w:t>lowest_class_generalization_ratio</w:t>
            </w:r>
          </w:p>
        </w:tc>
      </w:tr>
      <w:tr>
        <w:tc>
          <w:tcPr>
            <w:tcW w:type="dxa" w:w="2376"/>
            <w:tcMar>
              <w:top w:w="60" w:type="dxa"/>
              <w:start w:w="60" w:type="dxa"/>
              <w:bottom w:w="60" w:type="dxa"/>
              <w:end w:w="60" w:type="dxa"/>
            </w:tcMar>
            <w:vAlign w:val="center"/>
          </w:tcPr>
          <w:p>
            <w:r/>
            <w:r>
              <w:rPr>
                <w:rFonts w:ascii="Times New Roman" w:hAnsi="Times New Roman"/>
                <w:sz w:val="18"/>
              </w:rPr>
              <w:t>Faster R-CNN</w:t>
            </w:r>
          </w:p>
        </w:tc>
        <w:tc>
          <w:tcPr>
            <w:tcW w:type="dxa" w:w="2376"/>
            <w:tcMar>
              <w:top w:w="60" w:type="dxa"/>
              <w:start w:w="60" w:type="dxa"/>
              <w:bottom w:w="60" w:type="dxa"/>
              <w:end w:w="60" w:type="dxa"/>
            </w:tcMar>
            <w:vAlign w:val="center"/>
          </w:tcPr>
          <w:p>
            <w:r/>
            <w:r>
              <w:rPr>
                <w:rFonts w:ascii="Times New Roman" w:hAnsi="Times New Roman"/>
                <w:sz w:val="18"/>
              </w:rPr>
              <w:t>Vehicle</w:t>
            </w:r>
          </w:p>
        </w:tc>
        <w:tc>
          <w:tcPr>
            <w:tcW w:type="dxa" w:w="2376"/>
            <w:tcMar>
              <w:top w:w="60" w:type="dxa"/>
              <w:start w:w="60" w:type="dxa"/>
              <w:bottom w:w="60" w:type="dxa"/>
              <w:end w:w="60" w:type="dxa"/>
            </w:tcMar>
            <w:vAlign w:val="center"/>
          </w:tcPr>
          <w:p>
            <w:r/>
            <w:r>
              <w:rPr>
                <w:rFonts w:ascii="Times New Roman" w:hAnsi="Times New Roman"/>
                <w:sz w:val="18"/>
              </w:rPr>
              <w:t>0.6265</w:t>
            </w:r>
          </w:p>
        </w:tc>
        <w:tc>
          <w:tcPr>
            <w:tcW w:type="dxa" w:w="2376"/>
            <w:tcMar>
              <w:top w:w="60" w:type="dxa"/>
              <w:start w:w="60" w:type="dxa"/>
              <w:bottom w:w="60" w:type="dxa"/>
              <w:end w:w="60" w:type="dxa"/>
            </w:tcMar>
            <w:vAlign w:val="center"/>
          </w:tcPr>
          <w:p>
            <w:r/>
            <w:r>
              <w:rPr>
                <w:rFonts w:ascii="Times New Roman" w:hAnsi="Times New Roman"/>
                <w:sz w:val="18"/>
              </w:rPr>
              <w:t>87.2464</w:t>
            </w:r>
          </w:p>
        </w:tc>
        <w:tc>
          <w:tcPr>
            <w:tcW w:type="dxa" w:w="2376"/>
            <w:tcMar>
              <w:top w:w="60" w:type="dxa"/>
              <w:start w:w="60" w:type="dxa"/>
              <w:bottom w:w="60" w:type="dxa"/>
              <w:end w:w="60" w:type="dxa"/>
            </w:tcMar>
            <w:vAlign w:val="center"/>
          </w:tcPr>
          <w:p>
            <w:r/>
            <w:r>
              <w:rPr>
                <w:rFonts w:ascii="Times New Roman" w:hAnsi="Times New Roman"/>
                <w:sz w:val="18"/>
              </w:rPr>
              <w:t>Cyclist</w:t>
            </w:r>
          </w:p>
        </w:tc>
        <w:tc>
          <w:tcPr>
            <w:tcW w:type="dxa" w:w="2376"/>
            <w:tcMar>
              <w:top w:w="60" w:type="dxa"/>
              <w:start w:w="60" w:type="dxa"/>
              <w:bottom w:w="60" w:type="dxa"/>
              <w:end w:w="60" w:type="dxa"/>
            </w:tcMar>
            <w:vAlign w:val="center"/>
          </w:tcPr>
          <w:p>
            <w:r/>
            <w:r>
              <w:rPr>
                <w:rFonts w:ascii="Times New Roman" w:hAnsi="Times New Roman"/>
                <w:sz w:val="18"/>
              </w:rPr>
              <w:t>0.0508</w:t>
            </w:r>
          </w:p>
        </w:tc>
      </w:tr>
      <w:tr>
        <w:tc>
          <w:tcPr>
            <w:tcW w:type="dxa" w:w="2376"/>
            <w:tcMar>
              <w:top w:w="60" w:type="dxa"/>
              <w:start w:w="60" w:type="dxa"/>
              <w:bottom w:w="60" w:type="dxa"/>
              <w:end w:w="60" w:type="dxa"/>
            </w:tcMar>
            <w:vAlign w:val="center"/>
          </w:tcPr>
          <w:p>
            <w:r/>
            <w:r>
              <w:rPr>
                <w:rFonts w:ascii="Times New Roman" w:hAnsi="Times New Roman"/>
                <w:sz w:val="18"/>
              </w:rPr>
              <w:t>RetinaNet</w:t>
            </w:r>
          </w:p>
        </w:tc>
        <w:tc>
          <w:tcPr>
            <w:tcW w:type="dxa" w:w="2376"/>
            <w:tcMar>
              <w:top w:w="60" w:type="dxa"/>
              <w:start w:w="60" w:type="dxa"/>
              <w:bottom w:w="60" w:type="dxa"/>
              <w:end w:w="60" w:type="dxa"/>
            </w:tcMar>
            <w:vAlign w:val="center"/>
          </w:tcPr>
          <w:p>
            <w:r/>
            <w:r>
              <w:rPr>
                <w:rFonts w:ascii="Times New Roman" w:hAnsi="Times New Roman"/>
                <w:sz w:val="18"/>
              </w:rPr>
              <w:t>Vehicle</w:t>
            </w:r>
          </w:p>
        </w:tc>
        <w:tc>
          <w:tcPr>
            <w:tcW w:type="dxa" w:w="2376"/>
            <w:tcMar>
              <w:top w:w="60" w:type="dxa"/>
              <w:start w:w="60" w:type="dxa"/>
              <w:bottom w:w="60" w:type="dxa"/>
              <w:end w:w="60" w:type="dxa"/>
            </w:tcMar>
            <w:vAlign w:val="center"/>
          </w:tcPr>
          <w:p>
            <w:r/>
            <w:r>
              <w:rPr>
                <w:rFonts w:ascii="Times New Roman" w:hAnsi="Times New Roman"/>
                <w:sz w:val="18"/>
              </w:rPr>
              <w:t>0.5752</w:t>
            </w:r>
          </w:p>
        </w:tc>
        <w:tc>
          <w:tcPr>
            <w:tcW w:type="dxa" w:w="2376"/>
            <w:tcMar>
              <w:top w:w="60" w:type="dxa"/>
              <w:start w:w="60" w:type="dxa"/>
              <w:bottom w:w="60" w:type="dxa"/>
              <w:end w:w="60" w:type="dxa"/>
            </w:tcMar>
            <w:vAlign w:val="center"/>
          </w:tcPr>
          <w:p>
            <w:r/>
            <w:r>
              <w:rPr>
                <w:rFonts w:ascii="Times New Roman" w:hAnsi="Times New Roman"/>
                <w:sz w:val="18"/>
              </w:rPr>
              <w:t>83.2078</w:t>
            </w:r>
          </w:p>
        </w:tc>
        <w:tc>
          <w:tcPr>
            <w:tcW w:type="dxa" w:w="2376"/>
            <w:tcMar>
              <w:top w:w="60" w:type="dxa"/>
              <w:start w:w="60" w:type="dxa"/>
              <w:bottom w:w="60" w:type="dxa"/>
              <w:end w:w="60" w:type="dxa"/>
            </w:tcMar>
            <w:vAlign w:val="center"/>
          </w:tcPr>
          <w:p>
            <w:r/>
            <w:r>
              <w:rPr>
                <w:rFonts w:ascii="Times New Roman" w:hAnsi="Times New Roman"/>
                <w:sz w:val="18"/>
              </w:rPr>
              <w:t>Cyclist</w:t>
            </w:r>
          </w:p>
        </w:tc>
        <w:tc>
          <w:tcPr>
            <w:tcW w:type="dxa" w:w="2376"/>
            <w:tcMar>
              <w:top w:w="60" w:type="dxa"/>
              <w:start w:w="60" w:type="dxa"/>
              <w:bottom w:w="60" w:type="dxa"/>
              <w:end w:w="60" w:type="dxa"/>
            </w:tcMar>
            <w:vAlign w:val="center"/>
          </w:tcPr>
          <w:p>
            <w:r/>
            <w:r>
              <w:rPr>
                <w:rFonts w:ascii="Times New Roman" w:hAnsi="Times New Roman"/>
                <w:sz w:val="18"/>
              </w:rPr>
              <w:t>0.1237</w:t>
            </w:r>
          </w:p>
        </w:tc>
      </w:tr>
      <w:tr>
        <w:tc>
          <w:tcPr>
            <w:tcW w:type="dxa" w:w="2376"/>
            <w:tcMar>
              <w:top w:w="60" w:type="dxa"/>
              <w:start w:w="60" w:type="dxa"/>
              <w:bottom w:w="60" w:type="dxa"/>
              <w:end w:w="60" w:type="dxa"/>
            </w:tcMar>
            <w:vAlign w:val="center"/>
          </w:tcPr>
          <w:p>
            <w:r/>
            <w:r>
              <w:rPr>
                <w:rFonts w:ascii="Times New Roman" w:hAnsi="Times New Roman"/>
                <w:sz w:val="18"/>
              </w:rPr>
              <w:t>RT-DETR</w:t>
            </w:r>
          </w:p>
        </w:tc>
        <w:tc>
          <w:tcPr>
            <w:tcW w:type="dxa" w:w="2376"/>
            <w:tcMar>
              <w:top w:w="60" w:type="dxa"/>
              <w:start w:w="60" w:type="dxa"/>
              <w:bottom w:w="60" w:type="dxa"/>
              <w:end w:w="60" w:type="dxa"/>
            </w:tcMar>
            <w:vAlign w:val="center"/>
          </w:tcPr>
          <w:p>
            <w:r/>
            <w:r>
              <w:rPr>
                <w:rFonts w:ascii="Times New Roman" w:hAnsi="Times New Roman"/>
                <w:sz w:val="18"/>
              </w:rPr>
              <w:t>Vehicle</w:t>
            </w:r>
          </w:p>
        </w:tc>
        <w:tc>
          <w:tcPr>
            <w:tcW w:type="dxa" w:w="2376"/>
            <w:tcMar>
              <w:top w:w="60" w:type="dxa"/>
              <w:start w:w="60" w:type="dxa"/>
              <w:bottom w:w="60" w:type="dxa"/>
              <w:end w:w="60" w:type="dxa"/>
            </w:tcMar>
            <w:vAlign w:val="center"/>
          </w:tcPr>
          <w:p>
            <w:r/>
            <w:r>
              <w:rPr>
                <w:rFonts w:ascii="Times New Roman" w:hAnsi="Times New Roman"/>
                <w:sz w:val="18"/>
              </w:rPr>
              <w:t>0.6453</w:t>
            </w:r>
          </w:p>
        </w:tc>
        <w:tc>
          <w:tcPr>
            <w:tcW w:type="dxa" w:w="2376"/>
            <w:tcMar>
              <w:top w:w="60" w:type="dxa"/>
              <w:start w:w="60" w:type="dxa"/>
              <w:bottom w:w="60" w:type="dxa"/>
              <w:end w:w="60" w:type="dxa"/>
            </w:tcMar>
            <w:vAlign w:val="center"/>
          </w:tcPr>
          <w:p>
            <w:r/>
            <w:r>
              <w:rPr>
                <w:rFonts w:ascii="Times New Roman" w:hAnsi="Times New Roman"/>
                <w:sz w:val="18"/>
              </w:rPr>
              <w:t>84.1067</w:t>
            </w:r>
          </w:p>
        </w:tc>
        <w:tc>
          <w:tcPr>
            <w:tcW w:type="dxa" w:w="2376"/>
            <w:tcMar>
              <w:top w:w="60" w:type="dxa"/>
              <w:start w:w="60" w:type="dxa"/>
              <w:bottom w:w="60" w:type="dxa"/>
              <w:end w:w="60" w:type="dxa"/>
            </w:tcMar>
            <w:vAlign w:val="center"/>
          </w:tcPr>
          <w:p>
            <w:r/>
            <w:r>
              <w:rPr>
                <w:rFonts w:ascii="Times New Roman" w:hAnsi="Times New Roman"/>
                <w:sz w:val="18"/>
              </w:rPr>
              <w:t>Cyclist</w:t>
            </w:r>
          </w:p>
        </w:tc>
        <w:tc>
          <w:tcPr>
            <w:tcW w:type="dxa" w:w="2376"/>
            <w:tcMar>
              <w:top w:w="60" w:type="dxa"/>
              <w:start w:w="60" w:type="dxa"/>
              <w:bottom w:w="60" w:type="dxa"/>
              <w:end w:w="60" w:type="dxa"/>
            </w:tcMar>
            <w:vAlign w:val="center"/>
          </w:tcPr>
          <w:p>
            <w:r/>
            <w:r>
              <w:rPr>
                <w:rFonts w:ascii="Times New Roman" w:hAnsi="Times New Roman"/>
                <w:sz w:val="18"/>
              </w:rPr>
              <w:t>0.0676</w:t>
            </w:r>
          </w:p>
        </w:tc>
      </w:tr>
      <w:tr>
        <w:tc>
          <w:tcPr>
            <w:tcW w:type="dxa" w:w="2376"/>
            <w:tcMar>
              <w:top w:w="60" w:type="dxa"/>
              <w:start w:w="60" w:type="dxa"/>
              <w:bottom w:w="60" w:type="dxa"/>
              <w:end w:w="60" w:type="dxa"/>
            </w:tcMar>
            <w:vAlign w:val="center"/>
          </w:tcPr>
          <w:p>
            <w:r/>
            <w:r>
              <w:rPr>
                <w:rFonts w:ascii="Times New Roman" w:hAnsi="Times New Roman"/>
                <w:sz w:val="18"/>
              </w:rPr>
              <w:t>YOLO</w:t>
            </w:r>
          </w:p>
        </w:tc>
        <w:tc>
          <w:tcPr>
            <w:tcW w:type="dxa" w:w="2376"/>
            <w:tcMar>
              <w:top w:w="60" w:type="dxa"/>
              <w:start w:w="60" w:type="dxa"/>
              <w:bottom w:w="60" w:type="dxa"/>
              <w:end w:w="60" w:type="dxa"/>
            </w:tcMar>
            <w:vAlign w:val="center"/>
          </w:tcPr>
          <w:p>
            <w:r/>
            <w:r>
              <w:rPr>
                <w:rFonts w:ascii="Times New Roman" w:hAnsi="Times New Roman"/>
                <w:sz w:val="18"/>
              </w:rPr>
              <w:t>Vehicle</w:t>
            </w:r>
          </w:p>
        </w:tc>
        <w:tc>
          <w:tcPr>
            <w:tcW w:type="dxa" w:w="2376"/>
            <w:tcMar>
              <w:top w:w="60" w:type="dxa"/>
              <w:start w:w="60" w:type="dxa"/>
              <w:bottom w:w="60" w:type="dxa"/>
              <w:end w:w="60" w:type="dxa"/>
            </w:tcMar>
            <w:vAlign w:val="center"/>
          </w:tcPr>
          <w:p>
            <w:r/>
            <w:r>
              <w:rPr>
                <w:rFonts w:ascii="Times New Roman" w:hAnsi="Times New Roman"/>
                <w:sz w:val="18"/>
              </w:rPr>
              <w:t>0.7553</w:t>
            </w:r>
          </w:p>
        </w:tc>
        <w:tc>
          <w:tcPr>
            <w:tcW w:type="dxa" w:w="2376"/>
            <w:tcMar>
              <w:top w:w="60" w:type="dxa"/>
              <w:start w:w="60" w:type="dxa"/>
              <w:bottom w:w="60" w:type="dxa"/>
              <w:end w:w="60" w:type="dxa"/>
            </w:tcMar>
            <w:vAlign w:val="center"/>
          </w:tcPr>
          <w:p>
            <w:r/>
            <w:r>
              <w:rPr>
                <w:rFonts w:ascii="Times New Roman" w:hAnsi="Times New Roman"/>
                <w:sz w:val="18"/>
              </w:rPr>
              <w:t>88.6996</w:t>
            </w:r>
          </w:p>
        </w:tc>
        <w:tc>
          <w:tcPr>
            <w:tcW w:type="dxa" w:w="2376"/>
            <w:tcMar>
              <w:top w:w="60" w:type="dxa"/>
              <w:start w:w="60" w:type="dxa"/>
              <w:bottom w:w="60" w:type="dxa"/>
              <w:end w:w="60" w:type="dxa"/>
            </w:tcMar>
            <w:vAlign w:val="center"/>
          </w:tcPr>
          <w:p>
            <w:r/>
            <w:r>
              <w:rPr>
                <w:rFonts w:ascii="Times New Roman" w:hAnsi="Times New Roman"/>
                <w:sz w:val="18"/>
              </w:rPr>
              <w:t>Cyclist</w:t>
            </w:r>
          </w:p>
        </w:tc>
        <w:tc>
          <w:tcPr>
            <w:tcW w:type="dxa" w:w="2376"/>
            <w:tcMar>
              <w:top w:w="60" w:type="dxa"/>
              <w:start w:w="60" w:type="dxa"/>
              <w:bottom w:w="60" w:type="dxa"/>
              <w:end w:w="60" w:type="dxa"/>
            </w:tcMar>
            <w:vAlign w:val="center"/>
          </w:tcPr>
          <w:p>
            <w:r/>
            <w:r>
              <w:rPr>
                <w:rFonts w:ascii="Times New Roman" w:hAnsi="Times New Roman"/>
                <w:sz w:val="18"/>
              </w:rPr>
              <w:t>0.0408</w:t>
            </w:r>
          </w:p>
        </w:tc>
      </w:tr>
    </w:tbl>
    <w:p/>
    <w:p>
      <w:pPr>
        <w:pStyle w:val="Heading2"/>
      </w:pPr>
      <w:r>
        <w:rPr>
          <w:rFonts w:ascii="Times New Roman" w:hAnsi="Times New Roman"/>
          <w:b/>
          <w:sz w:val="30"/>
        </w:rPr>
        <w:t>Table 14. Full class-wise AP50-95 degradation table</w:t>
      </w:r>
    </w:p>
    <w:tbl>
      <w:tblPr>
        <w:tblStyle w:val="TableGrid"/>
        <w:tblW w:type="auto" w:w="0"/>
        <w:jc w:val="center"/>
        <w:tblLayout w:type="autofit"/>
        <w:tblLook w:firstColumn="1" w:firstRow="1" w:lastColumn="0" w:lastRow="0" w:noHBand="0" w:noVBand="1" w:val="04A0"/>
      </w:tblPr>
      <w:tblGrid>
        <w:gridCol w:w="2037"/>
        <w:gridCol w:w="2037"/>
        <w:gridCol w:w="2037"/>
        <w:gridCol w:w="2037"/>
        <w:gridCol w:w="2037"/>
        <w:gridCol w:w="2037"/>
        <w:gridCol w:w="2037"/>
      </w:tblGrid>
      <w:tr>
        <w:trPr>
          <w:tblHeader w:val="true"/>
        </w:trPr>
        <w:tc>
          <w:tcPr>
            <w:tcW w:type="dxa" w:w="2037"/>
            <w:shd w:fill="D9EAF7"/>
            <w:tcMar>
              <w:top w:w="60" w:type="dxa"/>
              <w:start w:w="60" w:type="dxa"/>
              <w:bottom w:w="60" w:type="dxa"/>
              <w:end w:w="60" w:type="dxa"/>
            </w:tcMar>
            <w:vAlign w:val="center"/>
          </w:tcPr>
          <w:p>
            <w:r/>
            <w:r>
              <w:rPr>
                <w:rFonts w:ascii="Times New Roman" w:hAnsi="Times New Roman"/>
                <w:b/>
                <w:sz w:val="16"/>
              </w:rPr>
              <w:t>detector</w:t>
            </w:r>
          </w:p>
        </w:tc>
        <w:tc>
          <w:tcPr>
            <w:tcW w:type="dxa" w:w="2037"/>
            <w:shd w:fill="D9EAF7"/>
            <w:tcMar>
              <w:top w:w="60" w:type="dxa"/>
              <w:start w:w="60" w:type="dxa"/>
              <w:bottom w:w="60" w:type="dxa"/>
              <w:end w:w="60" w:type="dxa"/>
            </w:tcMar>
            <w:vAlign w:val="center"/>
          </w:tcPr>
          <w:p>
            <w:r/>
            <w:r>
              <w:rPr>
                <w:rFonts w:ascii="Times New Roman" w:hAnsi="Times New Roman"/>
                <w:b/>
                <w:sz w:val="16"/>
              </w:rPr>
              <w:t>class_name</w:t>
            </w:r>
          </w:p>
        </w:tc>
        <w:tc>
          <w:tcPr>
            <w:tcW w:type="dxa" w:w="2037"/>
            <w:shd w:fill="D9EAF7"/>
            <w:tcMar>
              <w:top w:w="60" w:type="dxa"/>
              <w:start w:w="60" w:type="dxa"/>
              <w:bottom w:w="60" w:type="dxa"/>
              <w:end w:w="60" w:type="dxa"/>
            </w:tcMar>
            <w:vAlign w:val="center"/>
          </w:tcPr>
          <w:p>
            <w:r/>
            <w:r>
              <w:rPr>
                <w:rFonts w:ascii="Times New Roman" w:hAnsi="Times New Roman"/>
                <w:b/>
                <w:sz w:val="16"/>
              </w:rPr>
              <w:t>KITTI_value</w:t>
            </w:r>
          </w:p>
        </w:tc>
        <w:tc>
          <w:tcPr>
            <w:tcW w:type="dxa" w:w="2037"/>
            <w:shd w:fill="D9EAF7"/>
            <w:tcMar>
              <w:top w:w="60" w:type="dxa"/>
              <w:start w:w="60" w:type="dxa"/>
              <w:bottom w:w="60" w:type="dxa"/>
              <w:end w:w="60" w:type="dxa"/>
            </w:tcMar>
            <w:vAlign w:val="center"/>
          </w:tcPr>
          <w:p>
            <w:r/>
            <w:r>
              <w:rPr>
                <w:rFonts w:ascii="Times New Roman" w:hAnsi="Times New Roman"/>
                <w:b/>
                <w:sz w:val="16"/>
              </w:rPr>
              <w:t>Waymo_value</w:t>
            </w:r>
          </w:p>
        </w:tc>
        <w:tc>
          <w:tcPr>
            <w:tcW w:type="dxa" w:w="2037"/>
            <w:shd w:fill="D9EAF7"/>
            <w:tcMar>
              <w:top w:w="60" w:type="dxa"/>
              <w:start w:w="60" w:type="dxa"/>
              <w:bottom w:w="60" w:type="dxa"/>
              <w:end w:w="60" w:type="dxa"/>
            </w:tcMar>
            <w:vAlign w:val="center"/>
          </w:tcPr>
          <w:p>
            <w:r/>
            <w:r>
              <w:rPr>
                <w:rFonts w:ascii="Times New Roman" w:hAnsi="Times New Roman"/>
                <w:b/>
                <w:sz w:val="16"/>
              </w:rPr>
              <w:t>absolute_drop</w:t>
            </w:r>
          </w:p>
        </w:tc>
        <w:tc>
          <w:tcPr>
            <w:tcW w:type="dxa" w:w="2037"/>
            <w:shd w:fill="D9EAF7"/>
            <w:tcMar>
              <w:top w:w="60" w:type="dxa"/>
              <w:start w:w="60" w:type="dxa"/>
              <w:bottom w:w="60" w:type="dxa"/>
              <w:end w:w="60" w:type="dxa"/>
            </w:tcMar>
            <w:vAlign w:val="center"/>
          </w:tcPr>
          <w:p>
            <w:r/>
            <w:r>
              <w:rPr>
                <w:rFonts w:ascii="Times New Roman" w:hAnsi="Times New Roman"/>
                <w:b/>
                <w:sz w:val="16"/>
              </w:rPr>
              <w:t>drop_percent</w:t>
            </w:r>
          </w:p>
        </w:tc>
        <w:tc>
          <w:tcPr>
            <w:tcW w:type="dxa" w:w="2037"/>
            <w:shd w:fill="D9EAF7"/>
            <w:tcMar>
              <w:top w:w="60" w:type="dxa"/>
              <w:start w:w="60" w:type="dxa"/>
              <w:bottom w:w="60" w:type="dxa"/>
              <w:end w:w="60" w:type="dxa"/>
            </w:tcMar>
            <w:vAlign w:val="center"/>
          </w:tcPr>
          <w:p>
            <w:r/>
            <w:r>
              <w:rPr>
                <w:rFonts w:ascii="Times New Roman" w:hAnsi="Times New Roman"/>
                <w:b/>
                <w:sz w:val="16"/>
              </w:rPr>
              <w:t>generalization_ratio</w:t>
            </w:r>
          </w:p>
        </w:tc>
      </w:tr>
      <w:tr>
        <w:tc>
          <w:tcPr>
            <w:tcW w:type="dxa" w:w="2037"/>
            <w:tcMar>
              <w:top w:w="60" w:type="dxa"/>
              <w:start w:w="60" w:type="dxa"/>
              <w:bottom w:w="60" w:type="dxa"/>
              <w:end w:w="60" w:type="dxa"/>
            </w:tcMar>
            <w:vAlign w:val="center"/>
          </w:tcPr>
          <w:p>
            <w:r/>
            <w:r>
              <w:rPr>
                <w:rFonts w:ascii="Times New Roman" w:hAnsi="Times New Roman"/>
                <w:sz w:val="16"/>
              </w:rPr>
              <w:t>YOLO</w:t>
            </w:r>
          </w:p>
        </w:tc>
        <w:tc>
          <w:tcPr>
            <w:tcW w:type="dxa" w:w="2037"/>
            <w:tcMar>
              <w:top w:w="60" w:type="dxa"/>
              <w:start w:w="60" w:type="dxa"/>
              <w:bottom w:w="60" w:type="dxa"/>
              <w:end w:w="60" w:type="dxa"/>
            </w:tcMar>
            <w:vAlign w:val="center"/>
          </w:tcPr>
          <w:p>
            <w:r/>
            <w:r>
              <w:rPr>
                <w:rFonts w:ascii="Times New Roman" w:hAnsi="Times New Roman"/>
                <w:sz w:val="16"/>
              </w:rPr>
              <w:t>Vehicle</w:t>
            </w:r>
          </w:p>
        </w:tc>
        <w:tc>
          <w:tcPr>
            <w:tcW w:type="dxa" w:w="2037"/>
            <w:tcMar>
              <w:top w:w="60" w:type="dxa"/>
              <w:start w:w="60" w:type="dxa"/>
              <w:bottom w:w="60" w:type="dxa"/>
              <w:end w:w="60" w:type="dxa"/>
            </w:tcMar>
            <w:vAlign w:val="center"/>
          </w:tcPr>
          <w:p>
            <w:r/>
            <w:r>
              <w:rPr>
                <w:rFonts w:ascii="Times New Roman" w:hAnsi="Times New Roman"/>
                <w:sz w:val="16"/>
              </w:rPr>
              <w:t>0.8515</w:t>
            </w:r>
          </w:p>
        </w:tc>
        <w:tc>
          <w:tcPr>
            <w:tcW w:type="dxa" w:w="2037"/>
            <w:tcMar>
              <w:top w:w="60" w:type="dxa"/>
              <w:start w:w="60" w:type="dxa"/>
              <w:bottom w:w="60" w:type="dxa"/>
              <w:end w:w="60" w:type="dxa"/>
            </w:tcMar>
            <w:vAlign w:val="center"/>
          </w:tcPr>
          <w:p>
            <w:r/>
            <w:r>
              <w:rPr>
                <w:rFonts w:ascii="Times New Roman" w:hAnsi="Times New Roman"/>
                <w:sz w:val="16"/>
              </w:rPr>
              <w:t>0.0962</w:t>
            </w:r>
          </w:p>
        </w:tc>
        <w:tc>
          <w:tcPr>
            <w:tcW w:type="dxa" w:w="2037"/>
            <w:tcMar>
              <w:top w:w="60" w:type="dxa"/>
              <w:start w:w="60" w:type="dxa"/>
              <w:bottom w:w="60" w:type="dxa"/>
              <w:end w:w="60" w:type="dxa"/>
            </w:tcMar>
            <w:vAlign w:val="center"/>
          </w:tcPr>
          <w:p>
            <w:r/>
            <w:r>
              <w:rPr>
                <w:rFonts w:ascii="Times New Roman" w:hAnsi="Times New Roman"/>
                <w:sz w:val="16"/>
              </w:rPr>
              <w:t>0.7553</w:t>
            </w:r>
          </w:p>
        </w:tc>
        <w:tc>
          <w:tcPr>
            <w:tcW w:type="dxa" w:w="2037"/>
            <w:tcMar>
              <w:top w:w="60" w:type="dxa"/>
              <w:start w:w="60" w:type="dxa"/>
              <w:bottom w:w="60" w:type="dxa"/>
              <w:end w:w="60" w:type="dxa"/>
            </w:tcMar>
            <w:vAlign w:val="center"/>
          </w:tcPr>
          <w:p>
            <w:r/>
            <w:r>
              <w:rPr>
                <w:rFonts w:ascii="Times New Roman" w:hAnsi="Times New Roman"/>
                <w:sz w:val="16"/>
              </w:rPr>
              <w:t>88.6996</w:t>
            </w:r>
          </w:p>
        </w:tc>
        <w:tc>
          <w:tcPr>
            <w:tcW w:type="dxa" w:w="2037"/>
            <w:tcMar>
              <w:top w:w="60" w:type="dxa"/>
              <w:start w:w="60" w:type="dxa"/>
              <w:bottom w:w="60" w:type="dxa"/>
              <w:end w:w="60" w:type="dxa"/>
            </w:tcMar>
            <w:vAlign w:val="center"/>
          </w:tcPr>
          <w:p>
            <w:r/>
            <w:r>
              <w:rPr>
                <w:rFonts w:ascii="Times New Roman" w:hAnsi="Times New Roman"/>
                <w:sz w:val="16"/>
              </w:rPr>
              <w:t>0.1130</w:t>
            </w:r>
          </w:p>
        </w:tc>
      </w:tr>
      <w:tr>
        <w:tc>
          <w:tcPr>
            <w:tcW w:type="dxa" w:w="2037"/>
            <w:tcMar>
              <w:top w:w="60" w:type="dxa"/>
              <w:start w:w="60" w:type="dxa"/>
              <w:bottom w:w="60" w:type="dxa"/>
              <w:end w:w="60" w:type="dxa"/>
            </w:tcMar>
            <w:vAlign w:val="center"/>
          </w:tcPr>
          <w:p>
            <w:r/>
            <w:r>
              <w:rPr>
                <w:rFonts w:ascii="Times New Roman" w:hAnsi="Times New Roman"/>
                <w:sz w:val="16"/>
              </w:rPr>
              <w:t>YOLO</w:t>
            </w:r>
          </w:p>
        </w:tc>
        <w:tc>
          <w:tcPr>
            <w:tcW w:type="dxa" w:w="2037"/>
            <w:tcMar>
              <w:top w:w="60" w:type="dxa"/>
              <w:start w:w="60" w:type="dxa"/>
              <w:bottom w:w="60" w:type="dxa"/>
              <w:end w:w="60" w:type="dxa"/>
            </w:tcMar>
            <w:vAlign w:val="center"/>
          </w:tcPr>
          <w:p>
            <w:r/>
            <w:r>
              <w:rPr>
                <w:rFonts w:ascii="Times New Roman" w:hAnsi="Times New Roman"/>
                <w:sz w:val="16"/>
              </w:rPr>
              <w:t>Pedestrian</w:t>
            </w:r>
          </w:p>
        </w:tc>
        <w:tc>
          <w:tcPr>
            <w:tcW w:type="dxa" w:w="2037"/>
            <w:tcMar>
              <w:top w:w="60" w:type="dxa"/>
              <w:start w:w="60" w:type="dxa"/>
              <w:bottom w:w="60" w:type="dxa"/>
              <w:end w:w="60" w:type="dxa"/>
            </w:tcMar>
            <w:vAlign w:val="center"/>
          </w:tcPr>
          <w:p>
            <w:r/>
            <w:r>
              <w:rPr>
                <w:rFonts w:ascii="Times New Roman" w:hAnsi="Times New Roman"/>
                <w:sz w:val="16"/>
              </w:rPr>
              <w:t>0.5281</w:t>
            </w:r>
          </w:p>
        </w:tc>
        <w:tc>
          <w:tcPr>
            <w:tcW w:type="dxa" w:w="2037"/>
            <w:tcMar>
              <w:top w:w="60" w:type="dxa"/>
              <w:start w:w="60" w:type="dxa"/>
              <w:bottom w:w="60" w:type="dxa"/>
              <w:end w:w="60" w:type="dxa"/>
            </w:tcMar>
            <w:vAlign w:val="center"/>
          </w:tcPr>
          <w:p>
            <w:r/>
            <w:r>
              <w:rPr>
                <w:rFonts w:ascii="Times New Roman" w:hAnsi="Times New Roman"/>
                <w:sz w:val="16"/>
              </w:rPr>
              <w:t>0.0372</w:t>
            </w:r>
          </w:p>
        </w:tc>
        <w:tc>
          <w:tcPr>
            <w:tcW w:type="dxa" w:w="2037"/>
            <w:tcMar>
              <w:top w:w="60" w:type="dxa"/>
              <w:start w:w="60" w:type="dxa"/>
              <w:bottom w:w="60" w:type="dxa"/>
              <w:end w:w="60" w:type="dxa"/>
            </w:tcMar>
            <w:vAlign w:val="center"/>
          </w:tcPr>
          <w:p>
            <w:r/>
            <w:r>
              <w:rPr>
                <w:rFonts w:ascii="Times New Roman" w:hAnsi="Times New Roman"/>
                <w:sz w:val="16"/>
              </w:rPr>
              <w:t>0.4909</w:t>
            </w:r>
          </w:p>
        </w:tc>
        <w:tc>
          <w:tcPr>
            <w:tcW w:type="dxa" w:w="2037"/>
            <w:tcMar>
              <w:top w:w="60" w:type="dxa"/>
              <w:start w:w="60" w:type="dxa"/>
              <w:bottom w:w="60" w:type="dxa"/>
              <w:end w:w="60" w:type="dxa"/>
            </w:tcMar>
            <w:vAlign w:val="center"/>
          </w:tcPr>
          <w:p>
            <w:r/>
            <w:r>
              <w:rPr>
                <w:rFonts w:ascii="Times New Roman" w:hAnsi="Times New Roman"/>
                <w:sz w:val="16"/>
              </w:rPr>
              <w:t>92.9509</w:t>
            </w:r>
          </w:p>
        </w:tc>
        <w:tc>
          <w:tcPr>
            <w:tcW w:type="dxa" w:w="2037"/>
            <w:tcMar>
              <w:top w:w="60" w:type="dxa"/>
              <w:start w:w="60" w:type="dxa"/>
              <w:bottom w:w="60" w:type="dxa"/>
              <w:end w:w="60" w:type="dxa"/>
            </w:tcMar>
            <w:vAlign w:val="center"/>
          </w:tcPr>
          <w:p>
            <w:r/>
            <w:r>
              <w:rPr>
                <w:rFonts w:ascii="Times New Roman" w:hAnsi="Times New Roman"/>
                <w:sz w:val="16"/>
              </w:rPr>
              <w:t>0.0705</w:t>
            </w:r>
          </w:p>
        </w:tc>
      </w:tr>
      <w:tr>
        <w:tc>
          <w:tcPr>
            <w:tcW w:type="dxa" w:w="2037"/>
            <w:tcMar>
              <w:top w:w="60" w:type="dxa"/>
              <w:start w:w="60" w:type="dxa"/>
              <w:bottom w:w="60" w:type="dxa"/>
              <w:end w:w="60" w:type="dxa"/>
            </w:tcMar>
            <w:vAlign w:val="center"/>
          </w:tcPr>
          <w:p>
            <w:r/>
            <w:r>
              <w:rPr>
                <w:rFonts w:ascii="Times New Roman" w:hAnsi="Times New Roman"/>
                <w:sz w:val="16"/>
              </w:rPr>
              <w:t>YOLO</w:t>
            </w:r>
          </w:p>
        </w:tc>
        <w:tc>
          <w:tcPr>
            <w:tcW w:type="dxa" w:w="2037"/>
            <w:tcMar>
              <w:top w:w="60" w:type="dxa"/>
              <w:start w:w="60" w:type="dxa"/>
              <w:bottom w:w="60" w:type="dxa"/>
              <w:end w:w="60" w:type="dxa"/>
            </w:tcMar>
            <w:vAlign w:val="center"/>
          </w:tcPr>
          <w:p>
            <w:r/>
            <w:r>
              <w:rPr>
                <w:rFonts w:ascii="Times New Roman" w:hAnsi="Times New Roman"/>
                <w:sz w:val="16"/>
              </w:rPr>
              <w:t>Cyclist</w:t>
            </w:r>
          </w:p>
        </w:tc>
        <w:tc>
          <w:tcPr>
            <w:tcW w:type="dxa" w:w="2037"/>
            <w:tcMar>
              <w:top w:w="60" w:type="dxa"/>
              <w:start w:w="60" w:type="dxa"/>
              <w:bottom w:w="60" w:type="dxa"/>
              <w:end w:w="60" w:type="dxa"/>
            </w:tcMar>
            <w:vAlign w:val="center"/>
          </w:tcPr>
          <w:p>
            <w:r/>
            <w:r>
              <w:rPr>
                <w:rFonts w:ascii="Times New Roman" w:hAnsi="Times New Roman"/>
                <w:sz w:val="16"/>
              </w:rPr>
              <w:t>0.6934</w:t>
            </w:r>
          </w:p>
        </w:tc>
        <w:tc>
          <w:tcPr>
            <w:tcW w:type="dxa" w:w="2037"/>
            <w:tcMar>
              <w:top w:w="60" w:type="dxa"/>
              <w:start w:w="60" w:type="dxa"/>
              <w:bottom w:w="60" w:type="dxa"/>
              <w:end w:w="60" w:type="dxa"/>
            </w:tcMar>
            <w:vAlign w:val="center"/>
          </w:tcPr>
          <w:p>
            <w:r/>
            <w:r>
              <w:rPr>
                <w:rFonts w:ascii="Times New Roman" w:hAnsi="Times New Roman"/>
                <w:sz w:val="16"/>
              </w:rPr>
              <w:t>0.0283</w:t>
            </w:r>
          </w:p>
        </w:tc>
        <w:tc>
          <w:tcPr>
            <w:tcW w:type="dxa" w:w="2037"/>
            <w:tcMar>
              <w:top w:w="60" w:type="dxa"/>
              <w:start w:w="60" w:type="dxa"/>
              <w:bottom w:w="60" w:type="dxa"/>
              <w:end w:w="60" w:type="dxa"/>
            </w:tcMar>
            <w:vAlign w:val="center"/>
          </w:tcPr>
          <w:p>
            <w:r/>
            <w:r>
              <w:rPr>
                <w:rFonts w:ascii="Times New Roman" w:hAnsi="Times New Roman"/>
                <w:sz w:val="16"/>
              </w:rPr>
              <w:t>0.6651</w:t>
            </w:r>
          </w:p>
        </w:tc>
        <w:tc>
          <w:tcPr>
            <w:tcW w:type="dxa" w:w="2037"/>
            <w:tcMar>
              <w:top w:w="60" w:type="dxa"/>
              <w:start w:w="60" w:type="dxa"/>
              <w:bottom w:w="60" w:type="dxa"/>
              <w:end w:w="60" w:type="dxa"/>
            </w:tcMar>
            <w:vAlign w:val="center"/>
          </w:tcPr>
          <w:p>
            <w:r/>
            <w:r>
              <w:rPr>
                <w:rFonts w:ascii="Times New Roman" w:hAnsi="Times New Roman"/>
                <w:sz w:val="16"/>
              </w:rPr>
              <w:t>95.9162</w:t>
            </w:r>
          </w:p>
        </w:tc>
        <w:tc>
          <w:tcPr>
            <w:tcW w:type="dxa" w:w="2037"/>
            <w:tcMar>
              <w:top w:w="60" w:type="dxa"/>
              <w:start w:w="60" w:type="dxa"/>
              <w:bottom w:w="60" w:type="dxa"/>
              <w:end w:w="60" w:type="dxa"/>
            </w:tcMar>
            <w:vAlign w:val="center"/>
          </w:tcPr>
          <w:p>
            <w:r/>
            <w:r>
              <w:rPr>
                <w:rFonts w:ascii="Times New Roman" w:hAnsi="Times New Roman"/>
                <w:sz w:val="16"/>
              </w:rPr>
              <w:t>0.0408</w:t>
            </w:r>
          </w:p>
        </w:tc>
      </w:tr>
      <w:tr>
        <w:tc>
          <w:tcPr>
            <w:tcW w:type="dxa" w:w="2037"/>
            <w:tcMar>
              <w:top w:w="60" w:type="dxa"/>
              <w:start w:w="60" w:type="dxa"/>
              <w:bottom w:w="60" w:type="dxa"/>
              <w:end w:w="60" w:type="dxa"/>
            </w:tcMar>
            <w:vAlign w:val="center"/>
          </w:tcPr>
          <w:p>
            <w:r/>
            <w:r>
              <w:rPr>
                <w:rFonts w:ascii="Times New Roman" w:hAnsi="Times New Roman"/>
                <w:sz w:val="16"/>
              </w:rPr>
              <w:t>RT-DETR</w:t>
            </w:r>
          </w:p>
        </w:tc>
        <w:tc>
          <w:tcPr>
            <w:tcW w:type="dxa" w:w="2037"/>
            <w:tcMar>
              <w:top w:w="60" w:type="dxa"/>
              <w:start w:w="60" w:type="dxa"/>
              <w:bottom w:w="60" w:type="dxa"/>
              <w:end w:w="60" w:type="dxa"/>
            </w:tcMar>
            <w:vAlign w:val="center"/>
          </w:tcPr>
          <w:p>
            <w:r/>
            <w:r>
              <w:rPr>
                <w:rFonts w:ascii="Times New Roman" w:hAnsi="Times New Roman"/>
                <w:sz w:val="16"/>
              </w:rPr>
              <w:t>Vehicle</w:t>
            </w:r>
          </w:p>
        </w:tc>
        <w:tc>
          <w:tcPr>
            <w:tcW w:type="dxa" w:w="2037"/>
            <w:tcMar>
              <w:top w:w="60" w:type="dxa"/>
              <w:start w:w="60" w:type="dxa"/>
              <w:bottom w:w="60" w:type="dxa"/>
              <w:end w:w="60" w:type="dxa"/>
            </w:tcMar>
            <w:vAlign w:val="center"/>
          </w:tcPr>
          <w:p>
            <w:r/>
            <w:r>
              <w:rPr>
                <w:rFonts w:ascii="Times New Roman" w:hAnsi="Times New Roman"/>
                <w:sz w:val="16"/>
              </w:rPr>
              <w:t>0.7672</w:t>
            </w:r>
          </w:p>
        </w:tc>
        <w:tc>
          <w:tcPr>
            <w:tcW w:type="dxa" w:w="2037"/>
            <w:tcMar>
              <w:top w:w="60" w:type="dxa"/>
              <w:start w:w="60" w:type="dxa"/>
              <w:bottom w:w="60" w:type="dxa"/>
              <w:end w:w="60" w:type="dxa"/>
            </w:tcMar>
            <w:vAlign w:val="center"/>
          </w:tcPr>
          <w:p>
            <w:r/>
            <w:r>
              <w:rPr>
                <w:rFonts w:ascii="Times New Roman" w:hAnsi="Times New Roman"/>
                <w:sz w:val="16"/>
              </w:rPr>
              <w:t>0.1219</w:t>
            </w:r>
          </w:p>
        </w:tc>
        <w:tc>
          <w:tcPr>
            <w:tcW w:type="dxa" w:w="2037"/>
            <w:tcMar>
              <w:top w:w="60" w:type="dxa"/>
              <w:start w:w="60" w:type="dxa"/>
              <w:bottom w:w="60" w:type="dxa"/>
              <w:end w:w="60" w:type="dxa"/>
            </w:tcMar>
            <w:vAlign w:val="center"/>
          </w:tcPr>
          <w:p>
            <w:r/>
            <w:r>
              <w:rPr>
                <w:rFonts w:ascii="Times New Roman" w:hAnsi="Times New Roman"/>
                <w:sz w:val="16"/>
              </w:rPr>
              <w:t>0.6453</w:t>
            </w:r>
          </w:p>
        </w:tc>
        <w:tc>
          <w:tcPr>
            <w:tcW w:type="dxa" w:w="2037"/>
            <w:tcMar>
              <w:top w:w="60" w:type="dxa"/>
              <w:start w:w="60" w:type="dxa"/>
              <w:bottom w:w="60" w:type="dxa"/>
              <w:end w:w="60" w:type="dxa"/>
            </w:tcMar>
            <w:vAlign w:val="center"/>
          </w:tcPr>
          <w:p>
            <w:r/>
            <w:r>
              <w:rPr>
                <w:rFonts w:ascii="Times New Roman" w:hAnsi="Times New Roman"/>
                <w:sz w:val="16"/>
              </w:rPr>
              <w:t>84.1067</w:t>
            </w:r>
          </w:p>
        </w:tc>
        <w:tc>
          <w:tcPr>
            <w:tcW w:type="dxa" w:w="2037"/>
            <w:tcMar>
              <w:top w:w="60" w:type="dxa"/>
              <w:start w:w="60" w:type="dxa"/>
              <w:bottom w:w="60" w:type="dxa"/>
              <w:end w:w="60" w:type="dxa"/>
            </w:tcMar>
            <w:vAlign w:val="center"/>
          </w:tcPr>
          <w:p>
            <w:r/>
            <w:r>
              <w:rPr>
                <w:rFonts w:ascii="Times New Roman" w:hAnsi="Times New Roman"/>
                <w:sz w:val="16"/>
              </w:rPr>
              <w:t>0.1589</w:t>
            </w:r>
          </w:p>
        </w:tc>
      </w:tr>
      <w:tr>
        <w:tc>
          <w:tcPr>
            <w:tcW w:type="dxa" w:w="2037"/>
            <w:tcMar>
              <w:top w:w="60" w:type="dxa"/>
              <w:start w:w="60" w:type="dxa"/>
              <w:bottom w:w="60" w:type="dxa"/>
              <w:end w:w="60" w:type="dxa"/>
            </w:tcMar>
            <w:vAlign w:val="center"/>
          </w:tcPr>
          <w:p>
            <w:r/>
            <w:r>
              <w:rPr>
                <w:rFonts w:ascii="Times New Roman" w:hAnsi="Times New Roman"/>
                <w:sz w:val="16"/>
              </w:rPr>
              <w:t>RT-DETR</w:t>
            </w:r>
          </w:p>
        </w:tc>
        <w:tc>
          <w:tcPr>
            <w:tcW w:type="dxa" w:w="2037"/>
            <w:tcMar>
              <w:top w:w="60" w:type="dxa"/>
              <w:start w:w="60" w:type="dxa"/>
              <w:bottom w:w="60" w:type="dxa"/>
              <w:end w:w="60" w:type="dxa"/>
            </w:tcMar>
            <w:vAlign w:val="center"/>
          </w:tcPr>
          <w:p>
            <w:r/>
            <w:r>
              <w:rPr>
                <w:rFonts w:ascii="Times New Roman" w:hAnsi="Times New Roman"/>
                <w:sz w:val="16"/>
              </w:rPr>
              <w:t>Pedestrian</w:t>
            </w:r>
          </w:p>
        </w:tc>
        <w:tc>
          <w:tcPr>
            <w:tcW w:type="dxa" w:w="2037"/>
            <w:tcMar>
              <w:top w:w="60" w:type="dxa"/>
              <w:start w:w="60" w:type="dxa"/>
              <w:bottom w:w="60" w:type="dxa"/>
              <w:end w:w="60" w:type="dxa"/>
            </w:tcMar>
            <w:vAlign w:val="center"/>
          </w:tcPr>
          <w:p>
            <w:r/>
            <w:r>
              <w:rPr>
                <w:rFonts w:ascii="Times New Roman" w:hAnsi="Times New Roman"/>
                <w:sz w:val="16"/>
              </w:rPr>
              <w:t>0.5010</w:t>
            </w:r>
          </w:p>
        </w:tc>
        <w:tc>
          <w:tcPr>
            <w:tcW w:type="dxa" w:w="2037"/>
            <w:tcMar>
              <w:top w:w="60" w:type="dxa"/>
              <w:start w:w="60" w:type="dxa"/>
              <w:bottom w:w="60" w:type="dxa"/>
              <w:end w:w="60" w:type="dxa"/>
            </w:tcMar>
            <w:vAlign w:val="center"/>
          </w:tcPr>
          <w:p>
            <w:r/>
            <w:r>
              <w:rPr>
                <w:rFonts w:ascii="Times New Roman" w:hAnsi="Times New Roman"/>
                <w:sz w:val="16"/>
              </w:rPr>
              <w:t>0.0662</w:t>
            </w:r>
          </w:p>
        </w:tc>
        <w:tc>
          <w:tcPr>
            <w:tcW w:type="dxa" w:w="2037"/>
            <w:tcMar>
              <w:top w:w="60" w:type="dxa"/>
              <w:start w:w="60" w:type="dxa"/>
              <w:bottom w:w="60" w:type="dxa"/>
              <w:end w:w="60" w:type="dxa"/>
            </w:tcMar>
            <w:vAlign w:val="center"/>
          </w:tcPr>
          <w:p>
            <w:r/>
            <w:r>
              <w:rPr>
                <w:rFonts w:ascii="Times New Roman" w:hAnsi="Times New Roman"/>
                <w:sz w:val="16"/>
              </w:rPr>
              <w:t>0.4347</w:t>
            </w:r>
          </w:p>
        </w:tc>
        <w:tc>
          <w:tcPr>
            <w:tcW w:type="dxa" w:w="2037"/>
            <w:tcMar>
              <w:top w:w="60" w:type="dxa"/>
              <w:start w:w="60" w:type="dxa"/>
              <w:bottom w:w="60" w:type="dxa"/>
              <w:end w:w="60" w:type="dxa"/>
            </w:tcMar>
            <w:vAlign w:val="center"/>
          </w:tcPr>
          <w:p>
            <w:r/>
            <w:r>
              <w:rPr>
                <w:rFonts w:ascii="Times New Roman" w:hAnsi="Times New Roman"/>
                <w:sz w:val="16"/>
              </w:rPr>
              <w:t>86.7791</w:t>
            </w:r>
          </w:p>
        </w:tc>
        <w:tc>
          <w:tcPr>
            <w:tcW w:type="dxa" w:w="2037"/>
            <w:tcMar>
              <w:top w:w="60" w:type="dxa"/>
              <w:start w:w="60" w:type="dxa"/>
              <w:bottom w:w="60" w:type="dxa"/>
              <w:end w:w="60" w:type="dxa"/>
            </w:tcMar>
            <w:vAlign w:val="center"/>
          </w:tcPr>
          <w:p>
            <w:r/>
            <w:r>
              <w:rPr>
                <w:rFonts w:ascii="Times New Roman" w:hAnsi="Times New Roman"/>
                <w:sz w:val="16"/>
              </w:rPr>
              <w:t>0.1322</w:t>
            </w:r>
          </w:p>
        </w:tc>
      </w:tr>
      <w:tr>
        <w:tc>
          <w:tcPr>
            <w:tcW w:type="dxa" w:w="2037"/>
            <w:tcMar>
              <w:top w:w="60" w:type="dxa"/>
              <w:start w:w="60" w:type="dxa"/>
              <w:bottom w:w="60" w:type="dxa"/>
              <w:end w:w="60" w:type="dxa"/>
            </w:tcMar>
            <w:vAlign w:val="center"/>
          </w:tcPr>
          <w:p>
            <w:r/>
            <w:r>
              <w:rPr>
                <w:rFonts w:ascii="Times New Roman" w:hAnsi="Times New Roman"/>
                <w:sz w:val="16"/>
              </w:rPr>
              <w:t>RT-DETR</w:t>
            </w:r>
          </w:p>
        </w:tc>
        <w:tc>
          <w:tcPr>
            <w:tcW w:type="dxa" w:w="2037"/>
            <w:tcMar>
              <w:top w:w="60" w:type="dxa"/>
              <w:start w:w="60" w:type="dxa"/>
              <w:bottom w:w="60" w:type="dxa"/>
              <w:end w:w="60" w:type="dxa"/>
            </w:tcMar>
            <w:vAlign w:val="center"/>
          </w:tcPr>
          <w:p>
            <w:r/>
            <w:r>
              <w:rPr>
                <w:rFonts w:ascii="Times New Roman" w:hAnsi="Times New Roman"/>
                <w:sz w:val="16"/>
              </w:rPr>
              <w:t>Cyclist</w:t>
            </w:r>
          </w:p>
        </w:tc>
        <w:tc>
          <w:tcPr>
            <w:tcW w:type="dxa" w:w="2037"/>
            <w:tcMar>
              <w:top w:w="60" w:type="dxa"/>
              <w:start w:w="60" w:type="dxa"/>
              <w:bottom w:w="60" w:type="dxa"/>
              <w:end w:w="60" w:type="dxa"/>
            </w:tcMar>
            <w:vAlign w:val="center"/>
          </w:tcPr>
          <w:p>
            <w:r/>
            <w:r>
              <w:rPr>
                <w:rFonts w:ascii="Times New Roman" w:hAnsi="Times New Roman"/>
                <w:sz w:val="16"/>
              </w:rPr>
              <w:t>0.6261</w:t>
            </w:r>
          </w:p>
        </w:tc>
        <w:tc>
          <w:tcPr>
            <w:tcW w:type="dxa" w:w="2037"/>
            <w:tcMar>
              <w:top w:w="60" w:type="dxa"/>
              <w:start w:w="60" w:type="dxa"/>
              <w:bottom w:w="60" w:type="dxa"/>
              <w:end w:w="60" w:type="dxa"/>
            </w:tcMar>
            <w:vAlign w:val="center"/>
          </w:tcPr>
          <w:p>
            <w:r/>
            <w:r>
              <w:rPr>
                <w:rFonts w:ascii="Times New Roman" w:hAnsi="Times New Roman"/>
                <w:sz w:val="16"/>
              </w:rPr>
              <w:t>0.0423</w:t>
            </w:r>
          </w:p>
        </w:tc>
        <w:tc>
          <w:tcPr>
            <w:tcW w:type="dxa" w:w="2037"/>
            <w:tcMar>
              <w:top w:w="60" w:type="dxa"/>
              <w:start w:w="60" w:type="dxa"/>
              <w:bottom w:w="60" w:type="dxa"/>
              <w:end w:w="60" w:type="dxa"/>
            </w:tcMar>
            <w:vAlign w:val="center"/>
          </w:tcPr>
          <w:p>
            <w:r/>
            <w:r>
              <w:rPr>
                <w:rFonts w:ascii="Times New Roman" w:hAnsi="Times New Roman"/>
                <w:sz w:val="16"/>
              </w:rPr>
              <w:t>0.5837</w:t>
            </w:r>
          </w:p>
        </w:tc>
        <w:tc>
          <w:tcPr>
            <w:tcW w:type="dxa" w:w="2037"/>
            <w:tcMar>
              <w:top w:w="60" w:type="dxa"/>
              <w:start w:w="60" w:type="dxa"/>
              <w:bottom w:w="60" w:type="dxa"/>
              <w:end w:w="60" w:type="dxa"/>
            </w:tcMar>
            <w:vAlign w:val="center"/>
          </w:tcPr>
          <w:p>
            <w:r/>
            <w:r>
              <w:rPr>
                <w:rFonts w:ascii="Times New Roman" w:hAnsi="Times New Roman"/>
                <w:sz w:val="16"/>
              </w:rPr>
              <w:t>93.2387</w:t>
            </w:r>
          </w:p>
        </w:tc>
        <w:tc>
          <w:tcPr>
            <w:tcW w:type="dxa" w:w="2037"/>
            <w:tcMar>
              <w:top w:w="60" w:type="dxa"/>
              <w:start w:w="60" w:type="dxa"/>
              <w:bottom w:w="60" w:type="dxa"/>
              <w:end w:w="60" w:type="dxa"/>
            </w:tcMar>
            <w:vAlign w:val="center"/>
          </w:tcPr>
          <w:p>
            <w:r/>
            <w:r>
              <w:rPr>
                <w:rFonts w:ascii="Times New Roman" w:hAnsi="Times New Roman"/>
                <w:sz w:val="16"/>
              </w:rPr>
              <w:t>0.0676</w:t>
            </w:r>
          </w:p>
        </w:tc>
      </w:tr>
      <w:tr>
        <w:tc>
          <w:tcPr>
            <w:tcW w:type="dxa" w:w="2037"/>
            <w:tcMar>
              <w:top w:w="60" w:type="dxa"/>
              <w:start w:w="60" w:type="dxa"/>
              <w:bottom w:w="60" w:type="dxa"/>
              <w:end w:w="60" w:type="dxa"/>
            </w:tcMar>
            <w:vAlign w:val="center"/>
          </w:tcPr>
          <w:p>
            <w:r/>
            <w:r>
              <w:rPr>
                <w:rFonts w:ascii="Times New Roman" w:hAnsi="Times New Roman"/>
                <w:sz w:val="16"/>
              </w:rPr>
              <w:t>RetinaNet</w:t>
            </w:r>
          </w:p>
        </w:tc>
        <w:tc>
          <w:tcPr>
            <w:tcW w:type="dxa" w:w="2037"/>
            <w:tcMar>
              <w:top w:w="60" w:type="dxa"/>
              <w:start w:w="60" w:type="dxa"/>
              <w:bottom w:w="60" w:type="dxa"/>
              <w:end w:w="60" w:type="dxa"/>
            </w:tcMar>
            <w:vAlign w:val="center"/>
          </w:tcPr>
          <w:p>
            <w:r/>
            <w:r>
              <w:rPr>
                <w:rFonts w:ascii="Times New Roman" w:hAnsi="Times New Roman"/>
                <w:sz w:val="16"/>
              </w:rPr>
              <w:t>Vehicle</w:t>
            </w:r>
          </w:p>
        </w:tc>
        <w:tc>
          <w:tcPr>
            <w:tcW w:type="dxa" w:w="2037"/>
            <w:tcMar>
              <w:top w:w="60" w:type="dxa"/>
              <w:start w:w="60" w:type="dxa"/>
              <w:bottom w:w="60" w:type="dxa"/>
              <w:end w:w="60" w:type="dxa"/>
            </w:tcMar>
            <w:vAlign w:val="center"/>
          </w:tcPr>
          <w:p>
            <w:r/>
            <w:r>
              <w:rPr>
                <w:rFonts w:ascii="Times New Roman" w:hAnsi="Times New Roman"/>
                <w:sz w:val="16"/>
              </w:rPr>
              <w:t>0.6913</w:t>
            </w:r>
          </w:p>
        </w:tc>
        <w:tc>
          <w:tcPr>
            <w:tcW w:type="dxa" w:w="2037"/>
            <w:tcMar>
              <w:top w:w="60" w:type="dxa"/>
              <w:start w:w="60" w:type="dxa"/>
              <w:bottom w:w="60" w:type="dxa"/>
              <w:end w:w="60" w:type="dxa"/>
            </w:tcMar>
            <w:vAlign w:val="center"/>
          </w:tcPr>
          <w:p>
            <w:r/>
            <w:r>
              <w:rPr>
                <w:rFonts w:ascii="Times New Roman" w:hAnsi="Times New Roman"/>
                <w:sz w:val="16"/>
              </w:rPr>
              <w:t>0.1161</w:t>
            </w:r>
          </w:p>
        </w:tc>
        <w:tc>
          <w:tcPr>
            <w:tcW w:type="dxa" w:w="2037"/>
            <w:tcMar>
              <w:top w:w="60" w:type="dxa"/>
              <w:start w:w="60" w:type="dxa"/>
              <w:bottom w:w="60" w:type="dxa"/>
              <w:end w:w="60" w:type="dxa"/>
            </w:tcMar>
            <w:vAlign w:val="center"/>
          </w:tcPr>
          <w:p>
            <w:r/>
            <w:r>
              <w:rPr>
                <w:rFonts w:ascii="Times New Roman" w:hAnsi="Times New Roman"/>
                <w:sz w:val="16"/>
              </w:rPr>
              <w:t>0.5752</w:t>
            </w:r>
          </w:p>
        </w:tc>
        <w:tc>
          <w:tcPr>
            <w:tcW w:type="dxa" w:w="2037"/>
            <w:tcMar>
              <w:top w:w="60" w:type="dxa"/>
              <w:start w:w="60" w:type="dxa"/>
              <w:bottom w:w="60" w:type="dxa"/>
              <w:end w:w="60" w:type="dxa"/>
            </w:tcMar>
            <w:vAlign w:val="center"/>
          </w:tcPr>
          <w:p>
            <w:r/>
            <w:r>
              <w:rPr>
                <w:rFonts w:ascii="Times New Roman" w:hAnsi="Times New Roman"/>
                <w:sz w:val="16"/>
              </w:rPr>
              <w:t>83.2078</w:t>
            </w:r>
          </w:p>
        </w:tc>
        <w:tc>
          <w:tcPr>
            <w:tcW w:type="dxa" w:w="2037"/>
            <w:tcMar>
              <w:top w:w="60" w:type="dxa"/>
              <w:start w:w="60" w:type="dxa"/>
              <w:bottom w:w="60" w:type="dxa"/>
              <w:end w:w="60" w:type="dxa"/>
            </w:tcMar>
            <w:vAlign w:val="center"/>
          </w:tcPr>
          <w:p>
            <w:r/>
            <w:r>
              <w:rPr>
                <w:rFonts w:ascii="Times New Roman" w:hAnsi="Times New Roman"/>
                <w:sz w:val="16"/>
              </w:rPr>
              <w:t>0.1679</w:t>
            </w:r>
          </w:p>
        </w:tc>
      </w:tr>
      <w:tr>
        <w:tc>
          <w:tcPr>
            <w:tcW w:type="dxa" w:w="2037"/>
            <w:tcMar>
              <w:top w:w="60" w:type="dxa"/>
              <w:start w:w="60" w:type="dxa"/>
              <w:bottom w:w="60" w:type="dxa"/>
              <w:end w:w="60" w:type="dxa"/>
            </w:tcMar>
            <w:vAlign w:val="center"/>
          </w:tcPr>
          <w:p>
            <w:r/>
            <w:r>
              <w:rPr>
                <w:rFonts w:ascii="Times New Roman" w:hAnsi="Times New Roman"/>
                <w:sz w:val="16"/>
              </w:rPr>
              <w:t>RetinaNet</w:t>
            </w:r>
          </w:p>
        </w:tc>
        <w:tc>
          <w:tcPr>
            <w:tcW w:type="dxa" w:w="2037"/>
            <w:tcMar>
              <w:top w:w="60" w:type="dxa"/>
              <w:start w:w="60" w:type="dxa"/>
              <w:bottom w:w="60" w:type="dxa"/>
              <w:end w:w="60" w:type="dxa"/>
            </w:tcMar>
            <w:vAlign w:val="center"/>
          </w:tcPr>
          <w:p>
            <w:r/>
            <w:r>
              <w:rPr>
                <w:rFonts w:ascii="Times New Roman" w:hAnsi="Times New Roman"/>
                <w:sz w:val="16"/>
              </w:rPr>
              <w:t>Pedestrian</w:t>
            </w:r>
          </w:p>
        </w:tc>
        <w:tc>
          <w:tcPr>
            <w:tcW w:type="dxa" w:w="2037"/>
            <w:tcMar>
              <w:top w:w="60" w:type="dxa"/>
              <w:start w:w="60" w:type="dxa"/>
              <w:bottom w:w="60" w:type="dxa"/>
              <w:end w:w="60" w:type="dxa"/>
            </w:tcMar>
            <w:vAlign w:val="center"/>
          </w:tcPr>
          <w:p>
            <w:r/>
            <w:r>
              <w:rPr>
                <w:rFonts w:ascii="Times New Roman" w:hAnsi="Times New Roman"/>
                <w:sz w:val="16"/>
              </w:rPr>
              <w:t>0.3742</w:t>
            </w:r>
          </w:p>
        </w:tc>
        <w:tc>
          <w:tcPr>
            <w:tcW w:type="dxa" w:w="2037"/>
            <w:tcMar>
              <w:top w:w="60" w:type="dxa"/>
              <w:start w:w="60" w:type="dxa"/>
              <w:bottom w:w="60" w:type="dxa"/>
              <w:end w:w="60" w:type="dxa"/>
            </w:tcMar>
            <w:vAlign w:val="center"/>
          </w:tcPr>
          <w:p>
            <w:r/>
            <w:r>
              <w:rPr>
                <w:rFonts w:ascii="Times New Roman" w:hAnsi="Times New Roman"/>
                <w:sz w:val="16"/>
              </w:rPr>
              <w:t>0.0635</w:t>
            </w:r>
          </w:p>
        </w:tc>
        <w:tc>
          <w:tcPr>
            <w:tcW w:type="dxa" w:w="2037"/>
            <w:tcMar>
              <w:top w:w="60" w:type="dxa"/>
              <w:start w:w="60" w:type="dxa"/>
              <w:bottom w:w="60" w:type="dxa"/>
              <w:end w:w="60" w:type="dxa"/>
            </w:tcMar>
            <w:vAlign w:val="center"/>
          </w:tcPr>
          <w:p>
            <w:r/>
            <w:r>
              <w:rPr>
                <w:rFonts w:ascii="Times New Roman" w:hAnsi="Times New Roman"/>
                <w:sz w:val="16"/>
              </w:rPr>
              <w:t>0.3107</w:t>
            </w:r>
          </w:p>
        </w:tc>
        <w:tc>
          <w:tcPr>
            <w:tcW w:type="dxa" w:w="2037"/>
            <w:tcMar>
              <w:top w:w="60" w:type="dxa"/>
              <w:start w:w="60" w:type="dxa"/>
              <w:bottom w:w="60" w:type="dxa"/>
              <w:end w:w="60" w:type="dxa"/>
            </w:tcMar>
            <w:vAlign w:val="center"/>
          </w:tcPr>
          <w:p>
            <w:r/>
            <w:r>
              <w:rPr>
                <w:rFonts w:ascii="Times New Roman" w:hAnsi="Times New Roman"/>
                <w:sz w:val="16"/>
              </w:rPr>
              <w:t>83.0407</w:t>
            </w:r>
          </w:p>
        </w:tc>
        <w:tc>
          <w:tcPr>
            <w:tcW w:type="dxa" w:w="2037"/>
            <w:tcMar>
              <w:top w:w="60" w:type="dxa"/>
              <w:start w:w="60" w:type="dxa"/>
              <w:bottom w:w="60" w:type="dxa"/>
              <w:end w:w="60" w:type="dxa"/>
            </w:tcMar>
            <w:vAlign w:val="center"/>
          </w:tcPr>
          <w:p>
            <w:r/>
            <w:r>
              <w:rPr>
                <w:rFonts w:ascii="Times New Roman" w:hAnsi="Times New Roman"/>
                <w:sz w:val="16"/>
              </w:rPr>
              <w:t>0.1696</w:t>
            </w:r>
          </w:p>
        </w:tc>
      </w:tr>
      <w:tr>
        <w:tc>
          <w:tcPr>
            <w:tcW w:type="dxa" w:w="2037"/>
            <w:tcMar>
              <w:top w:w="60" w:type="dxa"/>
              <w:start w:w="60" w:type="dxa"/>
              <w:bottom w:w="60" w:type="dxa"/>
              <w:end w:w="60" w:type="dxa"/>
            </w:tcMar>
            <w:vAlign w:val="center"/>
          </w:tcPr>
          <w:p>
            <w:r/>
            <w:r>
              <w:rPr>
                <w:rFonts w:ascii="Times New Roman" w:hAnsi="Times New Roman"/>
                <w:sz w:val="16"/>
              </w:rPr>
              <w:t>RetinaNet</w:t>
            </w:r>
          </w:p>
        </w:tc>
        <w:tc>
          <w:tcPr>
            <w:tcW w:type="dxa" w:w="2037"/>
            <w:tcMar>
              <w:top w:w="60" w:type="dxa"/>
              <w:start w:w="60" w:type="dxa"/>
              <w:bottom w:w="60" w:type="dxa"/>
              <w:end w:w="60" w:type="dxa"/>
            </w:tcMar>
            <w:vAlign w:val="center"/>
          </w:tcPr>
          <w:p>
            <w:r/>
            <w:r>
              <w:rPr>
                <w:rFonts w:ascii="Times New Roman" w:hAnsi="Times New Roman"/>
                <w:sz w:val="16"/>
              </w:rPr>
              <w:t>Cyclist</w:t>
            </w:r>
          </w:p>
        </w:tc>
        <w:tc>
          <w:tcPr>
            <w:tcW w:type="dxa" w:w="2037"/>
            <w:tcMar>
              <w:top w:w="60" w:type="dxa"/>
              <w:start w:w="60" w:type="dxa"/>
              <w:bottom w:w="60" w:type="dxa"/>
              <w:end w:w="60" w:type="dxa"/>
            </w:tcMar>
            <w:vAlign w:val="center"/>
          </w:tcPr>
          <w:p>
            <w:r/>
            <w:r>
              <w:rPr>
                <w:rFonts w:ascii="Times New Roman" w:hAnsi="Times New Roman"/>
                <w:sz w:val="16"/>
              </w:rPr>
              <w:t>0.4589</w:t>
            </w:r>
          </w:p>
        </w:tc>
        <w:tc>
          <w:tcPr>
            <w:tcW w:type="dxa" w:w="2037"/>
            <w:tcMar>
              <w:top w:w="60" w:type="dxa"/>
              <w:start w:w="60" w:type="dxa"/>
              <w:bottom w:w="60" w:type="dxa"/>
              <w:end w:w="60" w:type="dxa"/>
            </w:tcMar>
            <w:vAlign w:val="center"/>
          </w:tcPr>
          <w:p>
            <w:r/>
            <w:r>
              <w:rPr>
                <w:rFonts w:ascii="Times New Roman" w:hAnsi="Times New Roman"/>
                <w:sz w:val="16"/>
              </w:rPr>
              <w:t>0.0568</w:t>
            </w:r>
          </w:p>
        </w:tc>
        <w:tc>
          <w:tcPr>
            <w:tcW w:type="dxa" w:w="2037"/>
            <w:tcMar>
              <w:top w:w="60" w:type="dxa"/>
              <w:start w:w="60" w:type="dxa"/>
              <w:bottom w:w="60" w:type="dxa"/>
              <w:end w:w="60" w:type="dxa"/>
            </w:tcMar>
            <w:vAlign w:val="center"/>
          </w:tcPr>
          <w:p>
            <w:r/>
            <w:r>
              <w:rPr>
                <w:rFonts w:ascii="Times New Roman" w:hAnsi="Times New Roman"/>
                <w:sz w:val="16"/>
              </w:rPr>
              <w:t>0.4022</w:t>
            </w:r>
          </w:p>
        </w:tc>
        <w:tc>
          <w:tcPr>
            <w:tcW w:type="dxa" w:w="2037"/>
            <w:tcMar>
              <w:top w:w="60" w:type="dxa"/>
              <w:start w:w="60" w:type="dxa"/>
              <w:bottom w:w="60" w:type="dxa"/>
              <w:end w:w="60" w:type="dxa"/>
            </w:tcMar>
            <w:vAlign w:val="center"/>
          </w:tcPr>
          <w:p>
            <w:r/>
            <w:r>
              <w:rPr>
                <w:rFonts w:ascii="Times New Roman" w:hAnsi="Times New Roman"/>
                <w:sz w:val="16"/>
              </w:rPr>
              <w:t>87.6329</w:t>
            </w:r>
          </w:p>
        </w:tc>
        <w:tc>
          <w:tcPr>
            <w:tcW w:type="dxa" w:w="2037"/>
            <w:tcMar>
              <w:top w:w="60" w:type="dxa"/>
              <w:start w:w="60" w:type="dxa"/>
              <w:bottom w:w="60" w:type="dxa"/>
              <w:end w:w="60" w:type="dxa"/>
            </w:tcMar>
            <w:vAlign w:val="center"/>
          </w:tcPr>
          <w:p>
            <w:r/>
            <w:r>
              <w:rPr>
                <w:rFonts w:ascii="Times New Roman" w:hAnsi="Times New Roman"/>
                <w:sz w:val="16"/>
              </w:rPr>
              <w:t>0.1237</w:t>
            </w:r>
          </w:p>
        </w:tc>
      </w:tr>
      <w:tr>
        <w:tc>
          <w:tcPr>
            <w:tcW w:type="dxa" w:w="2037"/>
            <w:tcMar>
              <w:top w:w="60" w:type="dxa"/>
              <w:start w:w="60" w:type="dxa"/>
              <w:bottom w:w="60" w:type="dxa"/>
              <w:end w:w="60" w:type="dxa"/>
            </w:tcMar>
            <w:vAlign w:val="center"/>
          </w:tcPr>
          <w:p>
            <w:r/>
            <w:r>
              <w:rPr>
                <w:rFonts w:ascii="Times New Roman" w:hAnsi="Times New Roman"/>
                <w:sz w:val="16"/>
              </w:rPr>
              <w:t>Faster R-CNN</w:t>
            </w:r>
          </w:p>
        </w:tc>
        <w:tc>
          <w:tcPr>
            <w:tcW w:type="dxa" w:w="2037"/>
            <w:tcMar>
              <w:top w:w="60" w:type="dxa"/>
              <w:start w:w="60" w:type="dxa"/>
              <w:bottom w:w="60" w:type="dxa"/>
              <w:end w:w="60" w:type="dxa"/>
            </w:tcMar>
            <w:vAlign w:val="center"/>
          </w:tcPr>
          <w:p>
            <w:r/>
            <w:r>
              <w:rPr>
                <w:rFonts w:ascii="Times New Roman" w:hAnsi="Times New Roman"/>
                <w:sz w:val="16"/>
              </w:rPr>
              <w:t>Vehicle</w:t>
            </w:r>
          </w:p>
        </w:tc>
        <w:tc>
          <w:tcPr>
            <w:tcW w:type="dxa" w:w="2037"/>
            <w:tcMar>
              <w:top w:w="60" w:type="dxa"/>
              <w:start w:w="60" w:type="dxa"/>
              <w:bottom w:w="60" w:type="dxa"/>
              <w:end w:w="60" w:type="dxa"/>
            </w:tcMar>
            <w:vAlign w:val="center"/>
          </w:tcPr>
          <w:p>
            <w:r/>
            <w:r>
              <w:rPr>
                <w:rFonts w:ascii="Times New Roman" w:hAnsi="Times New Roman"/>
                <w:sz w:val="16"/>
              </w:rPr>
              <w:t>0.7181</w:t>
            </w:r>
          </w:p>
        </w:tc>
        <w:tc>
          <w:tcPr>
            <w:tcW w:type="dxa" w:w="2037"/>
            <w:tcMar>
              <w:top w:w="60" w:type="dxa"/>
              <w:start w:w="60" w:type="dxa"/>
              <w:bottom w:w="60" w:type="dxa"/>
              <w:end w:w="60" w:type="dxa"/>
            </w:tcMar>
            <w:vAlign w:val="center"/>
          </w:tcPr>
          <w:p>
            <w:r/>
            <w:r>
              <w:rPr>
                <w:rFonts w:ascii="Times New Roman" w:hAnsi="Times New Roman"/>
                <w:sz w:val="16"/>
              </w:rPr>
              <w:t>0.0916</w:t>
            </w:r>
          </w:p>
        </w:tc>
        <w:tc>
          <w:tcPr>
            <w:tcW w:type="dxa" w:w="2037"/>
            <w:tcMar>
              <w:top w:w="60" w:type="dxa"/>
              <w:start w:w="60" w:type="dxa"/>
              <w:bottom w:w="60" w:type="dxa"/>
              <w:end w:w="60" w:type="dxa"/>
            </w:tcMar>
            <w:vAlign w:val="center"/>
          </w:tcPr>
          <w:p>
            <w:r/>
            <w:r>
              <w:rPr>
                <w:rFonts w:ascii="Times New Roman" w:hAnsi="Times New Roman"/>
                <w:sz w:val="16"/>
              </w:rPr>
              <w:t>0.6265</w:t>
            </w:r>
          </w:p>
        </w:tc>
        <w:tc>
          <w:tcPr>
            <w:tcW w:type="dxa" w:w="2037"/>
            <w:tcMar>
              <w:top w:w="60" w:type="dxa"/>
              <w:start w:w="60" w:type="dxa"/>
              <w:bottom w:w="60" w:type="dxa"/>
              <w:end w:w="60" w:type="dxa"/>
            </w:tcMar>
            <w:vAlign w:val="center"/>
          </w:tcPr>
          <w:p>
            <w:r/>
            <w:r>
              <w:rPr>
                <w:rFonts w:ascii="Times New Roman" w:hAnsi="Times New Roman"/>
                <w:sz w:val="16"/>
              </w:rPr>
              <w:t>87.2464</w:t>
            </w:r>
          </w:p>
        </w:tc>
        <w:tc>
          <w:tcPr>
            <w:tcW w:type="dxa" w:w="2037"/>
            <w:tcMar>
              <w:top w:w="60" w:type="dxa"/>
              <w:start w:w="60" w:type="dxa"/>
              <w:bottom w:w="60" w:type="dxa"/>
              <w:end w:w="60" w:type="dxa"/>
            </w:tcMar>
            <w:vAlign w:val="center"/>
          </w:tcPr>
          <w:p>
            <w:r/>
            <w:r>
              <w:rPr>
                <w:rFonts w:ascii="Times New Roman" w:hAnsi="Times New Roman"/>
                <w:sz w:val="16"/>
              </w:rPr>
              <w:t>0.1275</w:t>
            </w:r>
          </w:p>
        </w:tc>
      </w:tr>
      <w:tr>
        <w:tc>
          <w:tcPr>
            <w:tcW w:type="dxa" w:w="2037"/>
            <w:tcMar>
              <w:top w:w="60" w:type="dxa"/>
              <w:start w:w="60" w:type="dxa"/>
              <w:bottom w:w="60" w:type="dxa"/>
              <w:end w:w="60" w:type="dxa"/>
            </w:tcMar>
            <w:vAlign w:val="center"/>
          </w:tcPr>
          <w:p>
            <w:r/>
            <w:r>
              <w:rPr>
                <w:rFonts w:ascii="Times New Roman" w:hAnsi="Times New Roman"/>
                <w:sz w:val="16"/>
              </w:rPr>
              <w:t>Faster R-CNN</w:t>
            </w:r>
          </w:p>
        </w:tc>
        <w:tc>
          <w:tcPr>
            <w:tcW w:type="dxa" w:w="2037"/>
            <w:tcMar>
              <w:top w:w="60" w:type="dxa"/>
              <w:start w:w="60" w:type="dxa"/>
              <w:bottom w:w="60" w:type="dxa"/>
              <w:end w:w="60" w:type="dxa"/>
            </w:tcMar>
            <w:vAlign w:val="center"/>
          </w:tcPr>
          <w:p>
            <w:r/>
            <w:r>
              <w:rPr>
                <w:rFonts w:ascii="Times New Roman" w:hAnsi="Times New Roman"/>
                <w:sz w:val="16"/>
              </w:rPr>
              <w:t>Pedestrian</w:t>
            </w:r>
          </w:p>
        </w:tc>
        <w:tc>
          <w:tcPr>
            <w:tcW w:type="dxa" w:w="2037"/>
            <w:tcMar>
              <w:top w:w="60" w:type="dxa"/>
              <w:start w:w="60" w:type="dxa"/>
              <w:bottom w:w="60" w:type="dxa"/>
              <w:end w:w="60" w:type="dxa"/>
            </w:tcMar>
            <w:vAlign w:val="center"/>
          </w:tcPr>
          <w:p>
            <w:r/>
            <w:r>
              <w:rPr>
                <w:rFonts w:ascii="Times New Roman" w:hAnsi="Times New Roman"/>
                <w:sz w:val="16"/>
              </w:rPr>
              <w:t>0.3893</w:t>
            </w:r>
          </w:p>
        </w:tc>
        <w:tc>
          <w:tcPr>
            <w:tcW w:type="dxa" w:w="2037"/>
            <w:tcMar>
              <w:top w:w="60" w:type="dxa"/>
              <w:start w:w="60" w:type="dxa"/>
              <w:bottom w:w="60" w:type="dxa"/>
              <w:end w:w="60" w:type="dxa"/>
            </w:tcMar>
            <w:vAlign w:val="center"/>
          </w:tcPr>
          <w:p>
            <w:r/>
            <w:r>
              <w:rPr>
                <w:rFonts w:ascii="Times New Roman" w:hAnsi="Times New Roman"/>
                <w:sz w:val="16"/>
              </w:rPr>
              <w:t>0.0459</w:t>
            </w:r>
          </w:p>
        </w:tc>
        <w:tc>
          <w:tcPr>
            <w:tcW w:type="dxa" w:w="2037"/>
            <w:tcMar>
              <w:top w:w="60" w:type="dxa"/>
              <w:start w:w="60" w:type="dxa"/>
              <w:bottom w:w="60" w:type="dxa"/>
              <w:end w:w="60" w:type="dxa"/>
            </w:tcMar>
            <w:vAlign w:val="center"/>
          </w:tcPr>
          <w:p>
            <w:r/>
            <w:r>
              <w:rPr>
                <w:rFonts w:ascii="Times New Roman" w:hAnsi="Times New Roman"/>
                <w:sz w:val="16"/>
              </w:rPr>
              <w:t>0.3434</w:t>
            </w:r>
          </w:p>
        </w:tc>
        <w:tc>
          <w:tcPr>
            <w:tcW w:type="dxa" w:w="2037"/>
            <w:tcMar>
              <w:top w:w="60" w:type="dxa"/>
              <w:start w:w="60" w:type="dxa"/>
              <w:bottom w:w="60" w:type="dxa"/>
              <w:end w:w="60" w:type="dxa"/>
            </w:tcMar>
            <w:vAlign w:val="center"/>
          </w:tcPr>
          <w:p>
            <w:r/>
            <w:r>
              <w:rPr>
                <w:rFonts w:ascii="Times New Roman" w:hAnsi="Times New Roman"/>
                <w:sz w:val="16"/>
              </w:rPr>
              <w:t>88.2065</w:t>
            </w:r>
          </w:p>
        </w:tc>
        <w:tc>
          <w:tcPr>
            <w:tcW w:type="dxa" w:w="2037"/>
            <w:tcMar>
              <w:top w:w="60" w:type="dxa"/>
              <w:start w:w="60" w:type="dxa"/>
              <w:bottom w:w="60" w:type="dxa"/>
              <w:end w:w="60" w:type="dxa"/>
            </w:tcMar>
            <w:vAlign w:val="center"/>
          </w:tcPr>
          <w:p>
            <w:r/>
            <w:r>
              <w:rPr>
                <w:rFonts w:ascii="Times New Roman" w:hAnsi="Times New Roman"/>
                <w:sz w:val="16"/>
              </w:rPr>
              <w:t>0.1179</w:t>
            </w:r>
          </w:p>
        </w:tc>
      </w:tr>
      <w:tr>
        <w:tc>
          <w:tcPr>
            <w:tcW w:type="dxa" w:w="2037"/>
            <w:tcMar>
              <w:top w:w="60" w:type="dxa"/>
              <w:start w:w="60" w:type="dxa"/>
              <w:bottom w:w="60" w:type="dxa"/>
              <w:end w:w="60" w:type="dxa"/>
            </w:tcMar>
            <w:vAlign w:val="center"/>
          </w:tcPr>
          <w:p>
            <w:r/>
            <w:r>
              <w:rPr>
                <w:rFonts w:ascii="Times New Roman" w:hAnsi="Times New Roman"/>
                <w:sz w:val="16"/>
              </w:rPr>
              <w:t>Faster R-CNN</w:t>
            </w:r>
          </w:p>
        </w:tc>
        <w:tc>
          <w:tcPr>
            <w:tcW w:type="dxa" w:w="2037"/>
            <w:tcMar>
              <w:top w:w="60" w:type="dxa"/>
              <w:start w:w="60" w:type="dxa"/>
              <w:bottom w:w="60" w:type="dxa"/>
              <w:end w:w="60" w:type="dxa"/>
            </w:tcMar>
            <w:vAlign w:val="center"/>
          </w:tcPr>
          <w:p>
            <w:r/>
            <w:r>
              <w:rPr>
                <w:rFonts w:ascii="Times New Roman" w:hAnsi="Times New Roman"/>
                <w:sz w:val="16"/>
              </w:rPr>
              <w:t>Cyclist</w:t>
            </w:r>
          </w:p>
        </w:tc>
        <w:tc>
          <w:tcPr>
            <w:tcW w:type="dxa" w:w="2037"/>
            <w:tcMar>
              <w:top w:w="60" w:type="dxa"/>
              <w:start w:w="60" w:type="dxa"/>
              <w:bottom w:w="60" w:type="dxa"/>
              <w:end w:w="60" w:type="dxa"/>
            </w:tcMar>
            <w:vAlign w:val="center"/>
          </w:tcPr>
          <w:p>
            <w:r/>
            <w:r>
              <w:rPr>
                <w:rFonts w:ascii="Times New Roman" w:hAnsi="Times New Roman"/>
                <w:sz w:val="16"/>
              </w:rPr>
              <w:t>0.5115</w:t>
            </w:r>
          </w:p>
        </w:tc>
        <w:tc>
          <w:tcPr>
            <w:tcW w:type="dxa" w:w="2037"/>
            <w:tcMar>
              <w:top w:w="60" w:type="dxa"/>
              <w:start w:w="60" w:type="dxa"/>
              <w:bottom w:w="60" w:type="dxa"/>
              <w:end w:w="60" w:type="dxa"/>
            </w:tcMar>
            <w:vAlign w:val="center"/>
          </w:tcPr>
          <w:p>
            <w:r/>
            <w:r>
              <w:rPr>
                <w:rFonts w:ascii="Times New Roman" w:hAnsi="Times New Roman"/>
                <w:sz w:val="16"/>
              </w:rPr>
              <w:t>0.0260</w:t>
            </w:r>
          </w:p>
        </w:tc>
        <w:tc>
          <w:tcPr>
            <w:tcW w:type="dxa" w:w="2037"/>
            <w:tcMar>
              <w:top w:w="60" w:type="dxa"/>
              <w:start w:w="60" w:type="dxa"/>
              <w:bottom w:w="60" w:type="dxa"/>
              <w:end w:w="60" w:type="dxa"/>
            </w:tcMar>
            <w:vAlign w:val="center"/>
          </w:tcPr>
          <w:p>
            <w:r/>
            <w:r>
              <w:rPr>
                <w:rFonts w:ascii="Times New Roman" w:hAnsi="Times New Roman"/>
                <w:sz w:val="16"/>
              </w:rPr>
              <w:t>0.4855</w:t>
            </w:r>
          </w:p>
        </w:tc>
        <w:tc>
          <w:tcPr>
            <w:tcW w:type="dxa" w:w="2037"/>
            <w:tcMar>
              <w:top w:w="60" w:type="dxa"/>
              <w:start w:w="60" w:type="dxa"/>
              <w:bottom w:w="60" w:type="dxa"/>
              <w:end w:w="60" w:type="dxa"/>
            </w:tcMar>
            <w:vAlign w:val="center"/>
          </w:tcPr>
          <w:p>
            <w:r/>
            <w:r>
              <w:rPr>
                <w:rFonts w:ascii="Times New Roman" w:hAnsi="Times New Roman"/>
                <w:sz w:val="16"/>
              </w:rPr>
              <w:t>94.9197</w:t>
            </w:r>
          </w:p>
        </w:tc>
        <w:tc>
          <w:tcPr>
            <w:tcW w:type="dxa" w:w="2037"/>
            <w:tcMar>
              <w:top w:w="60" w:type="dxa"/>
              <w:start w:w="60" w:type="dxa"/>
              <w:bottom w:w="60" w:type="dxa"/>
              <w:end w:w="60" w:type="dxa"/>
            </w:tcMar>
            <w:vAlign w:val="center"/>
          </w:tcPr>
          <w:p>
            <w:r/>
            <w:r>
              <w:rPr>
                <w:rFonts w:ascii="Times New Roman" w:hAnsi="Times New Roman"/>
                <w:sz w:val="16"/>
              </w:rPr>
              <w:t>0.0508</w:t>
            </w:r>
          </w:p>
        </w:tc>
      </w:tr>
    </w:tbl>
    <w:p/>
    <w:p>
      <w:r>
        <w:br w:type="page"/>
      </w:r>
    </w:p>
    <w:p>
      <w:pPr>
        <w:pStyle w:val="Heading1"/>
      </w:pPr>
      <w:r>
        <w:rPr>
          <w:rFonts w:ascii="Times New Roman" w:hAnsi="Times New Roman"/>
          <w:b/>
          <w:sz w:val="32"/>
        </w:rPr>
        <w:t>15. Figures</w:t>
      </w:r>
    </w:p>
    <w:p>
      <w:r>
        <w:rPr>
          <w:rFonts w:ascii="Times New Roman" w:hAnsi="Times New Roman"/>
          <w:b w:val="0"/>
          <w:i w:val="0"/>
          <w:sz w:val="28"/>
        </w:rPr>
        <w:t>The following figures are generated from the Milestone 6 tables and are suitable for use in the results and discussion sections. They visualize aggregate degradation, Generalization Ratio values, class-level fragility, and local inference-time behavior.</w:t>
      </w:r>
    </w:p>
    <w:p>
      <w:pPr>
        <w:jc w:val="center"/>
      </w:pPr>
      <w:r>
        <w:drawing>
          <wp:inline xmlns:a="http://schemas.openxmlformats.org/drawingml/2006/main" xmlns:pic="http://schemas.openxmlformats.org/drawingml/2006/picture">
            <wp:extent cx="8046720" cy="4784683"/>
            <wp:docPr id="3" name="Picture 3"/>
            <wp:cNvGraphicFramePr>
              <a:graphicFrameLocks noChangeAspect="1"/>
            </wp:cNvGraphicFramePr>
            <a:graphic>
              <a:graphicData uri="http://schemas.openxmlformats.org/drawingml/2006/picture">
                <pic:pic>
                  <pic:nvPicPr>
                    <pic:cNvPr id="0" name="kitti_vs_waymo_map50_95.png"/>
                    <pic:cNvPicPr/>
                  </pic:nvPicPr>
                  <pic:blipFill>
                    <a:blip r:embed="rId11"/>
                    <a:stretch>
                      <a:fillRect/>
                    </a:stretch>
                  </pic:blipFill>
                  <pic:spPr>
                    <a:xfrm>
                      <a:off x="0" y="0"/>
                      <a:ext cx="8046720" cy="4784683"/>
                    </a:xfrm>
                    <a:prstGeom prst="rect"/>
                  </pic:spPr>
                </pic:pic>
              </a:graphicData>
            </a:graphic>
          </wp:inline>
        </w:drawing>
      </w:r>
    </w:p>
    <w:p>
      <w:pPr>
        <w:jc w:val="center"/>
      </w:pPr>
      <w:r>
        <w:rPr>
          <w:rFonts w:ascii="Times New Roman" w:hAnsi="Times New Roman"/>
          <w:i/>
          <w:sz w:val="22"/>
        </w:rPr>
        <w:t>Figure 3. KITTI vs Waymo mAP50-95.</w:t>
      </w:r>
    </w:p>
    <w:p>
      <w:pPr>
        <w:jc w:val="center"/>
      </w:pPr>
      <w:r>
        <w:drawing>
          <wp:inline xmlns:a="http://schemas.openxmlformats.org/drawingml/2006/main" xmlns:pic="http://schemas.openxmlformats.org/drawingml/2006/picture">
            <wp:extent cx="8046720" cy="4784683"/>
            <wp:docPr id="4" name="Picture 4"/>
            <wp:cNvGraphicFramePr>
              <a:graphicFrameLocks noChangeAspect="1"/>
            </wp:cNvGraphicFramePr>
            <a:graphic>
              <a:graphicData uri="http://schemas.openxmlformats.org/drawingml/2006/picture">
                <pic:pic>
                  <pic:nvPicPr>
                    <pic:cNvPr id="0" name="kitti_vs_waymo_map50.png"/>
                    <pic:cNvPicPr/>
                  </pic:nvPicPr>
                  <pic:blipFill>
                    <a:blip r:embed="rId12"/>
                    <a:stretch>
                      <a:fillRect/>
                    </a:stretch>
                  </pic:blipFill>
                  <pic:spPr>
                    <a:xfrm>
                      <a:off x="0" y="0"/>
                      <a:ext cx="8046720" cy="4784683"/>
                    </a:xfrm>
                    <a:prstGeom prst="rect"/>
                  </pic:spPr>
                </pic:pic>
              </a:graphicData>
            </a:graphic>
          </wp:inline>
        </w:drawing>
      </w:r>
    </w:p>
    <w:p>
      <w:pPr>
        <w:jc w:val="center"/>
      </w:pPr>
      <w:r>
        <w:rPr>
          <w:rFonts w:ascii="Times New Roman" w:hAnsi="Times New Roman"/>
          <w:i/>
          <w:sz w:val="22"/>
        </w:rPr>
        <w:t>Figure 4. KITTI vs Waymo mAP50.</w:t>
      </w:r>
    </w:p>
    <w:p>
      <w:r>
        <w:br w:type="page"/>
      </w:r>
    </w:p>
    <w:p>
      <w:pPr>
        <w:jc w:val="center"/>
      </w:pPr>
      <w:r>
        <w:drawing>
          <wp:inline xmlns:a="http://schemas.openxmlformats.org/drawingml/2006/main" xmlns:pic="http://schemas.openxmlformats.org/drawingml/2006/picture">
            <wp:extent cx="8046720" cy="4784683"/>
            <wp:docPr id="5" name="Picture 5"/>
            <wp:cNvGraphicFramePr>
              <a:graphicFrameLocks noChangeAspect="1"/>
            </wp:cNvGraphicFramePr>
            <a:graphic>
              <a:graphicData uri="http://schemas.openxmlformats.org/drawingml/2006/picture">
                <pic:pic>
                  <pic:nvPicPr>
                    <pic:cNvPr id="0" name="generalization_ratio_map50_95.png"/>
                    <pic:cNvPicPr/>
                  </pic:nvPicPr>
                  <pic:blipFill>
                    <a:blip r:embed="rId13"/>
                    <a:stretch>
                      <a:fillRect/>
                    </a:stretch>
                  </pic:blipFill>
                  <pic:spPr>
                    <a:xfrm>
                      <a:off x="0" y="0"/>
                      <a:ext cx="8046720" cy="4784683"/>
                    </a:xfrm>
                    <a:prstGeom prst="rect"/>
                  </pic:spPr>
                </pic:pic>
              </a:graphicData>
            </a:graphic>
          </wp:inline>
        </w:drawing>
      </w:r>
    </w:p>
    <w:p>
      <w:pPr>
        <w:jc w:val="center"/>
      </w:pPr>
      <w:r>
        <w:rPr>
          <w:rFonts w:ascii="Times New Roman" w:hAnsi="Times New Roman"/>
          <w:i/>
          <w:sz w:val="22"/>
        </w:rPr>
        <w:t>Figure 5. mAP50-95 Generalization Ratio.</w:t>
      </w:r>
    </w:p>
    <w:p>
      <w:pPr>
        <w:jc w:val="center"/>
      </w:pPr>
      <w:r>
        <w:drawing>
          <wp:inline xmlns:a="http://schemas.openxmlformats.org/drawingml/2006/main" xmlns:pic="http://schemas.openxmlformats.org/drawingml/2006/picture">
            <wp:extent cx="8046720" cy="4784683"/>
            <wp:docPr id="6" name="Picture 6"/>
            <wp:cNvGraphicFramePr>
              <a:graphicFrameLocks noChangeAspect="1"/>
            </wp:cNvGraphicFramePr>
            <a:graphic>
              <a:graphicData uri="http://schemas.openxmlformats.org/drawingml/2006/picture">
                <pic:pic>
                  <pic:nvPicPr>
                    <pic:cNvPr id="0" name="generalization_ratio_map50.png"/>
                    <pic:cNvPicPr/>
                  </pic:nvPicPr>
                  <pic:blipFill>
                    <a:blip r:embed="rId14"/>
                    <a:stretch>
                      <a:fillRect/>
                    </a:stretch>
                  </pic:blipFill>
                  <pic:spPr>
                    <a:xfrm>
                      <a:off x="0" y="0"/>
                      <a:ext cx="8046720" cy="4784683"/>
                    </a:xfrm>
                    <a:prstGeom prst="rect"/>
                  </pic:spPr>
                </pic:pic>
              </a:graphicData>
            </a:graphic>
          </wp:inline>
        </w:drawing>
      </w:r>
    </w:p>
    <w:p>
      <w:pPr>
        <w:jc w:val="center"/>
      </w:pPr>
      <w:r>
        <w:rPr>
          <w:rFonts w:ascii="Times New Roman" w:hAnsi="Times New Roman"/>
          <w:i/>
          <w:sz w:val="22"/>
        </w:rPr>
        <w:t>Figure 6. mAP50 Generalization Ratio.</w:t>
      </w:r>
    </w:p>
    <w:p>
      <w:r>
        <w:br w:type="page"/>
      </w:r>
    </w:p>
    <w:p>
      <w:pPr>
        <w:jc w:val="center"/>
      </w:pPr>
      <w:r>
        <w:drawing>
          <wp:inline xmlns:a="http://schemas.openxmlformats.org/drawingml/2006/main" xmlns:pic="http://schemas.openxmlformats.org/drawingml/2006/picture">
            <wp:extent cx="8046720" cy="4345721"/>
            <wp:docPr id="7" name="Picture 7"/>
            <wp:cNvGraphicFramePr>
              <a:graphicFrameLocks noChangeAspect="1"/>
            </wp:cNvGraphicFramePr>
            <a:graphic>
              <a:graphicData uri="http://schemas.openxmlformats.org/drawingml/2006/picture">
                <pic:pic>
                  <pic:nvPicPr>
                    <pic:cNvPr id="0" name="class_wise_degradation_ap50_95.png"/>
                    <pic:cNvPicPr/>
                  </pic:nvPicPr>
                  <pic:blipFill>
                    <a:blip r:embed="rId15"/>
                    <a:stretch>
                      <a:fillRect/>
                    </a:stretch>
                  </pic:blipFill>
                  <pic:spPr>
                    <a:xfrm>
                      <a:off x="0" y="0"/>
                      <a:ext cx="8046720" cy="4345721"/>
                    </a:xfrm>
                    <a:prstGeom prst="rect"/>
                  </pic:spPr>
                </pic:pic>
              </a:graphicData>
            </a:graphic>
          </wp:inline>
        </w:drawing>
      </w:r>
    </w:p>
    <w:p>
      <w:pPr>
        <w:jc w:val="center"/>
      </w:pPr>
      <w:r>
        <w:rPr>
          <w:rFonts w:ascii="Times New Roman" w:hAnsi="Times New Roman"/>
          <w:i/>
          <w:sz w:val="22"/>
        </w:rPr>
        <w:t>Figure 7. Class-wise AP50-95 Degradation.</w:t>
      </w:r>
    </w:p>
    <w:p>
      <w:pPr>
        <w:jc w:val="center"/>
      </w:pPr>
      <w:r>
        <w:drawing>
          <wp:inline xmlns:a="http://schemas.openxmlformats.org/drawingml/2006/main" xmlns:pic="http://schemas.openxmlformats.org/drawingml/2006/picture">
            <wp:extent cx="8046720" cy="4345721"/>
            <wp:docPr id="8" name="Picture 8"/>
            <wp:cNvGraphicFramePr>
              <a:graphicFrameLocks noChangeAspect="1"/>
            </wp:cNvGraphicFramePr>
            <a:graphic>
              <a:graphicData uri="http://schemas.openxmlformats.org/drawingml/2006/picture">
                <pic:pic>
                  <pic:nvPicPr>
                    <pic:cNvPr id="0" name="class_wise_generalization_ratio_ap50_95.png"/>
                    <pic:cNvPicPr/>
                  </pic:nvPicPr>
                  <pic:blipFill>
                    <a:blip r:embed="rId16"/>
                    <a:stretch>
                      <a:fillRect/>
                    </a:stretch>
                  </pic:blipFill>
                  <pic:spPr>
                    <a:xfrm>
                      <a:off x="0" y="0"/>
                      <a:ext cx="8046720" cy="4345721"/>
                    </a:xfrm>
                    <a:prstGeom prst="rect"/>
                  </pic:spPr>
                </pic:pic>
              </a:graphicData>
            </a:graphic>
          </wp:inline>
        </w:drawing>
      </w:r>
    </w:p>
    <w:p>
      <w:pPr>
        <w:jc w:val="center"/>
      </w:pPr>
      <w:r>
        <w:rPr>
          <w:rFonts w:ascii="Times New Roman" w:hAnsi="Times New Roman"/>
          <w:i/>
          <w:sz w:val="22"/>
        </w:rPr>
        <w:t>Figure 8. Class-wise AP50-95 Generalization Ratio.</w:t>
      </w:r>
    </w:p>
    <w:p>
      <w:r>
        <w:br w:type="page"/>
      </w:r>
    </w:p>
    <w:p>
      <w:pPr>
        <w:jc w:val="center"/>
      </w:pPr>
      <w:r>
        <w:drawing>
          <wp:inline xmlns:a="http://schemas.openxmlformats.org/drawingml/2006/main" xmlns:pic="http://schemas.openxmlformats.org/drawingml/2006/picture">
            <wp:extent cx="8046720" cy="4784683"/>
            <wp:docPr id="9" name="Picture 9"/>
            <wp:cNvGraphicFramePr>
              <a:graphicFrameLocks noChangeAspect="1"/>
            </wp:cNvGraphicFramePr>
            <a:graphic>
              <a:graphicData uri="http://schemas.openxmlformats.org/drawingml/2006/picture">
                <pic:pic>
                  <pic:nvPicPr>
                    <pic:cNvPr id="0" name="waymo_inference_time_comparison.png"/>
                    <pic:cNvPicPr/>
                  </pic:nvPicPr>
                  <pic:blipFill>
                    <a:blip r:embed="rId17"/>
                    <a:stretch>
                      <a:fillRect/>
                    </a:stretch>
                  </pic:blipFill>
                  <pic:spPr>
                    <a:xfrm>
                      <a:off x="0" y="0"/>
                      <a:ext cx="8046720" cy="4784683"/>
                    </a:xfrm>
                    <a:prstGeom prst="rect"/>
                  </pic:spPr>
                </pic:pic>
              </a:graphicData>
            </a:graphic>
          </wp:inline>
        </w:drawing>
      </w:r>
    </w:p>
    <w:p>
      <w:pPr>
        <w:jc w:val="center"/>
      </w:pPr>
      <w:r>
        <w:rPr>
          <w:rFonts w:ascii="Times New Roman" w:hAnsi="Times New Roman"/>
          <w:i/>
          <w:sz w:val="22"/>
        </w:rPr>
        <w:t>Figure 9. Waymo Inference Time Comparison.</w:t>
      </w:r>
    </w:p>
    <w:p>
      <w:pPr>
        <w:jc w:val="center"/>
      </w:pPr>
      <w:r>
        <w:drawing>
          <wp:inline xmlns:a="http://schemas.openxmlformats.org/drawingml/2006/main" xmlns:pic="http://schemas.openxmlformats.org/drawingml/2006/picture">
            <wp:extent cx="8046720" cy="4784683"/>
            <wp:docPr id="10" name="Picture 10"/>
            <wp:cNvGraphicFramePr>
              <a:graphicFrameLocks noChangeAspect="1"/>
            </wp:cNvGraphicFramePr>
            <a:graphic>
              <a:graphicData uri="http://schemas.openxmlformats.org/drawingml/2006/picture">
                <pic:pic>
                  <pic:nvPicPr>
                    <pic:cNvPr id="0" name="largest_class_degradation_by_detector.png"/>
                    <pic:cNvPicPr/>
                  </pic:nvPicPr>
                  <pic:blipFill>
                    <a:blip r:embed="rId18"/>
                    <a:stretch>
                      <a:fillRect/>
                    </a:stretch>
                  </pic:blipFill>
                  <pic:spPr>
                    <a:xfrm>
                      <a:off x="0" y="0"/>
                      <a:ext cx="8046720" cy="4784683"/>
                    </a:xfrm>
                    <a:prstGeom prst="rect"/>
                  </pic:spPr>
                </pic:pic>
              </a:graphicData>
            </a:graphic>
          </wp:inline>
        </w:drawing>
      </w:r>
    </w:p>
    <w:p>
      <w:pPr>
        <w:jc w:val="center"/>
      </w:pPr>
      <w:r>
        <w:rPr>
          <w:rFonts w:ascii="Times New Roman" w:hAnsi="Times New Roman"/>
          <w:i/>
          <w:sz w:val="22"/>
        </w:rPr>
        <w:t>Figure 10. Largest Class-Level Degradation by Detector.</w:t>
      </w:r>
    </w:p>
    <w:p>
      <w:r>
        <w:br w:type="page"/>
      </w:r>
    </w:p>
    <w:p>
      <w:pPr>
        <w:pStyle w:val="Heading1"/>
      </w:pPr>
      <w:r>
        <w:rPr>
          <w:rFonts w:ascii="Times New Roman" w:hAnsi="Times New Roman"/>
          <w:b/>
          <w:sz w:val="32"/>
        </w:rPr>
        <w:t>16. Main Findings for the Final Paper</w:t>
      </w:r>
    </w:p>
    <w:p>
      <w:pPr>
        <w:pStyle w:val="ListBullet"/>
      </w:pPr>
      <w:r>
        <w:rPr>
          <w:rFonts w:ascii="Times New Roman" w:hAnsi="Times New Roman"/>
          <w:sz w:val="28"/>
        </w:rPr>
        <w:t>All detectors suffered severe cross-dataset degradation when transferred from KITTI to Waymo without retraining. The mAP50-95 drops ranged from 84.50% to 92.20%.</w:t>
      </w:r>
    </w:p>
    <w:p>
      <w:pPr>
        <w:pStyle w:val="ListBullet"/>
      </w:pPr>
      <w:r>
        <w:rPr>
          <w:rFonts w:ascii="Times New Roman" w:hAnsi="Times New Roman"/>
          <w:sz w:val="28"/>
        </w:rPr>
        <w:t>RetinaNet achieved the strongest mAP50-95 Generalization Ratio (0.1550) and the highest Waymo mAP50-95 (0.0788).</w:t>
      </w:r>
    </w:p>
    <w:p>
      <w:pPr>
        <w:pStyle w:val="ListBullet"/>
      </w:pPr>
      <w:r>
        <w:rPr>
          <w:rFonts w:ascii="Times New Roman" w:hAnsi="Times New Roman"/>
          <w:sz w:val="28"/>
        </w:rPr>
        <w:t>YOLO remained the fastest Waymo detector at 20.03 ms/image, but it ranked last by mAP50-95 Generalization Ratio.</w:t>
      </w:r>
    </w:p>
    <w:p>
      <w:pPr>
        <w:pStyle w:val="ListBullet"/>
      </w:pPr>
      <w:r>
        <w:rPr>
          <w:rFonts w:ascii="Times New Roman" w:hAnsi="Times New Roman"/>
          <w:sz w:val="28"/>
        </w:rPr>
        <w:t>The detector ranking changes when the evaluation objective changes from in-domain performance to external-domain stability.</w:t>
      </w:r>
    </w:p>
    <w:p>
      <w:pPr>
        <w:pStyle w:val="ListBullet"/>
      </w:pPr>
      <w:r>
        <w:rPr>
          <w:rFonts w:ascii="Times New Roman" w:hAnsi="Times New Roman"/>
          <w:sz w:val="28"/>
        </w:rPr>
        <w:t>Cyclist is the most fragile class by AP50-95 Generalization Ratio across all four detectors.</w:t>
      </w:r>
    </w:p>
    <w:p>
      <w:pPr>
        <w:pStyle w:val="ListBullet"/>
      </w:pPr>
      <w:r>
        <w:rPr>
          <w:rFonts w:ascii="Times New Roman" w:hAnsi="Times New Roman"/>
          <w:sz w:val="28"/>
        </w:rPr>
        <w:t>The result supports a safety-oriented argument: reporting a strong KITTI baseline is not sufficient for intelligent-vehicle perception unless external-domain stability and vulnerable road-user performance are also analyzed.</w:t>
      </w:r>
    </w:p>
    <w:p>
      <w:pPr>
        <w:pStyle w:val="Heading1"/>
      </w:pPr>
      <w:r>
        <w:rPr>
          <w:rFonts w:ascii="Times New Roman" w:hAnsi="Times New Roman"/>
          <w:b/>
          <w:sz w:val="32"/>
        </w:rPr>
        <w:t>17. Domain-Shift Discussion</w:t>
      </w:r>
    </w:p>
    <w:p>
      <w:r>
        <w:rPr>
          <w:rFonts w:ascii="Times New Roman" w:hAnsi="Times New Roman"/>
          <w:b w:val="0"/>
          <w:i w:val="0"/>
          <w:sz w:val="28"/>
        </w:rPr>
        <w:t>The observed Waymo results should not be interpreted as a failed training outcome. They are the expected measurement target of Milestone 6 because the protocol deliberately forbids retraining and threshold adaptation. The very low Waymo mAP50-95 values show that the detectors learned representations and localization behavior that transfer poorly from KITTI to the selected Waymo subset under the fixed evaluation configuration.</w:t>
      </w:r>
    </w:p>
    <w:p>
      <w:r>
        <w:rPr>
          <w:rFonts w:ascii="Times New Roman" w:hAnsi="Times New Roman"/>
          <w:b w:val="0"/>
          <w:i w:val="0"/>
          <w:sz w:val="28"/>
        </w:rPr>
        <w:t>The class-wise result is especially important. Vehicle has the largest absolute AP50-95 drop because the KITTI baseline for vehicles is high, but Cyclist has the weakest ratio-based stability across all detectors. This distinction is useful for the final paper: absolute degradation identifies where most AP is lost, while ratio-based degradation identifies which class retains the smallest fraction of its in-domain performance.</w:t>
      </w:r>
    </w:p>
    <w:p>
      <w:r>
        <w:rPr>
          <w:rFonts w:ascii="Times New Roman" w:hAnsi="Times New Roman"/>
          <w:b w:val="0"/>
          <w:i w:val="0"/>
          <w:sz w:val="28"/>
        </w:rPr>
        <w:t>This analysis does not isolate the exact causal factors behind the domain shift. Possible contributors include differences in camera viewpoint, scene composition, geographic environment, annotation policy, object scale distribution, and class frequency. The current milestone measures the effect; causal isolation would require controlled ablations in a later robustness or failure-case milestone.</w:t>
      </w:r>
    </w:p>
    <w:p>
      <w:pPr>
        <w:pStyle w:val="Heading1"/>
      </w:pPr>
      <w:r>
        <w:rPr>
          <w:rFonts w:ascii="Times New Roman" w:hAnsi="Times New Roman"/>
          <w:b/>
          <w:sz w:val="32"/>
        </w:rPr>
        <w:t>18. Injection-Ready Paper Subsection</w:t>
      </w:r>
    </w:p>
    <w:p>
      <w:r>
        <w:rPr>
          <w:rFonts w:ascii="Times New Roman" w:hAnsi="Times New Roman"/>
          <w:b/>
          <w:i w:val="0"/>
          <w:sz w:val="28"/>
        </w:rPr>
        <w:t>External Validation on Waymo.</w:t>
      </w:r>
    </w:p>
    <w:p>
      <w:r>
        <w:rPr>
          <w:rFonts w:ascii="Times New Roman" w:hAnsi="Times New Roman"/>
          <w:b w:val="0"/>
          <w:i w:val="0"/>
          <w:sz w:val="28"/>
        </w:rPr>
        <w:t>To evaluate cross-dataset generalization, the four KITTI-trained detectors were applied directly to a representative Waymo external subset without retraining, fine-tuning, architecture changes, or Waymo-specific threshold tuning. The external subset contained 996 images and 996 matched label files, with 24,819 total annotations across Vehicle, Pedestrian, and Cyclist classes. The same foreground class mapping used for the KITTI evaluation was retained, and detections were evaluated using mAP50, mAP50-95, class-wise AP, and mean inference time. Generalization was quantified using the ratio between the Waymo metric and the corresponding KITTI metric.</w:t>
      </w:r>
    </w:p>
    <w:p>
      <w:r>
        <w:rPr>
          <w:rFonts w:ascii="Times New Roman" w:hAnsi="Times New Roman"/>
          <w:b w:val="0"/>
          <w:i w:val="0"/>
          <w:sz w:val="28"/>
        </w:rPr>
        <w:t>The external-validation results show substantial degradation for all four detectors. RetinaNet obtained the highest Waymo mAP50-95 (0.0788) and also achieved the strongest mAP50-95 Generalization Ratio (0.1550). In contrast, YOLO achieved the lowest mAP50-95 Generalization Ratio (0.0780) despite being the strongest KITTI detector by mAP50-95 in the previous milestone. This ranking shift indicates that high in-domain accuracy does not necessarily imply external-domain stability.</w:t>
      </w:r>
    </w:p>
    <w:p>
      <w:r>
        <w:rPr>
          <w:rFonts w:ascii="Times New Roman" w:hAnsi="Times New Roman"/>
          <w:b w:val="0"/>
          <w:i w:val="0"/>
          <w:sz w:val="28"/>
        </w:rPr>
        <w:t>Class-wise degradation further highlights the safety relevance of the external validation. Vehicle categories produce the largest absolute AP50-95 loss for all detectors, while Cyclist shows the lowest class-level Generalization Ratio across the evaluated models. These results suggest that vulnerable road-user categories require particular attention when evaluating intelligent-vehicle perception systems under domain shift.</w:t>
      </w:r>
    </w:p>
    <w:p>
      <w:pPr>
        <w:pStyle w:val="Heading1"/>
      </w:pPr>
      <w:r>
        <w:rPr>
          <w:rFonts w:ascii="Times New Roman" w:hAnsi="Times New Roman"/>
          <w:b/>
          <w:sz w:val="32"/>
        </w:rPr>
        <w:t>19. Limitations and Threats to Validity</w:t>
      </w:r>
    </w:p>
    <w:p>
      <w:pPr>
        <w:pStyle w:val="ListBullet"/>
      </w:pPr>
      <w:r>
        <w:rPr>
          <w:rFonts w:ascii="Times New Roman" w:hAnsi="Times New Roman"/>
          <w:sz w:val="28"/>
        </w:rPr>
        <w:t>The Waymo subset is an external validation subset, not a full-dataset evaluation.</w:t>
      </w:r>
    </w:p>
    <w:p>
      <w:pPr>
        <w:pStyle w:val="ListBullet"/>
      </w:pPr>
      <w:r>
        <w:rPr>
          <w:rFonts w:ascii="Times New Roman" w:hAnsi="Times New Roman"/>
          <w:sz w:val="28"/>
        </w:rPr>
        <w:t>The bundle does not include raw prediction JSONL files, so this report summarizes the saved metrics and tables rather than reproducing per-image examples.</w:t>
      </w:r>
    </w:p>
    <w:p>
      <w:pPr>
        <w:pStyle w:val="ListBullet"/>
      </w:pPr>
      <w:r>
        <w:rPr>
          <w:rFonts w:ascii="Times New Roman" w:hAnsi="Times New Roman"/>
          <w:sz w:val="28"/>
        </w:rPr>
        <w:t>No causal ablation was performed to isolate whether degradation comes from object scale, scene type, sensor differences, annotation policy, or other dataset factors.</w:t>
      </w:r>
    </w:p>
    <w:p>
      <w:pPr>
        <w:pStyle w:val="ListBullet"/>
      </w:pPr>
      <w:r>
        <w:rPr>
          <w:rFonts w:ascii="Times New Roman" w:hAnsi="Times New Roman"/>
          <w:sz w:val="28"/>
        </w:rPr>
        <w:t>Inference time reflects the local RTX 3060 Laptop GPU evaluation environment, not the Kaggle T4 training environment.</w:t>
      </w:r>
    </w:p>
    <w:p>
      <w:pPr>
        <w:pStyle w:val="ListBullet"/>
      </w:pPr>
      <w:r>
        <w:rPr>
          <w:rFonts w:ascii="Times New Roman" w:hAnsi="Times New Roman"/>
          <w:sz w:val="28"/>
        </w:rPr>
        <w:t>Waymo scores are intentionally evaluated without retraining or calibration; they measure direct transfer performance only.</w:t>
      </w:r>
    </w:p>
    <w:p>
      <w:pPr>
        <w:pStyle w:val="Heading1"/>
      </w:pPr>
      <w:r>
        <w:rPr>
          <w:rFonts w:ascii="Times New Roman" w:hAnsi="Times New Roman"/>
          <w:b/>
          <w:sz w:val="32"/>
        </w:rPr>
        <w:t>20. Generated Artifacts and Repository Placement</w:t>
      </w:r>
    </w:p>
    <w:p>
      <w:r>
        <w:rPr>
          <w:rFonts w:ascii="Times New Roman" w:hAnsi="Times New Roman"/>
          <w:b w:val="0"/>
          <w:i w:val="0"/>
          <w:sz w:val="28"/>
        </w:rPr>
        <w:t>The following files should be kept as lightweight Milestone 6 evidence. Large prediction dumps and checkpoint weights should remain local artifacts unless Git LFS or another artifact storage mechanism is intentionally used.</w:t>
      </w:r>
    </w:p>
    <w:p>
      <w:pPr>
        <w:pStyle w:val="Heading2"/>
      </w:pPr>
      <w:r>
        <w:rPr>
          <w:rFonts w:ascii="Times New Roman" w:hAnsi="Times New Roman"/>
          <w:b/>
          <w:sz w:val="30"/>
        </w:rPr>
        <w:t>Table 15. Artifact placement recommendations</w:t>
      </w:r>
    </w:p>
    <w:tbl>
      <w:tblPr>
        <w:tblStyle w:val="TableGrid"/>
        <w:tblW w:type="auto" w:w="0"/>
        <w:jc w:val="center"/>
        <w:tblLayout w:type="autofit"/>
        <w:tblLook w:firstColumn="1" w:firstRow="1" w:lastColumn="0" w:lastRow="0" w:noHBand="0" w:noVBand="1" w:val="04A0"/>
      </w:tblPr>
      <w:tblGrid>
        <w:gridCol w:w="7128"/>
        <w:gridCol w:w="7128"/>
      </w:tblGrid>
      <w:tr>
        <w:trPr>
          <w:tblHeader w:val="true"/>
        </w:trPr>
        <w:tc>
          <w:tcPr>
            <w:tcW w:type="dxa" w:w="7128"/>
            <w:shd w:fill="D9EAF7"/>
            <w:tcMar>
              <w:top w:w="60" w:type="dxa"/>
              <w:start w:w="60" w:type="dxa"/>
              <w:bottom w:w="60" w:type="dxa"/>
              <w:end w:w="60" w:type="dxa"/>
            </w:tcMar>
            <w:vAlign w:val="center"/>
          </w:tcPr>
          <w:p>
            <w:r/>
            <w:r>
              <w:rPr>
                <w:rFonts w:ascii="Times New Roman" w:hAnsi="Times New Roman"/>
                <w:b/>
                <w:sz w:val="20"/>
              </w:rPr>
              <w:t>Artifact group</w:t>
            </w:r>
          </w:p>
        </w:tc>
        <w:tc>
          <w:tcPr>
            <w:tcW w:type="dxa" w:w="7128"/>
            <w:shd w:fill="D9EAF7"/>
            <w:tcMar>
              <w:top w:w="60" w:type="dxa"/>
              <w:start w:w="60" w:type="dxa"/>
              <w:bottom w:w="60" w:type="dxa"/>
              <w:end w:w="60" w:type="dxa"/>
            </w:tcMar>
            <w:vAlign w:val="center"/>
          </w:tcPr>
          <w:p>
            <w:r/>
            <w:r>
              <w:rPr>
                <w:rFonts w:ascii="Times New Roman" w:hAnsi="Times New Roman"/>
                <w:b/>
                <w:sz w:val="20"/>
              </w:rPr>
              <w:t>Recommended repository location</w:t>
            </w:r>
          </w:p>
        </w:tc>
      </w:tr>
      <w:tr>
        <w:tc>
          <w:tcPr>
            <w:tcW w:type="dxa" w:w="7128"/>
            <w:tcMar>
              <w:top w:w="60" w:type="dxa"/>
              <w:start w:w="60" w:type="dxa"/>
              <w:bottom w:w="60" w:type="dxa"/>
              <w:end w:w="60" w:type="dxa"/>
            </w:tcMar>
            <w:vAlign w:val="center"/>
          </w:tcPr>
          <w:p>
            <w:r/>
            <w:r>
              <w:rPr>
                <w:rFonts w:ascii="Times New Roman" w:hAnsi="Times New Roman"/>
                <w:sz w:val="20"/>
              </w:rPr>
              <w:t>M6 scripts</w:t>
            </w:r>
          </w:p>
        </w:tc>
        <w:tc>
          <w:tcPr>
            <w:tcW w:type="dxa" w:w="7128"/>
            <w:tcMar>
              <w:top w:w="60" w:type="dxa"/>
              <w:start w:w="60" w:type="dxa"/>
              <w:bottom w:w="60" w:type="dxa"/>
              <w:end w:w="60" w:type="dxa"/>
            </w:tcMar>
            <w:vAlign w:val="center"/>
          </w:tcPr>
          <w:p>
            <w:r/>
            <w:r>
              <w:rPr>
                <w:rFonts w:ascii="Times New Roman" w:hAnsi="Times New Roman"/>
                <w:sz w:val="20"/>
              </w:rPr>
              <w:t>scripts/milestone_6/</w:t>
            </w:r>
          </w:p>
        </w:tc>
      </w:tr>
      <w:tr>
        <w:tc>
          <w:tcPr>
            <w:tcW w:type="dxa" w:w="7128"/>
            <w:tcMar>
              <w:top w:w="60" w:type="dxa"/>
              <w:start w:w="60" w:type="dxa"/>
              <w:bottom w:w="60" w:type="dxa"/>
              <w:end w:w="60" w:type="dxa"/>
            </w:tcMar>
            <w:vAlign w:val="center"/>
          </w:tcPr>
          <w:p>
            <w:r/>
            <w:r>
              <w:rPr>
                <w:rFonts w:ascii="Times New Roman" w:hAnsi="Times New Roman"/>
                <w:sz w:val="20"/>
              </w:rPr>
              <w:t>M6 dataset config</w:t>
            </w:r>
          </w:p>
        </w:tc>
        <w:tc>
          <w:tcPr>
            <w:tcW w:type="dxa" w:w="7128"/>
            <w:tcMar>
              <w:top w:w="60" w:type="dxa"/>
              <w:start w:w="60" w:type="dxa"/>
              <w:bottom w:w="60" w:type="dxa"/>
              <w:end w:w="60" w:type="dxa"/>
            </w:tcMar>
            <w:vAlign w:val="center"/>
          </w:tcPr>
          <w:p>
            <w:r/>
            <w:r>
              <w:rPr>
                <w:rFonts w:ascii="Times New Roman" w:hAnsi="Times New Roman"/>
                <w:sz w:val="20"/>
              </w:rPr>
              <w:t>configs/datasets/milestone_6/waymo_external_subset.yaml</w:t>
            </w:r>
          </w:p>
        </w:tc>
      </w:tr>
      <w:tr>
        <w:tc>
          <w:tcPr>
            <w:tcW w:type="dxa" w:w="7128"/>
            <w:tcMar>
              <w:top w:w="60" w:type="dxa"/>
              <w:start w:w="60" w:type="dxa"/>
              <w:bottom w:w="60" w:type="dxa"/>
              <w:end w:w="60" w:type="dxa"/>
            </w:tcMar>
            <w:vAlign w:val="center"/>
          </w:tcPr>
          <w:p>
            <w:r/>
            <w:r>
              <w:rPr>
                <w:rFonts w:ascii="Times New Roman" w:hAnsi="Times New Roman"/>
                <w:sz w:val="20"/>
              </w:rPr>
              <w:t>M6 evaluation config</w:t>
            </w:r>
          </w:p>
        </w:tc>
        <w:tc>
          <w:tcPr>
            <w:tcW w:type="dxa" w:w="7128"/>
            <w:tcMar>
              <w:top w:w="60" w:type="dxa"/>
              <w:start w:w="60" w:type="dxa"/>
              <w:bottom w:w="60" w:type="dxa"/>
              <w:end w:w="60" w:type="dxa"/>
            </w:tcMar>
            <w:vAlign w:val="center"/>
          </w:tcPr>
          <w:p>
            <w:r/>
            <w:r>
              <w:rPr>
                <w:rFonts w:ascii="Times New Roman" w:hAnsi="Times New Roman"/>
                <w:sz w:val="20"/>
              </w:rPr>
              <w:t>configs/evaluation/milestone_6/</w:t>
            </w:r>
          </w:p>
        </w:tc>
      </w:tr>
      <w:tr>
        <w:tc>
          <w:tcPr>
            <w:tcW w:type="dxa" w:w="7128"/>
            <w:tcMar>
              <w:top w:w="60" w:type="dxa"/>
              <w:start w:w="60" w:type="dxa"/>
              <w:bottom w:w="60" w:type="dxa"/>
              <w:end w:w="60" w:type="dxa"/>
            </w:tcMar>
            <w:vAlign w:val="center"/>
          </w:tcPr>
          <w:p>
            <w:r/>
            <w:r>
              <w:rPr>
                <w:rFonts w:ascii="Times New Roman" w:hAnsi="Times New Roman"/>
                <w:sz w:val="20"/>
              </w:rPr>
              <w:t>Handoff summary</w:t>
            </w:r>
          </w:p>
        </w:tc>
        <w:tc>
          <w:tcPr>
            <w:tcW w:type="dxa" w:w="7128"/>
            <w:tcMar>
              <w:top w:w="60" w:type="dxa"/>
              <w:start w:w="60" w:type="dxa"/>
              <w:bottom w:w="60" w:type="dxa"/>
              <w:end w:w="60" w:type="dxa"/>
            </w:tcMar>
            <w:vAlign w:val="center"/>
          </w:tcPr>
          <w:p>
            <w:r/>
            <w:r>
              <w:rPr>
                <w:rFonts w:ascii="Times New Roman" w:hAnsi="Times New Roman"/>
                <w:sz w:val="20"/>
              </w:rPr>
              <w:t>outputs/milestone_6/handoff_validation/</w:t>
            </w:r>
          </w:p>
        </w:tc>
      </w:tr>
      <w:tr>
        <w:tc>
          <w:tcPr>
            <w:tcW w:type="dxa" w:w="7128"/>
            <w:tcMar>
              <w:top w:w="60" w:type="dxa"/>
              <w:start w:w="60" w:type="dxa"/>
              <w:bottom w:w="60" w:type="dxa"/>
              <w:end w:w="60" w:type="dxa"/>
            </w:tcMar>
            <w:vAlign w:val="center"/>
          </w:tcPr>
          <w:p>
            <w:r/>
            <w:r>
              <w:rPr>
                <w:rFonts w:ascii="Times New Roman" w:hAnsi="Times New Roman"/>
                <w:sz w:val="20"/>
              </w:rPr>
              <w:t>Waymo metric summaries</w:t>
            </w:r>
          </w:p>
        </w:tc>
        <w:tc>
          <w:tcPr>
            <w:tcW w:type="dxa" w:w="7128"/>
            <w:tcMar>
              <w:top w:w="60" w:type="dxa"/>
              <w:start w:w="60" w:type="dxa"/>
              <w:bottom w:w="60" w:type="dxa"/>
              <w:end w:w="60" w:type="dxa"/>
            </w:tcMar>
            <w:vAlign w:val="center"/>
          </w:tcPr>
          <w:p>
            <w:r/>
            <w:r>
              <w:rPr>
                <w:rFonts w:ascii="Times New Roman" w:hAnsi="Times New Roman"/>
                <w:sz w:val="20"/>
              </w:rPr>
              <w:t>outputs/milestone_6/waymo_external_validation/metrics and tables</w:t>
            </w:r>
          </w:p>
        </w:tc>
      </w:tr>
      <w:tr>
        <w:tc>
          <w:tcPr>
            <w:tcW w:type="dxa" w:w="7128"/>
            <w:tcMar>
              <w:top w:w="60" w:type="dxa"/>
              <w:start w:w="60" w:type="dxa"/>
              <w:bottom w:w="60" w:type="dxa"/>
              <w:end w:w="60" w:type="dxa"/>
            </w:tcMar>
            <w:vAlign w:val="center"/>
          </w:tcPr>
          <w:p>
            <w:r/>
            <w:r>
              <w:rPr>
                <w:rFonts w:ascii="Times New Roman" w:hAnsi="Times New Roman"/>
                <w:sz w:val="20"/>
              </w:rPr>
              <w:t>Generalization tables</w:t>
            </w:r>
          </w:p>
        </w:tc>
        <w:tc>
          <w:tcPr>
            <w:tcW w:type="dxa" w:w="7128"/>
            <w:tcMar>
              <w:top w:w="60" w:type="dxa"/>
              <w:start w:w="60" w:type="dxa"/>
              <w:bottom w:w="60" w:type="dxa"/>
              <w:end w:w="60" w:type="dxa"/>
            </w:tcMar>
            <w:vAlign w:val="center"/>
          </w:tcPr>
          <w:p>
            <w:r/>
            <w:r>
              <w:rPr>
                <w:rFonts w:ascii="Times New Roman" w:hAnsi="Times New Roman"/>
                <w:sz w:val="20"/>
              </w:rPr>
              <w:t>outputs/milestone_6/generalization_analysis/tables/</w:t>
            </w:r>
          </w:p>
        </w:tc>
      </w:tr>
      <w:tr>
        <w:tc>
          <w:tcPr>
            <w:tcW w:type="dxa" w:w="7128"/>
            <w:tcMar>
              <w:top w:w="60" w:type="dxa"/>
              <w:start w:w="60" w:type="dxa"/>
              <w:bottom w:w="60" w:type="dxa"/>
              <w:end w:w="60" w:type="dxa"/>
            </w:tcMar>
            <w:vAlign w:val="center"/>
          </w:tcPr>
          <w:p>
            <w:r/>
            <w:r>
              <w:rPr>
                <w:rFonts w:ascii="Times New Roman" w:hAnsi="Times New Roman"/>
                <w:sz w:val="20"/>
              </w:rPr>
              <w:t>Figures</w:t>
            </w:r>
          </w:p>
        </w:tc>
        <w:tc>
          <w:tcPr>
            <w:tcW w:type="dxa" w:w="7128"/>
            <w:tcMar>
              <w:top w:w="60" w:type="dxa"/>
              <w:start w:w="60" w:type="dxa"/>
              <w:bottom w:w="60" w:type="dxa"/>
              <w:end w:w="60" w:type="dxa"/>
            </w:tcMar>
            <w:vAlign w:val="center"/>
          </w:tcPr>
          <w:p>
            <w:r/>
            <w:r>
              <w:rPr>
                <w:rFonts w:ascii="Times New Roman" w:hAnsi="Times New Roman"/>
                <w:sz w:val="20"/>
              </w:rPr>
              <w:t>outputs/milestone_6/figures/</w:t>
            </w:r>
          </w:p>
        </w:tc>
      </w:tr>
      <w:tr>
        <w:tc>
          <w:tcPr>
            <w:tcW w:type="dxa" w:w="7128"/>
            <w:tcMar>
              <w:top w:w="60" w:type="dxa"/>
              <w:start w:w="60" w:type="dxa"/>
              <w:bottom w:w="60" w:type="dxa"/>
              <w:end w:w="60" w:type="dxa"/>
            </w:tcMar>
            <w:vAlign w:val="center"/>
          </w:tcPr>
          <w:p>
            <w:r/>
            <w:r>
              <w:rPr>
                <w:rFonts w:ascii="Times New Roman" w:hAnsi="Times New Roman"/>
                <w:sz w:val="20"/>
              </w:rPr>
              <w:t>Report</w:t>
            </w:r>
          </w:p>
        </w:tc>
        <w:tc>
          <w:tcPr>
            <w:tcW w:type="dxa" w:w="7128"/>
            <w:tcMar>
              <w:top w:w="60" w:type="dxa"/>
              <w:start w:w="60" w:type="dxa"/>
              <w:bottom w:w="60" w:type="dxa"/>
              <w:end w:w="60" w:type="dxa"/>
            </w:tcMar>
            <w:vAlign w:val="center"/>
          </w:tcPr>
          <w:p>
            <w:r/>
            <w:r>
              <w:rPr>
                <w:rFonts w:ascii="Times New Roman" w:hAnsi="Times New Roman"/>
                <w:sz w:val="20"/>
              </w:rPr>
              <w:t>docs/milestone_6/Milestone_6_Waymo_External_Validation_Injection_Ready_Report.docx</w:t>
            </w:r>
          </w:p>
        </w:tc>
      </w:tr>
    </w:tbl>
    <w:p/>
    <w:p>
      <w:pPr>
        <w:pStyle w:val="Heading1"/>
      </w:pPr>
      <w:r>
        <w:rPr>
          <w:rFonts w:ascii="Times New Roman" w:hAnsi="Times New Roman"/>
          <w:b/>
          <w:sz w:val="32"/>
        </w:rPr>
        <w:t>21. Final Status</w:t>
      </w:r>
    </w:p>
    <w:p>
      <w:r>
        <w:rPr>
          <w:rFonts w:ascii="Times New Roman" w:hAnsi="Times New Roman"/>
          <w:b w:val="0"/>
          <w:i w:val="0"/>
          <w:sz w:val="28"/>
        </w:rPr>
        <w:t>Based on the uploaded bundle, Milestone 6 has completed the core scientific work: handoff validation, smoke testing, full Waymo external validation, KITTI-vs-Waymo comparison, Generalization Ratio computation, class-wise degradation analysis, and figure generation. A repository final-audit step should still be run locally before commit and push to confirm that only lightweight artifacts are staged and that no .pt, .pth, .zip, or .jsonl files are committed by accident.</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8"/>
    </w:rPr>
  </w:style>
  <w:style w:type="paragraph" w:styleId="ListBullet2">
    <w:name w:val="List Bullet 2"/>
    <w:basedOn w:val="Normal"/>
    <w:uiPriority w:val="99"/>
    <w:unhideWhenUsed/>
    <w:rsid w:val="00326F90"/>
    <w:pPr>
      <w:numPr>
        <w:numId w:val="2"/>
      </w:numPr>
      <w:contextualSpacing/>
    </w:pPr>
    <w:rPr>
      <w:rFonts w:ascii="Times New Roman" w:hAnsi="Times New Roman"/>
      <w:sz w:val="2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