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DA39" w14:textId="77777777" w:rsidR="00355B3C" w:rsidRDefault="0016442C">
      <w:pPr>
        <w:spacing w:after="100"/>
      </w:pPr>
      <w:r>
        <w:rPr>
          <w:b/>
          <w:bCs/>
          <w:sz w:val="48"/>
          <w:szCs w:val="48"/>
        </w:rPr>
        <w:t>Pre-Launch Fix List</w:t>
      </w:r>
    </w:p>
    <w:p w14:paraId="367EC1C8" w14:textId="77777777" w:rsidR="00355B3C" w:rsidRDefault="0016442C">
      <w:pPr>
        <w:spacing w:after="400"/>
      </w:pPr>
      <w:r>
        <w:rPr>
          <w:i/>
          <w:iCs/>
          <w:color w:val="555555"/>
          <w:sz w:val="26"/>
          <w:szCs w:val="26"/>
        </w:rPr>
        <w:t>Brandy (lolozozo.shop) — everything required to go from current state to 100% deployable</w:t>
      </w:r>
    </w:p>
    <w:p w14:paraId="37DCDFE9" w14:textId="77777777" w:rsidR="00355B3C" w:rsidRDefault="0016442C">
      <w:pPr>
        <w:spacing w:after="120"/>
      </w:pPr>
      <w:r>
        <w:t>This consolidates: (1) a new critical bug found in this review, (2) a documentation-drift issue in the repo's own audit trail, (3) confirmed-fixed items worth knowing about, and (4) a condensed pointer to the repo's own LAUNCH_CHECKLIST.md for infra/env-var items, which is already thorough and shouldn't be duplicated by hand.</w:t>
      </w:r>
    </w:p>
    <w:p w14:paraId="2F86C7B6" w14:textId="77777777" w:rsidR="00355B3C" w:rsidRDefault="0016442C">
      <w:r>
        <w:br w:type="page"/>
      </w:r>
    </w:p>
    <w:p w14:paraId="60A85154" w14:textId="77777777" w:rsidR="00355B3C" w:rsidRDefault="0016442C">
      <w:pPr>
        <w:pStyle w:val="Heading1"/>
        <w:spacing w:before="300" w:after="150"/>
      </w:pPr>
      <w:r>
        <w:t>1. Must-Fix Before Deploy (Code)</w:t>
      </w:r>
    </w:p>
    <w:p w14:paraId="3444F6E8" w14:textId="77777777" w:rsidR="00355B3C" w:rsidRDefault="0016442C">
      <w:pPr>
        <w:pStyle w:val="Heading2"/>
        <w:spacing w:before="240" w:after="120"/>
      </w:pPr>
      <w:r>
        <w:t>1.1 CRITICAL — PaySky callback race condition</w:t>
      </w:r>
    </w:p>
    <w:p w14:paraId="54C0F1A1" w14:textId="77777777" w:rsidR="00355B3C" w:rsidRDefault="0016442C">
      <w:pPr>
        <w:spacing w:after="120"/>
      </w:pPr>
      <w:r>
        <w:t>File: src/app/api/payment/paysky/callback/route.ts</w:t>
      </w:r>
    </w:p>
    <w:p w14:paraId="0902950B" w14:textId="77777777" w:rsidR="00355B3C" w:rsidRDefault="0016442C">
      <w:pPr>
        <w:spacing w:after="120"/>
      </w:pPr>
      <w:r>
        <w:t>The idempotency check (findFirst on idempotencyKey) runs before order creation, and the key is only written after the order is created. If PaySky delivers the callback twice in quick succession (normal behavior for payment gateway retries), both requests can pass the duplicate check before either has claimed it. Result: two orders created, stock decremented twice, for one real payment — and the second order is left stuck unpaid instead of being cleanly rejected.</w:t>
      </w:r>
    </w:p>
    <w:p w14:paraId="431C7B85" w14:textId="77777777" w:rsidR="00355B3C" w:rsidRDefault="0016442C">
      <w:pPr>
        <w:pStyle w:val="Heading3"/>
        <w:spacing w:before="180" w:after="80"/>
      </w:pPr>
      <w:r>
        <w:t>Fix</w:t>
      </w:r>
    </w:p>
    <w:p w14:paraId="36BB83D2" w14:textId="77777777" w:rsidR="00355B3C" w:rsidRDefault="0016442C">
      <w:pPr>
        <w:pStyle w:val="ListParagraph"/>
        <w:numPr>
          <w:ilvl w:val="0"/>
          <w:numId w:val="2"/>
        </w:numPr>
        <w:spacing w:after="80"/>
      </w:pPr>
      <w:r>
        <w:t>Claim the merchant reference atomically before creating the order — e.g. Redis SET NX on the pending key as a lock, released only after the order is finalized.</w:t>
      </w:r>
    </w:p>
    <w:p w14:paraId="52BCD559" w14:textId="77777777" w:rsidR="00355B3C" w:rsidRDefault="0016442C">
      <w:pPr>
        <w:pStyle w:val="ListParagraph"/>
        <w:numPr>
          <w:ilvl w:val="0"/>
          <w:numId w:val="2"/>
        </w:numPr>
        <w:spacing w:after="80"/>
      </w:pPr>
      <w:r>
        <w:t>Wrap the final prisma.order.update() idempotencyKey write in a try/catch for the P2002 unique-constraint error, and treat that specifically as "already processed" (return success) instead of falling through to a generic 500.</w:t>
      </w:r>
    </w:p>
    <w:p w14:paraId="31518ACE" w14:textId="77777777" w:rsidR="00355B3C" w:rsidRDefault="0016442C">
      <w:pPr>
        <w:pStyle w:val="ListParagraph"/>
        <w:numPr>
          <w:ilvl w:val="0"/>
          <w:numId w:val="2"/>
        </w:numPr>
        <w:spacing w:after="80"/>
      </w:pPr>
      <w:r>
        <w:t>Add a regression test that fires two concurrent callback requests with the same MerchantReference and asserts exactly one order is created.</w:t>
      </w:r>
    </w:p>
    <w:p w14:paraId="2046C1A7" w14:textId="77777777" w:rsidR="00355B3C" w:rsidRDefault="0016442C">
      <w:pPr>
        <w:pStyle w:val="Heading2"/>
        <w:spacing w:before="240" w:after="120"/>
      </w:pPr>
      <w:r>
        <w:t>1.2 Documentation drift — AUDIT.md item #18 is inaccurate</w:t>
      </w:r>
    </w:p>
    <w:p w14:paraId="557FDBB7" w14:textId="77777777" w:rsidR="00355B3C" w:rsidRDefault="0016442C">
      <w:pPr>
        <w:spacing w:after="120"/>
      </w:pPr>
      <w:r>
        <w:t>AUDIT.md claims the PaySky callback route now requires an active session ("Session is required + comment explains the trade-off"). The current code explicitly does NOT require a session — there's a comment in the file itself explaining why (mobile/Safari session loss). This isn't necessarily wrong as a design decision, but the audit record is out of sync with the code, which makes the audit trail unreliable for anyone deciding what's actually been addressed.</w:t>
      </w:r>
    </w:p>
    <w:p w14:paraId="251CD03A" w14:textId="77777777" w:rsidR="00355B3C" w:rsidRDefault="0016442C">
      <w:pPr>
        <w:pStyle w:val="Heading3"/>
        <w:spacing w:before="180" w:after="80"/>
      </w:pPr>
      <w:r>
        <w:t>Fix</w:t>
      </w:r>
    </w:p>
    <w:p w14:paraId="5D6D0541" w14:textId="77777777" w:rsidR="00355B3C" w:rsidRDefault="0016442C">
      <w:pPr>
        <w:pStyle w:val="ListParagraph"/>
        <w:numPr>
          <w:ilvl w:val="0"/>
          <w:numId w:val="2"/>
        </w:numPr>
        <w:spacing w:after="80"/>
      </w:pPr>
      <w:r>
        <w:t>Correct AUDIT.md item #18 to reflect the real, current behavior.</w:t>
      </w:r>
    </w:p>
    <w:p w14:paraId="3A6F73B1" w14:textId="77777777" w:rsidR="00355B3C" w:rsidRDefault="0016442C">
      <w:pPr>
        <w:pStyle w:val="ListParagraph"/>
        <w:numPr>
          <w:ilvl w:val="0"/>
          <w:numId w:val="2"/>
        </w:numPr>
        <w:spacing w:after="80"/>
      </w:pPr>
      <w:r>
        <w:t>Decide explicitly whether session-optional is the intended final design (recommended, given the stated mobile/Safari rationale) and document that decision once, rather than relying on a stale checklist entry.</w:t>
      </w:r>
    </w:p>
    <w:p w14:paraId="60B62869" w14:textId="77777777" w:rsidR="00355B3C" w:rsidRDefault="0016442C">
      <w:pPr>
        <w:pStyle w:val="Heading2"/>
        <w:spacing w:before="240" w:after="120"/>
      </w:pPr>
      <w:r>
        <w:t>1.3 Hardening — admin API routes not covered by middleware matcher</w:t>
      </w:r>
    </w:p>
    <w:p w14:paraId="47393F8D" w14:textId="77777777" w:rsidR="00355B3C" w:rsidRDefault="0016442C">
      <w:pPr>
        <w:spacing w:after="120"/>
      </w:pPr>
      <w:r>
        <w:t>src/proxy.ts's adminRoutes check matches pathname.startsWith('/admin') and '/admin-os', but not '/api/admin'. Every /api/admin/* route currently re-checks the ADMIN role itself (confirmed across all 42 route files), so this is not exploitable today — but it means the middleware isn't actually providing defense-in-depth for the admin API surface, only for admin pages.</w:t>
      </w:r>
    </w:p>
    <w:p w14:paraId="7A47E447" w14:textId="77777777" w:rsidR="00355B3C" w:rsidRDefault="0016442C">
      <w:pPr>
        <w:pStyle w:val="Heading3"/>
        <w:spacing w:before="180" w:after="80"/>
      </w:pPr>
      <w:r>
        <w:t>Fix</w:t>
      </w:r>
    </w:p>
    <w:p w14:paraId="330D72C0" w14:textId="77777777" w:rsidR="00355B3C" w:rsidRDefault="0016442C">
      <w:pPr>
        <w:pStyle w:val="ListParagraph"/>
        <w:numPr>
          <w:ilvl w:val="0"/>
          <w:numId w:val="2"/>
        </w:numPr>
        <w:spacing w:after="80"/>
      </w:pPr>
      <w:r>
        <w:t>Add '/api/admin' to the adminRoutes check in proxy.ts so a future route handler that forgets its own role check is still caught centrally.</w:t>
      </w:r>
    </w:p>
    <w:p w14:paraId="25F80C70" w14:textId="77777777" w:rsidR="00355B3C" w:rsidRDefault="0016442C">
      <w:pPr>
        <w:pStyle w:val="Heading1"/>
        <w:spacing w:before="300" w:after="150"/>
      </w:pPr>
      <w:r>
        <w:t>2. Confirmed Already Fixed (verified directly in code, not just claimed)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55B3C" w14:paraId="544C4B41" w14:textId="77777777">
        <w:tc>
          <w:tcPr>
            <w:tcW w:w="3000" w:type="dxa"/>
            <w:shd w:val="clear" w:color="auto" w:fill="2E2E2E"/>
          </w:tcPr>
          <w:p w14:paraId="3801F29D" w14:textId="77777777" w:rsidR="00355B3C" w:rsidRDefault="0016442C">
            <w:r>
              <w:rPr>
                <w:b/>
                <w:bCs/>
                <w:color w:val="FFFFFF"/>
              </w:rPr>
              <w:t>Item</w:t>
            </w:r>
          </w:p>
        </w:tc>
        <w:tc>
          <w:tcPr>
            <w:tcW w:w="6000" w:type="dxa"/>
            <w:shd w:val="clear" w:color="auto" w:fill="2E2E2E"/>
          </w:tcPr>
          <w:p w14:paraId="3DC54747" w14:textId="77777777" w:rsidR="00355B3C" w:rsidRDefault="0016442C">
            <w:r>
              <w:rPr>
                <w:b/>
                <w:bCs/>
                <w:color w:val="FFFFFF"/>
              </w:rPr>
              <w:t>Verified</w:t>
            </w:r>
          </w:p>
        </w:tc>
      </w:tr>
      <w:tr w:rsidR="00355B3C" w14:paraId="7D5E2DDC" w14:textId="77777777">
        <w:tc>
          <w:tcPr>
            <w:tcW w:w="3000" w:type="dxa"/>
          </w:tcPr>
          <w:p w14:paraId="0DEFDC00" w14:textId="77777777" w:rsidR="00355B3C" w:rsidRDefault="0016442C">
            <w:r>
              <w:t>Invoice HTML escaping (XSS via product title)</w:t>
            </w:r>
          </w:p>
        </w:tc>
        <w:tc>
          <w:tcPr>
            <w:tcW w:w="6000" w:type="dxa"/>
          </w:tcPr>
          <w:p w14:paraId="45D7A83E" w14:textId="77777777" w:rsidR="00355B3C" w:rsidRDefault="0016442C">
            <w:r>
              <w:t>escapeHtml() wraps every interpolated field in the invoice route — confirmed real.</w:t>
            </w:r>
          </w:p>
        </w:tc>
      </w:tr>
      <w:tr w:rsidR="00355B3C" w14:paraId="0A4A057A" w14:textId="77777777">
        <w:tc>
          <w:tcPr>
            <w:tcW w:w="3000" w:type="dxa"/>
          </w:tcPr>
          <w:p w14:paraId="21123ADF" w14:textId="77777777" w:rsidR="00355B3C" w:rsidRDefault="0016442C">
            <w:r>
              <w:t>PaySky HMAC verification</w:t>
            </w:r>
          </w:p>
        </w:tc>
        <w:tc>
          <w:tcPr>
            <w:tcW w:w="6000" w:type="dxa"/>
          </w:tcPr>
          <w:p w14:paraId="536950B5" w14:textId="77777777" w:rsidR="00355B3C" w:rsidRDefault="0016442C">
            <w:r>
              <w:t>Length-checked before timingSafeEqual, uppercase-normalized — correct constant-time comparison.</w:t>
            </w:r>
          </w:p>
        </w:tc>
      </w:tr>
      <w:tr w:rsidR="00355B3C" w14:paraId="3400F06B" w14:textId="77777777">
        <w:tc>
          <w:tcPr>
            <w:tcW w:w="3000" w:type="dxa"/>
          </w:tcPr>
          <w:p w14:paraId="54C0C501" w14:textId="77777777" w:rsidR="00355B3C" w:rsidRDefault="0016442C">
            <w:r>
              <w:t>Checkout total computed server-side</w:t>
            </w:r>
          </w:p>
        </w:tc>
        <w:tc>
          <w:tcPr>
            <w:tcW w:w="6000" w:type="dxa"/>
          </w:tcPr>
          <w:p w14:paraId="02528D3C" w14:textId="77777777" w:rsidR="00355B3C" w:rsidRDefault="0016442C">
            <w:r>
              <w:t>Price, stock, and flash-sale window all pulled from DB; client cannot manipulate charge amount.</w:t>
            </w:r>
          </w:p>
        </w:tc>
      </w:tr>
      <w:tr w:rsidR="00355B3C" w14:paraId="02CEA7E5" w14:textId="77777777">
        <w:tc>
          <w:tcPr>
            <w:tcW w:w="3000" w:type="dxa"/>
          </w:tcPr>
          <w:p w14:paraId="23140680" w14:textId="77777777" w:rsidR="00355B3C" w:rsidRDefault="0016442C">
            <w:r>
              <w:t>Stock decrement atomicity</w:t>
            </w:r>
          </w:p>
        </w:tc>
        <w:tc>
          <w:tcPr>
            <w:tcW w:w="6000" w:type="dxa"/>
          </w:tcPr>
          <w:p w14:paraId="524A2DDF" w14:textId="77777777" w:rsidR="00355B3C" w:rsidRDefault="0016442C">
            <w:r>
              <w:t>prisma.$transaction with a conditional gte guard prevents overselling under concurrent checkouts.</w:t>
            </w:r>
          </w:p>
        </w:tc>
      </w:tr>
      <w:tr w:rsidR="00355B3C" w14:paraId="5C28B308" w14:textId="77777777">
        <w:tc>
          <w:tcPr>
            <w:tcW w:w="3000" w:type="dxa"/>
          </w:tcPr>
          <w:p w14:paraId="4D0BB489" w14:textId="77777777" w:rsidR="00355B3C" w:rsidRDefault="0016442C">
            <w:r>
              <w:t>No live secrets in git history</w:t>
            </w:r>
          </w:p>
        </w:tc>
        <w:tc>
          <w:tcPr>
            <w:tcW w:w="6000" w:type="dxa"/>
          </w:tcPr>
          <w:p w14:paraId="5519DC63" w14:textId="77777777" w:rsidR="00355B3C" w:rsidRDefault="0016442C">
            <w:r>
              <w:t>Only .env.example was ever committed; grep for key patterns found no real leaked credentials.</w:t>
            </w:r>
          </w:p>
        </w:tc>
      </w:tr>
      <w:tr w:rsidR="00355B3C" w14:paraId="6DE4557B" w14:textId="77777777">
        <w:tc>
          <w:tcPr>
            <w:tcW w:w="3000" w:type="dxa"/>
          </w:tcPr>
          <w:p w14:paraId="2069176B" w14:textId="77777777" w:rsidR="00355B3C" w:rsidRDefault="0016442C">
            <w:r>
              <w:t>Admin route role checks</w:t>
            </w:r>
          </w:p>
        </w:tc>
        <w:tc>
          <w:tcPr>
            <w:tcW w:w="6000" w:type="dxa"/>
          </w:tcPr>
          <w:p w14:paraId="7AB431B8" w14:textId="77777777" w:rsidR="00355B3C" w:rsidRDefault="0016442C">
            <w:r>
              <w:t>All 42 /api/admin/* route.ts files independently verify session.user.role === 'ADMIN' server-side.</w:t>
            </w:r>
          </w:p>
        </w:tc>
      </w:tr>
    </w:tbl>
    <w:p w14:paraId="6BB03044" w14:textId="77777777" w:rsidR="00355B3C" w:rsidRDefault="0016442C">
      <w:r>
        <w:br w:type="page"/>
      </w:r>
    </w:p>
    <w:p w14:paraId="61387FC9" w14:textId="77777777" w:rsidR="00355B3C" w:rsidRDefault="0016442C">
      <w:pPr>
        <w:pStyle w:val="Heading1"/>
        <w:spacing w:before="300" w:after="150"/>
      </w:pPr>
      <w:r>
        <w:t>3. Content / Data Issues (from live-site audit)</w:t>
      </w:r>
    </w:p>
    <w:p w14:paraId="4F8B2F30" w14:textId="77777777" w:rsidR="00355B3C" w:rsidRDefault="0016442C">
      <w:pPr>
        <w:pStyle w:val="ListParagraph"/>
        <w:numPr>
          <w:ilvl w:val="0"/>
          <w:numId w:val="2"/>
        </w:numPr>
        <w:spacing w:after="80"/>
      </w:pPr>
      <w:r>
        <w:t>Zero reviews across all visible product listings — the Review model and rating logic are built correctly; this is a seeding/content gap, not a code bug. Seed real pilot-cohort reviews per product before launch, not just on the homepage.</w:t>
      </w:r>
    </w:p>
    <w:p w14:paraId="299E373B" w14:textId="77777777" w:rsidR="00355B3C" w:rsidRDefault="0016442C">
      <w:pPr>
        <w:pStyle w:val="ListParagraph"/>
        <w:numPr>
          <w:ilvl w:val="0"/>
          <w:numId w:val="2"/>
        </w:numPr>
        <w:spacing w:after="80"/>
      </w:pPr>
      <w:r>
        <w:t>Near-duplicate SKUs across multiple seller brands (e.g. "Layered Anklet Set" appearing 4–6x under different sellers) — differentiate or consolidate before launch; this reads as a templated/dropship catalog to a skeptical buyer.</w:t>
      </w:r>
    </w:p>
    <w:p w14:paraId="35B99066" w14:textId="77777777" w:rsidR="00355B3C" w:rsidRDefault="0016442C">
      <w:pPr>
        <w:pStyle w:val="ListParagraph"/>
        <w:numPr>
          <w:ilvl w:val="0"/>
          <w:numId w:val="2"/>
        </w:numPr>
        <w:spacing w:after="80"/>
      </w:pPr>
      <w:r>
        <w:t>Canonical URL and og:url/og:image point to the Vercel staging domain instead of lolozozo.shop — set the canonical base URL from CANONICAL_DOMAIN / NEXT_PUBLIC_APP_URL (already wired per LAUNCH_CHECKLIST.md section 1) rather than a hardcoded fallback.</w:t>
      </w:r>
    </w:p>
    <w:p w14:paraId="2AE57B36" w14:textId="77777777" w:rsidR="00355B3C" w:rsidRDefault="0016442C">
      <w:pPr>
        <w:pStyle w:val="ListParagraph"/>
        <w:numPr>
          <w:ilvl w:val="0"/>
          <w:numId w:val="2"/>
        </w:numPr>
        <w:spacing w:after="80"/>
      </w:pPr>
      <w:r>
        <w:t>Google Search Console verification meta tag is still the literal placeholder string — replace with the real verification code before launch.</w:t>
      </w:r>
    </w:p>
    <w:p w14:paraId="40B49E82" w14:textId="77777777" w:rsidR="00355B3C" w:rsidRDefault="0016442C">
      <w:pPr>
        <w:pStyle w:val="ListParagraph"/>
        <w:numPr>
          <w:ilvl w:val="0"/>
          <w:numId w:val="2"/>
        </w:numPr>
        <w:spacing w:after="80"/>
      </w:pPr>
      <w:r>
        <w:t>Hero banner images are pulled live from Unsplash rather than real product photography — fine for a demo, not for a live storefront; the repo's own audit already flags this (Hero.tsx should pull from HomepageBanner instead).</w:t>
      </w:r>
    </w:p>
    <w:p w14:paraId="6C31BD89" w14:textId="77777777" w:rsidR="00355B3C" w:rsidRDefault="0016442C">
      <w:pPr>
        <w:pStyle w:val="Heading1"/>
        <w:spacing w:before="300" w:after="150"/>
      </w:pPr>
      <w:r>
        <w:t>4. Infra / Environment Checklist (already tracked — don't duplicate by hand)</w:t>
      </w:r>
    </w:p>
    <w:p w14:paraId="4B412894" w14:textId="77777777" w:rsidR="00355B3C" w:rsidRDefault="0016442C">
      <w:pPr>
        <w:spacing w:after="120"/>
      </w:pPr>
      <w:r>
        <w:t>The repo's own LAUNCH_CHECKLIST.md is thorough and current. Rather than re-deriving it, follow it directly for:</w:t>
      </w:r>
    </w:p>
    <w:p w14:paraId="1DBEA0B1" w14:textId="77777777" w:rsidR="00355B3C" w:rsidRDefault="0016442C">
      <w:pPr>
        <w:pStyle w:val="ListParagraph"/>
        <w:numPr>
          <w:ilvl w:val="0"/>
          <w:numId w:val="2"/>
        </w:numPr>
        <w:spacing w:after="80"/>
      </w:pPr>
      <w:r>
        <w:t>Canonical domain choice + redirect (brandy-egypt.com vs lolozozo.shop) and SSL</w:t>
      </w:r>
    </w:p>
    <w:p w14:paraId="3527617F" w14:textId="77777777" w:rsidR="00355B3C" w:rsidRDefault="0016442C">
      <w:pPr>
        <w:pStyle w:val="ListParagraph"/>
        <w:numPr>
          <w:ilvl w:val="0"/>
          <w:numId w:val="2"/>
        </w:numPr>
        <w:spacing w:after="80"/>
      </w:pPr>
      <w:r>
        <w:t>NEXTAUTH_URL / NEXTAUTH_SECRET rotation + Google OAuth redirect URI update</w:t>
      </w:r>
    </w:p>
    <w:p w14:paraId="42D40BA5" w14:textId="77777777" w:rsidR="00355B3C" w:rsidRDefault="0016442C">
      <w:pPr>
        <w:pStyle w:val="ListParagraph"/>
        <w:numPr>
          <w:ilvl w:val="0"/>
          <w:numId w:val="2"/>
        </w:numPr>
        <w:spacing w:after="80"/>
      </w:pPr>
      <w:r>
        <w:t>Production Neon database branch + point-in-time recovery + migrations</w:t>
      </w:r>
    </w:p>
    <w:p w14:paraId="5BCF8FDB" w14:textId="77777777" w:rsidR="00355B3C" w:rsidRDefault="0016442C">
      <w:pPr>
        <w:pStyle w:val="ListParagraph"/>
        <w:numPr>
          <w:ilvl w:val="0"/>
          <w:numId w:val="2"/>
        </w:numPr>
        <w:spacing w:after="80"/>
      </w:pPr>
      <w:r>
        <w:t>Live payment credentials: Stripe, PaySky (PAYSKY_ENV=production), Paymob, Fawry</w:t>
      </w:r>
    </w:p>
    <w:p w14:paraId="44CEB95F" w14:textId="77777777" w:rsidR="00355B3C" w:rsidRDefault="0016442C">
      <w:pPr>
        <w:pStyle w:val="ListParagraph"/>
        <w:numPr>
          <w:ilvl w:val="0"/>
          <w:numId w:val="2"/>
        </w:numPr>
        <w:spacing w:after="80"/>
      </w:pPr>
      <w:r>
        <w:t>Resend domain verification for transactional email</w:t>
      </w:r>
    </w:p>
    <w:p w14:paraId="49AA522B" w14:textId="77777777" w:rsidR="00355B3C" w:rsidRDefault="0016442C">
      <w:pPr>
        <w:spacing w:after="120"/>
      </w:pPr>
      <w:r>
        <w:t>Run the built-in preflight checker once env vars are set, as documented at the top of LAUNCH_CHECKLIST.md, against the /api/admin/preflight endpoint.</w:t>
      </w:r>
    </w:p>
    <w:p w14:paraId="261F219A" w14:textId="77777777" w:rsidR="00355B3C" w:rsidRDefault="0016442C">
      <w:pPr>
        <w:pStyle w:val="Heading1"/>
        <w:spacing w:before="300" w:after="150"/>
      </w:pPr>
      <w:r>
        <w:t>5. Build Verification Note</w:t>
      </w:r>
    </w:p>
    <w:p w14:paraId="1358CC97" w14:textId="77777777" w:rsidR="00355B3C" w:rsidRDefault="0016442C">
      <w:pPr>
        <w:spacing w:after="120"/>
      </w:pPr>
      <w:r>
        <w:t>This review's sandbox could not reach binaries.prisma.sh, so a full npm run build / prisma generate could not be executed here. ESLint ran clean with zero errors. Before deploying, run locally or in CI:</w:t>
      </w:r>
    </w:p>
    <w:p w14:paraId="50AD86CF" w14:textId="77777777" w:rsidR="00355B3C" w:rsidRDefault="0016442C">
      <w:pPr>
        <w:shd w:val="clear" w:color="auto" w:fill="F0F0F0"/>
        <w:spacing w:after="120"/>
      </w:pPr>
      <w:r>
        <w:rPr>
          <w:rFonts w:ascii="Consolas" w:eastAsia="Consolas" w:hAnsi="Consolas" w:cs="Consolas"/>
          <w:color w:val="1A1A1A"/>
          <w:sz w:val="19"/>
          <w:szCs w:val="19"/>
        </w:rPr>
        <w:t>npm run typecheck</w:t>
      </w:r>
    </w:p>
    <w:p w14:paraId="2C1997C1" w14:textId="77777777" w:rsidR="00355B3C" w:rsidRDefault="0016442C">
      <w:pPr>
        <w:shd w:val="clear" w:color="auto" w:fill="F0F0F0"/>
        <w:spacing w:after="120"/>
      </w:pPr>
      <w:r>
        <w:rPr>
          <w:rFonts w:ascii="Consolas" w:eastAsia="Consolas" w:hAnsi="Consolas" w:cs="Consolas"/>
          <w:color w:val="1A1A1A"/>
          <w:sz w:val="19"/>
          <w:szCs w:val="19"/>
        </w:rPr>
        <w:t>npm run build</w:t>
      </w:r>
    </w:p>
    <w:p w14:paraId="6CDF97CF" w14:textId="77777777" w:rsidR="00355B3C" w:rsidRDefault="0016442C">
      <w:pPr>
        <w:shd w:val="clear" w:color="auto" w:fill="F0F0F0"/>
        <w:spacing w:after="120"/>
      </w:pPr>
      <w:r>
        <w:rPr>
          <w:rFonts w:ascii="Consolas" w:eastAsia="Consolas" w:hAnsi="Consolas" w:cs="Consolas"/>
          <w:color w:val="1A1A1A"/>
          <w:sz w:val="19"/>
          <w:szCs w:val="19"/>
        </w:rPr>
        <w:t>npm test</w:t>
      </w:r>
    </w:p>
    <w:p w14:paraId="58CFD217" w14:textId="77777777" w:rsidR="00355B3C" w:rsidRDefault="0016442C">
      <w:pPr>
        <w:spacing w:after="120"/>
      </w:pPr>
      <w:r>
        <w:t>The repo's own AUDIT.md states the full suite (52 tests / 6 suites) passed as of its last review — re-run it after applying the fixes in Section 1 to confirm nothing regressed, and add the race-condition regression test described in 1.1.</w:t>
      </w:r>
    </w:p>
    <w:p w14:paraId="37BB99CB" w14:textId="77777777" w:rsidR="00355B3C" w:rsidRDefault="0016442C">
      <w:pPr>
        <w:pStyle w:val="Heading1"/>
        <w:spacing w:before="300" w:after="150"/>
      </w:pPr>
      <w:r>
        <w:t>6. Priority Order to Deploy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400"/>
        <w:gridCol w:w="2700"/>
      </w:tblGrid>
      <w:tr w:rsidR="00355B3C" w14:paraId="67506D3A" w14:textId="77777777">
        <w:tc>
          <w:tcPr>
            <w:tcW w:w="900" w:type="dxa"/>
            <w:shd w:val="clear" w:color="auto" w:fill="2E2E2E"/>
          </w:tcPr>
          <w:p w14:paraId="3307C7A1" w14:textId="77777777" w:rsidR="00355B3C" w:rsidRDefault="0016442C">
            <w:r>
              <w:rPr>
                <w:b/>
                <w:bCs/>
                <w:color w:val="FFFFFF"/>
              </w:rPr>
              <w:t>Rank</w:t>
            </w:r>
          </w:p>
        </w:tc>
        <w:tc>
          <w:tcPr>
            <w:tcW w:w="5400" w:type="dxa"/>
            <w:shd w:val="clear" w:color="auto" w:fill="2E2E2E"/>
          </w:tcPr>
          <w:p w14:paraId="4C823EE2" w14:textId="77777777" w:rsidR="00355B3C" w:rsidRDefault="0016442C">
            <w:r>
              <w:rPr>
                <w:b/>
                <w:bCs/>
                <w:color w:val="FFFFFF"/>
              </w:rPr>
              <w:t>Action</w:t>
            </w:r>
          </w:p>
        </w:tc>
        <w:tc>
          <w:tcPr>
            <w:tcW w:w="2700" w:type="dxa"/>
            <w:shd w:val="clear" w:color="auto" w:fill="2E2E2E"/>
          </w:tcPr>
          <w:p w14:paraId="3BB3444F" w14:textId="77777777" w:rsidR="00355B3C" w:rsidRDefault="0016442C">
            <w:r>
              <w:rPr>
                <w:b/>
                <w:bCs/>
                <w:color w:val="FFFFFF"/>
              </w:rPr>
              <w:t>Type</w:t>
            </w:r>
          </w:p>
        </w:tc>
      </w:tr>
      <w:tr w:rsidR="00355B3C" w14:paraId="188B802B" w14:textId="77777777">
        <w:tc>
          <w:tcPr>
            <w:tcW w:w="900" w:type="dxa"/>
          </w:tcPr>
          <w:p w14:paraId="137B44CE" w14:textId="77777777" w:rsidR="00355B3C" w:rsidRDefault="0016442C">
            <w:r>
              <w:t>1</w:t>
            </w:r>
          </w:p>
        </w:tc>
        <w:tc>
          <w:tcPr>
            <w:tcW w:w="5400" w:type="dxa"/>
          </w:tcPr>
          <w:p w14:paraId="7B0B5A8A" w14:textId="77777777" w:rsidR="00355B3C" w:rsidRDefault="0016442C">
            <w:r>
              <w:t>Fix PaySky callback race condition (1.1)</w:t>
            </w:r>
          </w:p>
        </w:tc>
        <w:tc>
          <w:tcPr>
            <w:tcW w:w="2700" w:type="dxa"/>
          </w:tcPr>
          <w:p w14:paraId="7D9D59D0" w14:textId="77777777" w:rsidR="00355B3C" w:rsidRDefault="0016442C">
            <w:r>
              <w:t>Code — critical</w:t>
            </w:r>
          </w:p>
        </w:tc>
      </w:tr>
      <w:tr w:rsidR="00355B3C" w14:paraId="73CCDFF6" w14:textId="77777777">
        <w:tc>
          <w:tcPr>
            <w:tcW w:w="900" w:type="dxa"/>
          </w:tcPr>
          <w:p w14:paraId="3AC0B1FC" w14:textId="77777777" w:rsidR="00355B3C" w:rsidRDefault="0016442C">
            <w:r>
              <w:t>2</w:t>
            </w:r>
          </w:p>
        </w:tc>
        <w:tc>
          <w:tcPr>
            <w:tcW w:w="5400" w:type="dxa"/>
          </w:tcPr>
          <w:p w14:paraId="0D78EB83" w14:textId="77777777" w:rsidR="00355B3C" w:rsidRDefault="0016442C">
            <w:r>
              <w:t>Correct AUDIT.md #18 + confirm session-optional callback is intentional</w:t>
            </w:r>
          </w:p>
        </w:tc>
        <w:tc>
          <w:tcPr>
            <w:tcW w:w="2700" w:type="dxa"/>
          </w:tcPr>
          <w:p w14:paraId="72EFC7B2" w14:textId="77777777" w:rsidR="00355B3C" w:rsidRDefault="0016442C">
            <w:r>
              <w:t>Docs</w:t>
            </w:r>
          </w:p>
        </w:tc>
      </w:tr>
      <w:tr w:rsidR="00355B3C" w14:paraId="08FF0820" w14:textId="77777777">
        <w:tc>
          <w:tcPr>
            <w:tcW w:w="900" w:type="dxa"/>
          </w:tcPr>
          <w:p w14:paraId="15B8DA94" w14:textId="77777777" w:rsidR="00355B3C" w:rsidRDefault="0016442C">
            <w:r>
              <w:t>3</w:t>
            </w:r>
          </w:p>
        </w:tc>
        <w:tc>
          <w:tcPr>
            <w:tcW w:w="5400" w:type="dxa"/>
          </w:tcPr>
          <w:p w14:paraId="6FA61D21" w14:textId="77777777" w:rsidR="00355B3C" w:rsidRDefault="0016442C">
            <w:r>
              <w:t>Add /api/admin to middleware adminRoutes matcher (1.3)</w:t>
            </w:r>
          </w:p>
        </w:tc>
        <w:tc>
          <w:tcPr>
            <w:tcW w:w="2700" w:type="dxa"/>
          </w:tcPr>
          <w:p w14:paraId="52B87220" w14:textId="77777777" w:rsidR="00355B3C" w:rsidRDefault="0016442C">
            <w:r>
              <w:t>Code — hardening</w:t>
            </w:r>
          </w:p>
        </w:tc>
      </w:tr>
      <w:tr w:rsidR="00355B3C" w14:paraId="60965DB0" w14:textId="77777777">
        <w:tc>
          <w:tcPr>
            <w:tcW w:w="900" w:type="dxa"/>
          </w:tcPr>
          <w:p w14:paraId="3AE76694" w14:textId="77777777" w:rsidR="00355B3C" w:rsidRDefault="0016442C">
            <w:r>
              <w:t>4</w:t>
            </w:r>
          </w:p>
        </w:tc>
        <w:tc>
          <w:tcPr>
            <w:tcW w:w="5400" w:type="dxa"/>
          </w:tcPr>
          <w:p w14:paraId="5A570305" w14:textId="77777777" w:rsidR="00355B3C" w:rsidRDefault="0016442C">
            <w:r>
              <w:t>Fix canonical URL / og tags + Search Console verification</w:t>
            </w:r>
          </w:p>
        </w:tc>
        <w:tc>
          <w:tcPr>
            <w:tcW w:w="2700" w:type="dxa"/>
          </w:tcPr>
          <w:p w14:paraId="571BCD0D" w14:textId="77777777" w:rsidR="00355B3C" w:rsidRDefault="0016442C">
            <w:r>
              <w:t>Code + config</w:t>
            </w:r>
          </w:p>
        </w:tc>
      </w:tr>
      <w:tr w:rsidR="00355B3C" w14:paraId="414EEE14" w14:textId="77777777">
        <w:tc>
          <w:tcPr>
            <w:tcW w:w="900" w:type="dxa"/>
          </w:tcPr>
          <w:p w14:paraId="03950D58" w14:textId="77777777" w:rsidR="00355B3C" w:rsidRDefault="0016442C">
            <w:r>
              <w:t>5</w:t>
            </w:r>
          </w:p>
        </w:tc>
        <w:tc>
          <w:tcPr>
            <w:tcW w:w="5400" w:type="dxa"/>
          </w:tcPr>
          <w:p w14:paraId="082DABBC" w14:textId="77777777" w:rsidR="00355B3C" w:rsidRDefault="0016442C">
            <w:r>
              <w:t>Seed real reviews + differentiate duplicate SKUs</w:t>
            </w:r>
          </w:p>
        </w:tc>
        <w:tc>
          <w:tcPr>
            <w:tcW w:w="2700" w:type="dxa"/>
          </w:tcPr>
          <w:p w14:paraId="5B21F8B4" w14:textId="77777777" w:rsidR="00355B3C" w:rsidRDefault="0016442C">
            <w:r>
              <w:t>Content</w:t>
            </w:r>
          </w:p>
        </w:tc>
      </w:tr>
      <w:tr w:rsidR="00355B3C" w14:paraId="3B270EE3" w14:textId="77777777">
        <w:tc>
          <w:tcPr>
            <w:tcW w:w="900" w:type="dxa"/>
          </w:tcPr>
          <w:p w14:paraId="0C104332" w14:textId="77777777" w:rsidR="00355B3C" w:rsidRDefault="0016442C">
            <w:r>
              <w:t>6</w:t>
            </w:r>
          </w:p>
        </w:tc>
        <w:tc>
          <w:tcPr>
            <w:tcW w:w="5400" w:type="dxa"/>
          </w:tcPr>
          <w:p w14:paraId="66EE850B" w14:textId="77777777" w:rsidR="00355B3C" w:rsidRDefault="0016442C">
            <w:r>
              <w:t>Replace Unsplash hero images with real product photography</w:t>
            </w:r>
          </w:p>
        </w:tc>
        <w:tc>
          <w:tcPr>
            <w:tcW w:w="2700" w:type="dxa"/>
          </w:tcPr>
          <w:p w14:paraId="6772D375" w14:textId="77777777" w:rsidR="00355B3C" w:rsidRDefault="0016442C">
            <w:r>
              <w:t>Content</w:t>
            </w:r>
          </w:p>
        </w:tc>
      </w:tr>
      <w:tr w:rsidR="00355B3C" w14:paraId="217398D9" w14:textId="77777777">
        <w:tc>
          <w:tcPr>
            <w:tcW w:w="900" w:type="dxa"/>
          </w:tcPr>
          <w:p w14:paraId="6472FD12" w14:textId="77777777" w:rsidR="00355B3C" w:rsidRDefault="0016442C">
            <w:r>
              <w:t>7</w:t>
            </w:r>
          </w:p>
        </w:tc>
        <w:tc>
          <w:tcPr>
            <w:tcW w:w="5400" w:type="dxa"/>
          </w:tcPr>
          <w:p w14:paraId="2A6376E1" w14:textId="77777777" w:rsidR="00355B3C" w:rsidRDefault="0016442C">
            <w:r>
              <w:t>Work through LAUNCH_CHECKLIST.md sections 1–5 (domain, auth, DB, payments, email)</w:t>
            </w:r>
          </w:p>
        </w:tc>
        <w:tc>
          <w:tcPr>
            <w:tcW w:w="2700" w:type="dxa"/>
          </w:tcPr>
          <w:p w14:paraId="44D45953" w14:textId="77777777" w:rsidR="00355B3C" w:rsidRDefault="0016442C">
            <w:r>
              <w:t>Infra</w:t>
            </w:r>
          </w:p>
        </w:tc>
      </w:tr>
      <w:tr w:rsidR="00355B3C" w14:paraId="03EC51D0" w14:textId="77777777">
        <w:tc>
          <w:tcPr>
            <w:tcW w:w="900" w:type="dxa"/>
          </w:tcPr>
          <w:p w14:paraId="6ABB928C" w14:textId="77777777" w:rsidR="00355B3C" w:rsidRDefault="0016442C">
            <w:r>
              <w:t>8</w:t>
            </w:r>
          </w:p>
        </w:tc>
        <w:tc>
          <w:tcPr>
            <w:tcW w:w="5400" w:type="dxa"/>
          </w:tcPr>
          <w:p w14:paraId="38F1FD45" w14:textId="77777777" w:rsidR="00355B3C" w:rsidRDefault="0016442C">
            <w:r>
              <w:t>npm run typecheck &amp;&amp; npm run build &amp;&amp; npm test, then deploy</w:t>
            </w:r>
          </w:p>
        </w:tc>
        <w:tc>
          <w:tcPr>
            <w:tcW w:w="2700" w:type="dxa"/>
          </w:tcPr>
          <w:p w14:paraId="368E15EF" w14:textId="77777777" w:rsidR="00355B3C" w:rsidRDefault="0016442C">
            <w:r>
              <w:t>Verification</w:t>
            </w:r>
          </w:p>
        </w:tc>
      </w:tr>
    </w:tbl>
    <w:p w14:paraId="1C0B3FD4" w14:textId="77777777" w:rsidR="0016442C" w:rsidRDefault="0016442C"/>
    <w:sectPr w:rsidR="001644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510CA"/>
    <w:multiLevelType w:val="hybridMultilevel"/>
    <w:tmpl w:val="FFFFFFFF"/>
    <w:lvl w:ilvl="0" w:tplc="912817D0">
      <w:start w:val="1"/>
      <w:numFmt w:val="bullet"/>
      <w:lvlText w:val="•"/>
      <w:lvlJc w:val="left"/>
      <w:pPr>
        <w:ind w:left="360" w:hanging="260"/>
      </w:pPr>
    </w:lvl>
    <w:lvl w:ilvl="1" w:tplc="01184286">
      <w:start w:val="1"/>
      <w:numFmt w:val="bullet"/>
      <w:lvlText w:val="◦"/>
      <w:lvlJc w:val="left"/>
      <w:pPr>
        <w:ind w:left="720" w:hanging="260"/>
      </w:pPr>
    </w:lvl>
    <w:lvl w:ilvl="2" w:tplc="7D189FAA">
      <w:numFmt w:val="decimal"/>
      <w:lvlText w:val=""/>
      <w:lvlJc w:val="left"/>
    </w:lvl>
    <w:lvl w:ilvl="3" w:tplc="AA482212">
      <w:numFmt w:val="decimal"/>
      <w:lvlText w:val=""/>
      <w:lvlJc w:val="left"/>
    </w:lvl>
    <w:lvl w:ilvl="4" w:tplc="85826260">
      <w:numFmt w:val="decimal"/>
      <w:lvlText w:val=""/>
      <w:lvlJc w:val="left"/>
    </w:lvl>
    <w:lvl w:ilvl="5" w:tplc="823E02FE">
      <w:numFmt w:val="decimal"/>
      <w:lvlText w:val=""/>
      <w:lvlJc w:val="left"/>
    </w:lvl>
    <w:lvl w:ilvl="6" w:tplc="0CC2D97A">
      <w:numFmt w:val="decimal"/>
      <w:lvlText w:val=""/>
      <w:lvlJc w:val="left"/>
    </w:lvl>
    <w:lvl w:ilvl="7" w:tplc="CDCC9C8A">
      <w:numFmt w:val="decimal"/>
      <w:lvlText w:val=""/>
      <w:lvlJc w:val="left"/>
    </w:lvl>
    <w:lvl w:ilvl="8" w:tplc="03B8FD12">
      <w:numFmt w:val="decimal"/>
      <w:lvlText w:val=""/>
      <w:lvlJc w:val="left"/>
    </w:lvl>
  </w:abstractNum>
  <w:abstractNum w:abstractNumId="1" w15:restartNumberingAfterBreak="0">
    <w:nsid w:val="12A442E4"/>
    <w:multiLevelType w:val="hybridMultilevel"/>
    <w:tmpl w:val="FFFFFFFF"/>
    <w:lvl w:ilvl="0" w:tplc="E10A0168">
      <w:start w:val="1"/>
      <w:numFmt w:val="bullet"/>
      <w:lvlText w:val="●"/>
      <w:lvlJc w:val="left"/>
      <w:pPr>
        <w:ind w:left="720" w:hanging="360"/>
      </w:pPr>
    </w:lvl>
    <w:lvl w:ilvl="1" w:tplc="2D767824">
      <w:start w:val="1"/>
      <w:numFmt w:val="bullet"/>
      <w:lvlText w:val="○"/>
      <w:lvlJc w:val="left"/>
      <w:pPr>
        <w:ind w:left="1440" w:hanging="360"/>
      </w:pPr>
    </w:lvl>
    <w:lvl w:ilvl="2" w:tplc="9C5A911A">
      <w:start w:val="1"/>
      <w:numFmt w:val="bullet"/>
      <w:lvlText w:val="■"/>
      <w:lvlJc w:val="left"/>
      <w:pPr>
        <w:ind w:left="2160" w:hanging="360"/>
      </w:pPr>
    </w:lvl>
    <w:lvl w:ilvl="3" w:tplc="FDDA1F0E">
      <w:start w:val="1"/>
      <w:numFmt w:val="bullet"/>
      <w:lvlText w:val="●"/>
      <w:lvlJc w:val="left"/>
      <w:pPr>
        <w:ind w:left="2880" w:hanging="360"/>
      </w:pPr>
    </w:lvl>
    <w:lvl w:ilvl="4" w:tplc="CAF6CCBA">
      <w:start w:val="1"/>
      <w:numFmt w:val="bullet"/>
      <w:lvlText w:val="○"/>
      <w:lvlJc w:val="left"/>
      <w:pPr>
        <w:ind w:left="3600" w:hanging="360"/>
      </w:pPr>
    </w:lvl>
    <w:lvl w:ilvl="5" w:tplc="85709992">
      <w:start w:val="1"/>
      <w:numFmt w:val="bullet"/>
      <w:lvlText w:val="■"/>
      <w:lvlJc w:val="left"/>
      <w:pPr>
        <w:ind w:left="4320" w:hanging="360"/>
      </w:pPr>
    </w:lvl>
    <w:lvl w:ilvl="6" w:tplc="EBE8CCBA">
      <w:start w:val="1"/>
      <w:numFmt w:val="bullet"/>
      <w:lvlText w:val="●"/>
      <w:lvlJc w:val="left"/>
      <w:pPr>
        <w:ind w:left="5040" w:hanging="360"/>
      </w:pPr>
    </w:lvl>
    <w:lvl w:ilvl="7" w:tplc="8D4AEC2A">
      <w:start w:val="1"/>
      <w:numFmt w:val="bullet"/>
      <w:lvlText w:val="●"/>
      <w:lvlJc w:val="left"/>
      <w:pPr>
        <w:ind w:left="5760" w:hanging="360"/>
      </w:pPr>
    </w:lvl>
    <w:lvl w:ilvl="8" w:tplc="8F3A0878">
      <w:start w:val="1"/>
      <w:numFmt w:val="bullet"/>
      <w:lvlText w:val="●"/>
      <w:lvlJc w:val="left"/>
      <w:pPr>
        <w:ind w:left="6480" w:hanging="360"/>
      </w:pPr>
    </w:lvl>
  </w:abstractNum>
  <w:num w:numId="1" w16cid:durableId="152915965">
    <w:abstractNumId w:val="1"/>
    <w:lvlOverride w:ilvl="0">
      <w:startOverride w:val="1"/>
    </w:lvlOverride>
  </w:num>
  <w:num w:numId="2" w16cid:durableId="652491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B3C"/>
    <w:rsid w:val="0016442C"/>
    <w:rsid w:val="00355B3C"/>
    <w:rsid w:val="00A33B0E"/>
    <w:rsid w:val="00E4684E"/>
    <w:rsid w:val="00E873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EFC47B7"/>
  <w15:docId w15:val="{CC8D96E2-19A5-5544-B52A-F22F7FE1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mazen hegazy</cp:lastModifiedBy>
  <cp:revision>2</cp:revision>
  <dcterms:created xsi:type="dcterms:W3CDTF">2026-07-03T11:29:00Z</dcterms:created>
  <dcterms:modified xsi:type="dcterms:W3CDTF">2026-07-03T11:29:00Z</dcterms:modified>
</cp:coreProperties>
</file>