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7206EB70" w14:textId="77777777" w:rsidR="0088041A" w:rsidRPr="0088041A" w:rsidRDefault="0088041A" w:rsidP="0088041A">
      <w:pPr>
        <w:bidi w:val="0"/>
        <w:rPr>
          <w:b/>
          <w:bCs/>
          <w:sz w:val="28"/>
          <w:szCs w:val="28"/>
          <w:lang w:bidi="ar-SA"/>
        </w:rPr>
      </w:pPr>
      <w:r w:rsidRPr="0088041A">
        <w:rPr>
          <w:b/>
          <w:bCs/>
          <w:sz w:val="28"/>
          <w:szCs w:val="28"/>
          <w:lang w:bidi="ar-SA"/>
        </w:rPr>
        <w:t>Introduction</w:t>
      </w:r>
    </w:p>
    <w:p w14:paraId="0E83160F" w14:textId="77777777" w:rsidR="0088041A" w:rsidRDefault="0088041A" w:rsidP="0088041A">
      <w:pPr>
        <w:bidi w:val="0"/>
        <w:ind w:left="720"/>
        <w:rPr>
          <w:lang w:bidi="ar-SA"/>
        </w:rPr>
      </w:pPr>
      <w:r>
        <w:rPr>
          <w:lang w:bidi="ar-SA"/>
        </w:rPr>
        <w:t>Physical security is essential for protecting people, assets, and infrastructure from threats like theft, vandalism, and unauthorized access. In today’s digital age, traditional security methods are being enhanced by advanced technologies such as biometrics, AI-driven surveillance, and intelligent security systems. These innovations offer improved accuracy, efficiency, and scalability, making them vital for modern security strategies. This paper explores three key emerging technologies in physical security: biometric access control, smart surveillance, and AI-powered security systems, highlighting their functionality, benefits, challenges, and real-world applications</w:t>
      </w:r>
      <w:r>
        <w:rPr>
          <w:rFonts w:cs="Arial"/>
          <w:rtl/>
          <w:lang w:bidi="ar-SA"/>
        </w:rPr>
        <w:t>.</w:t>
      </w:r>
    </w:p>
    <w:p w14:paraId="55F2065A" w14:textId="77777777" w:rsidR="0088041A" w:rsidRDefault="0088041A" w:rsidP="0088041A">
      <w:pPr>
        <w:bidi w:val="0"/>
        <w:rPr>
          <w:rtl/>
          <w:lang w:bidi="ar-SA"/>
        </w:rPr>
      </w:pPr>
    </w:p>
    <w:p w14:paraId="40EAA0C8" w14:textId="44AD9A84" w:rsidR="0088041A" w:rsidRPr="0088041A" w:rsidRDefault="0088041A" w:rsidP="0088041A">
      <w:pPr>
        <w:bidi w:val="0"/>
        <w:rPr>
          <w:b/>
          <w:bCs/>
          <w:sz w:val="28"/>
          <w:szCs w:val="28"/>
          <w:lang w:bidi="ar-SA"/>
        </w:rPr>
      </w:pPr>
      <w:r w:rsidRPr="0088041A">
        <w:rPr>
          <w:b/>
          <w:bCs/>
          <w:sz w:val="28"/>
          <w:szCs w:val="28"/>
          <w:lang w:bidi="ar-SA"/>
        </w:rPr>
        <w:t>Emerging Technologies in Physical Security</w:t>
      </w:r>
    </w:p>
    <w:p w14:paraId="0426FCB1" w14:textId="77777777" w:rsidR="0088041A" w:rsidRPr="0088041A" w:rsidRDefault="0088041A" w:rsidP="0088041A">
      <w:pPr>
        <w:pStyle w:val="ListParagraph"/>
        <w:numPr>
          <w:ilvl w:val="0"/>
          <w:numId w:val="1"/>
        </w:numPr>
        <w:bidi w:val="0"/>
        <w:rPr>
          <w:b/>
          <w:bCs/>
          <w:lang w:bidi="ar-SA"/>
        </w:rPr>
      </w:pPr>
      <w:r w:rsidRPr="0088041A">
        <w:rPr>
          <w:b/>
          <w:bCs/>
          <w:lang w:bidi="ar-SA"/>
        </w:rPr>
        <w:t>Biometric Access Control</w:t>
      </w:r>
    </w:p>
    <w:p w14:paraId="5699F6B8" w14:textId="33A2392E" w:rsidR="0088041A" w:rsidRDefault="0088041A" w:rsidP="0088041A">
      <w:pPr>
        <w:bidi w:val="0"/>
        <w:rPr>
          <w:rtl/>
          <w:lang w:bidi="ar-SA"/>
        </w:rPr>
      </w:pPr>
      <w:r>
        <w:rPr>
          <w:lang w:bidi="ar-SA"/>
        </w:rPr>
        <w:t>Biometric systems use unique biological traits like fingerprints, facial features, or iris patterns to verify identity. They are widely used in high-security environments such as airports (e.g., biometric e-gates), corporate offices (e.g., fingerprint scanners), and government facilities. Real-world examples include Apple’s Face ID and biometric passports</w:t>
      </w:r>
      <w:r>
        <w:rPr>
          <w:rFonts w:cs="Arial"/>
          <w:rtl/>
          <w:lang w:bidi="ar-SA"/>
        </w:rPr>
        <w:t>.</w:t>
      </w:r>
    </w:p>
    <w:p w14:paraId="6B9ACBA8" w14:textId="77777777" w:rsidR="0088041A" w:rsidRPr="0088041A" w:rsidRDefault="0088041A" w:rsidP="0088041A">
      <w:pPr>
        <w:pStyle w:val="ListParagraph"/>
        <w:numPr>
          <w:ilvl w:val="0"/>
          <w:numId w:val="1"/>
        </w:numPr>
        <w:bidi w:val="0"/>
        <w:rPr>
          <w:b/>
          <w:bCs/>
          <w:lang w:bidi="ar-SA"/>
        </w:rPr>
      </w:pPr>
      <w:r w:rsidRPr="0088041A">
        <w:rPr>
          <w:b/>
          <w:bCs/>
          <w:lang w:bidi="ar-SA"/>
        </w:rPr>
        <w:t>Smart Surveillance Systems</w:t>
      </w:r>
    </w:p>
    <w:p w14:paraId="572543EE" w14:textId="2E2A261C" w:rsidR="0088041A" w:rsidRDefault="0088041A" w:rsidP="0088041A">
      <w:pPr>
        <w:bidi w:val="0"/>
        <w:rPr>
          <w:rtl/>
          <w:lang w:bidi="ar-SA"/>
        </w:rPr>
      </w:pPr>
      <w:r>
        <w:rPr>
          <w:lang w:bidi="ar-SA"/>
        </w:rPr>
        <w:t>Smart surveillance leverages AI to analyze video footage in real time, detecting unusual activities or recognizing faces. These systems are used in public spaces (e.g., city surveillance), retail stores (e.g., theft prevention), and critical infrastructure (e.g., power plants). Examples include AI-powered CCTV cameras in London and Amazon Go’s cashier-less stores</w:t>
      </w:r>
      <w:r>
        <w:rPr>
          <w:rFonts w:cs="Arial"/>
          <w:rtl/>
          <w:lang w:bidi="ar-SA"/>
        </w:rPr>
        <w:t>.</w:t>
      </w:r>
    </w:p>
    <w:p w14:paraId="4BABDB86" w14:textId="77777777" w:rsidR="0088041A" w:rsidRPr="0088041A" w:rsidRDefault="0088041A" w:rsidP="0088041A">
      <w:pPr>
        <w:pStyle w:val="ListParagraph"/>
        <w:numPr>
          <w:ilvl w:val="0"/>
          <w:numId w:val="1"/>
        </w:numPr>
        <w:bidi w:val="0"/>
        <w:rPr>
          <w:b/>
          <w:bCs/>
          <w:lang w:bidi="ar-SA"/>
        </w:rPr>
      </w:pPr>
      <w:r w:rsidRPr="0088041A">
        <w:rPr>
          <w:b/>
          <w:bCs/>
          <w:lang w:bidi="ar-SA"/>
        </w:rPr>
        <w:t>AI-Powered Security Systems</w:t>
      </w:r>
    </w:p>
    <w:p w14:paraId="1B118A42" w14:textId="77777777" w:rsidR="0088041A" w:rsidRDefault="0088041A" w:rsidP="0088041A">
      <w:pPr>
        <w:bidi w:val="0"/>
        <w:rPr>
          <w:lang w:bidi="ar-SA"/>
        </w:rPr>
      </w:pPr>
      <w:r>
        <w:rPr>
          <w:lang w:bidi="ar-SA"/>
        </w:rPr>
        <w:t>AI-driven security solutions use predictive analytics and machine learning to identify and respond to threats. They are deployed in data centers, financial institutions, and smart homes. Examples include IBM’s Watson for Cybersecurity and Ring’s AI-powered home security cameras</w:t>
      </w:r>
      <w:r>
        <w:rPr>
          <w:rFonts w:cs="Arial"/>
          <w:rtl/>
          <w:lang w:bidi="ar-SA"/>
        </w:rPr>
        <w:t>.</w:t>
      </w:r>
    </w:p>
    <w:p w14:paraId="349033BD" w14:textId="77777777" w:rsidR="0088041A" w:rsidRDefault="0088041A" w:rsidP="0088041A">
      <w:pPr>
        <w:bidi w:val="0"/>
        <w:rPr>
          <w:lang w:bidi="ar-SA"/>
        </w:rPr>
      </w:pPr>
    </w:p>
    <w:p w14:paraId="5E5C3D15" w14:textId="77777777" w:rsidR="0088041A" w:rsidRDefault="0088041A" w:rsidP="0088041A">
      <w:pPr>
        <w:bidi w:val="0"/>
        <w:rPr>
          <w:lang w:bidi="ar-SA"/>
        </w:rPr>
      </w:pPr>
    </w:p>
    <w:p w14:paraId="05BE2CEB" w14:textId="77777777" w:rsidR="0088041A" w:rsidRDefault="0088041A" w:rsidP="0088041A">
      <w:pPr>
        <w:bidi w:val="0"/>
        <w:rPr>
          <w:lang w:bidi="ar-SA"/>
        </w:rPr>
      </w:pPr>
    </w:p>
    <w:p w14:paraId="57D58535" w14:textId="77777777" w:rsidR="0088041A" w:rsidRDefault="0088041A" w:rsidP="0088041A">
      <w:pPr>
        <w:bidi w:val="0"/>
        <w:rPr>
          <w:lang w:bidi="ar-SA"/>
        </w:rPr>
      </w:pPr>
    </w:p>
    <w:p w14:paraId="5C8B16E8" w14:textId="77777777" w:rsidR="0088041A" w:rsidRDefault="0088041A" w:rsidP="0088041A">
      <w:pPr>
        <w:bidi w:val="0"/>
        <w:rPr>
          <w:lang w:bidi="ar-SA"/>
        </w:rPr>
      </w:pPr>
    </w:p>
    <w:p w14:paraId="7A389CB6" w14:textId="35641BCB" w:rsidR="0088041A" w:rsidRPr="0088041A" w:rsidRDefault="0088041A" w:rsidP="0088041A">
      <w:pPr>
        <w:bidi w:val="0"/>
        <w:rPr>
          <w:b/>
          <w:bCs/>
          <w:sz w:val="28"/>
          <w:szCs w:val="28"/>
          <w:lang w:bidi="ar-SA"/>
        </w:rPr>
      </w:pPr>
      <w:r w:rsidRPr="0088041A">
        <w:rPr>
          <w:b/>
          <w:bCs/>
          <w:sz w:val="28"/>
          <w:szCs w:val="28"/>
          <w:lang w:bidi="ar-SA"/>
        </w:rPr>
        <w:lastRenderedPageBreak/>
        <w:t>Benefits of Emerging Technologies</w:t>
      </w:r>
    </w:p>
    <w:p w14:paraId="68E0D9AA" w14:textId="77777777" w:rsidR="0088041A" w:rsidRDefault="0088041A" w:rsidP="0088041A">
      <w:pPr>
        <w:pStyle w:val="ListParagraph"/>
        <w:numPr>
          <w:ilvl w:val="0"/>
          <w:numId w:val="1"/>
        </w:numPr>
        <w:bidi w:val="0"/>
        <w:rPr>
          <w:lang w:bidi="ar-SA"/>
        </w:rPr>
      </w:pPr>
      <w:r>
        <w:rPr>
          <w:lang w:bidi="ar-SA"/>
        </w:rPr>
        <w:t>Enhanced Accuracy: Biometrics and AI reduce human error and improve identification accuracy</w:t>
      </w:r>
      <w:r w:rsidRPr="0088041A">
        <w:rPr>
          <w:rFonts w:cs="Arial"/>
          <w:rtl/>
          <w:lang w:bidi="ar-SA"/>
        </w:rPr>
        <w:t>.</w:t>
      </w:r>
    </w:p>
    <w:p w14:paraId="6E0F02F8" w14:textId="77777777" w:rsidR="0088041A" w:rsidRDefault="0088041A" w:rsidP="0088041A">
      <w:pPr>
        <w:pStyle w:val="ListParagraph"/>
        <w:numPr>
          <w:ilvl w:val="0"/>
          <w:numId w:val="1"/>
        </w:numPr>
        <w:bidi w:val="0"/>
        <w:rPr>
          <w:lang w:bidi="ar-SA"/>
        </w:rPr>
      </w:pPr>
      <w:r>
        <w:rPr>
          <w:lang w:bidi="ar-SA"/>
        </w:rPr>
        <w:t>Efficiency: Smart surveillance automates monitoring, reducing the need for manual oversight</w:t>
      </w:r>
      <w:r w:rsidRPr="0088041A">
        <w:rPr>
          <w:rFonts w:cs="Arial"/>
          <w:rtl/>
          <w:lang w:bidi="ar-SA"/>
        </w:rPr>
        <w:t>.</w:t>
      </w:r>
    </w:p>
    <w:p w14:paraId="2F25154F" w14:textId="7010569C" w:rsidR="0088041A" w:rsidRDefault="0088041A" w:rsidP="0088041A">
      <w:pPr>
        <w:pStyle w:val="ListParagraph"/>
        <w:numPr>
          <w:ilvl w:val="0"/>
          <w:numId w:val="1"/>
        </w:numPr>
        <w:bidi w:val="0"/>
        <w:rPr>
          <w:rtl/>
          <w:lang w:bidi="ar-SA"/>
        </w:rPr>
      </w:pPr>
      <w:r>
        <w:rPr>
          <w:lang w:bidi="ar-SA"/>
        </w:rPr>
        <w:t>Scalability: AI systems can adapt to large and complex environments</w:t>
      </w:r>
      <w:r w:rsidRPr="0088041A">
        <w:rPr>
          <w:rFonts w:cs="Arial"/>
          <w:rtl/>
          <w:lang w:bidi="ar-SA"/>
        </w:rPr>
        <w:t>.</w:t>
      </w:r>
    </w:p>
    <w:p w14:paraId="3CAF4F24" w14:textId="77777777" w:rsidR="0088041A" w:rsidRDefault="0088041A" w:rsidP="0088041A">
      <w:pPr>
        <w:pStyle w:val="ListParagraph"/>
        <w:numPr>
          <w:ilvl w:val="0"/>
          <w:numId w:val="1"/>
        </w:numPr>
        <w:bidi w:val="0"/>
        <w:rPr>
          <w:lang w:bidi="ar-SA"/>
        </w:rPr>
      </w:pPr>
      <w:r>
        <w:rPr>
          <w:lang w:bidi="ar-SA"/>
        </w:rPr>
        <w:t>Integration: These technologies work seamlessly with IoT devices and cloud platforms</w:t>
      </w:r>
      <w:r w:rsidRPr="0088041A">
        <w:rPr>
          <w:rFonts w:cs="Arial"/>
          <w:rtl/>
          <w:lang w:bidi="ar-SA"/>
        </w:rPr>
        <w:t>.</w:t>
      </w:r>
    </w:p>
    <w:p w14:paraId="29D737BA" w14:textId="77777777" w:rsidR="0088041A" w:rsidRDefault="0088041A" w:rsidP="0088041A">
      <w:pPr>
        <w:pStyle w:val="ListParagraph"/>
        <w:numPr>
          <w:ilvl w:val="0"/>
          <w:numId w:val="1"/>
        </w:numPr>
        <w:bidi w:val="0"/>
        <w:rPr>
          <w:lang w:bidi="ar-SA"/>
        </w:rPr>
      </w:pPr>
      <w:r>
        <w:rPr>
          <w:lang w:bidi="ar-SA"/>
        </w:rPr>
        <w:t>Cost-Effectiveness: Over time, they reduce reliance on human personnel and prevent costly breaches</w:t>
      </w:r>
      <w:r w:rsidRPr="0088041A">
        <w:rPr>
          <w:rFonts w:cs="Arial"/>
          <w:rtl/>
          <w:lang w:bidi="ar-SA"/>
        </w:rPr>
        <w:t>.</w:t>
      </w:r>
    </w:p>
    <w:p w14:paraId="4B6074E9" w14:textId="77777777" w:rsidR="0088041A" w:rsidRDefault="0088041A" w:rsidP="0088041A">
      <w:pPr>
        <w:pStyle w:val="ListParagraph"/>
        <w:bidi w:val="0"/>
        <w:rPr>
          <w:lang w:bidi="ar-SA"/>
        </w:rPr>
      </w:pPr>
    </w:p>
    <w:p w14:paraId="47697A8E" w14:textId="7F96E9C1" w:rsidR="0088041A" w:rsidRPr="0088041A" w:rsidRDefault="0088041A" w:rsidP="0088041A">
      <w:pPr>
        <w:tabs>
          <w:tab w:val="left" w:pos="2904"/>
        </w:tabs>
        <w:bidi w:val="0"/>
        <w:rPr>
          <w:b/>
          <w:bCs/>
          <w:sz w:val="28"/>
          <w:szCs w:val="28"/>
          <w:lang w:bidi="ar-SA"/>
        </w:rPr>
      </w:pPr>
      <w:r w:rsidRPr="0088041A">
        <w:rPr>
          <w:rFonts w:cs="Arial"/>
          <w:b/>
          <w:bCs/>
          <w:sz w:val="28"/>
          <w:szCs w:val="28"/>
          <w:rtl/>
          <w:lang w:bidi="ar-SA"/>
        </w:rPr>
        <w:t xml:space="preserve"> </w:t>
      </w:r>
      <w:r w:rsidRPr="0088041A">
        <w:rPr>
          <w:b/>
          <w:bCs/>
          <w:sz w:val="28"/>
          <w:szCs w:val="28"/>
          <w:lang w:bidi="ar-SA"/>
        </w:rPr>
        <w:t>Risks and Challenges</w:t>
      </w:r>
    </w:p>
    <w:p w14:paraId="348F6CC2" w14:textId="77777777" w:rsidR="0088041A" w:rsidRDefault="0088041A" w:rsidP="0088041A">
      <w:pPr>
        <w:pStyle w:val="ListParagraph"/>
        <w:numPr>
          <w:ilvl w:val="0"/>
          <w:numId w:val="2"/>
        </w:numPr>
        <w:bidi w:val="0"/>
        <w:rPr>
          <w:lang w:bidi="ar-SA"/>
        </w:rPr>
      </w:pPr>
      <w:r>
        <w:rPr>
          <w:lang w:bidi="ar-SA"/>
        </w:rPr>
        <w:t>Privacy Concerns: Collecting biometric data raises ethical and legal issues</w:t>
      </w:r>
      <w:r w:rsidRPr="0088041A">
        <w:rPr>
          <w:rFonts w:cs="Arial"/>
          <w:rtl/>
          <w:lang w:bidi="ar-SA"/>
        </w:rPr>
        <w:t>.</w:t>
      </w:r>
    </w:p>
    <w:p w14:paraId="6B85D62F" w14:textId="77777777" w:rsidR="0088041A" w:rsidRDefault="0088041A" w:rsidP="0088041A">
      <w:pPr>
        <w:pStyle w:val="ListParagraph"/>
        <w:numPr>
          <w:ilvl w:val="0"/>
          <w:numId w:val="2"/>
        </w:numPr>
        <w:bidi w:val="0"/>
        <w:rPr>
          <w:lang w:bidi="ar-SA"/>
        </w:rPr>
      </w:pPr>
      <w:r>
        <w:rPr>
          <w:lang w:bidi="ar-SA"/>
        </w:rPr>
        <w:t>Cybersecurity Risks: AI systems are vulnerable to hacking and data breaches</w:t>
      </w:r>
      <w:r w:rsidRPr="0088041A">
        <w:rPr>
          <w:rFonts w:cs="Arial"/>
          <w:rtl/>
          <w:lang w:bidi="ar-SA"/>
        </w:rPr>
        <w:t>.</w:t>
      </w:r>
    </w:p>
    <w:p w14:paraId="4F1785EB" w14:textId="77777777" w:rsidR="0088041A" w:rsidRDefault="0088041A" w:rsidP="0088041A">
      <w:pPr>
        <w:pStyle w:val="ListParagraph"/>
        <w:numPr>
          <w:ilvl w:val="0"/>
          <w:numId w:val="2"/>
        </w:numPr>
        <w:bidi w:val="0"/>
        <w:rPr>
          <w:lang w:bidi="ar-SA"/>
        </w:rPr>
      </w:pPr>
      <w:r>
        <w:rPr>
          <w:lang w:bidi="ar-SA"/>
        </w:rPr>
        <w:t>Algorithmic Bias: Facial recognition may exhibit racial or gender bias</w:t>
      </w:r>
      <w:r w:rsidRPr="0088041A">
        <w:rPr>
          <w:rFonts w:cs="Arial"/>
          <w:rtl/>
          <w:lang w:bidi="ar-SA"/>
        </w:rPr>
        <w:t>.</w:t>
      </w:r>
    </w:p>
    <w:p w14:paraId="04AC7A66" w14:textId="4E71F31F" w:rsidR="0088041A" w:rsidRDefault="0088041A" w:rsidP="0088041A">
      <w:pPr>
        <w:pStyle w:val="ListParagraph"/>
        <w:numPr>
          <w:ilvl w:val="0"/>
          <w:numId w:val="2"/>
        </w:numPr>
        <w:bidi w:val="0"/>
        <w:rPr>
          <w:rtl/>
          <w:lang w:bidi="ar-SA"/>
        </w:rPr>
      </w:pPr>
      <w:r>
        <w:rPr>
          <w:lang w:bidi="ar-SA"/>
        </w:rPr>
        <w:t>False Positives/Negatives: Biometric systems can incorrectly grant or deny access</w:t>
      </w:r>
      <w:r w:rsidRPr="0088041A">
        <w:rPr>
          <w:rFonts w:cs="Arial"/>
          <w:rtl/>
          <w:lang w:bidi="ar-SA"/>
        </w:rPr>
        <w:t>.</w:t>
      </w:r>
    </w:p>
    <w:p w14:paraId="0953BB56" w14:textId="07AC2D55" w:rsidR="0088041A" w:rsidRDefault="0088041A" w:rsidP="0088041A">
      <w:pPr>
        <w:pStyle w:val="ListParagraph"/>
        <w:numPr>
          <w:ilvl w:val="0"/>
          <w:numId w:val="2"/>
        </w:numPr>
        <w:bidi w:val="0"/>
        <w:rPr>
          <w:lang w:bidi="ar-SA"/>
        </w:rPr>
      </w:pPr>
      <w:r>
        <w:rPr>
          <w:lang w:bidi="ar-SA"/>
        </w:rPr>
        <w:t>High Costs: Initial investment and maintenance can be prohibitive for some organizations</w:t>
      </w:r>
      <w:r>
        <w:rPr>
          <w:lang w:bidi="ar-SA"/>
        </w:rPr>
        <w:t>.</w:t>
      </w:r>
    </w:p>
    <w:p w14:paraId="67E04756" w14:textId="2556A2B1" w:rsidR="0088041A" w:rsidRDefault="0088041A" w:rsidP="0088041A">
      <w:pPr>
        <w:bidi w:val="0"/>
        <w:rPr>
          <w:lang w:bidi="ar-SA"/>
        </w:rPr>
      </w:pPr>
    </w:p>
    <w:p w14:paraId="63FCE826" w14:textId="412B1B0A" w:rsidR="0088041A" w:rsidRPr="0088041A" w:rsidRDefault="0088041A" w:rsidP="0088041A">
      <w:pPr>
        <w:bidi w:val="0"/>
        <w:rPr>
          <w:b/>
          <w:bCs/>
          <w:sz w:val="28"/>
          <w:szCs w:val="28"/>
          <w:lang w:bidi="ar-SA"/>
        </w:rPr>
      </w:pPr>
      <w:r w:rsidRPr="0088041A">
        <w:rPr>
          <w:rFonts w:cs="Arial"/>
          <w:b/>
          <w:bCs/>
          <w:sz w:val="28"/>
          <w:szCs w:val="28"/>
          <w:rtl/>
          <w:lang w:bidi="ar-SA"/>
        </w:rPr>
        <w:t xml:space="preserve"> </w:t>
      </w:r>
      <w:r w:rsidRPr="0088041A">
        <w:rPr>
          <w:b/>
          <w:bCs/>
          <w:sz w:val="28"/>
          <w:szCs w:val="28"/>
          <w:lang w:bidi="ar-SA"/>
        </w:rPr>
        <w:t>Future Trends and Ethical Considerations</w:t>
      </w:r>
    </w:p>
    <w:p w14:paraId="7862F0CA" w14:textId="77777777" w:rsidR="0088041A" w:rsidRDefault="0088041A" w:rsidP="0088041A">
      <w:pPr>
        <w:bidi w:val="0"/>
        <w:ind w:left="720"/>
        <w:rPr>
          <w:lang w:bidi="ar-SA"/>
        </w:rPr>
      </w:pPr>
      <w:r>
        <w:rPr>
          <w:lang w:bidi="ar-SA"/>
        </w:rPr>
        <w:t>The future of physical security will see advancements like quantum encryption, autonomous drones, and more secure biometric methods. However, ethical considerations such as data privacy, algorithmic transparency, and regulatory compliance (e.g., GDPR) will play a critical role in shaping their adoption. Governments and organizations must balance security needs with individual rights to ensure responsible deployment</w:t>
      </w:r>
      <w:r>
        <w:rPr>
          <w:rFonts w:cs="Arial"/>
          <w:rtl/>
          <w:lang w:bidi="ar-SA"/>
        </w:rPr>
        <w:t>.</w:t>
      </w:r>
    </w:p>
    <w:p w14:paraId="4C52E39C" w14:textId="77777777" w:rsidR="0088041A" w:rsidRDefault="0088041A" w:rsidP="0088041A">
      <w:pPr>
        <w:bidi w:val="0"/>
        <w:rPr>
          <w:rtl/>
          <w:lang w:bidi="ar-SA"/>
        </w:rPr>
      </w:pPr>
    </w:p>
    <w:p w14:paraId="3C7076CD" w14:textId="538820A6" w:rsidR="006302C7" w:rsidRDefault="006302C7" w:rsidP="0088041A">
      <w:pPr>
        <w:bidi w:val="0"/>
        <w:rPr>
          <w:rFonts w:hint="cs"/>
          <w:lang w:bidi="ar-SA"/>
        </w:rPr>
      </w:pPr>
    </w:p>
    <w:sectPr w:rsidR="006302C7" w:rsidSect="008804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B3FC5"/>
    <w:multiLevelType w:val="hybridMultilevel"/>
    <w:tmpl w:val="A3463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56D9B"/>
    <w:multiLevelType w:val="hybridMultilevel"/>
    <w:tmpl w:val="C2109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667104">
    <w:abstractNumId w:val="1"/>
  </w:num>
  <w:num w:numId="2" w16cid:durableId="51269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1A"/>
    <w:rsid w:val="006302C7"/>
    <w:rsid w:val="006540C7"/>
    <w:rsid w:val="0088041A"/>
    <w:rsid w:val="00A27182"/>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BB75"/>
  <w15:chartTrackingRefBased/>
  <w15:docId w15:val="{463BF3F8-9660-4AA3-BD04-FC1CB20E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PS"/>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80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41A"/>
    <w:rPr>
      <w:rFonts w:eastAsiaTheme="majorEastAsia" w:cstheme="majorBidi"/>
      <w:color w:val="272727" w:themeColor="text1" w:themeTint="D8"/>
    </w:rPr>
  </w:style>
  <w:style w:type="paragraph" w:styleId="Title">
    <w:name w:val="Title"/>
    <w:basedOn w:val="Normal"/>
    <w:next w:val="Normal"/>
    <w:link w:val="TitleChar"/>
    <w:uiPriority w:val="10"/>
    <w:qFormat/>
    <w:rsid w:val="00880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41A"/>
    <w:pPr>
      <w:spacing w:before="160"/>
      <w:jc w:val="center"/>
    </w:pPr>
    <w:rPr>
      <w:i/>
      <w:iCs/>
      <w:color w:val="404040" w:themeColor="text1" w:themeTint="BF"/>
    </w:rPr>
  </w:style>
  <w:style w:type="character" w:customStyle="1" w:styleId="QuoteChar">
    <w:name w:val="Quote Char"/>
    <w:basedOn w:val="DefaultParagraphFont"/>
    <w:link w:val="Quote"/>
    <w:uiPriority w:val="29"/>
    <w:rsid w:val="0088041A"/>
    <w:rPr>
      <w:i/>
      <w:iCs/>
      <w:color w:val="404040" w:themeColor="text1" w:themeTint="BF"/>
    </w:rPr>
  </w:style>
  <w:style w:type="paragraph" w:styleId="ListParagraph">
    <w:name w:val="List Paragraph"/>
    <w:basedOn w:val="Normal"/>
    <w:uiPriority w:val="34"/>
    <w:qFormat/>
    <w:rsid w:val="0088041A"/>
    <w:pPr>
      <w:ind w:left="720"/>
      <w:contextualSpacing/>
    </w:pPr>
  </w:style>
  <w:style w:type="character" w:styleId="IntenseEmphasis">
    <w:name w:val="Intense Emphasis"/>
    <w:basedOn w:val="DefaultParagraphFont"/>
    <w:uiPriority w:val="21"/>
    <w:qFormat/>
    <w:rsid w:val="0088041A"/>
    <w:rPr>
      <w:i/>
      <w:iCs/>
      <w:color w:val="0F4761" w:themeColor="accent1" w:themeShade="BF"/>
    </w:rPr>
  </w:style>
  <w:style w:type="paragraph" w:styleId="IntenseQuote">
    <w:name w:val="Intense Quote"/>
    <w:basedOn w:val="Normal"/>
    <w:next w:val="Normal"/>
    <w:link w:val="IntenseQuoteChar"/>
    <w:uiPriority w:val="30"/>
    <w:qFormat/>
    <w:rsid w:val="00880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41A"/>
    <w:rPr>
      <w:i/>
      <w:iCs/>
      <w:color w:val="0F4761" w:themeColor="accent1" w:themeShade="BF"/>
    </w:rPr>
  </w:style>
  <w:style w:type="character" w:styleId="IntenseReference">
    <w:name w:val="Intense Reference"/>
    <w:basedOn w:val="DefaultParagraphFont"/>
    <w:uiPriority w:val="32"/>
    <w:qFormat/>
    <w:rsid w:val="00880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F5E8-E6D9-401C-8005-A4EAE2A3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anas</dc:creator>
  <cp:keywords/>
  <dc:description/>
  <cp:lastModifiedBy>mazen anas</cp:lastModifiedBy>
  <cp:revision>1</cp:revision>
  <dcterms:created xsi:type="dcterms:W3CDTF">2025-03-15T10:53:00Z</dcterms:created>
  <dcterms:modified xsi:type="dcterms:W3CDTF">2025-03-15T10:58:00Z</dcterms:modified>
</cp:coreProperties>
</file>