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7m72ba2z5c" w:id="0"/>
      <w:bookmarkEnd w:id="0"/>
      <w:r w:rsidDel="00000000" w:rsidR="00000000" w:rsidRPr="00000000">
        <w:rPr>
          <w:b w:val="1"/>
          <w:sz w:val="46"/>
          <w:szCs w:val="46"/>
          <w:rtl w:val="0"/>
        </w:rPr>
        <w:t xml:space="preserve">Discovery Homes Luxury Website Build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Live URL example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https://re0k3b4wfj.space.minimax.io </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live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www.discoveryhomes.ca</w:t>
        </w:r>
      </w:hyperlink>
      <w:r w:rsidDel="00000000" w:rsidR="00000000" w:rsidRPr="00000000">
        <w:rPr>
          <w:rtl w:val="0"/>
        </w:rPr>
        <w:t xml:space="preserve"> USE THESE COLORS</w:t>
      </w:r>
    </w:p>
    <w:p w:rsidR="00000000" w:rsidDel="00000000" w:rsidP="00000000" w:rsidRDefault="00000000" w:rsidRPr="00000000" w14:paraId="00000004">
      <w:pPr>
        <w:spacing w:after="240" w:before="240" w:lineRule="auto"/>
        <w:rPr/>
      </w:pPr>
      <w:hyperlink r:id="rId10">
        <w:r w:rsidDel="00000000" w:rsidR="00000000" w:rsidRPr="00000000">
          <w:rPr>
            <w:color w:val="1155cc"/>
            <w:u w:val="single"/>
            <w:rtl w:val="0"/>
          </w:rPr>
          <w:br w:type="textWrapping"/>
        </w:r>
      </w:hyperlink>
      <w:r w:rsidDel="00000000" w:rsidR="00000000" w:rsidRPr="00000000">
        <w:rPr>
          <w:rtl w:val="0"/>
        </w:rPr>
        <w:t xml:space="preserve"> </w:t>
      </w:r>
      <w:r w:rsidDel="00000000" w:rsidR="00000000" w:rsidRPr="00000000">
        <w:rPr>
          <w:b w:val="1"/>
          <w:rtl w:val="0"/>
        </w:rPr>
        <w:t xml:space="preserve">Prepared by:</w:t>
      </w:r>
      <w:r w:rsidDel="00000000" w:rsidR="00000000" w:rsidRPr="00000000">
        <w:rPr>
          <w:rtl w:val="0"/>
        </w:rPr>
        <w:t xml:space="preserve"> </w:t>
      </w:r>
      <w:r w:rsidDel="00000000" w:rsidR="00000000" w:rsidRPr="00000000">
        <w:rPr>
          <w:i w:val="1"/>
          <w:rtl w:val="0"/>
        </w:rPr>
        <w:t xml:space="preserve">Kyle Zellweger — Sales Lead &amp; CRM Owner</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k1bt5we63i7" w:id="1"/>
      <w:bookmarkEnd w:id="1"/>
      <w:r w:rsidDel="00000000" w:rsidR="00000000" w:rsidRPr="00000000">
        <w:rPr>
          <w:b w:val="1"/>
          <w:sz w:val="34"/>
          <w:szCs w:val="34"/>
          <w:rtl w:val="0"/>
        </w:rPr>
        <w:t xml:space="preserve">🖤✨ Who We Are &amp; Why We Do This</w:t>
      </w:r>
    </w:p>
    <w:p w:rsidR="00000000" w:rsidDel="00000000" w:rsidP="00000000" w:rsidRDefault="00000000" w:rsidRPr="00000000" w14:paraId="00000007">
      <w:pPr>
        <w:spacing w:after="240" w:before="240" w:lineRule="auto"/>
        <w:rPr/>
      </w:pPr>
      <w:r w:rsidDel="00000000" w:rsidR="00000000" w:rsidRPr="00000000">
        <w:rPr>
          <w:rtl w:val="0"/>
        </w:rPr>
        <w:t xml:space="preserve">At Discovery Homes, we believe a home is more than walls and a roof — it’s a foundation for stronger families, thriving communities, and a better future.</w:t>
      </w:r>
    </w:p>
    <w:p w:rsidR="00000000" w:rsidDel="00000000" w:rsidP="00000000" w:rsidRDefault="00000000" w:rsidRPr="00000000" w14:paraId="00000008">
      <w:pPr>
        <w:spacing w:after="240" w:before="240" w:lineRule="auto"/>
        <w:rPr/>
      </w:pPr>
      <w:r w:rsidDel="00000000" w:rsidR="00000000" w:rsidRPr="00000000">
        <w:rPr>
          <w:rtl w:val="0"/>
        </w:rPr>
        <w:t xml:space="preserve">We exist to make high‑quality, sustainable, and culturally‑respectful housing </w:t>
      </w:r>
      <w:r w:rsidDel="00000000" w:rsidR="00000000" w:rsidRPr="00000000">
        <w:rPr>
          <w:i w:val="1"/>
          <w:rtl w:val="0"/>
        </w:rPr>
        <w:t xml:space="preserve">accessible to everyone</w:t>
      </w:r>
      <w:r w:rsidDel="00000000" w:rsidR="00000000" w:rsidRPr="00000000">
        <w:rPr>
          <w:rtl w:val="0"/>
        </w:rPr>
        <w:t xml:space="preserve">, no matter where they live or what challenges they face. From Indigenous communities to off‑grid acreage buyers to resort owners looking to grow their business, we’re here to unlock the potential of land and deliver homes people are proud of — without compromise.</w:t>
      </w:r>
    </w:p>
    <w:p w:rsidR="00000000" w:rsidDel="00000000" w:rsidP="00000000" w:rsidRDefault="00000000" w:rsidRPr="00000000" w14:paraId="00000009">
      <w:pPr>
        <w:spacing w:after="240" w:before="240" w:lineRule="auto"/>
        <w:rPr/>
      </w:pPr>
      <w:r w:rsidDel="00000000" w:rsidR="00000000" w:rsidRPr="00000000">
        <w:rPr>
          <w:rtl w:val="0"/>
        </w:rPr>
        <w:t xml:space="preserve">Our mission is rooted in respect for the land, care for our customers, and a commitment to smart, affordable, sustainable living.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Discovery Homes: Affordable. Modular. Ready When You Are.</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p61kfxot8nj" w:id="2"/>
      <w:bookmarkEnd w:id="2"/>
      <w:r w:rsidDel="00000000" w:rsidR="00000000" w:rsidRPr="00000000">
        <w:rPr>
          <w:b w:val="1"/>
          <w:sz w:val="34"/>
          <w:szCs w:val="34"/>
          <w:rtl w:val="0"/>
        </w:rPr>
        <w:t xml:space="preserve">🎯 Project Objective</w:t>
      </w:r>
    </w:p>
    <w:p w:rsidR="00000000" w:rsidDel="00000000" w:rsidP="00000000" w:rsidRDefault="00000000" w:rsidRPr="00000000" w14:paraId="0000000D">
      <w:pPr>
        <w:spacing w:after="240" w:before="240" w:lineRule="auto"/>
        <w:rPr/>
      </w:pPr>
      <w:r w:rsidDel="00000000" w:rsidR="00000000" w:rsidRPr="00000000">
        <w:rPr>
          <w:rtl w:val="0"/>
        </w:rPr>
        <w:t xml:space="preserve">The Discovery Homes website is designed as a </w:t>
      </w:r>
      <w:r w:rsidDel="00000000" w:rsidR="00000000" w:rsidRPr="00000000">
        <w:rPr>
          <w:b w:val="1"/>
          <w:rtl w:val="0"/>
        </w:rPr>
        <w:t xml:space="preserve">world‑class sales platform and brand flagship</w:t>
      </w:r>
      <w:r w:rsidDel="00000000" w:rsidR="00000000" w:rsidRPr="00000000">
        <w:rPr>
          <w:rFonts w:ascii="Arial Unicode MS" w:cs="Arial Unicode MS" w:eastAsia="Arial Unicode MS" w:hAnsi="Arial Unicode MS"/>
          <w:rtl w:val="0"/>
        </w:rPr>
        <w:t xml:space="preserve">, embodying our mission while delivering:</w:t>
        <w:br w:type="textWrapping"/>
        <w:t xml:space="preserve"> ✅ A premium, professional experience that builds trust.</w:t>
        <w:br w:type="textWrapping"/>
        <w:t xml:space="preserve"> ✅ A 24/7 intelligent sales funnel that captures, qualifies, and nurtures leads.</w:t>
        <w:br w:type="textWrapping"/>
        <w:t xml:space="preserve"> ✅ A measurable, scalable growth engine aligned to our billion‑dollar brand vision.</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en72tr7t43m" w:id="3"/>
      <w:bookmarkEnd w:id="3"/>
      <w:r w:rsidDel="00000000" w:rsidR="00000000" w:rsidRPr="00000000">
        <w:rPr>
          <w:b w:val="1"/>
          <w:sz w:val="34"/>
          <w:szCs w:val="34"/>
          <w:rtl w:val="0"/>
        </w:rPr>
        <w:t xml:space="preserve">🖤✨ Brand &amp; Design Theme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Colors:</w:t>
      </w:r>
      <w:r w:rsidDel="00000000" w:rsidR="00000000" w:rsidRPr="00000000">
        <w:rPr>
          <w:rtl w:val="0"/>
        </w:rPr>
        <w:t xml:space="preserve"> Deep Charcoal Black, Warm Gold/Amber, Clean White.</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Sophisticated, approachable, culturally‑aware.</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Photography:</w:t>
      </w:r>
      <w:r w:rsidDel="00000000" w:rsidR="00000000" w:rsidRPr="00000000">
        <w:rPr>
          <w:rtl w:val="0"/>
        </w:rPr>
        <w:t xml:space="preserve"> Realistic lifestyle scenes featuring homes in authentic Canadian contexts.</w:t>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Message:</w:t>
      </w:r>
      <w:r w:rsidDel="00000000" w:rsidR="00000000" w:rsidRPr="00000000">
        <w:rPr>
          <w:rtl w:val="0"/>
        </w:rPr>
        <w:t xml:space="preserve"> We are the trusted partner for affordable, energy‑smart modular housing — grounded in respect, reliability, and results.</w:t>
        <w:br w:type="textWrapping"/>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6y7zesgrjsc" w:id="4"/>
      <w:bookmarkEnd w:id="4"/>
      <w:r w:rsidDel="00000000" w:rsidR="00000000" w:rsidRPr="00000000">
        <w:rPr>
          <w:b w:val="1"/>
          <w:sz w:val="34"/>
          <w:szCs w:val="34"/>
          <w:rtl w:val="0"/>
        </w:rPr>
        <w:t xml:space="preserve">🏗️ Our Builds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x33hdk1d3mn" w:id="5"/>
      <w:bookmarkEnd w:id="5"/>
      <w:r w:rsidDel="00000000" w:rsidR="00000000" w:rsidRPr="00000000">
        <w:rPr>
          <w:b w:val="1"/>
          <w:color w:val="000000"/>
          <w:sz w:val="26"/>
          <w:szCs w:val="26"/>
          <w:rtl w:val="0"/>
        </w:rPr>
        <w:t xml:space="preserve">🔷 Pine 1 — The Efficient One</w:t>
      </w:r>
    </w:p>
    <w:p w:rsidR="00000000" w:rsidDel="00000000" w:rsidP="00000000" w:rsidRDefault="00000000" w:rsidRPr="00000000" w14:paraId="00000017">
      <w:pPr>
        <w:spacing w:after="240" w:before="240" w:lineRule="auto"/>
        <w:rPr>
          <w:i w:val="1"/>
        </w:rPr>
      </w:pPr>
      <w:r w:rsidDel="00000000" w:rsidR="00000000" w:rsidRPr="00000000">
        <w:rPr>
          <w:rtl w:val="0"/>
        </w:rPr>
        <w:t xml:space="preserve">📐 </w:t>
      </w:r>
      <w:r w:rsidDel="00000000" w:rsidR="00000000" w:rsidRPr="00000000">
        <w:rPr>
          <w:i w:val="1"/>
          <w:rtl w:val="0"/>
        </w:rPr>
        <w:t xml:space="preserve">504 sq/ft, 1 Bedroom</w:t>
        <w:br w:type="textWrapping"/>
      </w:r>
      <w:r w:rsidDel="00000000" w:rsidR="00000000" w:rsidRPr="00000000">
        <w:rPr>
          <w:rtl w:val="0"/>
        </w:rPr>
        <w:t xml:space="preserve"> 💰 </w:t>
      </w:r>
      <w:r w:rsidDel="00000000" w:rsidR="00000000" w:rsidRPr="00000000">
        <w:rPr>
          <w:i w:val="1"/>
          <w:rtl w:val="0"/>
        </w:rPr>
        <w:t xml:space="preserve">Starting at $174,000 CAD</w:t>
        <w:br w:type="textWrapping"/>
      </w:r>
      <w:r w:rsidDel="00000000" w:rsidR="00000000" w:rsidRPr="00000000">
        <w:rPr>
          <w:rtl w:val="0"/>
        </w:rPr>
        <w:t xml:space="preserve"> </w:t>
      </w:r>
      <w:r w:rsidDel="00000000" w:rsidR="00000000" w:rsidRPr="00000000">
        <w:rPr>
          <w:i w:val="1"/>
          <w:rtl w:val="0"/>
        </w:rPr>
        <w:t xml:space="preserve">Ideal for singles, couples, or resort units — blending simplicity with style in a compact footprint.</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ne22tvtlsv8" w:id="6"/>
      <w:bookmarkEnd w:id="6"/>
      <w:r w:rsidDel="00000000" w:rsidR="00000000" w:rsidRPr="00000000">
        <w:rPr>
          <w:b w:val="1"/>
          <w:color w:val="000000"/>
          <w:sz w:val="26"/>
          <w:szCs w:val="26"/>
          <w:rtl w:val="0"/>
        </w:rPr>
        <w:t xml:space="preserve">🔷 Pine 2 — The Versatile One</w:t>
      </w:r>
    </w:p>
    <w:p w:rsidR="00000000" w:rsidDel="00000000" w:rsidP="00000000" w:rsidRDefault="00000000" w:rsidRPr="00000000" w14:paraId="0000001A">
      <w:pPr>
        <w:spacing w:after="240" w:before="240" w:lineRule="auto"/>
        <w:rPr>
          <w:i w:val="1"/>
        </w:rPr>
      </w:pPr>
      <w:r w:rsidDel="00000000" w:rsidR="00000000" w:rsidRPr="00000000">
        <w:rPr>
          <w:rtl w:val="0"/>
        </w:rPr>
        <w:t xml:space="preserve">📐 </w:t>
      </w:r>
      <w:r w:rsidDel="00000000" w:rsidR="00000000" w:rsidRPr="00000000">
        <w:rPr>
          <w:i w:val="1"/>
          <w:rtl w:val="0"/>
        </w:rPr>
        <w:t xml:space="preserve">504 sq/ft, 2 Bedroom with Loft</w:t>
        <w:br w:type="textWrapping"/>
      </w:r>
      <w:r w:rsidDel="00000000" w:rsidR="00000000" w:rsidRPr="00000000">
        <w:rPr>
          <w:rtl w:val="0"/>
        </w:rPr>
        <w:t xml:space="preserve"> 💰 </w:t>
      </w:r>
      <w:r w:rsidDel="00000000" w:rsidR="00000000" w:rsidRPr="00000000">
        <w:rPr>
          <w:i w:val="1"/>
          <w:rtl w:val="0"/>
        </w:rPr>
        <w:t xml:space="preserve">Starting at $179,000 CAD</w:t>
        <w:br w:type="textWrapping"/>
      </w:r>
      <w:r w:rsidDel="00000000" w:rsidR="00000000" w:rsidRPr="00000000">
        <w:rPr>
          <w:rtl w:val="0"/>
        </w:rPr>
        <w:t xml:space="preserve"> </w:t>
      </w:r>
      <w:r w:rsidDel="00000000" w:rsidR="00000000" w:rsidRPr="00000000">
        <w:rPr>
          <w:i w:val="1"/>
          <w:rtl w:val="0"/>
        </w:rPr>
        <w:t xml:space="preserve">Perfect for families or rental markets, with extra space and a flexible layout.</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2cj8dfa4ndw" w:id="7"/>
      <w:bookmarkEnd w:id="7"/>
      <w:r w:rsidDel="00000000" w:rsidR="00000000" w:rsidRPr="00000000">
        <w:rPr>
          <w:b w:val="1"/>
          <w:color w:val="000000"/>
          <w:sz w:val="26"/>
          <w:szCs w:val="26"/>
          <w:rtl w:val="0"/>
        </w:rPr>
        <w:t xml:space="preserve">🔷 Pine 3 — The Minimalist</w:t>
      </w:r>
    </w:p>
    <w:p w:rsidR="00000000" w:rsidDel="00000000" w:rsidP="00000000" w:rsidRDefault="00000000" w:rsidRPr="00000000" w14:paraId="0000001D">
      <w:pPr>
        <w:spacing w:after="240" w:before="240" w:lineRule="auto"/>
        <w:rPr>
          <w:i w:val="1"/>
        </w:rPr>
      </w:pPr>
      <w:r w:rsidDel="00000000" w:rsidR="00000000" w:rsidRPr="00000000">
        <w:rPr>
          <w:rtl w:val="0"/>
        </w:rPr>
        <w:t xml:space="preserve">📐 </w:t>
      </w:r>
      <w:r w:rsidDel="00000000" w:rsidR="00000000" w:rsidRPr="00000000">
        <w:rPr>
          <w:i w:val="1"/>
          <w:rtl w:val="0"/>
        </w:rPr>
        <w:t xml:space="preserve">240 sq/ft with Loft</w:t>
        <w:br w:type="textWrapping"/>
      </w:r>
      <w:r w:rsidDel="00000000" w:rsidR="00000000" w:rsidRPr="00000000">
        <w:rPr>
          <w:rtl w:val="0"/>
        </w:rPr>
        <w:t xml:space="preserve"> 💰 </w:t>
      </w:r>
      <w:r w:rsidDel="00000000" w:rsidR="00000000" w:rsidRPr="00000000">
        <w:rPr>
          <w:i w:val="1"/>
          <w:rtl w:val="0"/>
        </w:rPr>
        <w:t xml:space="preserve">Starting at $99,000 CAD</w:t>
        <w:br w:type="textWrapping"/>
      </w:r>
      <w:r w:rsidDel="00000000" w:rsidR="00000000" w:rsidRPr="00000000">
        <w:rPr>
          <w:rtl w:val="0"/>
        </w:rPr>
        <w:t xml:space="preserve"> </w:t>
      </w:r>
      <w:r w:rsidDel="00000000" w:rsidR="00000000" w:rsidRPr="00000000">
        <w:rPr>
          <w:i w:val="1"/>
          <w:rtl w:val="0"/>
        </w:rPr>
        <w:t xml:space="preserve">A modern, tiny‑home solution — perfect as an office, rental, or weekend retreat.</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ghh3r7362q5" w:id="8"/>
      <w:bookmarkEnd w:id="8"/>
      <w:r w:rsidDel="00000000" w:rsidR="00000000" w:rsidRPr="00000000">
        <w:rPr>
          <w:b w:val="1"/>
          <w:color w:val="000000"/>
          <w:sz w:val="26"/>
          <w:szCs w:val="26"/>
          <w:rtl w:val="0"/>
        </w:rPr>
        <w:t xml:space="preserve">🔷 Custom Build Options</w:t>
      </w:r>
    </w:p>
    <w:p w:rsidR="00000000" w:rsidDel="00000000" w:rsidP="00000000" w:rsidRDefault="00000000" w:rsidRPr="00000000" w14:paraId="00000020">
      <w:pPr>
        <w:spacing w:after="240" w:before="240" w:lineRule="auto"/>
        <w:rPr/>
      </w:pPr>
      <w:r w:rsidDel="00000000" w:rsidR="00000000" w:rsidRPr="00000000">
        <w:rPr>
          <w:rtl w:val="0"/>
        </w:rPr>
        <w:t xml:space="preserve">Fully tailored modular homes: larger footprints, net‑zero ready kits, off‑grid solutions, or culturally‑specific Indigenous designs — crafted to fit each customer’s unique needs.</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4byvb6m5l1or" w:id="9"/>
      <w:bookmarkEnd w:id="9"/>
      <w:r w:rsidDel="00000000" w:rsidR="00000000" w:rsidRPr="00000000">
        <w:rPr>
          <w:b w:val="1"/>
          <w:sz w:val="34"/>
          <w:szCs w:val="34"/>
          <w:rtl w:val="0"/>
        </w:rPr>
        <w:t xml:space="preserve">👥 Who We Serve</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 Indigenous Communities — culturally‑aligned, grant‑ready housing</w:t>
        <w:br w:type="textWrapping"/>
        <w:t xml:space="preserve"> ✅ Resort &amp; Airbnb Owners — high‑ROI cabins &amp; units</w:t>
        <w:br w:type="textWrapping"/>
        <w:t xml:space="preserve"> ✅ Acreage &amp; Rural Buyers — affordable homes for private land</w:t>
        <w:br w:type="textWrapping"/>
        <w:t xml:space="preserve"> ✅ Industrial Camps — workforce housing delivered fast</w:t>
        <w:br w:type="textWrapping"/>
        <w:t xml:space="preserve"> ✅ Eco‑Conscious Buyers — net‑zero &amp; off‑grid enthusiasts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6mhdk9kx3k2n" w:id="10"/>
      <w:bookmarkEnd w:id="10"/>
      <w:r w:rsidDel="00000000" w:rsidR="00000000" w:rsidRPr="00000000">
        <w:rPr>
          <w:b w:val="1"/>
          <w:sz w:val="34"/>
          <w:szCs w:val="34"/>
          <w:rtl w:val="0"/>
        </w:rPr>
        <w:t xml:space="preserve">🏠 Website Features &amp; Highlights</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 Hero Section: luxury video, clear CTAs, trust signals</w:t>
        <w:br w:type="textWrapping"/>
        <w:t xml:space="preserve"> ✅ Maya AI Chatbot: voice‑enabled, culturally‑aware, dynamic lead qualifier</w:t>
        <w:br w:type="textWrapping"/>
        <w:t xml:space="preserve"> ✅ Quote Builder: 8‑step wizard delivering personalized PDF quotes</w:t>
        <w:br w:type="textWrapping"/>
        <w:t xml:space="preserve"> ✅ Success Stories: testimonials, photo galleries, community impact</w:t>
        <w:br w:type="textWrapping"/>
        <w:t xml:space="preserve"> ✅ First Nations Partnerships: cultural respect &amp; funding resources</w:t>
        <w:br w:type="textWrapping"/>
        <w:t xml:space="preserve"> ✅ Blog &amp; Resources: SEO‑driven content + gated lead magnets</w:t>
        <w:br w:type="textWrapping"/>
        <w:t xml:space="preserve"> ✅ Call‑to‑Action Banners: “Build Your Custom Dream Home — Net Zero &amp; Off‑Grid Options Available”</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fcpsi9xh3r00" w:id="11"/>
      <w:bookmarkEnd w:id="11"/>
      <w:r w:rsidDel="00000000" w:rsidR="00000000" w:rsidRPr="00000000">
        <w:rPr>
          <w:b w:val="1"/>
          <w:sz w:val="34"/>
          <w:szCs w:val="34"/>
          <w:rtl w:val="0"/>
        </w:rPr>
        <w:t xml:space="preserve">🗂️ Navigation</w:t>
      </w:r>
    </w:p>
    <w:tbl>
      <w:tblPr>
        <w:tblStyle w:val="Table1"/>
        <w:tblW w:w="5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3155"/>
        <w:tblGridChange w:id="0">
          <w:tblGrid>
            <w:gridCol w:w="1985"/>
            <w:gridCol w:w="3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b w:val="1"/>
                <w:rtl w:val="0"/>
              </w:rPr>
              <w:t xml:space="preserve">Menu 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b w:val="1"/>
                <w:rtl w:val="0"/>
              </w:rPr>
              <w:t xml:space="preserve">Content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Home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Hero, story, trust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Our Builds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Pine 1, Pine 2, Pine 3, Custom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Quote Builder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Guided Wizard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Success Stories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Testimonials &amp; Galleries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First Nations Focus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Blog &amp;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SEO &amp; Downloadables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Contact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Booking &amp; Map</w:t>
            </w:r>
          </w:p>
        </w:tc>
      </w:tr>
    </w:tbl>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e004vxy9dq1r" w:id="12"/>
      <w:bookmarkEnd w:id="12"/>
      <w:r w:rsidDel="00000000" w:rsidR="00000000" w:rsidRPr="00000000">
        <w:rPr>
          <w:b w:val="1"/>
          <w:sz w:val="34"/>
          <w:szCs w:val="34"/>
          <w:rtl w:val="0"/>
        </w:rPr>
        <w:t xml:space="preserve">📊 Why This Build Matters</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 This site is more than a brochure — it is:</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flagship of our brand story and purpose.</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measurable lead engine fueling pipeline growth.</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trusted resource for customers &amp; partners.</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foundation for scalable, sustainable success.</w:t>
        <w:br w:type="textWrapping"/>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75pplwraecsc" w:id="13"/>
      <w:bookmarkEnd w:id="13"/>
      <w:r w:rsidDel="00000000" w:rsidR="00000000" w:rsidRPr="00000000">
        <w:rPr>
          <w:b w:val="1"/>
          <w:sz w:val="34"/>
          <w:szCs w:val="34"/>
          <w:rtl w:val="0"/>
        </w:rPr>
        <w:t xml:space="preserve">🔷 Next Recommendations</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 Expand photography &amp; video library.</w:t>
        <w:br w:type="textWrapping"/>
        <w:t xml:space="preserve"> ✅ Publish regular blog content &amp; seasonal campaigns.</w:t>
        <w:br w:type="textWrapping"/>
        <w:t xml:space="preserve"> ✅ Continue Maya AI training with real customer data.</w:t>
      </w:r>
    </w:p>
    <w:p w:rsidR="00000000" w:rsidDel="00000000" w:rsidP="00000000" w:rsidRDefault="00000000" w:rsidRPr="00000000" w14:paraId="00000042">
      <w:pPr>
        <w:spacing w:after="240" w:before="240" w:lineRule="auto"/>
        <w:rPr>
          <w:b w:val="1"/>
          <w:sz w:val="46"/>
          <w:szCs w:val="46"/>
        </w:rPr>
      </w:pPr>
      <w:r w:rsidDel="00000000" w:rsidR="00000000" w:rsidRPr="00000000">
        <w:rPr>
          <w:rtl w:val="0"/>
        </w:rPr>
        <w:br w:type="textWrapping"/>
        <w:br w:type="textWrapping"/>
        <w:br w:type="textWrapping"/>
      </w:r>
      <w:r w:rsidDel="00000000" w:rsidR="00000000" w:rsidRPr="00000000">
        <w:rPr>
          <w:b w:val="1"/>
          <w:sz w:val="46"/>
          <w:szCs w:val="46"/>
          <w:rtl w:val="0"/>
        </w:rPr>
        <w:t xml:space="preserve">WEBSITE BUILD SPECIFICATION</w:t>
      </w:r>
    </w:p>
    <w:p w:rsidR="00000000" w:rsidDel="00000000" w:rsidP="00000000" w:rsidRDefault="00000000" w:rsidRPr="00000000" w14:paraId="00000043">
      <w:pPr>
        <w:spacing w:after="240" w:before="240" w:lineRule="auto"/>
        <w:rPr>
          <w:i w:val="1"/>
        </w:rPr>
      </w:pPr>
      <w:r w:rsidDel="00000000" w:rsidR="00000000" w:rsidRPr="00000000">
        <w:rPr>
          <w:b w:val="1"/>
          <w:rtl w:val="0"/>
        </w:rPr>
        <w:t xml:space="preserve">Prepared by:</w:t>
      </w:r>
      <w:r w:rsidDel="00000000" w:rsidR="00000000" w:rsidRPr="00000000">
        <w:rPr>
          <w:rtl w:val="0"/>
        </w:rPr>
        <w:t xml:space="preserve"> Kyle Zellweger – Sales Lead &amp; Project Owner</w:t>
        <w:br w:type="textWrapping"/>
        <w:t xml:space="preserve"> </w:t>
      </w:r>
      <w:r w:rsidDel="00000000" w:rsidR="00000000" w:rsidRPr="00000000">
        <w:rPr>
          <w:b w:val="1"/>
          <w:rtl w:val="0"/>
        </w:rPr>
        <w:t xml:space="preserve">Date:</w:t>
      </w:r>
      <w:r w:rsidDel="00000000" w:rsidR="00000000" w:rsidRPr="00000000">
        <w:rPr>
          <w:rtl w:val="0"/>
        </w:rPr>
        <w:t xml:space="preserve"> [Insert Date]</w:t>
        <w:br w:type="textWrapping"/>
        <w:t xml:space="preserve"> </w:t>
      </w:r>
      <w:r w:rsidDel="00000000" w:rsidR="00000000" w:rsidRPr="00000000">
        <w:rPr>
          <w:b w:val="1"/>
          <w:rtl w:val="0"/>
        </w:rPr>
        <w:t xml:space="preserve">For:</w:t>
      </w:r>
      <w:r w:rsidDel="00000000" w:rsidR="00000000" w:rsidRPr="00000000">
        <w:rPr>
          <w:rtl w:val="0"/>
        </w:rPr>
        <w:t xml:space="preserve"> Development &amp; Design Team</w:t>
        <w:br w:type="textWrapping"/>
        <w:t xml:space="preserve"> </w:t>
      </w:r>
      <w:r w:rsidDel="00000000" w:rsidR="00000000" w:rsidRPr="00000000">
        <w:rPr>
          <w:b w:val="1"/>
          <w:rtl w:val="0"/>
        </w:rPr>
        <w:t xml:space="preserve">Focus:</w:t>
      </w:r>
      <w:r w:rsidDel="00000000" w:rsidR="00000000" w:rsidRPr="00000000">
        <w:rPr>
          <w:rtl w:val="0"/>
        </w:rPr>
        <w:t xml:space="preserve"> </w:t>
      </w:r>
      <w:r w:rsidDel="00000000" w:rsidR="00000000" w:rsidRPr="00000000">
        <w:rPr>
          <w:i w:val="1"/>
          <w:rtl w:val="0"/>
        </w:rPr>
        <w:t xml:space="preserve">Western Canada: Alberta, Saskatchewan, British Columbia</w:t>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lk0uofo8u9qz" w:id="14"/>
      <w:bookmarkEnd w:id="14"/>
      <w:r w:rsidDel="00000000" w:rsidR="00000000" w:rsidRPr="00000000">
        <w:rPr>
          <w:b w:val="1"/>
          <w:sz w:val="34"/>
          <w:szCs w:val="34"/>
          <w:rtl w:val="0"/>
        </w:rPr>
        <w:t xml:space="preserve">🖋️ Our Story &amp; Vision</w:t>
      </w:r>
    </w:p>
    <w:p w:rsidR="00000000" w:rsidDel="00000000" w:rsidP="00000000" w:rsidRDefault="00000000" w:rsidRPr="00000000" w14:paraId="00000046">
      <w:pPr>
        <w:spacing w:after="240" w:before="240" w:lineRule="auto"/>
        <w:rPr/>
      </w:pPr>
      <w:r w:rsidDel="00000000" w:rsidR="00000000" w:rsidRPr="00000000">
        <w:rPr>
          <w:rtl w:val="0"/>
        </w:rPr>
        <w:t xml:space="preserve">Discovery Homes builds modular homes that are smart, sustainable, and accessible — designed to respect the land, empower communities, and help Canadians unlock the potential of their property.</w:t>
        <w:br w:type="textWrapping"/>
        <w:t xml:space="preserve"> From Indigenous housing projects to resort cabins, rural family homes to income‑producing rentals, we deliver affordable, energy‑efficient homes with integrity and care.</w:t>
      </w:r>
    </w:p>
    <w:p w:rsidR="00000000" w:rsidDel="00000000" w:rsidP="00000000" w:rsidRDefault="00000000" w:rsidRPr="00000000" w14:paraId="00000047">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Discovery Homes: Build Smart. Save Smart.</w:t>
      </w:r>
    </w:p>
    <w:p w:rsidR="00000000" w:rsidDel="00000000" w:rsidP="00000000" w:rsidRDefault="00000000" w:rsidRPr="00000000" w14:paraId="00000048">
      <w:pPr>
        <w:spacing w:after="240" w:before="240" w:lineRule="auto"/>
        <w:rPr/>
      </w:pPr>
      <w:r w:rsidDel="00000000" w:rsidR="00000000" w:rsidRPr="00000000">
        <w:rPr>
          <w:rtl w:val="0"/>
        </w:rPr>
        <w:t xml:space="preserve">Our website must reflect our </w:t>
      </w:r>
      <w:r w:rsidDel="00000000" w:rsidR="00000000" w:rsidRPr="00000000">
        <w:rPr>
          <w:b w:val="1"/>
          <w:rtl w:val="0"/>
        </w:rPr>
        <w:t xml:space="preserve">mission, professionalism, and local trustworthiness</w:t>
      </w:r>
      <w:r w:rsidDel="00000000" w:rsidR="00000000" w:rsidRPr="00000000">
        <w:rPr>
          <w:rtl w:val="0"/>
        </w:rPr>
        <w:t xml:space="preserve">, while also serving as a 24/7 sales engine.</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9cmvjkxclyif" w:id="15"/>
      <w:bookmarkEnd w:id="15"/>
      <w:r w:rsidDel="00000000" w:rsidR="00000000" w:rsidRPr="00000000">
        <w:rPr>
          <w:b w:val="1"/>
          <w:sz w:val="34"/>
          <w:szCs w:val="34"/>
          <w:rtl w:val="0"/>
        </w:rPr>
        <w:t xml:space="preserve">🎨 Design Direction &amp; Brand</w:t>
      </w:r>
    </w:p>
    <w:p w:rsidR="00000000" w:rsidDel="00000000" w:rsidP="00000000" w:rsidRDefault="00000000" w:rsidRPr="00000000" w14:paraId="0000004B">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Clean, modern, approachable design — light and bright, rooted in trust and quality.</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aa7zjzf3yj3w" w:id="16"/>
      <w:bookmarkEnd w:id="16"/>
      <w:r w:rsidDel="00000000" w:rsidR="00000000" w:rsidRPr="00000000">
        <w:rPr>
          <w:b w:val="1"/>
          <w:color w:val="000000"/>
          <w:sz w:val="26"/>
          <w:szCs w:val="26"/>
          <w:rtl w:val="0"/>
        </w:rPr>
        <w:t xml:space="preserve">Colors:</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rtl w:val="0"/>
        </w:rPr>
        <w:t xml:space="preserve">Navy Blue: </w:t>
      </w:r>
      <w:r w:rsidDel="00000000" w:rsidR="00000000" w:rsidRPr="00000000">
        <w:rPr>
          <w:rFonts w:ascii="Roboto Mono" w:cs="Roboto Mono" w:eastAsia="Roboto Mono" w:hAnsi="Roboto Mono"/>
          <w:color w:val="188038"/>
          <w:rtl w:val="0"/>
        </w:rPr>
        <w:t xml:space="preserve">#003366</w:t>
      </w:r>
      <w:r w:rsidDel="00000000" w:rsidR="00000000" w:rsidRPr="00000000">
        <w:rPr>
          <w:rtl w:val="0"/>
        </w:rPr>
        <w:t xml:space="preserve"> (primary brand color)</w:t>
        <w:br w:type="textWrapping"/>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Light Blue: </w:t>
      </w:r>
      <w:r w:rsidDel="00000000" w:rsidR="00000000" w:rsidRPr="00000000">
        <w:rPr>
          <w:rFonts w:ascii="Roboto Mono" w:cs="Roboto Mono" w:eastAsia="Roboto Mono" w:hAnsi="Roboto Mono"/>
          <w:color w:val="188038"/>
          <w:rtl w:val="0"/>
        </w:rPr>
        <w:t xml:space="preserve">#4DB8FF</w:t>
      </w:r>
      <w:r w:rsidDel="00000000" w:rsidR="00000000" w:rsidRPr="00000000">
        <w:rPr>
          <w:rtl w:val="0"/>
        </w:rPr>
        <w:t xml:space="preserve"> (secondary, accents &amp; CTAs)</w:t>
        <w:br w:type="textWrapping"/>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White: </w:t>
      </w:r>
      <w:r w:rsidDel="00000000" w:rsidR="00000000" w:rsidRPr="00000000">
        <w:rPr>
          <w:rFonts w:ascii="Roboto Mono" w:cs="Roboto Mono" w:eastAsia="Roboto Mono" w:hAnsi="Roboto Mono"/>
          <w:color w:val="188038"/>
          <w:rtl w:val="0"/>
        </w:rPr>
        <w:t xml:space="preserve">#FFFFFF</w:t>
      </w:r>
      <w:r w:rsidDel="00000000" w:rsidR="00000000" w:rsidRPr="00000000">
        <w:rPr>
          <w:rtl w:val="0"/>
        </w:rPr>
        <w:t xml:space="preserve"> (backgrounds, clean feel)</w:t>
        <w:br w:type="textWrapping"/>
      </w:r>
    </w:p>
    <w:p w:rsidR="00000000" w:rsidDel="00000000" w:rsidP="00000000" w:rsidRDefault="00000000" w:rsidRPr="00000000" w14:paraId="00000050">
      <w:pPr>
        <w:numPr>
          <w:ilvl w:val="0"/>
          <w:numId w:val="10"/>
        </w:numPr>
        <w:spacing w:after="240" w:before="0" w:beforeAutospacing="0" w:lineRule="auto"/>
        <w:ind w:left="720" w:hanging="360"/>
      </w:pPr>
      <w:r w:rsidDel="00000000" w:rsidR="00000000" w:rsidRPr="00000000">
        <w:rPr>
          <w:rtl w:val="0"/>
        </w:rPr>
        <w:t xml:space="preserve">Neutral Grey: </w:t>
      </w:r>
      <w:r w:rsidDel="00000000" w:rsidR="00000000" w:rsidRPr="00000000">
        <w:rPr>
          <w:rFonts w:ascii="Roboto Mono" w:cs="Roboto Mono" w:eastAsia="Roboto Mono" w:hAnsi="Roboto Mono"/>
          <w:color w:val="188038"/>
          <w:rtl w:val="0"/>
        </w:rPr>
        <w:t xml:space="preserve">#E5E5E5</w:t>
      </w:r>
      <w:r w:rsidDel="00000000" w:rsidR="00000000" w:rsidRPr="00000000">
        <w:rPr>
          <w:rtl w:val="0"/>
        </w:rPr>
        <w:t xml:space="preserve"> (dividers, subtle backgrounds)</w:t>
        <w:br w:type="textWrapping"/>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51q28hbu78e" w:id="17"/>
      <w:bookmarkEnd w:id="17"/>
      <w:r w:rsidDel="00000000" w:rsidR="00000000" w:rsidRPr="00000000">
        <w:rPr>
          <w:b w:val="1"/>
          <w:color w:val="000000"/>
          <w:sz w:val="26"/>
          <w:szCs w:val="26"/>
          <w:rtl w:val="0"/>
        </w:rPr>
        <w:t xml:space="preserve">Fonts:</w:t>
      </w:r>
    </w:p>
    <w:p w:rsidR="00000000" w:rsidDel="00000000" w:rsidP="00000000" w:rsidRDefault="00000000" w:rsidRPr="00000000" w14:paraId="00000052">
      <w:pPr>
        <w:numPr>
          <w:ilvl w:val="0"/>
          <w:numId w:val="2"/>
        </w:numPr>
        <w:spacing w:after="240" w:before="240" w:lineRule="auto"/>
        <w:ind w:left="720" w:hanging="360"/>
      </w:pPr>
      <w:r w:rsidDel="00000000" w:rsidR="00000000" w:rsidRPr="00000000">
        <w:rPr>
          <w:rtl w:val="0"/>
        </w:rPr>
        <w:t xml:space="preserve">Professional sans-serif (e.g., Open Sans, Lato, or similar)</w:t>
        <w:br w:type="textWrapping"/>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evn1wwx0defx" w:id="18"/>
      <w:bookmarkEnd w:id="18"/>
      <w:r w:rsidDel="00000000" w:rsidR="00000000" w:rsidRPr="00000000">
        <w:rPr>
          <w:b w:val="1"/>
          <w:color w:val="000000"/>
          <w:sz w:val="26"/>
          <w:szCs w:val="26"/>
          <w:rtl w:val="0"/>
        </w:rPr>
        <w:t xml:space="preserve">Tone:</w:t>
      </w:r>
    </w:p>
    <w:p w:rsidR="00000000" w:rsidDel="00000000" w:rsidP="00000000" w:rsidRDefault="00000000" w:rsidRPr="00000000" w14:paraId="00000054">
      <w:pPr>
        <w:numPr>
          <w:ilvl w:val="0"/>
          <w:numId w:val="13"/>
        </w:numPr>
        <w:spacing w:after="240" w:before="240" w:lineRule="auto"/>
        <w:ind w:left="720" w:hanging="360"/>
      </w:pPr>
      <w:r w:rsidDel="00000000" w:rsidR="00000000" w:rsidRPr="00000000">
        <w:rPr>
          <w:rtl w:val="0"/>
        </w:rPr>
        <w:t xml:space="preserve">Approachable, trustworthy, inclusive, environmentally‑aware</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f6trxlp1fvs" w:id="19"/>
      <w:bookmarkEnd w:id="19"/>
      <w:r w:rsidDel="00000000" w:rsidR="00000000" w:rsidRPr="00000000">
        <w:rPr>
          <w:b w:val="1"/>
          <w:color w:val="000000"/>
          <w:sz w:val="26"/>
          <w:szCs w:val="26"/>
          <w:rtl w:val="0"/>
        </w:rPr>
        <w:t xml:space="preserve">Photography:</w:t>
      </w:r>
    </w:p>
    <w:p w:rsidR="00000000" w:rsidDel="00000000" w:rsidP="00000000" w:rsidRDefault="00000000" w:rsidRPr="00000000" w14:paraId="00000056">
      <w:pPr>
        <w:numPr>
          <w:ilvl w:val="0"/>
          <w:numId w:val="11"/>
        </w:numPr>
        <w:spacing w:after="0" w:afterAutospacing="0" w:before="240" w:lineRule="auto"/>
        <w:ind w:left="720" w:hanging="360"/>
      </w:pPr>
      <w:r w:rsidDel="00000000" w:rsidR="00000000" w:rsidRPr="00000000">
        <w:rPr>
          <w:rtl w:val="0"/>
        </w:rPr>
        <w:t xml:space="preserve">High‑resolution, lifestyle‑oriented images of homes placed in realistic Western Canadian settings: reserves, lakesides, farms, small towns.</w:t>
        <w:br w:type="textWrapping"/>
      </w:r>
    </w:p>
    <w:p w:rsidR="00000000" w:rsidDel="00000000" w:rsidP="00000000" w:rsidRDefault="00000000" w:rsidRPr="00000000" w14:paraId="00000057">
      <w:pPr>
        <w:numPr>
          <w:ilvl w:val="0"/>
          <w:numId w:val="11"/>
        </w:numPr>
        <w:spacing w:after="240" w:before="0" w:beforeAutospacing="0" w:lineRule="auto"/>
        <w:ind w:left="720" w:hanging="360"/>
      </w:pPr>
      <w:r w:rsidDel="00000000" w:rsidR="00000000" w:rsidRPr="00000000">
        <w:rPr>
          <w:rtl w:val="0"/>
        </w:rPr>
        <w:t xml:space="preserve">Consistent lighting, natural feel — no CGI.</w:t>
        <w:br w:type="textWrapping"/>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1a5bktv37eoq" w:id="20"/>
      <w:bookmarkEnd w:id="20"/>
      <w:r w:rsidDel="00000000" w:rsidR="00000000" w:rsidRPr="00000000">
        <w:rPr>
          <w:b w:val="1"/>
          <w:sz w:val="34"/>
          <w:szCs w:val="34"/>
          <w:rtl w:val="0"/>
        </w:rPr>
        <w:t xml:space="preserve">📄 Pages &amp; Structure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i0ce9aphiere" w:id="21"/>
      <w:bookmarkEnd w:id="21"/>
      <w:r w:rsidDel="00000000" w:rsidR="00000000" w:rsidRPr="00000000">
        <w:rPr>
          <w:b w:val="1"/>
          <w:color w:val="000000"/>
          <w:sz w:val="26"/>
          <w:szCs w:val="26"/>
          <w:rtl w:val="0"/>
        </w:rPr>
        <w:t xml:space="preserve">🔷 Homepage</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Hero Section:</w:t>
        <w:br w:type="textWrapping"/>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Background: looping video of homes delivered &amp; lived in</w:t>
        <w:br w:type="textWrapping"/>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Headline: </w:t>
      </w:r>
      <w:r w:rsidDel="00000000" w:rsidR="00000000" w:rsidRPr="00000000">
        <w:rPr>
          <w:i w:val="1"/>
          <w:rtl w:val="0"/>
        </w:rPr>
        <w:t xml:space="preserve">“Smart, Sustainable Modular Homes — Built for Western Canada”</w:t>
        <w:br w:type="textWrapping"/>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Primary CTA: </w:t>
      </w:r>
      <w:r w:rsidDel="00000000" w:rsidR="00000000" w:rsidRPr="00000000">
        <w:rPr>
          <w:i w:val="1"/>
          <w:rtl w:val="0"/>
        </w:rPr>
        <w:t xml:space="preserve">“Start Building My Home”</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Secondary CTA: </w:t>
      </w:r>
      <w:r w:rsidDel="00000000" w:rsidR="00000000" w:rsidRPr="00000000">
        <w:rPr>
          <w:i w:val="1"/>
          <w:rtl w:val="0"/>
        </w:rPr>
        <w:t xml:space="preserve">“Watch Success Stories”</w:t>
        <w:br w:type="textWrapping"/>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Trust Bar: </w:t>
      </w:r>
      <w:r w:rsidDel="00000000" w:rsidR="00000000" w:rsidRPr="00000000">
        <w:rPr>
          <w:i w:val="1"/>
          <w:rtl w:val="0"/>
        </w:rPr>
        <w:t xml:space="preserve">15+ Years | 98% Satisfaction | Serving Indigenous &amp; Rural Communities</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Three featured boxes below hero:</w:t>
        <w:br w:type="textWrapping"/>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Pine 1 – The Efficient One</w:t>
      </w:r>
      <w:r w:rsidDel="00000000" w:rsidR="00000000" w:rsidRPr="00000000">
        <w:rPr>
          <w:rtl w:val="0"/>
        </w:rPr>
        <w:t xml:space="preserve">: </w:t>
      </w:r>
      <w:r w:rsidDel="00000000" w:rsidR="00000000" w:rsidRPr="00000000">
        <w:rPr>
          <w:i w:val="1"/>
          <w:rtl w:val="0"/>
        </w:rPr>
        <w:t xml:space="preserve">504 sq ft, 1 bed – from $174k</w:t>
        <w:br w:type="textWrapping"/>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b w:val="1"/>
          <w:rtl w:val="0"/>
        </w:rPr>
        <w:t xml:space="preserve">Pine 2 – The Versatile One</w:t>
      </w:r>
      <w:r w:rsidDel="00000000" w:rsidR="00000000" w:rsidRPr="00000000">
        <w:rPr>
          <w:rtl w:val="0"/>
        </w:rPr>
        <w:t xml:space="preserve">: </w:t>
      </w:r>
      <w:r w:rsidDel="00000000" w:rsidR="00000000" w:rsidRPr="00000000">
        <w:rPr>
          <w:i w:val="1"/>
          <w:rtl w:val="0"/>
        </w:rPr>
        <w:t xml:space="preserve">504 sq ft, 2 bed loft – from $179k</w:t>
        <w:br w:type="textWrapping"/>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b w:val="1"/>
          <w:rtl w:val="0"/>
        </w:rPr>
        <w:t xml:space="preserve">Pine 3 – The Minimalist</w:t>
      </w:r>
      <w:r w:rsidDel="00000000" w:rsidR="00000000" w:rsidRPr="00000000">
        <w:rPr>
          <w:rtl w:val="0"/>
        </w:rPr>
        <w:t xml:space="preserve">: </w:t>
      </w:r>
      <w:r w:rsidDel="00000000" w:rsidR="00000000" w:rsidRPr="00000000">
        <w:rPr>
          <w:i w:val="1"/>
          <w:rtl w:val="0"/>
        </w:rPr>
        <w:t xml:space="preserve">240 sq ft loft – from $99k</w:t>
        <w:br w:type="textWrapping"/>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[Button: </w:t>
      </w:r>
      <w:r w:rsidDel="00000000" w:rsidR="00000000" w:rsidRPr="00000000">
        <w:rPr>
          <w:i w:val="1"/>
          <w:rtl w:val="0"/>
        </w:rPr>
        <w:t xml:space="preserve">See Our Builds</w:t>
      </w:r>
      <w:r w:rsidDel="00000000" w:rsidR="00000000" w:rsidRPr="00000000">
        <w:rPr>
          <w:rtl w:val="0"/>
        </w:rPr>
        <w:t xml:space="preserve">]</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tl w:val="0"/>
        </w:rPr>
        <w:t xml:space="preserve">Brand Story Section:</w:t>
        <w:br w:type="textWrapping"/>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i w:val="1"/>
          <w:rtl w:val="0"/>
        </w:rPr>
        <w:t xml:space="preserve">“Built to respect the land, empower people, and unlock opportunity — one home at a time.”</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Segments We Serve (cards w/ icons &amp; CTAs):</w:t>
        <w:br w:type="textWrapping"/>
        <w:t xml:space="preserve"> ✅ Indigenous Communities</w:t>
        <w:br w:type="textWrapping"/>
        <w:t xml:space="preserve"> ✅ Rural Landowners</w:t>
        <w:br w:type="textWrapping"/>
        <w:t xml:space="preserve"> ✅ Resort &amp; Airbnb Owners</w:t>
        <w:br w:type="textWrapping"/>
        <w:t xml:space="preserve"> ✅ Developers &amp; Builders</w:t>
        <w:br w:type="textWrapping"/>
        <w:t xml:space="preserve"> ✅ Business Owners</w:t>
        <w:br w:type="textWrapping"/>
        <w:t xml:space="preserve"> ✅ Workforce Camps</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Testimonials Carousel: video + written quotes</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Downloadable Guides:</w:t>
        <w:br w:type="textWrapping"/>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i w:val="1"/>
          <w:rtl w:val="0"/>
        </w:rPr>
        <w:t xml:space="preserve">“Grant Programs for Indigenous Communities”</w:t>
        <w:br w:type="textWrapping"/>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i w:val="1"/>
          <w:rtl w:val="0"/>
        </w:rPr>
        <w:t xml:space="preserve">“How to Turn Your Land Into Cash Flow”</w:t>
        <w:br w:type="textWrapping"/>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i w:val="1"/>
          <w:rtl w:val="0"/>
        </w:rPr>
        <w:t xml:space="preserve">“Guide for Resort Owners: Adding Revenue‑Generating Units”</w:t>
        <w:br w:type="textWrapping"/>
      </w:r>
    </w:p>
    <w:p w:rsidR="00000000" w:rsidDel="00000000" w:rsidP="00000000" w:rsidRDefault="00000000" w:rsidRPr="00000000" w14:paraId="0000006E">
      <w:pPr>
        <w:numPr>
          <w:ilvl w:val="0"/>
          <w:numId w:val="5"/>
        </w:numPr>
        <w:spacing w:after="240" w:before="0" w:beforeAutospacing="0" w:lineRule="auto"/>
        <w:ind w:left="720" w:hanging="360"/>
      </w:pPr>
      <w:r w:rsidDel="00000000" w:rsidR="00000000" w:rsidRPr="00000000">
        <w:rPr>
          <w:rtl w:val="0"/>
        </w:rPr>
        <w:t xml:space="preserve">Footer: company info, social links, privacy policy, etc.</w:t>
        <w:br w:type="textWrapping"/>
      </w:r>
    </w:p>
    <w:p w:rsidR="00000000" w:rsidDel="00000000" w:rsidP="00000000" w:rsidRDefault="00000000" w:rsidRPr="00000000" w14:paraId="000000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8wcxbirf12pf" w:id="22"/>
      <w:bookmarkEnd w:id="22"/>
      <w:r w:rsidDel="00000000" w:rsidR="00000000" w:rsidRPr="00000000">
        <w:rPr>
          <w:b w:val="1"/>
          <w:color w:val="000000"/>
          <w:sz w:val="26"/>
          <w:szCs w:val="26"/>
          <w:rtl w:val="0"/>
        </w:rPr>
        <w:t xml:space="preserve">🔷 Our Builds</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Dedicated product showcase with detailed specs, use cases, and downloadable PDFs:</w:t>
        <w:br w:type="textWrapping"/>
        <w:t xml:space="preserve"> ✅ Pine 1 – The Efficient One (504 sq ft, 1 bed – from $174k)</w:t>
        <w:br w:type="textWrapping"/>
        <w:t xml:space="preserve"> ✅ Pine 2 – The Versatile One (504 sq ft, 2 bed loft – from $179k)</w:t>
        <w:br w:type="textWrapping"/>
        <w:t xml:space="preserve"> ✅ Pine 3 – The Minimalist (240 sq ft loft – from $99k)</w:t>
        <w:br w:type="textWrapping"/>
        <w:t xml:space="preserve"> ✅ Custom Build Options (for unique designs, larger footprints, Indigenous‑specific layouts, off‑grid kits)</w:t>
      </w:r>
    </w:p>
    <w:p w:rsidR="00000000" w:rsidDel="00000000" w:rsidP="00000000" w:rsidRDefault="00000000" w:rsidRPr="00000000" w14:paraId="00000072">
      <w:pPr>
        <w:spacing w:after="240" w:before="240" w:lineRule="auto"/>
        <w:rPr/>
      </w:pPr>
      <w:r w:rsidDel="00000000" w:rsidR="00000000" w:rsidRPr="00000000">
        <w:rPr>
          <w:rtl w:val="0"/>
        </w:rPr>
        <w:t xml:space="preserve">Each section includes:</w:t>
      </w:r>
    </w:p>
    <w:p w:rsidR="00000000" w:rsidDel="00000000" w:rsidP="00000000" w:rsidRDefault="00000000" w:rsidRPr="00000000" w14:paraId="00000073">
      <w:pPr>
        <w:numPr>
          <w:ilvl w:val="0"/>
          <w:numId w:val="8"/>
        </w:numPr>
        <w:spacing w:after="0" w:afterAutospacing="0" w:before="240" w:lineRule="auto"/>
        <w:ind w:left="720" w:hanging="360"/>
      </w:pPr>
      <w:r w:rsidDel="00000000" w:rsidR="00000000" w:rsidRPr="00000000">
        <w:rPr>
          <w:rtl w:val="0"/>
        </w:rPr>
        <w:t xml:space="preserve">Lifestyle image of the home in context</w:t>
        <w:br w:type="textWrapping"/>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Floor plan diagram (downloadable)</w:t>
        <w:br w:type="textWrapping"/>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Spec sheet</w:t>
        <w:br w:type="textWrapping"/>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rtl w:val="0"/>
        </w:rPr>
        <w:t xml:space="preserve">CTA: </w:t>
      </w:r>
      <w:r w:rsidDel="00000000" w:rsidR="00000000" w:rsidRPr="00000000">
        <w:rPr>
          <w:i w:val="1"/>
          <w:rtl w:val="0"/>
        </w:rPr>
        <w:t xml:space="preserve">“Get My Quote”</w:t>
        <w:br w:type="textWrapping"/>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9dwtjddp2ei" w:id="23"/>
      <w:bookmarkEnd w:id="23"/>
      <w:r w:rsidDel="00000000" w:rsidR="00000000" w:rsidRPr="00000000">
        <w:rPr>
          <w:b w:val="1"/>
          <w:color w:val="000000"/>
          <w:sz w:val="26"/>
          <w:szCs w:val="26"/>
          <w:rtl w:val="0"/>
        </w:rPr>
        <w:t xml:space="preserve">🔷 Quote Builder</w:t>
      </w:r>
    </w:p>
    <w:p w:rsidR="00000000" w:rsidDel="00000000" w:rsidP="00000000" w:rsidRDefault="00000000" w:rsidRPr="00000000" w14:paraId="00000079">
      <w:pPr>
        <w:spacing w:after="240" w:before="240" w:lineRule="auto"/>
        <w:rPr/>
      </w:pPr>
      <w:r w:rsidDel="00000000" w:rsidR="00000000" w:rsidRPr="00000000">
        <w:rPr>
          <w:rtl w:val="0"/>
        </w:rPr>
        <w:t xml:space="preserve">The primary lead capture experience:</w:t>
      </w:r>
    </w:p>
    <w:p w:rsidR="00000000" w:rsidDel="00000000" w:rsidP="00000000" w:rsidRDefault="00000000" w:rsidRPr="00000000" w14:paraId="0000007A">
      <w:pPr>
        <w:numPr>
          <w:ilvl w:val="0"/>
          <w:numId w:val="6"/>
        </w:numPr>
        <w:spacing w:after="0" w:afterAutospacing="0" w:before="240" w:lineRule="auto"/>
        <w:ind w:left="720" w:hanging="360"/>
      </w:pPr>
      <w:r w:rsidDel="00000000" w:rsidR="00000000" w:rsidRPr="00000000">
        <w:rPr>
          <w:rtl w:val="0"/>
        </w:rPr>
        <w:t xml:space="preserve">Step‑by‑step wizard with branded Discovery colors and UX</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Asks:</w:t>
        <w:br w:type="textWrapping"/>
        <w:t xml:space="preserve"> ✅ Name, email, phone</w:t>
        <w:br w:type="textWrapping"/>
        <w:t xml:space="preserve"> ✅ Property location, land status</w:t>
        <w:br w:type="textWrapping"/>
        <w:t xml:space="preserve"> ✅ Intended use: family home, rental, resort, workforce, other</w:t>
        <w:br w:type="textWrapping"/>
        <w:t xml:space="preserve"> ✅ Model: Pine 1, 2, 3, or Custom</w:t>
        <w:br w:type="textWrapping"/>
        <w:t xml:space="preserve"> ✅ Sq ft / bed preferences</w:t>
        <w:br w:type="textWrapping"/>
        <w:t xml:space="preserve"> ✅ Add‑ons: solar, net‑zero, off‑grid</w:t>
        <w:br w:type="textWrapping"/>
        <w:t xml:space="preserve"> ✅ Budget range</w:t>
        <w:br w:type="textWrapping"/>
        <w:t xml:space="preserve"> ✅ Timeline</w:t>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On completion:</w:t>
        <w:br w:type="textWrapping"/>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Shows estimated price</w:t>
        <w:br w:type="textWrapping"/>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Emails branded PDF quote to customer &amp; CRM</w:t>
        <w:br w:type="textWrapping"/>
      </w:r>
    </w:p>
    <w:p w:rsidR="00000000" w:rsidDel="00000000" w:rsidP="00000000" w:rsidRDefault="00000000" w:rsidRPr="00000000" w14:paraId="0000007F">
      <w:pPr>
        <w:numPr>
          <w:ilvl w:val="1"/>
          <w:numId w:val="6"/>
        </w:numPr>
        <w:spacing w:after="240" w:before="0" w:beforeAutospacing="0" w:lineRule="auto"/>
        <w:ind w:left="1440" w:hanging="360"/>
      </w:pPr>
      <w:r w:rsidDel="00000000" w:rsidR="00000000" w:rsidRPr="00000000">
        <w:rPr>
          <w:rtl w:val="0"/>
        </w:rPr>
        <w:t xml:space="preserve">Assigns lead to sales rep with segment tag</w:t>
        <w:br w:type="textWrapping"/>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rnzylsb2hbqm" w:id="24"/>
      <w:bookmarkEnd w:id="24"/>
      <w:r w:rsidDel="00000000" w:rsidR="00000000" w:rsidRPr="00000000">
        <w:rPr>
          <w:b w:val="1"/>
          <w:color w:val="000000"/>
          <w:sz w:val="26"/>
          <w:szCs w:val="26"/>
          <w:rtl w:val="0"/>
        </w:rPr>
        <w:t xml:space="preserve">🔷 Success Stories</w:t>
      </w:r>
    </w:p>
    <w:p w:rsidR="00000000" w:rsidDel="00000000" w:rsidP="00000000" w:rsidRDefault="00000000" w:rsidRPr="00000000" w14:paraId="00000082">
      <w:pPr>
        <w:numPr>
          <w:ilvl w:val="0"/>
          <w:numId w:val="3"/>
        </w:numPr>
        <w:spacing w:after="0" w:afterAutospacing="0" w:before="240" w:lineRule="auto"/>
        <w:ind w:left="720" w:hanging="360"/>
      </w:pPr>
      <w:r w:rsidDel="00000000" w:rsidR="00000000" w:rsidRPr="00000000">
        <w:rPr>
          <w:rtl w:val="0"/>
        </w:rPr>
        <w:t xml:space="preserve">Video &amp; written testimonials from Indigenous Chiefs, farmers, resort owners</w:t>
        <w:br w:type="textWrapping"/>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Before/after photo gallery</w:t>
        <w:br w:type="textWrapping"/>
      </w:r>
    </w:p>
    <w:p w:rsidR="00000000" w:rsidDel="00000000" w:rsidP="00000000" w:rsidRDefault="00000000" w:rsidRPr="00000000" w14:paraId="00000084">
      <w:pPr>
        <w:numPr>
          <w:ilvl w:val="0"/>
          <w:numId w:val="3"/>
        </w:numPr>
        <w:spacing w:after="240" w:before="0" w:beforeAutospacing="0" w:lineRule="auto"/>
        <w:ind w:left="720" w:hanging="360"/>
      </w:pPr>
      <w:r w:rsidDel="00000000" w:rsidR="00000000" w:rsidRPr="00000000">
        <w:rPr>
          <w:rtl w:val="0"/>
        </w:rPr>
        <w:t xml:space="preserve">Highlight: </w:t>
      </w:r>
      <w:r w:rsidDel="00000000" w:rsidR="00000000" w:rsidRPr="00000000">
        <w:rPr>
          <w:i w:val="1"/>
          <w:rtl w:val="0"/>
        </w:rPr>
        <w:t xml:space="preserve">“Built in 60 Days”</w:t>
        <w:br w:type="textWrapping"/>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vz1hvbovdzp1" w:id="25"/>
      <w:bookmarkEnd w:id="25"/>
      <w:r w:rsidDel="00000000" w:rsidR="00000000" w:rsidRPr="00000000">
        <w:rPr>
          <w:b w:val="1"/>
          <w:color w:val="000000"/>
          <w:sz w:val="26"/>
          <w:szCs w:val="26"/>
          <w:rtl w:val="0"/>
        </w:rPr>
        <w:t xml:space="preserve">🔷 Partnerships</w:t>
      </w:r>
    </w:p>
    <w:p w:rsidR="00000000" w:rsidDel="00000000" w:rsidP="00000000" w:rsidRDefault="00000000" w:rsidRPr="00000000" w14:paraId="00000087">
      <w:pPr>
        <w:numPr>
          <w:ilvl w:val="0"/>
          <w:numId w:val="14"/>
        </w:numPr>
        <w:spacing w:after="0" w:afterAutospacing="0" w:before="240" w:lineRule="auto"/>
        <w:ind w:left="720" w:hanging="360"/>
      </w:pPr>
      <w:r w:rsidDel="00000000" w:rsidR="00000000" w:rsidRPr="00000000">
        <w:rPr>
          <w:rtl w:val="0"/>
        </w:rPr>
        <w:t xml:space="preserve">Indigenous communities:</w:t>
        <w:br w:type="textWrapping"/>
      </w:r>
    </w:p>
    <w:p w:rsidR="00000000" w:rsidDel="00000000" w:rsidP="00000000" w:rsidRDefault="00000000" w:rsidRPr="00000000" w14:paraId="00000088">
      <w:pPr>
        <w:numPr>
          <w:ilvl w:val="1"/>
          <w:numId w:val="14"/>
        </w:numPr>
        <w:spacing w:after="0" w:afterAutospacing="0" w:before="0" w:beforeAutospacing="0" w:lineRule="auto"/>
        <w:ind w:left="1440" w:hanging="360"/>
      </w:pPr>
      <w:r w:rsidDel="00000000" w:rsidR="00000000" w:rsidRPr="00000000">
        <w:rPr>
          <w:i w:val="1"/>
          <w:rtl w:val="0"/>
        </w:rPr>
        <w:t xml:space="preserve">Cultural respect, community partnerships</w:t>
        <w:br w:type="textWrapping"/>
      </w:r>
    </w:p>
    <w:p w:rsidR="00000000" w:rsidDel="00000000" w:rsidP="00000000" w:rsidRDefault="00000000" w:rsidRPr="00000000" w14:paraId="00000089">
      <w:pPr>
        <w:numPr>
          <w:ilvl w:val="1"/>
          <w:numId w:val="14"/>
        </w:numPr>
        <w:spacing w:after="0" w:afterAutospacing="0" w:before="0" w:beforeAutospacing="0" w:lineRule="auto"/>
        <w:ind w:left="1440" w:hanging="360"/>
      </w:pPr>
      <w:r w:rsidDel="00000000" w:rsidR="00000000" w:rsidRPr="00000000">
        <w:rPr>
          <w:rtl w:val="0"/>
        </w:rPr>
        <w:t xml:space="preserve">Downloadable grant resources: CMHC, ISC, provincial</w:t>
        <w:br w:type="textWrapping"/>
      </w:r>
    </w:p>
    <w:p w:rsidR="00000000" w:rsidDel="00000000" w:rsidP="00000000" w:rsidRDefault="00000000" w:rsidRPr="00000000" w14:paraId="0000008A">
      <w:pPr>
        <w:numPr>
          <w:ilvl w:val="1"/>
          <w:numId w:val="14"/>
        </w:numPr>
        <w:spacing w:after="240" w:before="0" w:beforeAutospacing="0" w:lineRule="auto"/>
        <w:ind w:left="1440" w:hanging="360"/>
      </w:pPr>
      <w:r w:rsidDel="00000000" w:rsidR="00000000" w:rsidRPr="00000000">
        <w:rPr>
          <w:rtl w:val="0"/>
        </w:rPr>
        <w:t xml:space="preserve">CTA: </w:t>
      </w:r>
      <w:r w:rsidDel="00000000" w:rsidR="00000000" w:rsidRPr="00000000">
        <w:rPr>
          <w:i w:val="1"/>
          <w:rtl w:val="0"/>
        </w:rPr>
        <w:t xml:space="preserve">“Book a Consultation”</w:t>
        <w:br w:type="textWrapping"/>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ccn5ev3zf98" w:id="26"/>
      <w:bookmarkEnd w:id="26"/>
      <w:r w:rsidDel="00000000" w:rsidR="00000000" w:rsidRPr="00000000">
        <w:rPr>
          <w:b w:val="1"/>
          <w:color w:val="000000"/>
          <w:sz w:val="26"/>
          <w:szCs w:val="26"/>
          <w:rtl w:val="0"/>
        </w:rPr>
        <w:t xml:space="preserve">🔷 Blog &amp; Resources</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Blog posts optimized for Western Canadian audiences</w:t>
        <w:br w:type="textWrapping"/>
      </w:r>
    </w:p>
    <w:p w:rsidR="00000000" w:rsidDel="00000000" w:rsidP="00000000" w:rsidRDefault="00000000" w:rsidRPr="00000000" w14:paraId="0000008E">
      <w:pPr>
        <w:numPr>
          <w:ilvl w:val="0"/>
          <w:numId w:val="1"/>
        </w:numPr>
        <w:spacing w:after="240" w:before="0" w:beforeAutospacing="0" w:lineRule="auto"/>
        <w:ind w:left="720" w:hanging="360"/>
      </w:pPr>
      <w:r w:rsidDel="00000000" w:rsidR="00000000" w:rsidRPr="00000000">
        <w:rPr>
          <w:rtl w:val="0"/>
        </w:rPr>
        <w:t xml:space="preserve">Downloadable guides gated behind lead capture forms</w:t>
        <w:br w:type="textWrapping"/>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h57ymqm9m87x" w:id="27"/>
      <w:bookmarkEnd w:id="27"/>
      <w:r w:rsidDel="00000000" w:rsidR="00000000" w:rsidRPr="00000000">
        <w:rPr>
          <w:b w:val="1"/>
          <w:color w:val="000000"/>
          <w:sz w:val="26"/>
          <w:szCs w:val="26"/>
          <w:rtl w:val="0"/>
        </w:rPr>
        <w:t xml:space="preserve">🔷 Contact</w:t>
      </w:r>
    </w:p>
    <w:p w:rsidR="00000000" w:rsidDel="00000000" w:rsidP="00000000" w:rsidRDefault="00000000" w:rsidRPr="00000000" w14:paraId="00000091">
      <w:pPr>
        <w:numPr>
          <w:ilvl w:val="0"/>
          <w:numId w:val="9"/>
        </w:numPr>
        <w:spacing w:after="0" w:afterAutospacing="0" w:before="240" w:lineRule="auto"/>
        <w:ind w:left="720" w:hanging="360"/>
      </w:pPr>
      <w:r w:rsidDel="00000000" w:rsidR="00000000" w:rsidRPr="00000000">
        <w:rPr>
          <w:rtl w:val="0"/>
        </w:rPr>
        <w:t xml:space="preserve">Contact form</w:t>
        <w:br w:type="textWrapping"/>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rtl w:val="0"/>
        </w:rPr>
        <w:t xml:space="preserve">Google Map embed</w:t>
        <w:br w:type="textWrapping"/>
      </w:r>
    </w:p>
    <w:p w:rsidR="00000000" w:rsidDel="00000000" w:rsidP="00000000" w:rsidRDefault="00000000" w:rsidRPr="00000000" w14:paraId="00000093">
      <w:pPr>
        <w:numPr>
          <w:ilvl w:val="0"/>
          <w:numId w:val="9"/>
        </w:numPr>
        <w:spacing w:after="240" w:before="0" w:beforeAutospacing="0" w:lineRule="auto"/>
        <w:ind w:left="720" w:hanging="360"/>
      </w:pPr>
      <w:r w:rsidDel="00000000" w:rsidR="00000000" w:rsidRPr="00000000">
        <w:rPr>
          <w:rtl w:val="0"/>
        </w:rPr>
        <w:t xml:space="preserve">Calendar to book appointments directly</w:t>
        <w:br w:type="textWrapping"/>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kyyjpobtvjnt" w:id="28"/>
      <w:bookmarkEnd w:id="28"/>
      <w:r w:rsidDel="00000000" w:rsidR="00000000" w:rsidRPr="00000000">
        <w:rPr>
          <w:b w:val="1"/>
          <w:sz w:val="34"/>
          <w:szCs w:val="34"/>
          <w:rtl w:val="0"/>
        </w:rPr>
        <w:t xml:space="preserve">🤖 Intelligent Lead Engine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aoz9hlh5hcb4" w:id="29"/>
      <w:bookmarkEnd w:id="29"/>
      <w:r w:rsidDel="00000000" w:rsidR="00000000" w:rsidRPr="00000000">
        <w:rPr>
          <w:b w:val="1"/>
          <w:color w:val="000000"/>
          <w:sz w:val="26"/>
          <w:szCs w:val="26"/>
          <w:rtl w:val="0"/>
        </w:rPr>
        <w:t xml:space="preserve">Maya — AI Chat Widget</w:t>
      </w:r>
    </w:p>
    <w:p w:rsidR="00000000" w:rsidDel="00000000" w:rsidP="00000000" w:rsidRDefault="00000000" w:rsidRPr="00000000" w14:paraId="00000097">
      <w:pPr>
        <w:numPr>
          <w:ilvl w:val="0"/>
          <w:numId w:val="12"/>
        </w:numPr>
        <w:spacing w:after="0" w:afterAutospacing="0" w:before="240" w:lineRule="auto"/>
        <w:ind w:left="720" w:hanging="360"/>
      </w:pPr>
      <w:r w:rsidDel="00000000" w:rsidR="00000000" w:rsidRPr="00000000">
        <w:rPr>
          <w:rtl w:val="0"/>
        </w:rPr>
        <w:t xml:space="preserve">Culturally‑aware tone, available on all pages</w:t>
        <w:br w:type="textWrapping"/>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Welcomes visitors:</w:t>
        <w:br w:type="textWrapping"/>
        <w:t xml:space="preserve"> ✅ </w:t>
      </w:r>
      <w:r w:rsidDel="00000000" w:rsidR="00000000" w:rsidRPr="00000000">
        <w:rPr>
          <w:i w:val="1"/>
          <w:rtl w:val="0"/>
        </w:rPr>
        <w:t xml:space="preserve">“Looking to Buy?”</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“Want a Custom Quote?”</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“Just Browsing?”</w:t>
        <w:br w:type="textWrapping"/>
      </w:r>
    </w:p>
    <w:p w:rsidR="00000000" w:rsidDel="00000000" w:rsidP="00000000" w:rsidRDefault="00000000" w:rsidRPr="00000000" w14:paraId="00000099">
      <w:pPr>
        <w:numPr>
          <w:ilvl w:val="0"/>
          <w:numId w:val="12"/>
        </w:numPr>
        <w:spacing w:after="0" w:afterAutospacing="0" w:before="0" w:beforeAutospacing="0" w:lineRule="auto"/>
        <w:ind w:left="720" w:hanging="360"/>
      </w:pPr>
      <w:r w:rsidDel="00000000" w:rsidR="00000000" w:rsidRPr="00000000">
        <w:rPr>
          <w:rtl w:val="0"/>
        </w:rPr>
        <w:t xml:space="preserve">Tags lead by segment &amp; intent</w:t>
        <w:br w:type="textWrapping"/>
      </w:r>
    </w:p>
    <w:p w:rsidR="00000000" w:rsidDel="00000000" w:rsidP="00000000" w:rsidRDefault="00000000" w:rsidRPr="00000000" w14:paraId="0000009A">
      <w:pPr>
        <w:numPr>
          <w:ilvl w:val="0"/>
          <w:numId w:val="12"/>
        </w:numPr>
        <w:spacing w:after="240" w:before="0" w:beforeAutospacing="0" w:lineRule="auto"/>
        <w:ind w:left="720" w:hanging="360"/>
      </w:pPr>
      <w:r w:rsidDel="00000000" w:rsidR="00000000" w:rsidRPr="00000000">
        <w:rPr>
          <w:rtl w:val="0"/>
        </w:rPr>
        <w:t xml:space="preserve">Escalates hot leads to sales team</w:t>
        <w:br w:type="textWrapping"/>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m8h1qdikjguz" w:id="30"/>
      <w:bookmarkEnd w:id="30"/>
      <w:r w:rsidDel="00000000" w:rsidR="00000000" w:rsidRPr="00000000">
        <w:rPr>
          <w:b w:val="1"/>
          <w:sz w:val="34"/>
          <w:szCs w:val="34"/>
          <w:rtl w:val="0"/>
        </w:rPr>
        <w:t xml:space="preserve">📊 Why This Matters</w:t>
      </w:r>
    </w:p>
    <w:p w:rsidR="00000000" w:rsidDel="00000000" w:rsidP="00000000" w:rsidRDefault="00000000" w:rsidRPr="00000000" w14:paraId="0000009D">
      <w:pPr>
        <w:spacing w:after="240" w:before="240" w:lineRule="auto"/>
        <w:rPr/>
      </w:pPr>
      <w:r w:rsidDel="00000000" w:rsidR="00000000" w:rsidRPr="00000000">
        <w:rPr>
          <w:rtl w:val="0"/>
        </w:rPr>
        <w:t xml:space="preserve">This site is a modern, branded </w:t>
      </w:r>
      <w:r w:rsidDel="00000000" w:rsidR="00000000" w:rsidRPr="00000000">
        <w:rPr>
          <w:b w:val="1"/>
          <w:rtl w:val="0"/>
        </w:rPr>
        <w:t xml:space="preserve">sales engine</w:t>
      </w:r>
      <w:r w:rsidDel="00000000" w:rsidR="00000000" w:rsidRPr="00000000">
        <w:rPr>
          <w:rFonts w:ascii="Arial Unicode MS" w:cs="Arial Unicode MS" w:eastAsia="Arial Unicode MS" w:hAnsi="Arial Unicode MS"/>
          <w:rtl w:val="0"/>
        </w:rPr>
        <w:t xml:space="preserve">, not just a brochure.</w:t>
        <w:br w:type="textWrapping"/>
        <w:t xml:space="preserve"> ✅ Reflects our premium yet approachable identity</w:t>
        <w:br w:type="textWrapping"/>
        <w:t xml:space="preserve"> ✅ Educates and qualifies leads by segment</w:t>
        <w:br w:type="textWrapping"/>
        <w:t xml:space="preserve"> ✅ Multiple lead capture points: Quote Builder, guides, webinars, direct chat</w:t>
        <w:br w:type="textWrapping"/>
        <w:t xml:space="preserve"> ✅ Feeds CRM with actionable data</w:t>
      </w:r>
    </w:p>
    <w:p w:rsidR="00000000" w:rsidDel="00000000" w:rsidP="00000000" w:rsidRDefault="00000000" w:rsidRPr="00000000" w14:paraId="000000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l6v8cbkx82nz" w:id="31"/>
      <w:bookmarkEnd w:id="31"/>
      <w:r w:rsidDel="00000000" w:rsidR="00000000" w:rsidRPr="00000000">
        <w:rPr>
          <w:b w:val="1"/>
          <w:sz w:val="34"/>
          <w:szCs w:val="34"/>
          <w:rtl w:val="0"/>
        </w:rPr>
        <w:t xml:space="preserve">📋 Developer Deliverables</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 Fully‑styled homepage with all sections, videos, and CTAs</w:t>
        <w:br w:type="textWrapping"/>
        <w:t xml:space="preserve"> ✅ Our Builds product pages with specs &amp; floorplans</w:t>
        <w:br w:type="textWrapping"/>
        <w:t xml:space="preserve"> ✅ Fully‑functioning branded Quote Builder</w:t>
        <w:br w:type="textWrapping"/>
        <w:t xml:space="preserve"> ✅ Success Stories, Partnerships, Blog, Contact</w:t>
        <w:br w:type="textWrapping"/>
        <w:t xml:space="preserve"> ✅ Maya chatbot trained and deployed</w:t>
        <w:br w:type="textWrapping"/>
        <w:t xml:space="preserve"> ✅ CRM integration &amp; tagging by segment</w:t>
        <w:br w:type="textWrapping"/>
        <w:t xml:space="preserve"> ✅ Gated downloadable guides with lead forms</w:t>
      </w:r>
    </w:p>
    <w:p w:rsidR="00000000" w:rsidDel="00000000" w:rsidP="00000000" w:rsidRDefault="00000000" w:rsidRPr="00000000" w14:paraId="000000A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0k3b4wfj.space.minimax.io" TargetMode="External"/><Relationship Id="rId9" Type="http://schemas.openxmlformats.org/officeDocument/2006/relationships/hyperlink" Target="http://www.discoveryhomes.ca" TargetMode="External"/><Relationship Id="rId5" Type="http://schemas.openxmlformats.org/officeDocument/2006/relationships/styles" Target="styles.xml"/><Relationship Id="rId6" Type="http://schemas.openxmlformats.org/officeDocument/2006/relationships/hyperlink" Target="https://re0k3b4wfj.space.minimax.io" TargetMode="External"/><Relationship Id="rId7" Type="http://schemas.openxmlformats.org/officeDocument/2006/relationships/hyperlink" Target="https://re0k3b4wfj.space.minimax.io" TargetMode="External"/><Relationship Id="rId8" Type="http://schemas.openxmlformats.org/officeDocument/2006/relationships/hyperlink" Target="https://re0k3b4wfj.space.minimax.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