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xvto1f6wwq2l" w:id="0"/>
      <w:bookmarkEnd w:id="0"/>
      <w:r w:rsidDel="00000000" w:rsidR="00000000" w:rsidRPr="00000000">
        <w:rPr>
          <w:b w:val="1"/>
          <w:sz w:val="46"/>
          <w:szCs w:val="46"/>
          <w:rtl w:val="0"/>
        </w:rPr>
        <w:t xml:space="preserve">Segment‑Specific Landing Pages</w:t>
      </w:r>
    </w:p>
    <w:p w:rsidR="00000000" w:rsidDel="00000000" w:rsidP="00000000" w:rsidRDefault="00000000" w:rsidRPr="00000000" w14:paraId="00000002">
      <w:pPr>
        <w:spacing w:after="240" w:before="240" w:lineRule="auto"/>
        <w:rPr/>
      </w:pPr>
      <w:r w:rsidDel="00000000" w:rsidR="00000000" w:rsidRPr="00000000">
        <w:rPr>
          <w:rtl w:val="0"/>
        </w:rPr>
        <w:t xml:space="preserve">Each segment‑specific landing page serves a </w:t>
      </w:r>
      <w:r w:rsidDel="00000000" w:rsidR="00000000" w:rsidRPr="00000000">
        <w:rPr>
          <w:i w:val="1"/>
          <w:rtl w:val="0"/>
        </w:rPr>
        <w:t xml:space="preserve">specific customer type</w:t>
      </w:r>
      <w:r w:rsidDel="00000000" w:rsidR="00000000" w:rsidRPr="00000000">
        <w:rPr>
          <w:rtl w:val="0"/>
        </w:rPr>
        <w:t xml:space="preserve">, speaks their language, addresses their needs and pain points, and ends with clear CTAs &amp; lead capture forms.</w:t>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wdu0ruaph9lc" w:id="1"/>
      <w:bookmarkEnd w:id="1"/>
      <w:r w:rsidDel="00000000" w:rsidR="00000000" w:rsidRPr="00000000">
        <w:rPr>
          <w:b w:val="1"/>
          <w:sz w:val="34"/>
          <w:szCs w:val="34"/>
          <w:rtl w:val="0"/>
        </w:rPr>
        <w:t xml:space="preserve">🌾 1️⃣ For Developers &amp; Builders</w:t>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33hl2s8qn02o" w:id="2"/>
      <w:bookmarkEnd w:id="2"/>
      <w:r w:rsidDel="00000000" w:rsidR="00000000" w:rsidRPr="00000000">
        <w:rPr>
          <w:b w:val="1"/>
          <w:color w:val="000000"/>
          <w:sz w:val="26"/>
          <w:szCs w:val="26"/>
          <w:rtl w:val="0"/>
        </w:rPr>
        <w:t xml:space="preserve">Title/Headline:</w:t>
      </w:r>
    </w:p>
    <w:p w:rsidR="00000000" w:rsidDel="00000000" w:rsidP="00000000" w:rsidRDefault="00000000" w:rsidRPr="00000000" w14:paraId="00000006">
      <w:pPr>
        <w:spacing w:after="240" w:before="240" w:lineRule="auto"/>
        <w:rPr>
          <w:b w:val="1"/>
        </w:rPr>
      </w:pPr>
      <w:r w:rsidDel="00000000" w:rsidR="00000000" w:rsidRPr="00000000">
        <w:rPr>
          <w:b w:val="1"/>
          <w:rtl w:val="0"/>
        </w:rPr>
        <w:t xml:space="preserve">“Scalable Modular Housing Solutions for Developers &amp; Builders”</w:t>
      </w:r>
    </w:p>
    <w:p w:rsidR="00000000" w:rsidDel="00000000" w:rsidP="00000000" w:rsidRDefault="00000000" w:rsidRPr="00000000" w14:paraId="00000007">
      <w:pPr>
        <w:pStyle w:val="Heading3"/>
        <w:keepNext w:val="0"/>
        <w:keepLines w:val="0"/>
        <w:spacing w:before="280" w:lineRule="auto"/>
        <w:rPr>
          <w:b w:val="1"/>
          <w:color w:val="000000"/>
          <w:sz w:val="26"/>
          <w:szCs w:val="26"/>
        </w:rPr>
      </w:pPr>
      <w:bookmarkStart w:colFirst="0" w:colLast="0" w:name="_ysp8d06har3g" w:id="3"/>
      <w:bookmarkEnd w:id="3"/>
      <w:r w:rsidDel="00000000" w:rsidR="00000000" w:rsidRPr="00000000">
        <w:rPr>
          <w:b w:val="1"/>
          <w:color w:val="000000"/>
          <w:sz w:val="26"/>
          <w:szCs w:val="26"/>
          <w:rtl w:val="0"/>
        </w:rPr>
        <w:t xml:space="preserve">Sub‑Headline:</w:t>
      </w:r>
    </w:p>
    <w:p w:rsidR="00000000" w:rsidDel="00000000" w:rsidP="00000000" w:rsidRDefault="00000000" w:rsidRPr="00000000" w14:paraId="00000008">
      <w:pPr>
        <w:spacing w:after="240" w:before="240" w:lineRule="auto"/>
        <w:rPr>
          <w:i w:val="1"/>
        </w:rPr>
      </w:pPr>
      <w:r w:rsidDel="00000000" w:rsidR="00000000" w:rsidRPr="00000000">
        <w:rPr>
          <w:i w:val="1"/>
          <w:rtl w:val="0"/>
        </w:rPr>
        <w:t xml:space="preserve">Affordable, efficient, and delivered in just 60 days — Discovery Homes helps you maximize ROI on every acre.</w:t>
      </w:r>
    </w:p>
    <w:p w:rsidR="00000000" w:rsidDel="00000000" w:rsidP="00000000" w:rsidRDefault="00000000" w:rsidRPr="00000000" w14:paraId="00000009">
      <w:pPr>
        <w:pStyle w:val="Heading3"/>
        <w:keepNext w:val="0"/>
        <w:keepLines w:val="0"/>
        <w:spacing w:before="280" w:lineRule="auto"/>
        <w:rPr>
          <w:b w:val="1"/>
          <w:color w:val="000000"/>
          <w:sz w:val="26"/>
          <w:szCs w:val="26"/>
        </w:rPr>
      </w:pPr>
      <w:bookmarkStart w:colFirst="0" w:colLast="0" w:name="_mcxoab4qwb8r" w:id="4"/>
      <w:bookmarkEnd w:id="4"/>
      <w:r w:rsidDel="00000000" w:rsidR="00000000" w:rsidRPr="00000000">
        <w:rPr>
          <w:b w:val="1"/>
          <w:color w:val="000000"/>
          <w:sz w:val="26"/>
          <w:szCs w:val="26"/>
          <w:rtl w:val="0"/>
        </w:rPr>
        <w:t xml:space="preserve">Body Copy:</w:t>
      </w:r>
    </w:p>
    <w:p w:rsidR="00000000" w:rsidDel="00000000" w:rsidP="00000000" w:rsidRDefault="00000000" w:rsidRPr="00000000" w14:paraId="0000000A">
      <w:pPr>
        <w:spacing w:after="240" w:before="240" w:lineRule="auto"/>
        <w:rPr/>
      </w:pPr>
      <w:r w:rsidDel="00000000" w:rsidR="00000000" w:rsidRPr="00000000">
        <w:rPr>
          <w:rFonts w:ascii="Arial Unicode MS" w:cs="Arial Unicode MS" w:eastAsia="Arial Unicode MS" w:hAnsi="Arial Unicode MS"/>
          <w:rtl w:val="0"/>
        </w:rPr>
        <w:t xml:space="preserve">As a developer or builder in Western Canada, your success depends on timely delivery, predictable costs, and housing that meets market demand. Discovery Homes provides flexible, high‑quality modular homes that allow you to:</w:t>
        <w:br w:type="textWrapping"/>
        <w:t xml:space="preserve"> ✅ Build faster and at lower cost per unit</w:t>
        <w:br w:type="textWrapping"/>
        <w:t xml:space="preserve"> ✅ Offer sustainable, energy‑efficient homes</w:t>
        <w:br w:type="textWrapping"/>
        <w:t xml:space="preserve"> ✅ Customize layouts for different buyer segments</w:t>
      </w:r>
    </w:p>
    <w:p w:rsidR="00000000" w:rsidDel="00000000" w:rsidP="00000000" w:rsidRDefault="00000000" w:rsidRPr="00000000" w14:paraId="0000000B">
      <w:pPr>
        <w:spacing w:after="240" w:before="240" w:lineRule="auto"/>
        <w:rPr/>
      </w:pPr>
      <w:r w:rsidDel="00000000" w:rsidR="00000000" w:rsidRPr="00000000">
        <w:rPr>
          <w:rtl w:val="0"/>
        </w:rPr>
        <w:t xml:space="preserve">Whether you’re planning a rural subdivision, infill project, or a vacation rental community, our team is here to partner with you — from planning to delivery.</w:t>
      </w:r>
    </w:p>
    <w:p w:rsidR="00000000" w:rsidDel="00000000" w:rsidP="00000000" w:rsidRDefault="00000000" w:rsidRPr="00000000" w14:paraId="0000000C">
      <w:pPr>
        <w:pStyle w:val="Heading3"/>
        <w:keepNext w:val="0"/>
        <w:keepLines w:val="0"/>
        <w:spacing w:before="280" w:lineRule="auto"/>
        <w:rPr>
          <w:b w:val="1"/>
          <w:color w:val="000000"/>
          <w:sz w:val="26"/>
          <w:szCs w:val="26"/>
        </w:rPr>
      </w:pPr>
      <w:bookmarkStart w:colFirst="0" w:colLast="0" w:name="_kjfyhdfl5z0g" w:id="5"/>
      <w:bookmarkEnd w:id="5"/>
      <w:r w:rsidDel="00000000" w:rsidR="00000000" w:rsidRPr="00000000">
        <w:rPr>
          <w:b w:val="1"/>
          <w:color w:val="000000"/>
          <w:sz w:val="26"/>
          <w:szCs w:val="26"/>
          <w:rtl w:val="0"/>
        </w:rPr>
        <w:t xml:space="preserve">CTA:</w:t>
      </w:r>
    </w:p>
    <w:p w:rsidR="00000000" w:rsidDel="00000000" w:rsidP="00000000" w:rsidRDefault="00000000" w:rsidRPr="00000000" w14:paraId="0000000D">
      <w:pPr>
        <w:numPr>
          <w:ilvl w:val="0"/>
          <w:numId w:val="4"/>
        </w:numPr>
        <w:spacing w:after="0" w:afterAutospacing="0" w:before="240" w:lineRule="auto"/>
        <w:ind w:left="720" w:hanging="360"/>
      </w:pPr>
      <w:r w:rsidDel="00000000" w:rsidR="00000000" w:rsidRPr="00000000">
        <w:rPr>
          <w:rtl w:val="0"/>
        </w:rPr>
        <w:t xml:space="preserve">Button: </w:t>
      </w:r>
      <w:r w:rsidDel="00000000" w:rsidR="00000000" w:rsidRPr="00000000">
        <w:rPr>
          <w:i w:val="1"/>
          <w:rtl w:val="0"/>
        </w:rPr>
        <w:t xml:space="preserve">“Request a Developer Proposal”</w:t>
      </w:r>
      <w:r w:rsidDel="00000000" w:rsidR="00000000" w:rsidRPr="00000000">
        <w:rPr>
          <w:rFonts w:ascii="Arial Unicode MS" w:cs="Arial Unicode MS" w:eastAsia="Arial Unicode MS" w:hAnsi="Arial Unicode MS"/>
          <w:rtl w:val="0"/>
        </w:rPr>
        <w:t xml:space="preserve"> → opens form</w:t>
        <w:br w:type="textWrapping"/>
      </w:r>
    </w:p>
    <w:p w:rsidR="00000000" w:rsidDel="00000000" w:rsidP="00000000" w:rsidRDefault="00000000" w:rsidRPr="00000000" w14:paraId="0000000E">
      <w:pPr>
        <w:numPr>
          <w:ilvl w:val="0"/>
          <w:numId w:val="4"/>
        </w:numPr>
        <w:spacing w:after="240" w:before="0" w:beforeAutospacing="0" w:lineRule="auto"/>
        <w:ind w:left="720" w:hanging="360"/>
      </w:pPr>
      <w:r w:rsidDel="00000000" w:rsidR="00000000" w:rsidRPr="00000000">
        <w:rPr>
          <w:rtl w:val="0"/>
        </w:rPr>
        <w:t xml:space="preserve">Secondary: </w:t>
      </w:r>
      <w:r w:rsidDel="00000000" w:rsidR="00000000" w:rsidRPr="00000000">
        <w:rPr>
          <w:i w:val="1"/>
          <w:rtl w:val="0"/>
        </w:rPr>
        <w:t xml:space="preserve">Download our free Developer Planning Guide</w:t>
      </w:r>
      <w:r w:rsidDel="00000000" w:rsidR="00000000" w:rsidRPr="00000000">
        <w:rPr>
          <w:rtl w:val="0"/>
        </w:rPr>
        <w:t xml:space="preserve"> (gated PDF)</w:t>
        <w:br w:type="textWrapping"/>
      </w:r>
    </w:p>
    <w:p w:rsidR="00000000" w:rsidDel="00000000" w:rsidP="00000000" w:rsidRDefault="00000000" w:rsidRPr="00000000" w14:paraId="0000000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pStyle w:val="Heading2"/>
        <w:keepNext w:val="0"/>
        <w:keepLines w:val="0"/>
        <w:spacing w:after="80" w:lineRule="auto"/>
        <w:rPr>
          <w:b w:val="1"/>
          <w:sz w:val="34"/>
          <w:szCs w:val="34"/>
        </w:rPr>
      </w:pPr>
      <w:bookmarkStart w:colFirst="0" w:colLast="0" w:name="_xnfsr8ha65n3" w:id="6"/>
      <w:bookmarkEnd w:id="6"/>
      <w:r w:rsidDel="00000000" w:rsidR="00000000" w:rsidRPr="00000000">
        <w:rPr>
          <w:b w:val="1"/>
          <w:sz w:val="34"/>
          <w:szCs w:val="34"/>
          <w:rtl w:val="0"/>
        </w:rPr>
        <w:t xml:space="preserve">🪶 2️⃣ For Indigenous Communities</w:t>
      </w:r>
    </w:p>
    <w:p w:rsidR="00000000" w:rsidDel="00000000" w:rsidP="00000000" w:rsidRDefault="00000000" w:rsidRPr="00000000" w14:paraId="00000011">
      <w:pPr>
        <w:pStyle w:val="Heading3"/>
        <w:keepNext w:val="0"/>
        <w:keepLines w:val="0"/>
        <w:spacing w:before="280" w:lineRule="auto"/>
        <w:rPr>
          <w:b w:val="1"/>
          <w:color w:val="000000"/>
          <w:sz w:val="26"/>
          <w:szCs w:val="26"/>
        </w:rPr>
      </w:pPr>
      <w:bookmarkStart w:colFirst="0" w:colLast="0" w:name="_bkxs4b8ukvh4" w:id="7"/>
      <w:bookmarkEnd w:id="7"/>
      <w:r w:rsidDel="00000000" w:rsidR="00000000" w:rsidRPr="00000000">
        <w:rPr>
          <w:b w:val="1"/>
          <w:color w:val="000000"/>
          <w:sz w:val="26"/>
          <w:szCs w:val="26"/>
          <w:rtl w:val="0"/>
        </w:rPr>
        <w:t xml:space="preserve">Title/Headline:</w:t>
      </w:r>
    </w:p>
    <w:p w:rsidR="00000000" w:rsidDel="00000000" w:rsidP="00000000" w:rsidRDefault="00000000" w:rsidRPr="00000000" w14:paraId="00000012">
      <w:pPr>
        <w:spacing w:after="240" w:before="240" w:lineRule="auto"/>
        <w:rPr>
          <w:b w:val="1"/>
        </w:rPr>
      </w:pPr>
      <w:r w:rsidDel="00000000" w:rsidR="00000000" w:rsidRPr="00000000">
        <w:rPr>
          <w:b w:val="1"/>
          <w:rtl w:val="0"/>
        </w:rPr>
        <w:t xml:space="preserve">“Culturally‑Respectful, Grant‑Ready Housing for Indigenous Communities”</w:t>
      </w:r>
    </w:p>
    <w:p w:rsidR="00000000" w:rsidDel="00000000" w:rsidP="00000000" w:rsidRDefault="00000000" w:rsidRPr="00000000" w14:paraId="00000013">
      <w:pPr>
        <w:pStyle w:val="Heading3"/>
        <w:keepNext w:val="0"/>
        <w:keepLines w:val="0"/>
        <w:spacing w:before="280" w:lineRule="auto"/>
        <w:rPr>
          <w:b w:val="1"/>
          <w:color w:val="000000"/>
          <w:sz w:val="26"/>
          <w:szCs w:val="26"/>
        </w:rPr>
      </w:pPr>
      <w:bookmarkStart w:colFirst="0" w:colLast="0" w:name="_3utjjlkyou0q" w:id="8"/>
      <w:bookmarkEnd w:id="8"/>
      <w:r w:rsidDel="00000000" w:rsidR="00000000" w:rsidRPr="00000000">
        <w:rPr>
          <w:b w:val="1"/>
          <w:color w:val="000000"/>
          <w:sz w:val="26"/>
          <w:szCs w:val="26"/>
          <w:rtl w:val="0"/>
        </w:rPr>
        <w:t xml:space="preserve">Sub‑Headline:</w:t>
      </w:r>
    </w:p>
    <w:p w:rsidR="00000000" w:rsidDel="00000000" w:rsidP="00000000" w:rsidRDefault="00000000" w:rsidRPr="00000000" w14:paraId="00000014">
      <w:pPr>
        <w:spacing w:after="240" w:before="240" w:lineRule="auto"/>
        <w:rPr>
          <w:i w:val="1"/>
        </w:rPr>
      </w:pPr>
      <w:r w:rsidDel="00000000" w:rsidR="00000000" w:rsidRPr="00000000">
        <w:rPr>
          <w:i w:val="1"/>
          <w:rtl w:val="0"/>
        </w:rPr>
        <w:t xml:space="preserve">Built with care, designed to honor community needs, and eligible for government funding programs.</w:t>
      </w:r>
    </w:p>
    <w:p w:rsidR="00000000" w:rsidDel="00000000" w:rsidP="00000000" w:rsidRDefault="00000000" w:rsidRPr="00000000" w14:paraId="00000015">
      <w:pPr>
        <w:pStyle w:val="Heading3"/>
        <w:keepNext w:val="0"/>
        <w:keepLines w:val="0"/>
        <w:spacing w:before="280" w:lineRule="auto"/>
        <w:rPr>
          <w:b w:val="1"/>
          <w:color w:val="000000"/>
          <w:sz w:val="26"/>
          <w:szCs w:val="26"/>
        </w:rPr>
      </w:pPr>
      <w:bookmarkStart w:colFirst="0" w:colLast="0" w:name="_b70k9m8kf7w3" w:id="9"/>
      <w:bookmarkEnd w:id="9"/>
      <w:r w:rsidDel="00000000" w:rsidR="00000000" w:rsidRPr="00000000">
        <w:rPr>
          <w:b w:val="1"/>
          <w:color w:val="000000"/>
          <w:sz w:val="26"/>
          <w:szCs w:val="26"/>
          <w:rtl w:val="0"/>
        </w:rPr>
        <w:t xml:space="preserve">Body Copy:</w:t>
      </w:r>
    </w:p>
    <w:p w:rsidR="00000000" w:rsidDel="00000000" w:rsidP="00000000" w:rsidRDefault="00000000" w:rsidRPr="00000000" w14:paraId="00000016">
      <w:pPr>
        <w:spacing w:after="240" w:before="240" w:lineRule="auto"/>
        <w:rPr/>
      </w:pPr>
      <w:r w:rsidDel="00000000" w:rsidR="00000000" w:rsidRPr="00000000">
        <w:rPr>
          <w:rFonts w:ascii="Arial Unicode MS" w:cs="Arial Unicode MS" w:eastAsia="Arial Unicode MS" w:hAnsi="Arial Unicode MS"/>
          <w:rtl w:val="0"/>
        </w:rPr>
        <w:t xml:space="preserve">Discovery Homes is proud to partner with Indigenous communities across Western Canada to deliver safe, sustainable, and dignified housing.</w:t>
        <w:br w:type="textWrapping"/>
        <w:t xml:space="preserve"> ✅ Modular homes designed to fit cultural preferences</w:t>
        <w:br w:type="textWrapping"/>
        <w:t xml:space="preserve"> ✅ Ready for CMHC, ISC, and provincial housing grants</w:t>
        <w:br w:type="textWrapping"/>
        <w:t xml:space="preserve"> ✅ Delivered on‑time and on‑budget with minimal disruption</w:t>
      </w:r>
    </w:p>
    <w:p w:rsidR="00000000" w:rsidDel="00000000" w:rsidP="00000000" w:rsidRDefault="00000000" w:rsidRPr="00000000" w14:paraId="00000017">
      <w:pPr>
        <w:spacing w:after="240" w:before="240" w:lineRule="auto"/>
        <w:rPr/>
      </w:pPr>
      <w:r w:rsidDel="00000000" w:rsidR="00000000" w:rsidRPr="00000000">
        <w:rPr>
          <w:rtl w:val="0"/>
        </w:rPr>
        <w:t xml:space="preserve">Our homes help Chiefs, councils, and housing managers meet the needs of their people while preserving resources for future generations.</w:t>
      </w:r>
    </w:p>
    <w:p w:rsidR="00000000" w:rsidDel="00000000" w:rsidP="00000000" w:rsidRDefault="00000000" w:rsidRPr="00000000" w14:paraId="00000018">
      <w:pPr>
        <w:pStyle w:val="Heading3"/>
        <w:keepNext w:val="0"/>
        <w:keepLines w:val="0"/>
        <w:spacing w:before="280" w:lineRule="auto"/>
        <w:rPr>
          <w:b w:val="1"/>
          <w:color w:val="000000"/>
          <w:sz w:val="26"/>
          <w:szCs w:val="26"/>
        </w:rPr>
      </w:pPr>
      <w:bookmarkStart w:colFirst="0" w:colLast="0" w:name="_5vwikhq8t78j" w:id="10"/>
      <w:bookmarkEnd w:id="10"/>
      <w:r w:rsidDel="00000000" w:rsidR="00000000" w:rsidRPr="00000000">
        <w:rPr>
          <w:b w:val="1"/>
          <w:color w:val="000000"/>
          <w:sz w:val="26"/>
          <w:szCs w:val="26"/>
          <w:rtl w:val="0"/>
        </w:rPr>
        <w:t xml:space="preserve">CTA:</w:t>
      </w:r>
    </w:p>
    <w:p w:rsidR="00000000" w:rsidDel="00000000" w:rsidP="00000000" w:rsidRDefault="00000000" w:rsidRPr="00000000" w14:paraId="00000019">
      <w:pPr>
        <w:numPr>
          <w:ilvl w:val="0"/>
          <w:numId w:val="3"/>
        </w:numPr>
        <w:spacing w:after="0" w:afterAutospacing="0" w:before="240" w:lineRule="auto"/>
        <w:ind w:left="720" w:hanging="360"/>
      </w:pPr>
      <w:r w:rsidDel="00000000" w:rsidR="00000000" w:rsidRPr="00000000">
        <w:rPr>
          <w:rtl w:val="0"/>
        </w:rPr>
        <w:t xml:space="preserve">Button: </w:t>
      </w:r>
      <w:r w:rsidDel="00000000" w:rsidR="00000000" w:rsidRPr="00000000">
        <w:rPr>
          <w:i w:val="1"/>
          <w:rtl w:val="0"/>
        </w:rPr>
        <w:t xml:space="preserve">“Schedule a Consultation”</w:t>
        <w:br w:type="textWrapping"/>
      </w:r>
    </w:p>
    <w:p w:rsidR="00000000" w:rsidDel="00000000" w:rsidP="00000000" w:rsidRDefault="00000000" w:rsidRPr="00000000" w14:paraId="0000001A">
      <w:pPr>
        <w:numPr>
          <w:ilvl w:val="0"/>
          <w:numId w:val="3"/>
        </w:numPr>
        <w:spacing w:after="240" w:before="0" w:beforeAutospacing="0" w:lineRule="auto"/>
        <w:ind w:left="720" w:hanging="360"/>
      </w:pPr>
      <w:r w:rsidDel="00000000" w:rsidR="00000000" w:rsidRPr="00000000">
        <w:rPr>
          <w:rtl w:val="0"/>
        </w:rPr>
        <w:t xml:space="preserve">Secondary: </w:t>
      </w:r>
      <w:r w:rsidDel="00000000" w:rsidR="00000000" w:rsidRPr="00000000">
        <w:rPr>
          <w:i w:val="1"/>
          <w:rtl w:val="0"/>
        </w:rPr>
        <w:t xml:space="preserve">Download our Indigenous Housing Grant Guide</w:t>
      </w:r>
      <w:r w:rsidDel="00000000" w:rsidR="00000000" w:rsidRPr="00000000">
        <w:rPr>
          <w:rtl w:val="0"/>
        </w:rPr>
        <w:t xml:space="preserve"> (gated PDF)</w:t>
        <w:br w:type="textWrapping"/>
      </w:r>
    </w:p>
    <w:p w:rsidR="00000000" w:rsidDel="00000000" w:rsidP="00000000" w:rsidRDefault="00000000" w:rsidRPr="00000000" w14:paraId="0000001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C">
      <w:pPr>
        <w:pStyle w:val="Heading2"/>
        <w:keepNext w:val="0"/>
        <w:keepLines w:val="0"/>
        <w:spacing w:after="80" w:lineRule="auto"/>
        <w:rPr>
          <w:b w:val="1"/>
          <w:sz w:val="34"/>
          <w:szCs w:val="34"/>
        </w:rPr>
      </w:pPr>
      <w:bookmarkStart w:colFirst="0" w:colLast="0" w:name="_asicw87tc3r6" w:id="11"/>
      <w:bookmarkEnd w:id="11"/>
      <w:r w:rsidDel="00000000" w:rsidR="00000000" w:rsidRPr="00000000">
        <w:rPr>
          <w:b w:val="1"/>
          <w:sz w:val="34"/>
          <w:szCs w:val="34"/>
          <w:rtl w:val="0"/>
        </w:rPr>
        <w:t xml:space="preserve">🏕️ 3️⃣ For Resort, Campground, and Airbnb Owners</w:t>
      </w:r>
    </w:p>
    <w:p w:rsidR="00000000" w:rsidDel="00000000" w:rsidP="00000000" w:rsidRDefault="00000000" w:rsidRPr="00000000" w14:paraId="0000001D">
      <w:pPr>
        <w:pStyle w:val="Heading3"/>
        <w:keepNext w:val="0"/>
        <w:keepLines w:val="0"/>
        <w:spacing w:before="280" w:lineRule="auto"/>
        <w:rPr>
          <w:b w:val="1"/>
          <w:color w:val="000000"/>
          <w:sz w:val="26"/>
          <w:szCs w:val="26"/>
        </w:rPr>
      </w:pPr>
      <w:bookmarkStart w:colFirst="0" w:colLast="0" w:name="_fjo40389vrjt" w:id="12"/>
      <w:bookmarkEnd w:id="12"/>
      <w:r w:rsidDel="00000000" w:rsidR="00000000" w:rsidRPr="00000000">
        <w:rPr>
          <w:b w:val="1"/>
          <w:color w:val="000000"/>
          <w:sz w:val="26"/>
          <w:szCs w:val="26"/>
          <w:rtl w:val="0"/>
        </w:rPr>
        <w:t xml:space="preserve">Title/Headline:</w:t>
      </w:r>
    </w:p>
    <w:p w:rsidR="00000000" w:rsidDel="00000000" w:rsidP="00000000" w:rsidRDefault="00000000" w:rsidRPr="00000000" w14:paraId="0000001E">
      <w:pPr>
        <w:spacing w:after="240" w:before="240" w:lineRule="auto"/>
        <w:rPr>
          <w:b w:val="1"/>
        </w:rPr>
      </w:pPr>
      <w:r w:rsidDel="00000000" w:rsidR="00000000" w:rsidRPr="00000000">
        <w:rPr>
          <w:b w:val="1"/>
          <w:rtl w:val="0"/>
        </w:rPr>
        <w:t xml:space="preserve">“Turn Your Property Into a Cash‑Generating Destination”</w:t>
      </w:r>
    </w:p>
    <w:p w:rsidR="00000000" w:rsidDel="00000000" w:rsidP="00000000" w:rsidRDefault="00000000" w:rsidRPr="00000000" w14:paraId="0000001F">
      <w:pPr>
        <w:pStyle w:val="Heading3"/>
        <w:keepNext w:val="0"/>
        <w:keepLines w:val="0"/>
        <w:spacing w:before="280" w:lineRule="auto"/>
        <w:rPr>
          <w:b w:val="1"/>
          <w:color w:val="000000"/>
          <w:sz w:val="26"/>
          <w:szCs w:val="26"/>
        </w:rPr>
      </w:pPr>
      <w:bookmarkStart w:colFirst="0" w:colLast="0" w:name="_b1w4zmc07vxk" w:id="13"/>
      <w:bookmarkEnd w:id="13"/>
      <w:r w:rsidDel="00000000" w:rsidR="00000000" w:rsidRPr="00000000">
        <w:rPr>
          <w:b w:val="1"/>
          <w:color w:val="000000"/>
          <w:sz w:val="26"/>
          <w:szCs w:val="26"/>
          <w:rtl w:val="0"/>
        </w:rPr>
        <w:t xml:space="preserve">Sub‑Headline:</w:t>
      </w:r>
    </w:p>
    <w:p w:rsidR="00000000" w:rsidDel="00000000" w:rsidP="00000000" w:rsidRDefault="00000000" w:rsidRPr="00000000" w14:paraId="00000020">
      <w:pPr>
        <w:spacing w:after="240" w:before="240" w:lineRule="auto"/>
        <w:rPr>
          <w:i w:val="1"/>
        </w:rPr>
      </w:pPr>
      <w:r w:rsidDel="00000000" w:rsidR="00000000" w:rsidRPr="00000000">
        <w:rPr>
          <w:i w:val="1"/>
          <w:rtl w:val="0"/>
        </w:rPr>
        <w:t xml:space="preserve">Stylish, durable modular units designed to delight guests and boost nightly rates.</w:t>
      </w:r>
    </w:p>
    <w:p w:rsidR="00000000" w:rsidDel="00000000" w:rsidP="00000000" w:rsidRDefault="00000000" w:rsidRPr="00000000" w14:paraId="00000021">
      <w:pPr>
        <w:pStyle w:val="Heading3"/>
        <w:keepNext w:val="0"/>
        <w:keepLines w:val="0"/>
        <w:spacing w:before="280" w:lineRule="auto"/>
        <w:rPr>
          <w:b w:val="1"/>
          <w:color w:val="000000"/>
          <w:sz w:val="26"/>
          <w:szCs w:val="26"/>
        </w:rPr>
      </w:pPr>
      <w:bookmarkStart w:colFirst="0" w:colLast="0" w:name="_8rczts3n8660" w:id="14"/>
      <w:bookmarkEnd w:id="14"/>
      <w:r w:rsidDel="00000000" w:rsidR="00000000" w:rsidRPr="00000000">
        <w:rPr>
          <w:b w:val="1"/>
          <w:color w:val="000000"/>
          <w:sz w:val="26"/>
          <w:szCs w:val="26"/>
          <w:rtl w:val="0"/>
        </w:rPr>
        <w:t xml:space="preserve">Body Copy:</w:t>
      </w:r>
    </w:p>
    <w:p w:rsidR="00000000" w:rsidDel="00000000" w:rsidP="00000000" w:rsidRDefault="00000000" w:rsidRPr="00000000" w14:paraId="00000022">
      <w:pPr>
        <w:spacing w:after="240" w:before="240" w:lineRule="auto"/>
        <w:rPr/>
      </w:pPr>
      <w:r w:rsidDel="00000000" w:rsidR="00000000" w:rsidRPr="00000000">
        <w:rPr>
          <w:rFonts w:ascii="Arial Unicode MS" w:cs="Arial Unicode MS" w:eastAsia="Arial Unicode MS" w:hAnsi="Arial Unicode MS"/>
          <w:rtl w:val="0"/>
        </w:rPr>
        <w:t xml:space="preserve">Resort and campground owners know that guests demand quality and comfort — and Discovery Homes delivers. Our modular units are designed to blend into your natural setting, enhance guest experience, and deliver strong ROI.</w:t>
        <w:br w:type="textWrapping"/>
        <w:t xml:space="preserve"> ✅ Add rental units to increase capacity</w:t>
        <w:br w:type="textWrapping"/>
        <w:t xml:space="preserve"> ✅ Faster payback vs. traditional builds</w:t>
        <w:br w:type="textWrapping"/>
        <w:t xml:space="preserve"> ✅ Easy to maintain and fully customizable</w:t>
      </w:r>
    </w:p>
    <w:p w:rsidR="00000000" w:rsidDel="00000000" w:rsidP="00000000" w:rsidRDefault="00000000" w:rsidRPr="00000000" w14:paraId="00000023">
      <w:pPr>
        <w:spacing w:after="240" w:before="240" w:lineRule="auto"/>
        <w:rPr/>
      </w:pPr>
      <w:r w:rsidDel="00000000" w:rsidR="00000000" w:rsidRPr="00000000">
        <w:rPr>
          <w:rtl w:val="0"/>
        </w:rPr>
        <w:t xml:space="preserve">Your land has potential. We help you unlock it.</w:t>
      </w:r>
    </w:p>
    <w:p w:rsidR="00000000" w:rsidDel="00000000" w:rsidP="00000000" w:rsidRDefault="00000000" w:rsidRPr="00000000" w14:paraId="00000024">
      <w:pPr>
        <w:pStyle w:val="Heading3"/>
        <w:keepNext w:val="0"/>
        <w:keepLines w:val="0"/>
        <w:spacing w:before="280" w:lineRule="auto"/>
        <w:rPr>
          <w:b w:val="1"/>
          <w:color w:val="000000"/>
          <w:sz w:val="26"/>
          <w:szCs w:val="26"/>
        </w:rPr>
      </w:pPr>
      <w:bookmarkStart w:colFirst="0" w:colLast="0" w:name="_bii0c1c1tjkl" w:id="15"/>
      <w:bookmarkEnd w:id="15"/>
      <w:r w:rsidDel="00000000" w:rsidR="00000000" w:rsidRPr="00000000">
        <w:rPr>
          <w:b w:val="1"/>
          <w:color w:val="000000"/>
          <w:sz w:val="26"/>
          <w:szCs w:val="26"/>
          <w:rtl w:val="0"/>
        </w:rPr>
        <w:t xml:space="preserve">CTA:</w:t>
      </w:r>
    </w:p>
    <w:p w:rsidR="00000000" w:rsidDel="00000000" w:rsidP="00000000" w:rsidRDefault="00000000" w:rsidRPr="00000000" w14:paraId="00000025">
      <w:pPr>
        <w:numPr>
          <w:ilvl w:val="0"/>
          <w:numId w:val="2"/>
        </w:numPr>
        <w:spacing w:after="0" w:afterAutospacing="0" w:before="240" w:lineRule="auto"/>
        <w:ind w:left="720" w:hanging="360"/>
      </w:pPr>
      <w:r w:rsidDel="00000000" w:rsidR="00000000" w:rsidRPr="00000000">
        <w:rPr>
          <w:rtl w:val="0"/>
        </w:rPr>
        <w:t xml:space="preserve">Button: </w:t>
      </w:r>
      <w:r w:rsidDel="00000000" w:rsidR="00000000" w:rsidRPr="00000000">
        <w:rPr>
          <w:i w:val="1"/>
          <w:rtl w:val="0"/>
        </w:rPr>
        <w:t xml:space="preserve">“Get a Rental ROI Estimate”</w:t>
        <w:br w:type="textWrapping"/>
      </w:r>
    </w:p>
    <w:p w:rsidR="00000000" w:rsidDel="00000000" w:rsidP="00000000" w:rsidRDefault="00000000" w:rsidRPr="00000000" w14:paraId="00000026">
      <w:pPr>
        <w:numPr>
          <w:ilvl w:val="0"/>
          <w:numId w:val="2"/>
        </w:numPr>
        <w:spacing w:after="240" w:before="0" w:beforeAutospacing="0" w:lineRule="auto"/>
        <w:ind w:left="720" w:hanging="360"/>
      </w:pPr>
      <w:r w:rsidDel="00000000" w:rsidR="00000000" w:rsidRPr="00000000">
        <w:rPr>
          <w:rtl w:val="0"/>
        </w:rPr>
        <w:t xml:space="preserve">Secondary: </w:t>
      </w:r>
      <w:r w:rsidDel="00000000" w:rsidR="00000000" w:rsidRPr="00000000">
        <w:rPr>
          <w:i w:val="1"/>
          <w:rtl w:val="0"/>
        </w:rPr>
        <w:t xml:space="preserve">Download our Resort Owner Revenue Guide</w:t>
      </w:r>
      <w:r w:rsidDel="00000000" w:rsidR="00000000" w:rsidRPr="00000000">
        <w:rPr>
          <w:rtl w:val="0"/>
        </w:rPr>
        <w:t xml:space="preserve"> (gated PDF)</w:t>
        <w:br w:type="textWrapping"/>
      </w:r>
    </w:p>
    <w:p w:rsidR="00000000" w:rsidDel="00000000" w:rsidP="00000000" w:rsidRDefault="00000000" w:rsidRPr="00000000" w14:paraId="0000002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8">
      <w:pPr>
        <w:pStyle w:val="Heading1"/>
        <w:keepNext w:val="0"/>
        <w:keepLines w:val="0"/>
        <w:spacing w:before="480" w:lineRule="auto"/>
        <w:rPr>
          <w:b w:val="1"/>
          <w:sz w:val="46"/>
          <w:szCs w:val="46"/>
        </w:rPr>
      </w:pPr>
      <w:bookmarkStart w:colFirst="0" w:colLast="0" w:name="_b1kzxo9cmzc0" w:id="16"/>
      <w:bookmarkEnd w:id="16"/>
      <w:r w:rsidDel="00000000" w:rsidR="00000000" w:rsidRPr="00000000">
        <w:rPr>
          <w:b w:val="1"/>
          <w:sz w:val="46"/>
          <w:szCs w:val="46"/>
          <w:rtl w:val="0"/>
        </w:rPr>
        <w:t xml:space="preserve">📄 Examples: Suggested Downloadable Guides</w:t>
      </w:r>
    </w:p>
    <w:p w:rsidR="00000000" w:rsidDel="00000000" w:rsidP="00000000" w:rsidRDefault="00000000" w:rsidRPr="00000000" w14:paraId="00000029">
      <w:pPr>
        <w:spacing w:after="240" w:before="240" w:lineRule="auto"/>
        <w:rPr/>
      </w:pPr>
      <w:r w:rsidDel="00000000" w:rsidR="00000000" w:rsidRPr="00000000">
        <w:rPr>
          <w:rFonts w:ascii="Arial Unicode MS" w:cs="Arial Unicode MS" w:eastAsia="Arial Unicode MS" w:hAnsi="Arial Unicode MS"/>
          <w:rtl w:val="0"/>
        </w:rPr>
        <w:t xml:space="preserve">Gated guides are a great way to capture leads and establish authority. Each one should have:</w:t>
        <w:br w:type="textWrapping"/>
        <w:t xml:space="preserve"> ✅ A compelling title</w:t>
        <w:br w:type="textWrapping"/>
        <w:t xml:space="preserve"> ✅ A clear benefit for the reader</w:t>
        <w:br w:type="textWrapping"/>
        <w:t xml:space="preserve"> ✅ A form to collect name, email, phone &amp; segment</w:t>
      </w:r>
    </w:p>
    <w:p w:rsidR="00000000" w:rsidDel="00000000" w:rsidP="00000000" w:rsidRDefault="00000000" w:rsidRPr="00000000" w14:paraId="0000002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B">
      <w:pPr>
        <w:pStyle w:val="Heading2"/>
        <w:keepNext w:val="0"/>
        <w:keepLines w:val="0"/>
        <w:spacing w:after="80" w:lineRule="auto"/>
        <w:rPr>
          <w:b w:val="1"/>
          <w:i w:val="1"/>
          <w:sz w:val="34"/>
          <w:szCs w:val="34"/>
        </w:rPr>
      </w:pPr>
      <w:bookmarkStart w:colFirst="0" w:colLast="0" w:name="_2g73vf6q3of" w:id="17"/>
      <w:bookmarkEnd w:id="17"/>
      <w:r w:rsidDel="00000000" w:rsidR="00000000" w:rsidRPr="00000000">
        <w:rPr>
          <w:b w:val="1"/>
          <w:sz w:val="34"/>
          <w:szCs w:val="34"/>
          <w:rtl w:val="0"/>
        </w:rPr>
        <w:t xml:space="preserve">📘 Guide 1: </w:t>
      </w:r>
      <w:r w:rsidDel="00000000" w:rsidR="00000000" w:rsidRPr="00000000">
        <w:rPr>
          <w:b w:val="1"/>
          <w:i w:val="1"/>
          <w:sz w:val="34"/>
          <w:szCs w:val="34"/>
          <w:rtl w:val="0"/>
        </w:rPr>
        <w:t xml:space="preserve">“Top 5 Ways to Turn Your Land Into Cash Flow”</w:t>
      </w:r>
    </w:p>
    <w:p w:rsidR="00000000" w:rsidDel="00000000" w:rsidP="00000000" w:rsidRDefault="00000000" w:rsidRPr="00000000" w14:paraId="0000002C">
      <w:pPr>
        <w:spacing w:after="240" w:before="240" w:lineRule="auto"/>
        <w:rPr/>
      </w:pPr>
      <w:r w:rsidDel="00000000" w:rsidR="00000000" w:rsidRPr="00000000">
        <w:rPr>
          <w:b w:val="1"/>
          <w:rtl w:val="0"/>
        </w:rPr>
        <w:t xml:space="preserve">Audience:</w:t>
      </w:r>
      <w:r w:rsidDel="00000000" w:rsidR="00000000" w:rsidRPr="00000000">
        <w:rPr>
          <w:rFonts w:ascii="Arial Unicode MS" w:cs="Arial Unicode MS" w:eastAsia="Arial Unicode MS" w:hAnsi="Arial Unicode MS"/>
          <w:rtl w:val="0"/>
        </w:rPr>
        <w:t xml:space="preserve"> Rural landowners, business owners, farmers</w:t>
        <w:br w:type="textWrapping"/>
        <w:t xml:space="preserve"> ✅ Covers:</w:t>
      </w:r>
    </w:p>
    <w:p w:rsidR="00000000" w:rsidDel="00000000" w:rsidP="00000000" w:rsidRDefault="00000000" w:rsidRPr="00000000" w14:paraId="0000002D">
      <w:pPr>
        <w:numPr>
          <w:ilvl w:val="0"/>
          <w:numId w:val="7"/>
        </w:numPr>
        <w:spacing w:after="0" w:afterAutospacing="0" w:before="240" w:lineRule="auto"/>
        <w:ind w:left="720" w:hanging="360"/>
      </w:pPr>
      <w:r w:rsidDel="00000000" w:rsidR="00000000" w:rsidRPr="00000000">
        <w:rPr>
          <w:rtl w:val="0"/>
        </w:rPr>
        <w:t xml:space="preserve">How modular homes can generate income</w:t>
        <w:br w:type="textWrapping"/>
      </w:r>
    </w:p>
    <w:p w:rsidR="00000000" w:rsidDel="00000000" w:rsidP="00000000" w:rsidRDefault="00000000" w:rsidRPr="00000000" w14:paraId="0000002E">
      <w:pPr>
        <w:numPr>
          <w:ilvl w:val="0"/>
          <w:numId w:val="7"/>
        </w:numPr>
        <w:spacing w:after="0" w:afterAutospacing="0" w:before="0" w:beforeAutospacing="0" w:lineRule="auto"/>
        <w:ind w:left="720" w:hanging="360"/>
      </w:pPr>
      <w:r w:rsidDel="00000000" w:rsidR="00000000" w:rsidRPr="00000000">
        <w:rPr>
          <w:rtl w:val="0"/>
        </w:rPr>
        <w:t xml:space="preserve">Case studies: rentals, work camps, family housing</w:t>
        <w:br w:type="textWrapping"/>
      </w:r>
    </w:p>
    <w:p w:rsidR="00000000" w:rsidDel="00000000" w:rsidP="00000000" w:rsidRDefault="00000000" w:rsidRPr="00000000" w14:paraId="0000002F">
      <w:pPr>
        <w:numPr>
          <w:ilvl w:val="0"/>
          <w:numId w:val="7"/>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ROI calculation examples</w:t>
        <w:br w:type="textWrapping"/>
        <w:t xml:space="preserve"> ✅ CTA: </w:t>
      </w:r>
      <w:r w:rsidDel="00000000" w:rsidR="00000000" w:rsidRPr="00000000">
        <w:rPr>
          <w:i w:val="1"/>
          <w:rtl w:val="0"/>
        </w:rPr>
        <w:t xml:space="preserve">“Download Free Guide”</w:t>
        <w:br w:type="textWrapping"/>
      </w:r>
    </w:p>
    <w:p w:rsidR="00000000" w:rsidDel="00000000" w:rsidP="00000000" w:rsidRDefault="00000000" w:rsidRPr="00000000" w14:paraId="0000003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1">
      <w:pPr>
        <w:pStyle w:val="Heading2"/>
        <w:keepNext w:val="0"/>
        <w:keepLines w:val="0"/>
        <w:spacing w:after="80" w:lineRule="auto"/>
        <w:rPr>
          <w:b w:val="1"/>
          <w:i w:val="1"/>
          <w:sz w:val="34"/>
          <w:szCs w:val="34"/>
        </w:rPr>
      </w:pPr>
      <w:bookmarkStart w:colFirst="0" w:colLast="0" w:name="_nfjoi7aiami5" w:id="18"/>
      <w:bookmarkEnd w:id="18"/>
      <w:r w:rsidDel="00000000" w:rsidR="00000000" w:rsidRPr="00000000">
        <w:rPr>
          <w:b w:val="1"/>
          <w:sz w:val="34"/>
          <w:szCs w:val="34"/>
          <w:rtl w:val="0"/>
        </w:rPr>
        <w:t xml:space="preserve">📘 Guide 2: </w:t>
      </w:r>
      <w:r w:rsidDel="00000000" w:rsidR="00000000" w:rsidRPr="00000000">
        <w:rPr>
          <w:b w:val="1"/>
          <w:i w:val="1"/>
          <w:sz w:val="34"/>
          <w:szCs w:val="34"/>
          <w:rtl w:val="0"/>
        </w:rPr>
        <w:t xml:space="preserve">“Funding Programs for Indigenous Housing in Western Canada”</w:t>
      </w:r>
    </w:p>
    <w:p w:rsidR="00000000" w:rsidDel="00000000" w:rsidP="00000000" w:rsidRDefault="00000000" w:rsidRPr="00000000" w14:paraId="00000032">
      <w:pPr>
        <w:spacing w:after="240" w:before="240" w:lineRule="auto"/>
        <w:rPr/>
      </w:pPr>
      <w:r w:rsidDel="00000000" w:rsidR="00000000" w:rsidRPr="00000000">
        <w:rPr>
          <w:b w:val="1"/>
          <w:rtl w:val="0"/>
        </w:rPr>
        <w:t xml:space="preserve">Audience:</w:t>
      </w:r>
      <w:r w:rsidDel="00000000" w:rsidR="00000000" w:rsidRPr="00000000">
        <w:rPr>
          <w:rFonts w:ascii="Arial Unicode MS" w:cs="Arial Unicode MS" w:eastAsia="Arial Unicode MS" w:hAnsi="Arial Unicode MS"/>
          <w:rtl w:val="0"/>
        </w:rPr>
        <w:t xml:space="preserve"> Chiefs, councils, housing managers</w:t>
        <w:br w:type="textWrapping"/>
        <w:t xml:space="preserve"> ✅ Covers:</w:t>
      </w:r>
    </w:p>
    <w:p w:rsidR="00000000" w:rsidDel="00000000" w:rsidP="00000000" w:rsidRDefault="00000000" w:rsidRPr="00000000" w14:paraId="00000033">
      <w:pPr>
        <w:numPr>
          <w:ilvl w:val="0"/>
          <w:numId w:val="5"/>
        </w:numPr>
        <w:spacing w:after="0" w:afterAutospacing="0" w:before="240" w:lineRule="auto"/>
        <w:ind w:left="720" w:hanging="360"/>
      </w:pPr>
      <w:r w:rsidDel="00000000" w:rsidR="00000000" w:rsidRPr="00000000">
        <w:rPr>
          <w:rtl w:val="0"/>
        </w:rPr>
        <w:t xml:space="preserve">Overview of CMHC, ISC, and provincial grants</w:t>
        <w:br w:type="textWrapping"/>
      </w:r>
    </w:p>
    <w:p w:rsidR="00000000" w:rsidDel="00000000" w:rsidP="00000000" w:rsidRDefault="00000000" w:rsidRPr="00000000" w14:paraId="00000034">
      <w:pPr>
        <w:numPr>
          <w:ilvl w:val="0"/>
          <w:numId w:val="5"/>
        </w:numPr>
        <w:spacing w:after="0" w:afterAutospacing="0" w:before="0" w:beforeAutospacing="0" w:lineRule="auto"/>
        <w:ind w:left="720" w:hanging="360"/>
      </w:pPr>
      <w:r w:rsidDel="00000000" w:rsidR="00000000" w:rsidRPr="00000000">
        <w:rPr>
          <w:rtl w:val="0"/>
        </w:rPr>
        <w:t xml:space="preserve">Application tips &amp; timelines</w:t>
        <w:br w:type="textWrapping"/>
      </w:r>
    </w:p>
    <w:p w:rsidR="00000000" w:rsidDel="00000000" w:rsidP="00000000" w:rsidRDefault="00000000" w:rsidRPr="00000000" w14:paraId="00000035">
      <w:pPr>
        <w:numPr>
          <w:ilvl w:val="0"/>
          <w:numId w:val="5"/>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Example success stories</w:t>
        <w:br w:type="textWrapping"/>
        <w:t xml:space="preserve"> ✅ CTA: </w:t>
      </w:r>
      <w:r w:rsidDel="00000000" w:rsidR="00000000" w:rsidRPr="00000000">
        <w:rPr>
          <w:i w:val="1"/>
          <w:rtl w:val="0"/>
        </w:rPr>
        <w:t xml:space="preserve">“Download Free Guide”</w:t>
        <w:br w:type="textWrapping"/>
      </w:r>
    </w:p>
    <w:p w:rsidR="00000000" w:rsidDel="00000000" w:rsidP="00000000" w:rsidRDefault="00000000" w:rsidRPr="00000000" w14:paraId="0000003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7">
      <w:pPr>
        <w:pStyle w:val="Heading2"/>
        <w:keepNext w:val="0"/>
        <w:keepLines w:val="0"/>
        <w:spacing w:after="80" w:lineRule="auto"/>
        <w:rPr>
          <w:b w:val="1"/>
          <w:i w:val="1"/>
          <w:sz w:val="34"/>
          <w:szCs w:val="34"/>
        </w:rPr>
      </w:pPr>
      <w:bookmarkStart w:colFirst="0" w:colLast="0" w:name="_bldl8sicf7mv" w:id="19"/>
      <w:bookmarkEnd w:id="19"/>
      <w:r w:rsidDel="00000000" w:rsidR="00000000" w:rsidRPr="00000000">
        <w:rPr>
          <w:b w:val="1"/>
          <w:sz w:val="34"/>
          <w:szCs w:val="34"/>
          <w:rtl w:val="0"/>
        </w:rPr>
        <w:t xml:space="preserve">📘 Guide 3: </w:t>
      </w:r>
      <w:r w:rsidDel="00000000" w:rsidR="00000000" w:rsidRPr="00000000">
        <w:rPr>
          <w:b w:val="1"/>
          <w:i w:val="1"/>
          <w:sz w:val="34"/>
          <w:szCs w:val="34"/>
          <w:rtl w:val="0"/>
        </w:rPr>
        <w:t xml:space="preserve">“Developer’s Planning Checklist: Building Smarter with Modular”</w:t>
      </w:r>
    </w:p>
    <w:p w:rsidR="00000000" w:rsidDel="00000000" w:rsidP="00000000" w:rsidRDefault="00000000" w:rsidRPr="00000000" w14:paraId="00000038">
      <w:pPr>
        <w:spacing w:after="240" w:before="240" w:lineRule="auto"/>
        <w:rPr/>
      </w:pPr>
      <w:r w:rsidDel="00000000" w:rsidR="00000000" w:rsidRPr="00000000">
        <w:rPr>
          <w:b w:val="1"/>
          <w:rtl w:val="0"/>
        </w:rPr>
        <w:t xml:space="preserve">Audience:</w:t>
      </w:r>
      <w:r w:rsidDel="00000000" w:rsidR="00000000" w:rsidRPr="00000000">
        <w:rPr>
          <w:rFonts w:ascii="Arial Unicode MS" w:cs="Arial Unicode MS" w:eastAsia="Arial Unicode MS" w:hAnsi="Arial Unicode MS"/>
          <w:rtl w:val="0"/>
        </w:rPr>
        <w:t xml:space="preserve"> Developers &amp; builders</w:t>
        <w:br w:type="textWrapping"/>
        <w:t xml:space="preserve"> ✅ Covers:</w:t>
      </w:r>
    </w:p>
    <w:p w:rsidR="00000000" w:rsidDel="00000000" w:rsidP="00000000" w:rsidRDefault="00000000" w:rsidRPr="00000000" w14:paraId="00000039">
      <w:pPr>
        <w:numPr>
          <w:ilvl w:val="0"/>
          <w:numId w:val="1"/>
        </w:numPr>
        <w:spacing w:after="0" w:afterAutospacing="0" w:before="240" w:lineRule="auto"/>
        <w:ind w:left="720" w:hanging="360"/>
      </w:pPr>
      <w:r w:rsidDel="00000000" w:rsidR="00000000" w:rsidRPr="00000000">
        <w:rPr>
          <w:rtl w:val="0"/>
        </w:rPr>
        <w:t xml:space="preserve">How modular compares to stick‑built</w:t>
        <w:br w:type="textWrapping"/>
      </w:r>
    </w:p>
    <w:p w:rsidR="00000000" w:rsidDel="00000000" w:rsidP="00000000" w:rsidRDefault="00000000" w:rsidRPr="00000000" w14:paraId="0000003A">
      <w:pPr>
        <w:numPr>
          <w:ilvl w:val="0"/>
          <w:numId w:val="1"/>
        </w:numPr>
        <w:spacing w:after="0" w:afterAutospacing="0" w:before="0" w:beforeAutospacing="0" w:lineRule="auto"/>
        <w:ind w:left="720" w:hanging="360"/>
      </w:pPr>
      <w:r w:rsidDel="00000000" w:rsidR="00000000" w:rsidRPr="00000000">
        <w:rPr>
          <w:rtl w:val="0"/>
        </w:rPr>
        <w:t xml:space="preserve">Key planning steps</w:t>
        <w:br w:type="textWrapping"/>
      </w:r>
    </w:p>
    <w:p w:rsidR="00000000" w:rsidDel="00000000" w:rsidP="00000000" w:rsidRDefault="00000000" w:rsidRPr="00000000" w14:paraId="0000003B">
      <w:pPr>
        <w:numPr>
          <w:ilvl w:val="0"/>
          <w:numId w:val="1"/>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Site prep &amp; timelines</w:t>
        <w:br w:type="textWrapping"/>
        <w:t xml:space="preserve"> ✅ CTA: </w:t>
      </w:r>
      <w:r w:rsidDel="00000000" w:rsidR="00000000" w:rsidRPr="00000000">
        <w:rPr>
          <w:i w:val="1"/>
          <w:rtl w:val="0"/>
        </w:rPr>
        <w:t xml:space="preserve">“Download Free Guide”</w:t>
        <w:br w:type="textWrapping"/>
      </w:r>
    </w:p>
    <w:p w:rsidR="00000000" w:rsidDel="00000000" w:rsidP="00000000" w:rsidRDefault="00000000" w:rsidRPr="00000000" w14:paraId="0000003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D">
      <w:pPr>
        <w:pStyle w:val="Heading2"/>
        <w:keepNext w:val="0"/>
        <w:keepLines w:val="0"/>
        <w:spacing w:after="80" w:lineRule="auto"/>
        <w:rPr>
          <w:b w:val="1"/>
          <w:i w:val="1"/>
          <w:sz w:val="34"/>
          <w:szCs w:val="34"/>
        </w:rPr>
      </w:pPr>
      <w:bookmarkStart w:colFirst="0" w:colLast="0" w:name="_g7agprh9fyo3" w:id="20"/>
      <w:bookmarkEnd w:id="20"/>
      <w:r w:rsidDel="00000000" w:rsidR="00000000" w:rsidRPr="00000000">
        <w:rPr>
          <w:b w:val="1"/>
          <w:sz w:val="34"/>
          <w:szCs w:val="34"/>
          <w:rtl w:val="0"/>
        </w:rPr>
        <w:t xml:space="preserve">📘 Guide 4: </w:t>
      </w:r>
      <w:r w:rsidDel="00000000" w:rsidR="00000000" w:rsidRPr="00000000">
        <w:rPr>
          <w:b w:val="1"/>
          <w:i w:val="1"/>
          <w:sz w:val="34"/>
          <w:szCs w:val="34"/>
          <w:rtl w:val="0"/>
        </w:rPr>
        <w:t xml:space="preserve">“Resort Owner’s Guide to Adding Revenue‑Generating Units”</w:t>
      </w:r>
    </w:p>
    <w:p w:rsidR="00000000" w:rsidDel="00000000" w:rsidP="00000000" w:rsidRDefault="00000000" w:rsidRPr="00000000" w14:paraId="0000003E">
      <w:pPr>
        <w:spacing w:after="240" w:before="240" w:lineRule="auto"/>
        <w:rPr/>
      </w:pPr>
      <w:r w:rsidDel="00000000" w:rsidR="00000000" w:rsidRPr="00000000">
        <w:rPr>
          <w:b w:val="1"/>
          <w:rtl w:val="0"/>
        </w:rPr>
        <w:t xml:space="preserve">Audience:</w:t>
      </w:r>
      <w:r w:rsidDel="00000000" w:rsidR="00000000" w:rsidRPr="00000000">
        <w:rPr>
          <w:rFonts w:ascii="Arial Unicode MS" w:cs="Arial Unicode MS" w:eastAsia="Arial Unicode MS" w:hAnsi="Arial Unicode MS"/>
          <w:rtl w:val="0"/>
        </w:rPr>
        <w:t xml:space="preserve"> Resort, campground, Airbnb owners</w:t>
        <w:br w:type="textWrapping"/>
        <w:t xml:space="preserve"> ✅ Covers:</w:t>
      </w:r>
    </w:p>
    <w:p w:rsidR="00000000" w:rsidDel="00000000" w:rsidP="00000000" w:rsidRDefault="00000000" w:rsidRPr="00000000" w14:paraId="0000003F">
      <w:pPr>
        <w:numPr>
          <w:ilvl w:val="0"/>
          <w:numId w:val="6"/>
        </w:numPr>
        <w:spacing w:after="0" w:afterAutospacing="0" w:before="240" w:lineRule="auto"/>
        <w:ind w:left="720" w:hanging="360"/>
      </w:pPr>
      <w:r w:rsidDel="00000000" w:rsidR="00000000" w:rsidRPr="00000000">
        <w:rPr>
          <w:rtl w:val="0"/>
        </w:rPr>
        <w:t xml:space="preserve">How to increase capacity &amp; nightly rates</w:t>
        <w:br w:type="textWrapping"/>
      </w:r>
    </w:p>
    <w:p w:rsidR="00000000" w:rsidDel="00000000" w:rsidP="00000000" w:rsidRDefault="00000000" w:rsidRPr="00000000" w14:paraId="00000040">
      <w:pPr>
        <w:numPr>
          <w:ilvl w:val="0"/>
          <w:numId w:val="6"/>
        </w:numPr>
        <w:spacing w:after="0" w:afterAutospacing="0" w:before="0" w:beforeAutospacing="0" w:lineRule="auto"/>
        <w:ind w:left="720" w:hanging="360"/>
      </w:pPr>
      <w:r w:rsidDel="00000000" w:rsidR="00000000" w:rsidRPr="00000000">
        <w:rPr>
          <w:rtl w:val="0"/>
        </w:rPr>
        <w:t xml:space="preserve">Design ideas for guest appeal</w:t>
        <w:br w:type="textWrapping"/>
      </w:r>
    </w:p>
    <w:p w:rsidR="00000000" w:rsidDel="00000000" w:rsidP="00000000" w:rsidRDefault="00000000" w:rsidRPr="00000000" w14:paraId="00000041">
      <w:pPr>
        <w:numPr>
          <w:ilvl w:val="0"/>
          <w:numId w:val="6"/>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Maintenance tips</w:t>
        <w:br w:type="textWrapping"/>
        <w:t xml:space="preserve"> ✅ CTA: </w:t>
      </w:r>
      <w:r w:rsidDel="00000000" w:rsidR="00000000" w:rsidRPr="00000000">
        <w:rPr>
          <w:i w:val="1"/>
          <w:rtl w:val="0"/>
        </w:rPr>
        <w:t xml:space="preserve">“Download Free Guide”</w:t>
      </w:r>
    </w:p>
    <w:p w:rsidR="00000000" w:rsidDel="00000000" w:rsidP="00000000" w:rsidRDefault="00000000" w:rsidRPr="00000000" w14:paraId="0000004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