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tab/>
        <w:tab/>
        <w:t xml:space="preserve">  </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b/>
          <w:color w:val="auto"/>
          <w:spacing w:val="0"/>
          <w:position w:val="0"/>
          <w:sz w:val="24"/>
          <w:shd w:fill="auto" w:val="clear"/>
        </w:rPr>
        <w:tab/>
        <w:tab/>
        <w:tab/>
        <w:t xml:space="preserve"> </w:t>
      </w:r>
      <w:r>
        <w:rPr>
          <w:rFonts w:ascii="Calibri" w:hAnsi="Calibri" w:cs="Calibri" w:eastAsia="Calibri"/>
          <w:b/>
          <w:color w:val="auto"/>
          <w:spacing w:val="0"/>
          <w:position w:val="0"/>
          <w:sz w:val="44"/>
          <w:shd w:fill="auto" w:val="clear"/>
        </w:rPr>
        <w:t xml:space="preserve">Terms And Conditions</w:t>
      </w:r>
    </w:p>
    <w:p>
      <w:pPr>
        <w:spacing w:before="0" w:after="200" w:line="276"/>
        <w:ind w:right="0" w:left="720" w:firstLine="0"/>
        <w:jc w:val="left"/>
        <w:rPr>
          <w:rFonts w:ascii="Calibri" w:hAnsi="Calibri" w:cs="Calibri" w:eastAsia="Calibri"/>
          <w:color w:val="auto"/>
          <w:spacing w:val="0"/>
          <w:position w:val="0"/>
          <w:sz w:val="24"/>
          <w:shd w:fill="auto" w:val="clear"/>
        </w:rPr>
      </w:pP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Client will provide full detail of project requirements at start with time limits so we will provide the decent / appropriate fee structure according to the related project.</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demand a 30% advance payment in project start after project is on 50% to 60% on completion ratio the another 30% payment we required so at this stage we cleared up your work 50% to 60% and our payment also cleared 60% after the project completion 100%. Before we hand over all your project files we expect the last 40% our payment to be cleared.</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in case the project is reached out of its limited time more than 5 days as the clients required more work we also add some new charges at this stage. So please do tell us every inch of details in start at the ending you put more details we add more fee charges. This procedure saves both of our valuable time.</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Work is work no matter small or big terms &amp; conditions are applied.</w:t>
      </w: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