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BA" w:rsidRDefault="009733BA" w:rsidP="009733BA">
      <w:pPr>
        <w:pStyle w:val="3"/>
        <w:shd w:val="clear" w:color="auto" w:fill="F7F7FA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Menu</w:t>
      </w:r>
      <w:proofErr w:type="spellEnd"/>
    </w:p>
    <w:p w:rsidR="009733BA" w:rsidRDefault="009733BA" w:rsidP="009733B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Данный элемент служит для создания стандартных меню: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9733BA" w:rsidRPr="009733BA" w:rsidTr="009733B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9733BA" w:rsidRDefault="009733BA" w:rsidP="009733B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733BA" w:rsidRDefault="009733BA" w:rsidP="009733BA">
            <w:pPr>
              <w:spacing w:line="293" w:lineRule="atLeast"/>
            </w:pPr>
            <w:r>
              <w:t>2</w:t>
            </w:r>
          </w:p>
          <w:p w:rsidR="009733BA" w:rsidRDefault="009733BA" w:rsidP="009733BA">
            <w:pPr>
              <w:spacing w:line="293" w:lineRule="atLeast"/>
            </w:pPr>
            <w:r>
              <w:t>3</w:t>
            </w:r>
          </w:p>
          <w:p w:rsidR="009733BA" w:rsidRDefault="009733BA" w:rsidP="009733BA">
            <w:pPr>
              <w:spacing w:line="293" w:lineRule="atLeast"/>
            </w:pPr>
            <w:r>
              <w:t>4</w:t>
            </w:r>
          </w:p>
          <w:p w:rsidR="009733BA" w:rsidRDefault="009733BA" w:rsidP="009733BA">
            <w:pPr>
              <w:spacing w:line="293" w:lineRule="atLeast"/>
            </w:pPr>
            <w:r>
              <w:t>5</w:t>
            </w:r>
          </w:p>
          <w:p w:rsidR="009733BA" w:rsidRDefault="009733BA" w:rsidP="009733BA">
            <w:pPr>
              <w:spacing w:line="293" w:lineRule="atLeast"/>
            </w:pPr>
            <w:r>
              <w:t>6</w:t>
            </w:r>
          </w:p>
          <w:p w:rsidR="009733BA" w:rsidRDefault="009733BA" w:rsidP="009733BA">
            <w:pPr>
              <w:spacing w:line="293" w:lineRule="atLeast"/>
            </w:pPr>
            <w:r>
              <w:t>7</w:t>
            </w:r>
          </w:p>
          <w:p w:rsidR="009733BA" w:rsidRDefault="009733BA" w:rsidP="009733BA">
            <w:pPr>
              <w:spacing w:line="293" w:lineRule="atLeast"/>
            </w:pPr>
            <w:r>
              <w:t>8</w:t>
            </w:r>
          </w:p>
          <w:p w:rsidR="009733BA" w:rsidRDefault="009733BA" w:rsidP="009733BA">
            <w:pPr>
              <w:spacing w:line="293" w:lineRule="atLeast"/>
            </w:pPr>
            <w:r>
              <w:t>9</w:t>
            </w:r>
          </w:p>
          <w:p w:rsidR="009733BA" w:rsidRDefault="009733BA" w:rsidP="009733BA">
            <w:pPr>
              <w:spacing w:line="293" w:lineRule="atLeast"/>
            </w:pPr>
            <w:r>
              <w:t>10</w:t>
            </w:r>
          </w:p>
          <w:p w:rsidR="009733BA" w:rsidRDefault="009733BA" w:rsidP="009733BA">
            <w:pPr>
              <w:spacing w:line="293" w:lineRule="atLeast"/>
            </w:pPr>
            <w:r>
              <w:t>11</w:t>
            </w:r>
          </w:p>
          <w:p w:rsidR="009733BA" w:rsidRDefault="009733BA" w:rsidP="009733BA">
            <w:pPr>
              <w:spacing w:line="293" w:lineRule="atLeast"/>
            </w:pPr>
            <w:r>
              <w:t>12</w:t>
            </w:r>
          </w:p>
          <w:p w:rsidR="009733BA" w:rsidRDefault="009733BA" w:rsidP="009733BA">
            <w:pPr>
              <w:spacing w:line="293" w:lineRule="atLeast"/>
            </w:pPr>
            <w:r>
              <w:t>13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&lt;Menu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Height="25"</w:t>
            </w:r>
            <w:r w:rsidRPr="009733BA">
              <w:rPr>
                <w:lang w:val="en-US"/>
              </w:rPr>
              <w:t xml:space="preserve"> 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="Top"&gt;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Header="File"&gt;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Header="New Project"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Header="Open Project"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WinForms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"&gt;&lt;/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Header="WPF"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&lt;Separator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Header="Exit"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Header="Edit"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Header="View"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&lt;/Menu&gt;</w:t>
            </w:r>
          </w:p>
        </w:tc>
      </w:tr>
    </w:tbl>
    <w:p w:rsidR="009733BA" w:rsidRDefault="009733BA" w:rsidP="009733BA">
      <w:pPr>
        <w:spacing w:line="240" w:lineRule="auto"/>
        <w:rPr>
          <w:rFonts w:ascii="Times New Roman" w:hAnsi="Times New Roman"/>
          <w:sz w:val="24"/>
          <w:szCs w:val="24"/>
        </w:rPr>
      </w:pPr>
      <w:r w:rsidRPr="009733B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051175" cy="2296160"/>
            <wp:effectExtent l="0" t="0" r="0" b="8890"/>
            <wp:docPr id="22" name="Рисунок 22" descr="C:\Users\KAB6-Teacher\Pictures\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AB6-Teacher\Pictures\4.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33BA" w:rsidRDefault="009733BA" w:rsidP="009733B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Menu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включает набор элементов </w:t>
      </w:r>
      <w:proofErr w:type="spellStart"/>
      <w:r>
        <w:rPr>
          <w:rFonts w:ascii="Verdana" w:hAnsi="Verdana"/>
          <w:color w:val="000000"/>
          <w:sz w:val="20"/>
          <w:szCs w:val="20"/>
        </w:rPr>
        <w:t>MenuItem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которые опять же являются элементами управления содержимым и могут включать другие элементы </w:t>
      </w:r>
      <w:proofErr w:type="spellStart"/>
      <w:r>
        <w:rPr>
          <w:rFonts w:ascii="Verdana" w:hAnsi="Verdana"/>
          <w:color w:val="000000"/>
          <w:sz w:val="20"/>
          <w:szCs w:val="20"/>
        </w:rPr>
        <w:t>MenuItem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не только. Также мы можем вложить в меню и другие элементы, которые неявно будут преобразованы в </w:t>
      </w:r>
      <w:proofErr w:type="spellStart"/>
      <w:r>
        <w:rPr>
          <w:rFonts w:ascii="Verdana" w:hAnsi="Verdana"/>
          <w:color w:val="000000"/>
          <w:sz w:val="20"/>
          <w:szCs w:val="20"/>
        </w:rPr>
        <w:t>MenuItem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9733BA" w:rsidTr="009733B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9733BA" w:rsidRDefault="009733BA" w:rsidP="009733B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733BA" w:rsidRDefault="009733BA" w:rsidP="009733BA">
            <w:pPr>
              <w:spacing w:line="293" w:lineRule="atLeast"/>
            </w:pPr>
            <w:r>
              <w:t>2</w:t>
            </w:r>
          </w:p>
          <w:p w:rsidR="009733BA" w:rsidRDefault="009733BA" w:rsidP="009733BA">
            <w:pPr>
              <w:spacing w:line="293" w:lineRule="atLeast"/>
            </w:pPr>
            <w:r>
              <w:t>3</w:t>
            </w:r>
          </w:p>
          <w:p w:rsidR="009733BA" w:rsidRDefault="009733BA" w:rsidP="009733BA">
            <w:pPr>
              <w:spacing w:line="293" w:lineRule="atLeast"/>
            </w:pPr>
            <w:r>
              <w:t>4</w:t>
            </w:r>
          </w:p>
          <w:p w:rsidR="009733BA" w:rsidRDefault="009733BA" w:rsidP="009733BA">
            <w:pPr>
              <w:spacing w:line="293" w:lineRule="atLeast"/>
            </w:pPr>
            <w:r>
              <w:t>5</w:t>
            </w:r>
          </w:p>
          <w:p w:rsidR="009733BA" w:rsidRDefault="009733BA" w:rsidP="009733BA">
            <w:pPr>
              <w:spacing w:line="293" w:lineRule="atLeast"/>
            </w:pPr>
            <w:r>
              <w:t>6</w:t>
            </w:r>
          </w:p>
          <w:p w:rsidR="009733BA" w:rsidRDefault="009733BA" w:rsidP="009733BA">
            <w:pPr>
              <w:spacing w:line="293" w:lineRule="atLeast"/>
            </w:pPr>
            <w:r>
              <w:t>7</w:t>
            </w:r>
          </w:p>
          <w:p w:rsidR="009733BA" w:rsidRDefault="009733BA" w:rsidP="009733BA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&lt;Menu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Height="25"</w:t>
            </w:r>
            <w:r w:rsidRPr="009733BA">
              <w:rPr>
                <w:lang w:val="en-US"/>
              </w:rPr>
              <w:t xml:space="preserve"> 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="Top"&gt;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Header="File"&gt;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Content="Exit"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Header="Edit"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Header="View"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&lt;Button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Кнопка</w:t>
            </w:r>
            <w:r w:rsidRPr="009733B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9733B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меню</w:t>
            </w:r>
            <w:r w:rsidRPr="009733BA">
              <w:rPr>
                <w:rStyle w:val="HTML"/>
                <w:rFonts w:eastAsiaTheme="minorHAnsi"/>
                <w:lang w:val="en-US"/>
              </w:rPr>
              <w:t>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733BA" w:rsidRDefault="009733BA" w:rsidP="009733B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Menu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9733BA" w:rsidRDefault="009733BA" w:rsidP="009733B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для разделения отдельных пунктов меню можно включать элемент </w:t>
      </w:r>
      <w:proofErr w:type="spellStart"/>
      <w:r>
        <w:rPr>
          <w:rStyle w:val="HTML"/>
          <w:color w:val="000000"/>
        </w:rPr>
        <w:t>Separator</w:t>
      </w:r>
      <w:proofErr w:type="spellEnd"/>
      <w:r>
        <w:rPr>
          <w:rFonts w:ascii="Verdana" w:hAnsi="Verdana"/>
          <w:color w:val="000000"/>
          <w:sz w:val="20"/>
          <w:szCs w:val="20"/>
        </w:rPr>
        <w:t>, как в примере выше.</w:t>
      </w:r>
    </w:p>
    <w:p w:rsidR="009733BA" w:rsidRDefault="009733BA" w:rsidP="009733B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Мы также можем настроить внешний вид отображения, задав свойство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MenuItem.Header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или использовав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Icons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9733BA" w:rsidTr="009733B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9733BA" w:rsidRDefault="009733BA" w:rsidP="009733B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733BA" w:rsidRDefault="009733BA" w:rsidP="009733BA">
            <w:pPr>
              <w:spacing w:line="293" w:lineRule="atLeast"/>
            </w:pPr>
            <w:r>
              <w:t>2</w:t>
            </w:r>
          </w:p>
          <w:p w:rsidR="009733BA" w:rsidRDefault="009733BA" w:rsidP="009733BA">
            <w:pPr>
              <w:spacing w:line="293" w:lineRule="atLeast"/>
            </w:pPr>
            <w:r>
              <w:t>3</w:t>
            </w:r>
          </w:p>
          <w:p w:rsidR="009733BA" w:rsidRDefault="009733BA" w:rsidP="009733BA">
            <w:pPr>
              <w:spacing w:line="293" w:lineRule="atLeast"/>
            </w:pPr>
            <w:r>
              <w:t>4</w:t>
            </w:r>
          </w:p>
          <w:p w:rsidR="009733BA" w:rsidRDefault="009733BA" w:rsidP="009733BA">
            <w:pPr>
              <w:spacing w:line="293" w:lineRule="atLeast"/>
            </w:pPr>
            <w:r>
              <w:t>5</w:t>
            </w:r>
          </w:p>
          <w:p w:rsidR="009733BA" w:rsidRDefault="009733BA" w:rsidP="009733BA">
            <w:pPr>
              <w:spacing w:line="293" w:lineRule="atLeast"/>
            </w:pPr>
            <w:r>
              <w:t>6</w:t>
            </w:r>
          </w:p>
          <w:p w:rsidR="009733BA" w:rsidRDefault="009733BA" w:rsidP="009733BA">
            <w:pPr>
              <w:spacing w:line="293" w:lineRule="atLeast"/>
            </w:pPr>
            <w:r>
              <w:t>7</w:t>
            </w:r>
          </w:p>
          <w:p w:rsidR="009733BA" w:rsidRDefault="009733BA" w:rsidP="009733BA">
            <w:pPr>
              <w:spacing w:line="293" w:lineRule="atLeast"/>
            </w:pPr>
            <w:r>
              <w:t>8</w:t>
            </w:r>
          </w:p>
          <w:p w:rsidR="009733BA" w:rsidRDefault="009733BA" w:rsidP="009733BA">
            <w:pPr>
              <w:spacing w:line="293" w:lineRule="atLeast"/>
            </w:pPr>
            <w:r>
              <w:t>9</w:t>
            </w:r>
          </w:p>
          <w:p w:rsidR="009733BA" w:rsidRDefault="009733BA" w:rsidP="009733BA">
            <w:pPr>
              <w:spacing w:line="293" w:lineRule="atLeast"/>
            </w:pPr>
            <w:r>
              <w:t>10</w:t>
            </w:r>
          </w:p>
          <w:p w:rsidR="009733BA" w:rsidRDefault="009733BA" w:rsidP="009733BA">
            <w:pPr>
              <w:spacing w:line="293" w:lineRule="atLeast"/>
            </w:pPr>
            <w:r>
              <w:lastRenderedPageBreak/>
              <w:t>11</w:t>
            </w:r>
          </w:p>
          <w:p w:rsidR="009733BA" w:rsidRDefault="009733BA" w:rsidP="009733BA">
            <w:pPr>
              <w:spacing w:line="293" w:lineRule="atLeast"/>
            </w:pPr>
            <w:r>
              <w:t>12</w:t>
            </w:r>
          </w:p>
          <w:p w:rsidR="009733BA" w:rsidRDefault="009733BA" w:rsidP="009733BA">
            <w:pPr>
              <w:spacing w:line="293" w:lineRule="atLeast"/>
            </w:pPr>
            <w:r>
              <w:t>13</w:t>
            </w:r>
          </w:p>
          <w:p w:rsidR="009733BA" w:rsidRDefault="009733BA" w:rsidP="009733BA">
            <w:pPr>
              <w:spacing w:line="293" w:lineRule="atLeast"/>
            </w:pPr>
            <w:r>
              <w:t>14</w:t>
            </w:r>
          </w:p>
          <w:p w:rsidR="009733BA" w:rsidRDefault="009733BA" w:rsidP="009733BA">
            <w:pPr>
              <w:spacing w:line="293" w:lineRule="atLeast"/>
            </w:pPr>
            <w:r>
              <w:t>15</w:t>
            </w:r>
          </w:p>
          <w:p w:rsidR="009733BA" w:rsidRDefault="009733BA" w:rsidP="009733BA">
            <w:pPr>
              <w:spacing w:line="293" w:lineRule="atLeast"/>
            </w:pPr>
            <w:r>
              <w:t>16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lastRenderedPageBreak/>
              <w:t>&lt;Menu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Height="25"</w:t>
            </w:r>
            <w:r w:rsidRPr="009733BA">
              <w:rPr>
                <w:lang w:val="en-US"/>
              </w:rPr>
              <w:t xml:space="preserve"> 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="Top"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"&gt;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MenuItem.Header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Orientation="Horizontal"&gt;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    &lt;Ellipse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Height="10"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Width="10"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Fill="Black"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Margin="0 0 5 0"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&gt;File&lt;/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MenuItem.Header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Header="Edit"&gt;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lastRenderedPageBreak/>
              <w:t>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MenuItem.Icon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&lt;Image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Source="C:\Users\Eugene\Documents\pen.png"&gt;&lt;/Image&gt;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MenuItem.Icon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Header="View"&gt;&lt;/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Default="009733BA" w:rsidP="009733B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Menu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9733BA" w:rsidRDefault="009733BA" w:rsidP="009733BA">
      <w:pPr>
        <w:spacing w:line="240" w:lineRule="auto"/>
        <w:rPr>
          <w:rFonts w:ascii="Times New Roman" w:hAnsi="Times New Roman"/>
          <w:sz w:val="24"/>
          <w:szCs w:val="24"/>
        </w:rPr>
      </w:pPr>
      <w:r w:rsidRPr="009733BA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62580" cy="2385695"/>
            <wp:effectExtent l="0" t="0" r="0" b="0"/>
            <wp:docPr id="21" name="Рисунок 21" descr="C:\Users\KAB6-Teacher\Pictures\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AB6-Teacher\Pictures\4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3BA" w:rsidRDefault="009733BA" w:rsidP="009733B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обработать нажатие пункта меню и произвести определенное действие, можно использовать событие </w:t>
      </w:r>
      <w:proofErr w:type="spellStart"/>
      <w:r>
        <w:rPr>
          <w:rStyle w:val="HTML"/>
          <w:color w:val="00000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>, однако в будущем мы познакомимся с еще одним инструментом под названием команды, который также широко применяется для реакции на нажатие кнопок меню. А пока свяжем обработчик c событием: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9733BA" w:rsidRPr="009733BA" w:rsidTr="009733B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9733BA" w:rsidRDefault="009733BA" w:rsidP="009733B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Header="View"</w:t>
            </w:r>
            <w:r w:rsidRPr="009733BA">
              <w:rPr>
                <w:lang w:val="en-US"/>
              </w:rPr>
              <w:t xml:space="preserve">  </w:t>
            </w:r>
            <w:r w:rsidRPr="009733BA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MenuItem_Click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"&gt;&lt;/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:rsidR="009733BA" w:rsidRDefault="009733BA" w:rsidP="009733B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определим сам обработчик в коде C#: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9733BA" w:rsidTr="009733B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9733BA" w:rsidRDefault="009733BA" w:rsidP="009733B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733BA" w:rsidRDefault="009733BA" w:rsidP="009733BA">
            <w:pPr>
              <w:spacing w:line="293" w:lineRule="atLeast"/>
            </w:pPr>
            <w:r>
              <w:t>2</w:t>
            </w:r>
          </w:p>
          <w:p w:rsidR="009733BA" w:rsidRDefault="009733BA" w:rsidP="009733BA">
            <w:pPr>
              <w:spacing w:line="293" w:lineRule="atLeast"/>
            </w:pPr>
            <w:r>
              <w:t>3</w:t>
            </w:r>
          </w:p>
          <w:p w:rsidR="009733BA" w:rsidRDefault="009733BA" w:rsidP="009733BA">
            <w:pPr>
              <w:spacing w:line="293" w:lineRule="atLeast"/>
            </w:pPr>
            <w:r>
              <w:t>4</w:t>
            </w:r>
          </w:p>
          <w:p w:rsidR="009733BA" w:rsidRDefault="009733BA" w:rsidP="009733BA">
            <w:pPr>
              <w:spacing w:line="293" w:lineRule="atLeast"/>
            </w:pPr>
            <w:r>
              <w:lastRenderedPageBreak/>
              <w:t>5</w:t>
            </w:r>
          </w:p>
        </w:tc>
        <w:tc>
          <w:tcPr>
            <w:tcW w:w="12594" w:type="dxa"/>
            <w:shd w:val="clear" w:color="auto" w:fill="A6A6A6" w:themeFill="background1" w:themeFillShade="A6"/>
            <w:vAlign w:val="center"/>
            <w:hideMark/>
          </w:tcPr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lastRenderedPageBreak/>
              <w:t>private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void</w:t>
            </w:r>
            <w:r w:rsidRPr="009733BA">
              <w:rPr>
                <w:lang w:val="en-US"/>
              </w:rPr>
              <w:t xml:space="preserve"> 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MenuItem_Click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(object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{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)sender;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menuItem.Header.ToString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());</w:t>
            </w:r>
          </w:p>
          <w:p w:rsidR="009733BA" w:rsidRDefault="009733BA" w:rsidP="009733B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lastRenderedPageBreak/>
              <w:t>}</w:t>
            </w:r>
          </w:p>
        </w:tc>
      </w:tr>
    </w:tbl>
    <w:p w:rsidR="009733BA" w:rsidRDefault="009733BA" w:rsidP="009733BA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lastRenderedPageBreak/>
        <w:t>ContextMenu</w:t>
      </w:r>
      <w:proofErr w:type="spellEnd"/>
    </w:p>
    <w:p w:rsidR="009733BA" w:rsidRDefault="009733BA" w:rsidP="009733B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ContextMenu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служит для создания контекстных всплывающих меню, отображающихся после нажатия на правую кнопку мыши. Этот элемент также содержит коллекцию элементов </w:t>
      </w:r>
      <w:proofErr w:type="spellStart"/>
      <w:r>
        <w:rPr>
          <w:rStyle w:val="HTML"/>
          <w:color w:val="000000"/>
        </w:rPr>
        <w:t>MenuItem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Однако сам по себе </w:t>
      </w:r>
      <w:proofErr w:type="spellStart"/>
      <w:r>
        <w:rPr>
          <w:rFonts w:ascii="Verdana" w:hAnsi="Verdana"/>
          <w:color w:val="000000"/>
          <w:sz w:val="20"/>
          <w:szCs w:val="20"/>
        </w:rPr>
        <w:t>ContextMenu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существовать не может и должен быть прикреплен к другому элементу управления. Для этого у элементов есть свойство </w:t>
      </w:r>
      <w:proofErr w:type="spellStart"/>
      <w:r>
        <w:rPr>
          <w:rStyle w:val="HTML"/>
          <w:color w:val="000000"/>
        </w:rPr>
        <w:t>ContextMenu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9733BA" w:rsidTr="009733BA">
        <w:trPr>
          <w:tblCellSpacing w:w="0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:rsidR="009733BA" w:rsidRDefault="009733BA" w:rsidP="009733B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9733BA" w:rsidRDefault="009733BA" w:rsidP="009733BA">
            <w:pPr>
              <w:spacing w:line="293" w:lineRule="atLeast"/>
            </w:pPr>
            <w:r>
              <w:t>2</w:t>
            </w:r>
          </w:p>
          <w:p w:rsidR="009733BA" w:rsidRDefault="009733BA" w:rsidP="009733BA">
            <w:pPr>
              <w:spacing w:line="293" w:lineRule="atLeast"/>
            </w:pPr>
            <w:r>
              <w:t>3</w:t>
            </w:r>
          </w:p>
          <w:p w:rsidR="009733BA" w:rsidRDefault="009733BA" w:rsidP="009733BA">
            <w:pPr>
              <w:spacing w:line="293" w:lineRule="atLeast"/>
            </w:pPr>
            <w:r>
              <w:t>4</w:t>
            </w:r>
          </w:p>
          <w:p w:rsidR="009733BA" w:rsidRDefault="009733BA" w:rsidP="009733BA">
            <w:pPr>
              <w:spacing w:line="293" w:lineRule="atLeast"/>
            </w:pPr>
            <w:r>
              <w:t>5</w:t>
            </w:r>
          </w:p>
          <w:p w:rsidR="009733BA" w:rsidRDefault="009733BA" w:rsidP="009733BA">
            <w:pPr>
              <w:spacing w:line="293" w:lineRule="atLeast"/>
            </w:pPr>
            <w:r>
              <w:t>6</w:t>
            </w:r>
          </w:p>
          <w:p w:rsidR="009733BA" w:rsidRDefault="009733BA" w:rsidP="009733BA">
            <w:pPr>
              <w:spacing w:line="293" w:lineRule="atLeast"/>
            </w:pPr>
            <w:r>
              <w:t>7</w:t>
            </w:r>
          </w:p>
          <w:p w:rsidR="009733BA" w:rsidRDefault="009733BA" w:rsidP="009733BA">
            <w:pPr>
              <w:spacing w:line="293" w:lineRule="atLeast"/>
            </w:pPr>
            <w:r>
              <w:t>8</w:t>
            </w:r>
          </w:p>
          <w:p w:rsidR="009733BA" w:rsidRDefault="009733BA" w:rsidP="009733BA">
            <w:pPr>
              <w:spacing w:line="293" w:lineRule="atLeast"/>
            </w:pPr>
            <w:r>
              <w:t>9</w:t>
            </w:r>
          </w:p>
          <w:p w:rsidR="009733BA" w:rsidRDefault="009733BA" w:rsidP="009733BA">
            <w:pPr>
              <w:spacing w:line="293" w:lineRule="atLeast"/>
            </w:pPr>
            <w:r>
              <w:t>10</w:t>
            </w:r>
          </w:p>
          <w:p w:rsidR="009733BA" w:rsidRDefault="009733BA" w:rsidP="009733BA">
            <w:pPr>
              <w:spacing w:line="293" w:lineRule="atLeast"/>
            </w:pPr>
            <w:r>
              <w:t>11</w:t>
            </w:r>
          </w:p>
          <w:p w:rsidR="009733BA" w:rsidRDefault="009733BA" w:rsidP="009733BA">
            <w:pPr>
              <w:spacing w:line="293" w:lineRule="atLeast"/>
            </w:pPr>
            <w:r>
              <w:t>12</w:t>
            </w:r>
          </w:p>
          <w:p w:rsidR="009733BA" w:rsidRDefault="009733BA" w:rsidP="009733BA">
            <w:pPr>
              <w:spacing w:line="293" w:lineRule="atLeast"/>
            </w:pPr>
            <w:r>
              <w:t>13</w:t>
            </w:r>
          </w:p>
        </w:tc>
        <w:tc>
          <w:tcPr>
            <w:tcW w:w="12487" w:type="dxa"/>
            <w:shd w:val="clear" w:color="auto" w:fill="A6A6A6" w:themeFill="background1" w:themeFillShade="A6"/>
            <w:vAlign w:val="center"/>
            <w:hideMark/>
          </w:tcPr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Name="list"</w:t>
            </w:r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Height="145"&gt;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Margin="3"&gt;MS SQL Server&lt;/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Margin="3"&gt;MySQL&lt;/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Margin="3"&gt;Oracle&lt;/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ListBoxItem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ListBox.ContextMenu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ContextMenu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Копировать</w:t>
            </w:r>
            <w:r w:rsidRPr="009733BA">
              <w:rPr>
                <w:rStyle w:val="HTML"/>
                <w:rFonts w:eastAsiaTheme="minorHAnsi"/>
                <w:lang w:val="en-US"/>
              </w:rPr>
              <w:t>"&gt;&lt;/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Вставить</w:t>
            </w:r>
            <w:r w:rsidRPr="009733BA">
              <w:rPr>
                <w:rStyle w:val="HTML"/>
                <w:rFonts w:eastAsiaTheme="minorHAnsi"/>
                <w:lang w:val="en-US"/>
              </w:rPr>
              <w:t>"&gt;&lt;/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Вырезать</w:t>
            </w:r>
            <w:r w:rsidRPr="009733BA">
              <w:rPr>
                <w:rStyle w:val="HTML"/>
                <w:rFonts w:eastAsiaTheme="minorHAnsi"/>
                <w:lang w:val="en-US"/>
              </w:rPr>
              <w:t>"&gt;&lt;/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lang w:val="en-US"/>
              </w:rPr>
              <w:t xml:space="preserve"> </w:t>
            </w:r>
            <w:r w:rsidRPr="009733BA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Удалить</w:t>
            </w:r>
            <w:r w:rsidRPr="009733BA">
              <w:rPr>
                <w:rStyle w:val="HTML"/>
                <w:rFonts w:eastAsiaTheme="minorHAnsi"/>
                <w:lang w:val="en-US"/>
              </w:rPr>
              <w:t>"&gt;&lt;/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Pr="009733BA" w:rsidRDefault="009733BA" w:rsidP="009733BA">
            <w:pPr>
              <w:spacing w:line="293" w:lineRule="atLeast"/>
              <w:rPr>
                <w:lang w:val="en-US"/>
              </w:rPr>
            </w:pPr>
            <w:r w:rsidRPr="009733BA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9733BA">
              <w:rPr>
                <w:rStyle w:val="HTML"/>
                <w:rFonts w:eastAsiaTheme="minorHAnsi"/>
                <w:lang w:val="en-US"/>
              </w:rPr>
              <w:t>ContextMenu</w:t>
            </w:r>
            <w:proofErr w:type="spellEnd"/>
            <w:r w:rsidRPr="009733BA">
              <w:rPr>
                <w:rStyle w:val="HTML"/>
                <w:rFonts w:eastAsiaTheme="minorHAnsi"/>
                <w:lang w:val="en-US"/>
              </w:rPr>
              <w:t>&gt;</w:t>
            </w:r>
          </w:p>
          <w:p w:rsidR="009733BA" w:rsidRDefault="009733BA" w:rsidP="009733BA">
            <w:pPr>
              <w:spacing w:line="293" w:lineRule="atLeast"/>
            </w:pPr>
            <w:r w:rsidRPr="009733B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ListBox.ContextMenu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9733BA" w:rsidRDefault="009733BA" w:rsidP="009733B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ListBox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9733BA" w:rsidRDefault="009733BA" w:rsidP="009733BA">
      <w:pPr>
        <w:spacing w:line="240" w:lineRule="auto"/>
        <w:rPr>
          <w:rFonts w:ascii="Times New Roman" w:hAnsi="Times New Roman"/>
          <w:sz w:val="24"/>
          <w:szCs w:val="24"/>
        </w:rPr>
      </w:pPr>
      <w:r w:rsidRPr="009733BA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62580" cy="2385695"/>
            <wp:effectExtent l="0" t="0" r="0" b="0"/>
            <wp:docPr id="20" name="Рисунок 20" descr="C:\Users\KAB6-Teacher\Pictures\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AB6-Teacher\Pictures\4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3BA" w:rsidRDefault="009733BA" w:rsidP="009733B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при нажатии правой кнопкой мыши на один из элементов отобразится контекстное меню.</w:t>
      </w:r>
    </w:p>
    <w:p w:rsidR="007C1A66" w:rsidRPr="009733BA" w:rsidRDefault="007C1A66" w:rsidP="009733BA"/>
    <w:sectPr w:rsidR="007C1A66" w:rsidRPr="009733BA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54254"/>
    <w:rsid w:val="002E4D2A"/>
    <w:rsid w:val="003F66B1"/>
    <w:rsid w:val="004158D3"/>
    <w:rsid w:val="005818CA"/>
    <w:rsid w:val="00622EFB"/>
    <w:rsid w:val="006958CE"/>
    <w:rsid w:val="006B4C6E"/>
    <w:rsid w:val="007C1A66"/>
    <w:rsid w:val="007D25AA"/>
    <w:rsid w:val="009733BA"/>
    <w:rsid w:val="009C6174"/>
    <w:rsid w:val="00AC38F4"/>
    <w:rsid w:val="00C55305"/>
    <w:rsid w:val="00CC6B2F"/>
    <w:rsid w:val="00D04C0E"/>
    <w:rsid w:val="00E406F3"/>
    <w:rsid w:val="00E8705E"/>
    <w:rsid w:val="00F2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506C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CA263-21D6-4303-8302-24A508E5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2022-05-05T04:54:00Z</dcterms:created>
  <dcterms:modified xsi:type="dcterms:W3CDTF">2022-05-05T04:54:00Z</dcterms:modified>
</cp:coreProperties>
</file>